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5FF" w:rsidRDefault="001765FF" w:rsidP="001765FF">
      <w:pPr>
        <w:pStyle w:val="Title"/>
      </w:pPr>
      <w:r>
        <w:t>CHAPTER</w:t>
      </w:r>
      <w:r>
        <w:rPr>
          <w:spacing w:val="-18"/>
        </w:rPr>
        <w:t xml:space="preserve"> </w:t>
      </w:r>
      <w:r>
        <w:rPr>
          <w:spacing w:val="-10"/>
        </w:rPr>
        <w:t>3</w:t>
      </w:r>
    </w:p>
    <w:p w:rsidR="008A5242" w:rsidRPr="008A5242" w:rsidRDefault="008A5242" w:rsidP="008A5242">
      <w:pPr>
        <w:spacing w:line="360" w:lineRule="auto"/>
        <w:jc w:val="center"/>
        <w:rPr>
          <w:b/>
          <w:bCs/>
          <w:color w:val="0E101A"/>
          <w:sz w:val="28"/>
          <w:szCs w:val="28"/>
          <w:lang w:bidi="gu-IN"/>
        </w:rPr>
      </w:pPr>
      <w:r w:rsidRPr="008A5242">
        <w:rPr>
          <w:b/>
          <w:bCs/>
          <w:color w:val="0E101A"/>
          <w:sz w:val="28"/>
          <w:szCs w:val="28"/>
          <w:lang w:bidi="gu-IN"/>
        </w:rPr>
        <w:t xml:space="preserve">LIBRARY SERVICES AND INFORMATION STORAGE FOR THE PERSON </w:t>
      </w:r>
      <w:r w:rsidR="000B36E8" w:rsidRPr="008A5242">
        <w:rPr>
          <w:b/>
          <w:bCs/>
          <w:color w:val="0E101A"/>
          <w:sz w:val="28"/>
          <w:szCs w:val="28"/>
          <w:lang w:bidi="gu-IN"/>
        </w:rPr>
        <w:t>WITH</w:t>
      </w:r>
      <w:r w:rsidR="000B36E8">
        <w:rPr>
          <w:b/>
          <w:bCs/>
          <w:color w:val="0E101A"/>
          <w:sz w:val="28"/>
          <w:szCs w:val="28"/>
          <w:lang w:bidi="gu-IN"/>
        </w:rPr>
        <w:t xml:space="preserve"> DIVERSE ABILITES</w:t>
      </w:r>
    </w:p>
    <w:p w:rsidR="001765FF" w:rsidRDefault="001765FF" w:rsidP="001765FF">
      <w:pPr>
        <w:pStyle w:val="Heading1"/>
        <w:tabs>
          <w:tab w:val="left" w:pos="720"/>
        </w:tabs>
        <w:spacing w:before="0"/>
        <w:ind w:left="0" w:firstLine="0"/>
        <w:rPr>
          <w:spacing w:val="-2"/>
        </w:rPr>
      </w:pPr>
      <w:r>
        <w:rPr>
          <w:spacing w:val="-2"/>
        </w:rPr>
        <w:t>3.1 Introduction</w:t>
      </w:r>
    </w:p>
    <w:p w:rsidR="001765FF" w:rsidRDefault="001765FF" w:rsidP="001765FF">
      <w:pPr>
        <w:pStyle w:val="Heading1"/>
        <w:tabs>
          <w:tab w:val="left" w:pos="720"/>
        </w:tabs>
        <w:spacing w:before="0"/>
        <w:ind w:left="0" w:firstLine="0"/>
      </w:pPr>
    </w:p>
    <w:p w:rsidR="001765FF" w:rsidRPr="006A73E9" w:rsidRDefault="001765FF" w:rsidP="001765FF">
      <w:pPr>
        <w:spacing w:line="360" w:lineRule="auto"/>
        <w:ind w:left="720" w:right="720"/>
        <w:jc w:val="both"/>
        <w:rPr>
          <w:sz w:val="24"/>
          <w:szCs w:val="24"/>
          <w:lang w:bidi="gu-IN"/>
        </w:rPr>
      </w:pPr>
      <w:r w:rsidRPr="006A73E9">
        <w:rPr>
          <w:sz w:val="24"/>
          <w:szCs w:val="24"/>
        </w:rPr>
        <w:t>This chapter looks c</w:t>
      </w:r>
      <w:r>
        <w:rPr>
          <w:sz w:val="24"/>
          <w:szCs w:val="24"/>
        </w:rPr>
        <w:t>losely at the survey results. It</w:t>
      </w:r>
      <w:r w:rsidRPr="006A73E9">
        <w:rPr>
          <w:sz w:val="24"/>
          <w:szCs w:val="24"/>
        </w:rPr>
        <w:t xml:space="preserve"> investigates the services and support that staff, libraries, and the organizations that own them offer to people with various </w:t>
      </w:r>
      <w:r w:rsidR="000B36E8">
        <w:rPr>
          <w:sz w:val="24"/>
          <w:szCs w:val="24"/>
        </w:rPr>
        <w:t>diverse abilities</w:t>
      </w:r>
      <w:r w:rsidRPr="006A73E9">
        <w:rPr>
          <w:sz w:val="24"/>
          <w:szCs w:val="24"/>
        </w:rPr>
        <w:t xml:space="preserve">, such as those who are </w:t>
      </w:r>
      <w:r w:rsidR="00B77B14">
        <w:rPr>
          <w:sz w:val="24"/>
          <w:szCs w:val="24"/>
        </w:rPr>
        <w:t>visual impaired</w:t>
      </w:r>
      <w:r w:rsidR="0021786C">
        <w:rPr>
          <w:sz w:val="24"/>
          <w:szCs w:val="24"/>
        </w:rPr>
        <w:t>, deaf</w:t>
      </w:r>
      <w:r w:rsidRPr="006A73E9">
        <w:rPr>
          <w:sz w:val="24"/>
          <w:szCs w:val="24"/>
        </w:rPr>
        <w:t>, or</w:t>
      </w:r>
      <w:r w:rsidR="00CE6B81">
        <w:rPr>
          <w:sz w:val="24"/>
          <w:szCs w:val="24"/>
        </w:rPr>
        <w:t xml:space="preserve"> have</w:t>
      </w:r>
      <w:r w:rsidRPr="006A73E9">
        <w:rPr>
          <w:sz w:val="24"/>
          <w:szCs w:val="24"/>
        </w:rPr>
        <w:t xml:space="preserve"> locomotor. The study that follows describes the kinds of collections that are available in libraries </w:t>
      </w:r>
      <w:r w:rsidR="00B77B14">
        <w:rPr>
          <w:sz w:val="24"/>
          <w:szCs w:val="24"/>
        </w:rPr>
        <w:t xml:space="preserve">and </w:t>
      </w:r>
      <w:r w:rsidRPr="006A73E9">
        <w:rPr>
          <w:sz w:val="24"/>
          <w:szCs w:val="24"/>
        </w:rPr>
        <w:t xml:space="preserve">the techniques that are </w:t>
      </w:r>
      <w:r w:rsidR="000B36E8" w:rsidRPr="006A73E9">
        <w:rPr>
          <w:sz w:val="24"/>
          <w:szCs w:val="24"/>
        </w:rPr>
        <w:t>active</w:t>
      </w:r>
      <w:r w:rsidRPr="006A73E9">
        <w:rPr>
          <w:sz w:val="24"/>
          <w:szCs w:val="24"/>
        </w:rPr>
        <w:t xml:space="preserve"> to </w:t>
      </w:r>
      <w:r w:rsidR="00B77B14" w:rsidRPr="006A73E9">
        <w:rPr>
          <w:sz w:val="24"/>
          <w:szCs w:val="24"/>
        </w:rPr>
        <w:t>calculate</w:t>
      </w:r>
      <w:r w:rsidRPr="006A73E9">
        <w:rPr>
          <w:sz w:val="24"/>
          <w:szCs w:val="24"/>
        </w:rPr>
        <w:t xml:space="preserve"> the information</w:t>
      </w:r>
      <w:r w:rsidR="0021786C">
        <w:rPr>
          <w:sz w:val="24"/>
          <w:szCs w:val="24"/>
        </w:rPr>
        <w:t xml:space="preserve"> </w:t>
      </w:r>
      <w:r w:rsidRPr="006A73E9">
        <w:rPr>
          <w:sz w:val="24"/>
          <w:szCs w:val="24"/>
        </w:rPr>
        <w:t xml:space="preserve">requirements of </w:t>
      </w:r>
      <w:r w:rsidR="0021786C">
        <w:rPr>
          <w:sz w:val="24"/>
          <w:szCs w:val="24"/>
        </w:rPr>
        <w:t>person</w:t>
      </w:r>
      <w:r w:rsidR="00CE6B81">
        <w:rPr>
          <w:sz w:val="24"/>
          <w:szCs w:val="24"/>
        </w:rPr>
        <w:t>s</w:t>
      </w:r>
      <w:r w:rsidRPr="006A73E9">
        <w:rPr>
          <w:sz w:val="24"/>
          <w:szCs w:val="24"/>
        </w:rPr>
        <w:t xml:space="preserve"> with </w:t>
      </w:r>
      <w:r w:rsidR="000B36E8">
        <w:rPr>
          <w:sz w:val="24"/>
          <w:szCs w:val="24"/>
        </w:rPr>
        <w:t xml:space="preserve">diverse </w:t>
      </w:r>
      <w:proofErr w:type="spellStart"/>
      <w:r w:rsidR="000B36E8">
        <w:rPr>
          <w:sz w:val="24"/>
          <w:szCs w:val="24"/>
        </w:rPr>
        <w:t>abilites</w:t>
      </w:r>
      <w:proofErr w:type="spellEnd"/>
      <w:r w:rsidRPr="006A73E9">
        <w:rPr>
          <w:sz w:val="24"/>
          <w:szCs w:val="24"/>
        </w:rPr>
        <w:t xml:space="preserve">. The status of research and development activities for individuals with </w:t>
      </w:r>
      <w:r w:rsidR="000B36E8">
        <w:rPr>
          <w:sz w:val="24"/>
          <w:szCs w:val="24"/>
        </w:rPr>
        <w:t>diverse</w:t>
      </w:r>
      <w:r w:rsidR="00B77B14">
        <w:rPr>
          <w:sz w:val="24"/>
          <w:szCs w:val="24"/>
        </w:rPr>
        <w:t xml:space="preserve"> </w:t>
      </w:r>
      <w:r w:rsidR="000B36E8">
        <w:rPr>
          <w:sz w:val="24"/>
          <w:szCs w:val="24"/>
        </w:rPr>
        <w:t>abilities</w:t>
      </w:r>
      <w:r w:rsidR="000B36E8" w:rsidRPr="006A73E9">
        <w:rPr>
          <w:sz w:val="24"/>
          <w:szCs w:val="24"/>
        </w:rPr>
        <w:t xml:space="preserve"> in</w:t>
      </w:r>
      <w:r w:rsidRPr="006A73E9">
        <w:rPr>
          <w:sz w:val="24"/>
          <w:szCs w:val="24"/>
        </w:rPr>
        <w:t xml:space="preserve"> various institutions has been examined, as has the availability and significance of specific training programs for the institution/library staff.</w:t>
      </w:r>
      <w:r>
        <w:rPr>
          <w:sz w:val="24"/>
          <w:szCs w:val="24"/>
        </w:rPr>
        <w:t xml:space="preserve"> </w:t>
      </w:r>
      <w:r w:rsidRPr="006A73E9">
        <w:rPr>
          <w:sz w:val="24"/>
          <w:szCs w:val="24"/>
          <w:lang w:bidi="gu-IN"/>
        </w:rPr>
        <w:t>The following study demonstrates the modifications made by libraries and inst</w:t>
      </w:r>
      <w:r w:rsidR="0021786C">
        <w:rPr>
          <w:sz w:val="24"/>
          <w:szCs w:val="24"/>
          <w:lang w:bidi="gu-IN"/>
        </w:rPr>
        <w:t xml:space="preserve">itutions to establish a </w:t>
      </w:r>
      <w:r w:rsidRPr="006A73E9">
        <w:rPr>
          <w:sz w:val="24"/>
          <w:szCs w:val="24"/>
          <w:lang w:bidi="gu-IN"/>
        </w:rPr>
        <w:t xml:space="preserve">free environment for users with </w:t>
      </w:r>
      <w:r w:rsidR="000B36E8">
        <w:rPr>
          <w:sz w:val="24"/>
          <w:szCs w:val="24"/>
          <w:lang w:bidi="gu-IN"/>
        </w:rPr>
        <w:t>diverse</w:t>
      </w:r>
      <w:r w:rsidR="00B77B14">
        <w:rPr>
          <w:sz w:val="24"/>
          <w:szCs w:val="24"/>
          <w:lang w:bidi="gu-IN"/>
        </w:rPr>
        <w:t xml:space="preserve"> </w:t>
      </w:r>
      <w:r w:rsidR="000B36E8">
        <w:rPr>
          <w:sz w:val="24"/>
          <w:szCs w:val="24"/>
          <w:lang w:bidi="gu-IN"/>
        </w:rPr>
        <w:t>abilities</w:t>
      </w:r>
      <w:r w:rsidR="000B36E8" w:rsidRPr="006A73E9">
        <w:rPr>
          <w:sz w:val="24"/>
          <w:szCs w:val="24"/>
          <w:lang w:bidi="gu-IN"/>
        </w:rPr>
        <w:t xml:space="preserve"> to</w:t>
      </w:r>
      <w:r w:rsidRPr="006A73E9">
        <w:rPr>
          <w:sz w:val="24"/>
          <w:szCs w:val="24"/>
          <w:lang w:bidi="gu-IN"/>
        </w:rPr>
        <w:t xml:space="preserve"> easily access the collection, materials, and services. We've looked at the library's and institution's assistive technology resources for people with </w:t>
      </w:r>
      <w:r w:rsidR="000B36E8">
        <w:rPr>
          <w:sz w:val="24"/>
          <w:szCs w:val="24"/>
          <w:lang w:bidi="gu-IN"/>
        </w:rPr>
        <w:t>diverse abilities</w:t>
      </w:r>
      <w:r w:rsidRPr="006A73E9">
        <w:rPr>
          <w:sz w:val="24"/>
          <w:szCs w:val="24"/>
          <w:lang w:bidi="gu-IN"/>
        </w:rPr>
        <w:t xml:space="preserve">. Additionally, the study outlines the steps taken to make the web easily accessible as well as the guidelines maintained for website maintenance and assistance for individuals with </w:t>
      </w:r>
      <w:r w:rsidR="000B36E8">
        <w:rPr>
          <w:sz w:val="24"/>
          <w:szCs w:val="24"/>
          <w:lang w:bidi="gu-IN"/>
        </w:rPr>
        <w:t xml:space="preserve">diverse </w:t>
      </w:r>
      <w:proofErr w:type="spellStart"/>
      <w:r w:rsidR="000B36E8">
        <w:rPr>
          <w:sz w:val="24"/>
          <w:szCs w:val="24"/>
          <w:lang w:bidi="gu-IN"/>
        </w:rPr>
        <w:t>abilites</w:t>
      </w:r>
      <w:proofErr w:type="spellEnd"/>
      <w:r w:rsidRPr="006A73E9">
        <w:rPr>
          <w:sz w:val="24"/>
          <w:szCs w:val="24"/>
          <w:lang w:bidi="gu-IN"/>
        </w:rPr>
        <w:t>.</w:t>
      </w:r>
    </w:p>
    <w:p w:rsidR="001765FF" w:rsidRPr="006A73E9" w:rsidRDefault="001765FF" w:rsidP="001765FF">
      <w:pPr>
        <w:widowControl/>
        <w:autoSpaceDE/>
        <w:autoSpaceDN/>
        <w:spacing w:line="360" w:lineRule="auto"/>
        <w:ind w:left="720" w:right="720"/>
        <w:jc w:val="both"/>
        <w:rPr>
          <w:sz w:val="24"/>
          <w:szCs w:val="24"/>
          <w:lang w:bidi="gu-IN"/>
        </w:rPr>
      </w:pPr>
      <w:r w:rsidRPr="006A73E9">
        <w:rPr>
          <w:sz w:val="24"/>
          <w:szCs w:val="24"/>
          <w:lang w:bidi="gu-IN"/>
        </w:rPr>
        <w:t xml:space="preserve">Likert-type surveys and in-person conversations with the professionals of the organizations and libraries that assist individuals with </w:t>
      </w:r>
      <w:proofErr w:type="gramStart"/>
      <w:r w:rsidR="00B77B14">
        <w:rPr>
          <w:sz w:val="24"/>
          <w:szCs w:val="24"/>
          <w:lang w:bidi="gu-IN"/>
        </w:rPr>
        <w:t>Diverse</w:t>
      </w:r>
      <w:proofErr w:type="gramEnd"/>
      <w:r w:rsidR="00B77B14">
        <w:rPr>
          <w:sz w:val="24"/>
          <w:szCs w:val="24"/>
          <w:lang w:bidi="gu-IN"/>
        </w:rPr>
        <w:t xml:space="preserve"> </w:t>
      </w:r>
      <w:proofErr w:type="spellStart"/>
      <w:r w:rsidR="000B36E8">
        <w:rPr>
          <w:sz w:val="24"/>
          <w:szCs w:val="24"/>
          <w:lang w:bidi="gu-IN"/>
        </w:rPr>
        <w:t>abilities</w:t>
      </w:r>
      <w:r w:rsidRPr="006A73E9">
        <w:rPr>
          <w:sz w:val="24"/>
          <w:szCs w:val="24"/>
          <w:lang w:bidi="gu-IN"/>
        </w:rPr>
        <w:t>are</w:t>
      </w:r>
      <w:proofErr w:type="spellEnd"/>
      <w:r w:rsidRPr="006A73E9">
        <w:rPr>
          <w:sz w:val="24"/>
          <w:szCs w:val="24"/>
          <w:lang w:bidi="gu-IN"/>
        </w:rPr>
        <w:t xml:space="preserve"> used to get the data. 15 institutions and libraries in all, including the top-ranked institutions and libraries in the </w:t>
      </w:r>
      <w:r>
        <w:rPr>
          <w:sz w:val="24"/>
          <w:szCs w:val="24"/>
          <w:lang w:bidi="gu-IN"/>
        </w:rPr>
        <w:t>ALL</w:t>
      </w:r>
      <w:r w:rsidRPr="006A73E9">
        <w:rPr>
          <w:sz w:val="24"/>
          <w:szCs w:val="24"/>
          <w:lang w:bidi="gu-IN"/>
        </w:rPr>
        <w:t xml:space="preserve"> area that serve individuals with </w:t>
      </w:r>
      <w:r w:rsidR="000B36E8">
        <w:rPr>
          <w:sz w:val="24"/>
          <w:szCs w:val="24"/>
          <w:lang w:bidi="gu-IN"/>
        </w:rPr>
        <w:t xml:space="preserve">diverse </w:t>
      </w:r>
      <w:r w:rsidR="004E724C">
        <w:rPr>
          <w:sz w:val="24"/>
          <w:szCs w:val="24"/>
          <w:lang w:bidi="gu-IN"/>
        </w:rPr>
        <w:t>abilities</w:t>
      </w:r>
      <w:r w:rsidRPr="006A73E9">
        <w:rPr>
          <w:sz w:val="24"/>
          <w:szCs w:val="24"/>
          <w:lang w:bidi="gu-IN"/>
        </w:rPr>
        <w:t>, were included in the surve</w:t>
      </w:r>
      <w:r>
        <w:rPr>
          <w:sz w:val="24"/>
          <w:szCs w:val="24"/>
          <w:lang w:bidi="gu-IN"/>
        </w:rPr>
        <w:t>y. Each of the three categories</w:t>
      </w:r>
      <w:r w:rsidR="00CE6B81">
        <w:rPr>
          <w:sz w:val="24"/>
          <w:szCs w:val="24"/>
          <w:lang w:bidi="gu-IN"/>
        </w:rPr>
        <w:t>,</w:t>
      </w:r>
      <w:r>
        <w:rPr>
          <w:sz w:val="24"/>
          <w:szCs w:val="24"/>
          <w:lang w:bidi="gu-IN"/>
        </w:rPr>
        <w:t xml:space="preserve"> </w:t>
      </w:r>
      <w:r w:rsidRPr="006A73E9">
        <w:rPr>
          <w:sz w:val="24"/>
          <w:szCs w:val="24"/>
          <w:lang w:bidi="gu-IN"/>
        </w:rPr>
        <w:t>helping the vision impaired, serving the hearing impaired, and</w:t>
      </w:r>
      <w:r w:rsidR="00CE6B81">
        <w:rPr>
          <w:sz w:val="24"/>
          <w:szCs w:val="24"/>
          <w:lang w:bidi="gu-IN"/>
        </w:rPr>
        <w:t xml:space="preserve"> serving the locomotor disabled,</w:t>
      </w:r>
      <w:r w:rsidR="00CE6B81" w:rsidRPr="006A73E9">
        <w:rPr>
          <w:sz w:val="24"/>
          <w:szCs w:val="24"/>
          <w:lang w:bidi="gu-IN"/>
        </w:rPr>
        <w:t xml:space="preserve"> has</w:t>
      </w:r>
      <w:r w:rsidRPr="006A73E9">
        <w:rPr>
          <w:sz w:val="24"/>
          <w:szCs w:val="24"/>
          <w:lang w:bidi="gu-IN"/>
        </w:rPr>
        <w:t xml:space="preserve"> five institutions/libraries. The following headings are the six more general categories into which the survey data is arranged:</w:t>
      </w:r>
    </w:p>
    <w:p w:rsidR="001765FF" w:rsidRPr="00AF08CA" w:rsidRDefault="001765FF" w:rsidP="001765FF">
      <w:pPr>
        <w:pStyle w:val="NoSpacing"/>
        <w:spacing w:line="360" w:lineRule="auto"/>
        <w:ind w:left="810"/>
        <w:rPr>
          <w:sz w:val="24"/>
          <w:szCs w:val="24"/>
        </w:rPr>
      </w:pPr>
      <w:r w:rsidRPr="00AF08CA">
        <w:rPr>
          <w:b/>
          <w:sz w:val="24"/>
          <w:szCs w:val="24"/>
        </w:rPr>
        <w:t>Category</w:t>
      </w:r>
      <w:r w:rsidRPr="00AF08CA">
        <w:rPr>
          <w:b/>
          <w:spacing w:val="-5"/>
          <w:sz w:val="24"/>
          <w:szCs w:val="24"/>
        </w:rPr>
        <w:t xml:space="preserve"> </w:t>
      </w:r>
      <w:r w:rsidRPr="00AF08CA">
        <w:rPr>
          <w:b/>
          <w:sz w:val="24"/>
          <w:szCs w:val="24"/>
        </w:rPr>
        <w:t>1:</w:t>
      </w:r>
      <w:r w:rsidRPr="00AF08CA">
        <w:rPr>
          <w:b/>
          <w:spacing w:val="-6"/>
          <w:sz w:val="24"/>
          <w:szCs w:val="24"/>
        </w:rPr>
        <w:t xml:space="preserve"> </w:t>
      </w:r>
      <w:r w:rsidRPr="00AF08CA">
        <w:rPr>
          <w:sz w:val="24"/>
          <w:szCs w:val="24"/>
        </w:rPr>
        <w:t xml:space="preserve">Digital Materials for People with </w:t>
      </w:r>
      <w:r w:rsidR="00B77B14">
        <w:rPr>
          <w:sz w:val="24"/>
          <w:szCs w:val="24"/>
        </w:rPr>
        <w:t xml:space="preserve">Diverse </w:t>
      </w:r>
      <w:r w:rsidR="000B36E8">
        <w:rPr>
          <w:sz w:val="24"/>
          <w:szCs w:val="24"/>
        </w:rPr>
        <w:t>abilities</w:t>
      </w:r>
    </w:p>
    <w:p w:rsidR="001765FF" w:rsidRPr="00AF08CA" w:rsidRDefault="001765FF" w:rsidP="001765FF">
      <w:pPr>
        <w:pStyle w:val="NoSpacing"/>
        <w:spacing w:line="360" w:lineRule="auto"/>
        <w:ind w:left="810"/>
        <w:rPr>
          <w:sz w:val="24"/>
          <w:szCs w:val="24"/>
        </w:rPr>
      </w:pPr>
      <w:r w:rsidRPr="00AF08CA">
        <w:rPr>
          <w:b/>
          <w:sz w:val="24"/>
          <w:szCs w:val="24"/>
        </w:rPr>
        <w:t>Category</w:t>
      </w:r>
      <w:r w:rsidRPr="00AF08CA">
        <w:rPr>
          <w:b/>
          <w:spacing w:val="-3"/>
          <w:sz w:val="24"/>
          <w:szCs w:val="24"/>
        </w:rPr>
        <w:t xml:space="preserve"> </w:t>
      </w:r>
      <w:r w:rsidRPr="00AF08CA">
        <w:rPr>
          <w:b/>
          <w:sz w:val="24"/>
          <w:szCs w:val="24"/>
        </w:rPr>
        <w:t>2:</w:t>
      </w:r>
      <w:r w:rsidRPr="00AF08CA">
        <w:rPr>
          <w:b/>
          <w:spacing w:val="-2"/>
          <w:sz w:val="24"/>
          <w:szCs w:val="24"/>
        </w:rPr>
        <w:t xml:space="preserve"> </w:t>
      </w:r>
      <w:r w:rsidRPr="00AF08CA">
        <w:rPr>
          <w:sz w:val="24"/>
          <w:szCs w:val="24"/>
        </w:rPr>
        <w:t xml:space="preserve">Services for Information Users with </w:t>
      </w:r>
      <w:r w:rsidR="000B36E8">
        <w:rPr>
          <w:sz w:val="24"/>
          <w:szCs w:val="24"/>
        </w:rPr>
        <w:t>Diverse abilities</w:t>
      </w:r>
    </w:p>
    <w:p w:rsidR="001765FF" w:rsidRPr="00AF08CA" w:rsidRDefault="001765FF" w:rsidP="001765FF">
      <w:pPr>
        <w:pStyle w:val="NoSpacing"/>
        <w:spacing w:line="360" w:lineRule="auto"/>
        <w:ind w:left="810"/>
        <w:rPr>
          <w:sz w:val="24"/>
          <w:szCs w:val="24"/>
        </w:rPr>
      </w:pPr>
      <w:r w:rsidRPr="00AF08CA">
        <w:rPr>
          <w:b/>
          <w:sz w:val="24"/>
          <w:szCs w:val="24"/>
        </w:rPr>
        <w:lastRenderedPageBreak/>
        <w:t xml:space="preserve">Category 3: </w:t>
      </w:r>
      <w:r w:rsidRPr="00AF08CA">
        <w:rPr>
          <w:sz w:val="24"/>
          <w:szCs w:val="24"/>
        </w:rPr>
        <w:t xml:space="preserve">Accessible ICT for People with </w:t>
      </w:r>
      <w:r w:rsidR="00B77B14">
        <w:rPr>
          <w:sz w:val="24"/>
          <w:szCs w:val="24"/>
        </w:rPr>
        <w:t xml:space="preserve">Diverse </w:t>
      </w:r>
      <w:r w:rsidR="000B36E8">
        <w:rPr>
          <w:sz w:val="24"/>
          <w:szCs w:val="24"/>
        </w:rPr>
        <w:t>abilities</w:t>
      </w:r>
    </w:p>
    <w:p w:rsidR="001765FF" w:rsidRPr="00AF08CA" w:rsidRDefault="001765FF" w:rsidP="001765FF">
      <w:pPr>
        <w:pStyle w:val="NoSpacing"/>
        <w:spacing w:line="360" w:lineRule="auto"/>
        <w:ind w:left="810"/>
        <w:rPr>
          <w:sz w:val="24"/>
          <w:szCs w:val="24"/>
        </w:rPr>
      </w:pPr>
      <w:r w:rsidRPr="00AF08CA">
        <w:rPr>
          <w:b/>
          <w:sz w:val="24"/>
          <w:szCs w:val="24"/>
        </w:rPr>
        <w:t xml:space="preserve">Category 4: </w:t>
      </w:r>
      <w:r w:rsidRPr="00AF08CA">
        <w:rPr>
          <w:sz w:val="24"/>
          <w:szCs w:val="24"/>
        </w:rPr>
        <w:t xml:space="preserve">Modifications for Users with </w:t>
      </w:r>
      <w:r w:rsidR="00B77B14">
        <w:rPr>
          <w:sz w:val="24"/>
          <w:szCs w:val="24"/>
        </w:rPr>
        <w:t xml:space="preserve">Diverse </w:t>
      </w:r>
      <w:r w:rsidR="000B36E8">
        <w:rPr>
          <w:sz w:val="24"/>
          <w:szCs w:val="24"/>
        </w:rPr>
        <w:t>abilities</w:t>
      </w:r>
      <w:r w:rsidRPr="00AF08CA">
        <w:rPr>
          <w:sz w:val="24"/>
          <w:szCs w:val="24"/>
        </w:rPr>
        <w:br/>
      </w:r>
      <w:r w:rsidRPr="00AF08CA">
        <w:rPr>
          <w:b/>
          <w:sz w:val="24"/>
          <w:szCs w:val="24"/>
        </w:rPr>
        <w:t xml:space="preserve">Category 5: </w:t>
      </w:r>
      <w:r w:rsidRPr="00AF08CA">
        <w:rPr>
          <w:sz w:val="24"/>
          <w:szCs w:val="24"/>
        </w:rPr>
        <w:t xml:space="preserve">Accessible Technology for People with </w:t>
      </w:r>
      <w:r w:rsidR="00B77B14">
        <w:rPr>
          <w:sz w:val="24"/>
          <w:szCs w:val="24"/>
        </w:rPr>
        <w:t xml:space="preserve">Diverse </w:t>
      </w:r>
      <w:r w:rsidR="000B36E8">
        <w:rPr>
          <w:sz w:val="24"/>
          <w:szCs w:val="24"/>
        </w:rPr>
        <w:t>abilities</w:t>
      </w:r>
      <w:r w:rsidRPr="00AF08CA">
        <w:rPr>
          <w:sz w:val="24"/>
          <w:szCs w:val="24"/>
        </w:rPr>
        <w:br/>
      </w:r>
      <w:r w:rsidRPr="00AF08CA">
        <w:rPr>
          <w:b/>
          <w:sz w:val="24"/>
          <w:szCs w:val="24"/>
        </w:rPr>
        <w:t xml:space="preserve">Category 6: </w:t>
      </w:r>
      <w:r w:rsidRPr="00AF08CA">
        <w:rPr>
          <w:sz w:val="24"/>
          <w:szCs w:val="24"/>
          <w:lang w:bidi="gu-IN"/>
        </w:rPr>
        <w:t xml:space="preserve">Online Resources for People with </w:t>
      </w:r>
      <w:r w:rsidR="00B77B14">
        <w:rPr>
          <w:sz w:val="24"/>
          <w:szCs w:val="24"/>
          <w:lang w:bidi="gu-IN"/>
        </w:rPr>
        <w:t xml:space="preserve">Diverse </w:t>
      </w:r>
      <w:r w:rsidR="000B36E8">
        <w:rPr>
          <w:sz w:val="24"/>
          <w:szCs w:val="24"/>
          <w:lang w:bidi="gu-IN"/>
        </w:rPr>
        <w:t>abilities</w:t>
      </w:r>
    </w:p>
    <w:p w:rsidR="001765FF" w:rsidRPr="00546EBE" w:rsidRDefault="001765FF" w:rsidP="001765FF">
      <w:pPr>
        <w:spacing w:line="360" w:lineRule="auto"/>
        <w:ind w:left="810"/>
      </w:pPr>
    </w:p>
    <w:p w:rsidR="001765FF" w:rsidRPr="00AF08CA" w:rsidRDefault="0021786C" w:rsidP="000B36E8">
      <w:pPr>
        <w:spacing w:line="360" w:lineRule="auto"/>
        <w:ind w:left="180"/>
        <w:jc w:val="both"/>
        <w:rPr>
          <w:sz w:val="24"/>
          <w:szCs w:val="24"/>
        </w:rPr>
      </w:pPr>
      <w:r>
        <w:rPr>
          <w:sz w:val="24"/>
          <w:szCs w:val="24"/>
        </w:rPr>
        <w:t xml:space="preserve">The </w:t>
      </w:r>
      <w:r w:rsidR="00B77B14">
        <w:rPr>
          <w:sz w:val="24"/>
          <w:szCs w:val="24"/>
        </w:rPr>
        <w:t xml:space="preserve">study will present </w:t>
      </w:r>
      <w:r w:rsidR="00B77B14" w:rsidRPr="00AF08CA">
        <w:rPr>
          <w:sz w:val="24"/>
          <w:szCs w:val="24"/>
        </w:rPr>
        <w:t>the</w:t>
      </w:r>
      <w:r w:rsidR="001765FF" w:rsidRPr="00AF08CA">
        <w:rPr>
          <w:sz w:val="24"/>
          <w:szCs w:val="24"/>
        </w:rPr>
        <w:t xml:space="preserve"> data in tabular, graphic, and textual form. The abbreviations "LB," "LD," and "LL" used in the following tables for libr</w:t>
      </w:r>
      <w:r w:rsidR="00B77B14">
        <w:rPr>
          <w:sz w:val="24"/>
          <w:szCs w:val="24"/>
        </w:rPr>
        <w:t xml:space="preserve">aries serving the </w:t>
      </w:r>
      <w:r w:rsidR="001765FF" w:rsidRPr="00AF08CA">
        <w:rPr>
          <w:sz w:val="24"/>
          <w:szCs w:val="24"/>
        </w:rPr>
        <w:t>vision impai</w:t>
      </w:r>
      <w:r w:rsidR="00B77B14">
        <w:rPr>
          <w:sz w:val="24"/>
          <w:szCs w:val="24"/>
        </w:rPr>
        <w:t xml:space="preserve">red, libraries serving the </w:t>
      </w:r>
      <w:r w:rsidR="001765FF" w:rsidRPr="00AF08CA">
        <w:rPr>
          <w:sz w:val="24"/>
          <w:szCs w:val="24"/>
        </w:rPr>
        <w:t>hearing impaired, and libraries serving the locomotor impaired users, respectively.</w:t>
      </w:r>
    </w:p>
    <w:p w:rsidR="001765FF" w:rsidRDefault="001765FF" w:rsidP="001765FF">
      <w:pPr>
        <w:pStyle w:val="BodyText"/>
        <w:spacing w:before="101" w:line="360" w:lineRule="auto"/>
        <w:ind w:left="0" w:right="630"/>
      </w:pPr>
    </w:p>
    <w:p w:rsidR="001765FF" w:rsidRPr="00EB45F9" w:rsidRDefault="001765FF" w:rsidP="001765FF">
      <w:pPr>
        <w:spacing w:line="360" w:lineRule="auto"/>
        <w:jc w:val="both"/>
        <w:rPr>
          <w:b/>
          <w:bCs/>
          <w:color w:val="000000" w:themeColor="text1"/>
          <w:sz w:val="24"/>
          <w:szCs w:val="24"/>
        </w:rPr>
      </w:pPr>
      <w:r w:rsidRPr="002E39D9">
        <w:rPr>
          <w:b/>
          <w:bCs/>
          <w:sz w:val="28"/>
          <w:szCs w:val="28"/>
        </w:rPr>
        <w:t xml:space="preserve">3.2   </w:t>
      </w:r>
      <w:r w:rsidRPr="002E39D9">
        <w:rPr>
          <w:b/>
          <w:bCs/>
          <w:color w:val="000000" w:themeColor="text1"/>
          <w:sz w:val="24"/>
          <w:szCs w:val="24"/>
        </w:rPr>
        <w:t>Library and Information Services for the Vision Impaired Users</w:t>
      </w:r>
    </w:p>
    <w:p w:rsidR="00CF6A9B" w:rsidRPr="00CF6A9B" w:rsidRDefault="00CF6A9B" w:rsidP="00CF6A9B">
      <w:pPr>
        <w:widowControl/>
        <w:autoSpaceDE/>
        <w:autoSpaceDN/>
        <w:spacing w:line="360" w:lineRule="auto"/>
        <w:jc w:val="both"/>
        <w:rPr>
          <w:sz w:val="24"/>
          <w:szCs w:val="24"/>
          <w:lang w:bidi="gu-IN"/>
        </w:rPr>
      </w:pPr>
      <w:r w:rsidRPr="00CF6A9B">
        <w:rPr>
          <w:sz w:val="24"/>
          <w:szCs w:val="24"/>
          <w:lang w:bidi="gu-IN"/>
        </w:rPr>
        <w:t xml:space="preserve">The data gathered from the chosen organizations and libraries that assist </w:t>
      </w:r>
      <w:r w:rsidR="00B77B14">
        <w:rPr>
          <w:sz w:val="24"/>
          <w:szCs w:val="24"/>
          <w:lang w:bidi="gu-IN"/>
        </w:rPr>
        <w:t>visual impaired</w:t>
      </w:r>
      <w:r w:rsidRPr="00CF6A9B">
        <w:rPr>
          <w:sz w:val="24"/>
          <w:szCs w:val="24"/>
          <w:lang w:bidi="gu-IN"/>
        </w:rPr>
        <w:t xml:space="preserve"> users must be analyzed. The establishments and libraries chosen for the research comprise</w:t>
      </w:r>
      <w:r>
        <w:rPr>
          <w:sz w:val="24"/>
          <w:szCs w:val="24"/>
          <w:lang w:bidi="gu-IN"/>
        </w:rPr>
        <w:t xml:space="preserve"> </w:t>
      </w:r>
      <w:r w:rsidR="001765FF" w:rsidRPr="00490708">
        <w:rPr>
          <w:color w:val="000000" w:themeColor="text1"/>
          <w:sz w:val="24"/>
          <w:szCs w:val="24"/>
          <w:lang w:eastAsia="en-IN"/>
        </w:rPr>
        <w:t xml:space="preserve">Lady </w:t>
      </w:r>
      <w:proofErr w:type="spellStart"/>
      <w:r w:rsidR="001765FF" w:rsidRPr="00490708">
        <w:rPr>
          <w:color w:val="000000" w:themeColor="text1"/>
          <w:sz w:val="24"/>
          <w:szCs w:val="24"/>
          <w:lang w:eastAsia="en-IN"/>
        </w:rPr>
        <w:t>Anusuya</w:t>
      </w:r>
      <w:proofErr w:type="spellEnd"/>
      <w:r w:rsidR="001765FF" w:rsidRPr="00490708">
        <w:rPr>
          <w:color w:val="000000" w:themeColor="text1"/>
          <w:sz w:val="24"/>
          <w:szCs w:val="24"/>
          <w:lang w:eastAsia="en-IN"/>
        </w:rPr>
        <w:t xml:space="preserve"> </w:t>
      </w:r>
      <w:proofErr w:type="spellStart"/>
      <w:r w:rsidR="001765FF" w:rsidRPr="00490708">
        <w:rPr>
          <w:color w:val="000000" w:themeColor="text1"/>
          <w:sz w:val="24"/>
          <w:szCs w:val="24"/>
          <w:lang w:eastAsia="en-IN"/>
        </w:rPr>
        <w:t>Singhania</w:t>
      </w:r>
      <w:proofErr w:type="spellEnd"/>
      <w:r w:rsidR="001765FF" w:rsidRPr="00490708">
        <w:rPr>
          <w:color w:val="000000" w:themeColor="text1"/>
          <w:sz w:val="24"/>
          <w:szCs w:val="24"/>
          <w:lang w:eastAsia="en-IN"/>
        </w:rPr>
        <w:t xml:space="preserve"> Education Centre (LKSEC), Shri </w:t>
      </w:r>
      <w:proofErr w:type="spellStart"/>
      <w:r w:rsidR="001765FF" w:rsidRPr="00490708">
        <w:rPr>
          <w:color w:val="000000" w:themeColor="text1"/>
          <w:sz w:val="24"/>
          <w:szCs w:val="24"/>
          <w:lang w:eastAsia="en-IN"/>
        </w:rPr>
        <w:t>Parasmal</w:t>
      </w:r>
      <w:proofErr w:type="spellEnd"/>
      <w:r w:rsidR="001765FF" w:rsidRPr="00490708">
        <w:rPr>
          <w:color w:val="000000" w:themeColor="text1"/>
          <w:sz w:val="24"/>
          <w:szCs w:val="24"/>
          <w:lang w:eastAsia="en-IN"/>
        </w:rPr>
        <w:t xml:space="preserve"> Bohra </w:t>
      </w:r>
      <w:proofErr w:type="spellStart"/>
      <w:r w:rsidR="001765FF" w:rsidRPr="00490708">
        <w:rPr>
          <w:color w:val="000000" w:themeColor="text1"/>
          <w:sz w:val="24"/>
          <w:szCs w:val="24"/>
          <w:lang w:eastAsia="en-IN"/>
        </w:rPr>
        <w:t>Natraheen</w:t>
      </w:r>
      <w:proofErr w:type="spellEnd"/>
      <w:r w:rsidR="001765FF" w:rsidRPr="00490708">
        <w:rPr>
          <w:color w:val="000000" w:themeColor="text1"/>
          <w:sz w:val="24"/>
          <w:szCs w:val="24"/>
          <w:lang w:eastAsia="en-IN"/>
        </w:rPr>
        <w:t xml:space="preserve"> </w:t>
      </w:r>
      <w:proofErr w:type="spellStart"/>
      <w:r w:rsidR="001765FF" w:rsidRPr="00490708">
        <w:rPr>
          <w:color w:val="000000" w:themeColor="text1"/>
          <w:sz w:val="24"/>
          <w:szCs w:val="24"/>
          <w:lang w:eastAsia="en-IN"/>
        </w:rPr>
        <w:t>Mahavidhyalaya</w:t>
      </w:r>
      <w:proofErr w:type="spellEnd"/>
      <w:r w:rsidR="001765FF" w:rsidRPr="00490708">
        <w:rPr>
          <w:color w:val="000000" w:themeColor="text1"/>
          <w:sz w:val="24"/>
          <w:szCs w:val="24"/>
          <w:lang w:eastAsia="en-IN"/>
        </w:rPr>
        <w:t xml:space="preserve"> (SPBNM), Rajasthan </w:t>
      </w:r>
      <w:proofErr w:type="spellStart"/>
      <w:r w:rsidR="001765FF" w:rsidRPr="00490708">
        <w:rPr>
          <w:color w:val="000000" w:themeColor="text1"/>
          <w:sz w:val="24"/>
          <w:szCs w:val="24"/>
          <w:lang w:eastAsia="en-IN"/>
        </w:rPr>
        <w:t>Natraheen</w:t>
      </w:r>
      <w:proofErr w:type="spellEnd"/>
      <w:r w:rsidR="001765FF" w:rsidRPr="00490708">
        <w:rPr>
          <w:color w:val="000000" w:themeColor="text1"/>
          <w:sz w:val="24"/>
          <w:szCs w:val="24"/>
          <w:lang w:eastAsia="en-IN"/>
        </w:rPr>
        <w:t xml:space="preserve"> </w:t>
      </w:r>
      <w:proofErr w:type="spellStart"/>
      <w:r w:rsidR="001765FF" w:rsidRPr="00490708">
        <w:rPr>
          <w:color w:val="000000" w:themeColor="text1"/>
          <w:sz w:val="24"/>
          <w:szCs w:val="24"/>
          <w:lang w:eastAsia="en-IN"/>
        </w:rPr>
        <w:t>Kalyan</w:t>
      </w:r>
      <w:proofErr w:type="spellEnd"/>
      <w:r w:rsidR="001765FF" w:rsidRPr="00490708">
        <w:rPr>
          <w:color w:val="000000" w:themeColor="text1"/>
          <w:sz w:val="24"/>
          <w:szCs w:val="24"/>
          <w:lang w:eastAsia="en-IN"/>
        </w:rPr>
        <w:t xml:space="preserve"> </w:t>
      </w:r>
      <w:proofErr w:type="spellStart"/>
      <w:r w:rsidR="001765FF" w:rsidRPr="00490708">
        <w:rPr>
          <w:color w:val="000000" w:themeColor="text1"/>
          <w:sz w:val="24"/>
          <w:szCs w:val="24"/>
          <w:lang w:eastAsia="en-IN"/>
        </w:rPr>
        <w:t>Sangh</w:t>
      </w:r>
      <w:proofErr w:type="spellEnd"/>
      <w:r w:rsidR="001765FF" w:rsidRPr="00490708">
        <w:rPr>
          <w:color w:val="000000" w:themeColor="text1"/>
          <w:sz w:val="24"/>
          <w:szCs w:val="24"/>
          <w:lang w:eastAsia="en-IN"/>
        </w:rPr>
        <w:t xml:space="preserve"> Jaipur (RNKS),</w:t>
      </w:r>
      <w:r>
        <w:rPr>
          <w:color w:val="000000" w:themeColor="text1"/>
          <w:sz w:val="24"/>
          <w:szCs w:val="24"/>
          <w:lang w:eastAsia="en-IN"/>
        </w:rPr>
        <w:t xml:space="preserve"> </w:t>
      </w:r>
      <w:proofErr w:type="spellStart"/>
      <w:r w:rsidR="001765FF" w:rsidRPr="00490708">
        <w:rPr>
          <w:color w:val="000000" w:themeColor="text1"/>
          <w:sz w:val="24"/>
          <w:szCs w:val="24"/>
          <w:lang w:eastAsia="en-IN"/>
        </w:rPr>
        <w:t>Durgaba</w:t>
      </w:r>
      <w:r>
        <w:rPr>
          <w:color w:val="000000" w:themeColor="text1"/>
          <w:sz w:val="24"/>
          <w:szCs w:val="24"/>
          <w:lang w:eastAsia="en-IN"/>
        </w:rPr>
        <w:t>i</w:t>
      </w:r>
      <w:proofErr w:type="spellEnd"/>
      <w:r>
        <w:rPr>
          <w:color w:val="000000" w:themeColor="text1"/>
          <w:sz w:val="24"/>
          <w:szCs w:val="24"/>
          <w:lang w:eastAsia="en-IN"/>
        </w:rPr>
        <w:t xml:space="preserve"> </w:t>
      </w:r>
      <w:proofErr w:type="spellStart"/>
      <w:r w:rsidR="00CE6B81">
        <w:rPr>
          <w:color w:val="000000" w:themeColor="text1"/>
          <w:sz w:val="24"/>
          <w:szCs w:val="24"/>
          <w:lang w:eastAsia="en-IN"/>
        </w:rPr>
        <w:t>Deshmukh</w:t>
      </w:r>
      <w:proofErr w:type="spellEnd"/>
      <w:r w:rsidR="00CE6B81">
        <w:rPr>
          <w:color w:val="000000" w:themeColor="text1"/>
          <w:sz w:val="24"/>
          <w:szCs w:val="24"/>
          <w:lang w:eastAsia="en-IN"/>
        </w:rPr>
        <w:t xml:space="preserve"> College Library (DDC)</w:t>
      </w:r>
      <w:proofErr w:type="gramStart"/>
      <w:r w:rsidR="00CE6B81">
        <w:rPr>
          <w:color w:val="000000" w:themeColor="text1"/>
          <w:sz w:val="24"/>
          <w:szCs w:val="24"/>
          <w:lang w:eastAsia="en-IN"/>
        </w:rPr>
        <w:t>,</w:t>
      </w:r>
      <w:proofErr w:type="spellStart"/>
      <w:r w:rsidR="001765FF" w:rsidRPr="00490708">
        <w:rPr>
          <w:color w:val="000000" w:themeColor="text1"/>
          <w:sz w:val="24"/>
          <w:szCs w:val="24"/>
          <w:lang w:eastAsia="en-IN"/>
        </w:rPr>
        <w:t>Am</w:t>
      </w:r>
      <w:r>
        <w:rPr>
          <w:color w:val="000000" w:themeColor="text1"/>
          <w:sz w:val="24"/>
          <w:szCs w:val="24"/>
          <w:lang w:eastAsia="en-IN"/>
        </w:rPr>
        <w:t>ba</w:t>
      </w:r>
      <w:proofErr w:type="spellEnd"/>
      <w:proofErr w:type="gramEnd"/>
      <w:r>
        <w:rPr>
          <w:color w:val="000000" w:themeColor="text1"/>
          <w:sz w:val="24"/>
          <w:szCs w:val="24"/>
          <w:lang w:eastAsia="en-IN"/>
        </w:rPr>
        <w:t xml:space="preserve"> </w:t>
      </w:r>
      <w:proofErr w:type="spellStart"/>
      <w:r>
        <w:rPr>
          <w:color w:val="000000" w:themeColor="text1"/>
          <w:sz w:val="24"/>
          <w:szCs w:val="24"/>
          <w:lang w:eastAsia="en-IN"/>
        </w:rPr>
        <w:t>Dalmia</w:t>
      </w:r>
      <w:proofErr w:type="spellEnd"/>
      <w:r>
        <w:rPr>
          <w:color w:val="000000" w:themeColor="text1"/>
          <w:sz w:val="24"/>
          <w:szCs w:val="24"/>
          <w:lang w:eastAsia="en-IN"/>
        </w:rPr>
        <w:t xml:space="preserve"> Resource Centre (ADRC</w:t>
      </w:r>
      <w:r w:rsidR="001765FF" w:rsidRPr="00490708">
        <w:rPr>
          <w:color w:val="000000" w:themeColor="text1"/>
          <w:sz w:val="24"/>
          <w:szCs w:val="24"/>
          <w:lang w:eastAsia="en-IN"/>
        </w:rPr>
        <w:t>), Miranda House</w:t>
      </w:r>
      <w:r w:rsidR="001765FF" w:rsidRPr="00490708">
        <w:rPr>
          <w:color w:val="000000" w:themeColor="text1"/>
          <w:sz w:val="24"/>
          <w:szCs w:val="24"/>
        </w:rPr>
        <w:t xml:space="preserve">. </w:t>
      </w:r>
      <w:r w:rsidRPr="00CF6A9B">
        <w:rPr>
          <w:sz w:val="24"/>
          <w:szCs w:val="24"/>
          <w:lang w:bidi="gu-IN"/>
        </w:rPr>
        <w:t xml:space="preserve">The libraries were chosen based on the information and library services, assistive technology, and ICT resources that the relevant institution or library offered to its </w:t>
      </w:r>
      <w:r w:rsidR="00B77B14">
        <w:rPr>
          <w:sz w:val="24"/>
          <w:szCs w:val="24"/>
          <w:lang w:bidi="gu-IN"/>
        </w:rPr>
        <w:t>visual impaired</w:t>
      </w:r>
      <w:r w:rsidRPr="00CF6A9B">
        <w:rPr>
          <w:sz w:val="24"/>
          <w:szCs w:val="24"/>
          <w:lang w:bidi="gu-IN"/>
        </w:rPr>
        <w:t xml:space="preserve"> </w:t>
      </w:r>
      <w:r w:rsidR="006B083C">
        <w:rPr>
          <w:sz w:val="24"/>
          <w:szCs w:val="24"/>
          <w:lang w:bidi="gu-IN"/>
        </w:rPr>
        <w:t>user</w:t>
      </w:r>
      <w:r w:rsidR="00CE6B81">
        <w:rPr>
          <w:sz w:val="24"/>
          <w:szCs w:val="24"/>
          <w:lang w:bidi="gu-IN"/>
        </w:rPr>
        <w:t>s</w:t>
      </w:r>
      <w:r w:rsidRPr="00CF6A9B">
        <w:rPr>
          <w:sz w:val="24"/>
          <w:szCs w:val="24"/>
          <w:lang w:bidi="gu-IN"/>
        </w:rPr>
        <w:t>.</w:t>
      </w:r>
    </w:p>
    <w:p w:rsidR="00CF6A9B" w:rsidRPr="00CF6A9B" w:rsidRDefault="00CF6A9B" w:rsidP="00CF6A9B">
      <w:pPr>
        <w:widowControl/>
        <w:autoSpaceDE/>
        <w:autoSpaceDN/>
        <w:spacing w:line="360" w:lineRule="auto"/>
        <w:jc w:val="both"/>
        <w:rPr>
          <w:sz w:val="24"/>
          <w:szCs w:val="24"/>
          <w:lang w:bidi="gu-IN"/>
        </w:rPr>
      </w:pPr>
      <w:r w:rsidRPr="00CF6A9B">
        <w:rPr>
          <w:sz w:val="24"/>
          <w:szCs w:val="24"/>
          <w:lang w:bidi="gu-IN"/>
        </w:rPr>
        <w:t xml:space="preserve">Due to increased user knowledge of information resources, the diverse information </w:t>
      </w:r>
      <w:proofErr w:type="gramStart"/>
      <w:r w:rsidR="00C9308C">
        <w:rPr>
          <w:sz w:val="24"/>
          <w:szCs w:val="24"/>
          <w:lang w:bidi="gu-IN"/>
        </w:rPr>
        <w:t xml:space="preserve">requirements </w:t>
      </w:r>
      <w:r w:rsidRPr="00CF6A9B">
        <w:rPr>
          <w:sz w:val="24"/>
          <w:szCs w:val="24"/>
          <w:lang w:bidi="gu-IN"/>
        </w:rPr>
        <w:t xml:space="preserve"> and</w:t>
      </w:r>
      <w:proofErr w:type="gramEnd"/>
      <w:r w:rsidRPr="00CF6A9B">
        <w:rPr>
          <w:sz w:val="24"/>
          <w:szCs w:val="24"/>
          <w:lang w:bidi="gu-IN"/>
        </w:rPr>
        <w:t xml:space="preserve"> expectations of users with </w:t>
      </w:r>
      <w:r w:rsidR="000B36E8">
        <w:rPr>
          <w:sz w:val="24"/>
          <w:szCs w:val="24"/>
          <w:lang w:bidi="gu-IN"/>
        </w:rPr>
        <w:t>diverse</w:t>
      </w:r>
      <w:r w:rsidR="00B77B14">
        <w:rPr>
          <w:sz w:val="24"/>
          <w:szCs w:val="24"/>
          <w:lang w:bidi="gu-IN"/>
        </w:rPr>
        <w:t xml:space="preserve"> </w:t>
      </w:r>
      <w:r w:rsidR="000B36E8">
        <w:rPr>
          <w:sz w:val="24"/>
          <w:szCs w:val="24"/>
          <w:lang w:bidi="gu-IN"/>
        </w:rPr>
        <w:t>abilities</w:t>
      </w:r>
      <w:r w:rsidR="000B36E8" w:rsidRPr="00CF6A9B">
        <w:rPr>
          <w:sz w:val="24"/>
          <w:szCs w:val="24"/>
          <w:lang w:bidi="gu-IN"/>
        </w:rPr>
        <w:t xml:space="preserve"> are</w:t>
      </w:r>
      <w:r w:rsidRPr="00CF6A9B">
        <w:rPr>
          <w:sz w:val="24"/>
          <w:szCs w:val="24"/>
          <w:lang w:bidi="gu-IN"/>
        </w:rPr>
        <w:t xml:space="preserve"> becoming more apparent every day. According to data gathered from the libraries and institutions, the usage of in</w:t>
      </w:r>
      <w:r w:rsidR="006B083C">
        <w:rPr>
          <w:sz w:val="24"/>
          <w:szCs w:val="24"/>
          <w:lang w:bidi="gu-IN"/>
        </w:rPr>
        <w:t xml:space="preserve">formation resources by </w:t>
      </w:r>
      <w:r w:rsidRPr="00CF6A9B">
        <w:rPr>
          <w:sz w:val="24"/>
          <w:szCs w:val="24"/>
          <w:lang w:bidi="gu-IN"/>
        </w:rPr>
        <w:t>vision-impaired patrons has increased over the last five years in all libraries.</w:t>
      </w:r>
    </w:p>
    <w:p w:rsidR="001765FF" w:rsidRDefault="001765FF" w:rsidP="001765FF">
      <w:pPr>
        <w:ind w:right="630"/>
        <w:rPr>
          <w:sz w:val="24"/>
          <w:szCs w:val="24"/>
        </w:rPr>
      </w:pPr>
      <w:r w:rsidRPr="00DF4686">
        <w:rPr>
          <w:b/>
          <w:bCs/>
          <w:sz w:val="24"/>
          <w:szCs w:val="24"/>
        </w:rPr>
        <w:t xml:space="preserve">3.2.1 </w:t>
      </w:r>
      <w:r>
        <w:rPr>
          <w:b/>
          <w:bCs/>
          <w:sz w:val="24"/>
          <w:szCs w:val="24"/>
        </w:rPr>
        <w:tab/>
      </w:r>
      <w:r w:rsidRPr="00643A8D">
        <w:rPr>
          <w:b/>
          <w:bCs/>
          <w:sz w:val="24"/>
          <w:szCs w:val="24"/>
        </w:rPr>
        <w:t xml:space="preserve">Digital Materials for People with </w:t>
      </w:r>
      <w:r w:rsidR="000B36E8">
        <w:rPr>
          <w:b/>
          <w:bCs/>
          <w:sz w:val="24"/>
          <w:szCs w:val="24"/>
        </w:rPr>
        <w:t>Diverse abilities</w:t>
      </w:r>
    </w:p>
    <w:p w:rsidR="001765FF" w:rsidRPr="00350C8B" w:rsidRDefault="001765FF" w:rsidP="001765FF">
      <w:pPr>
        <w:tabs>
          <w:tab w:val="center" w:pos="4365"/>
        </w:tabs>
        <w:ind w:right="630"/>
        <w:rPr>
          <w:b/>
          <w:bCs/>
          <w:sz w:val="24"/>
          <w:szCs w:val="24"/>
        </w:rPr>
      </w:pPr>
      <w:r>
        <w:rPr>
          <w:b/>
          <w:bCs/>
          <w:sz w:val="24"/>
          <w:szCs w:val="24"/>
        </w:rPr>
        <w:tab/>
      </w:r>
    </w:p>
    <w:p w:rsidR="001765FF" w:rsidRPr="005A29A1" w:rsidRDefault="001765FF" w:rsidP="001765FF">
      <w:pPr>
        <w:ind w:right="630"/>
        <w:rPr>
          <w:b/>
          <w:bCs/>
          <w:i/>
          <w:iCs/>
          <w:sz w:val="24"/>
          <w:szCs w:val="24"/>
        </w:rPr>
      </w:pPr>
      <w:r w:rsidRPr="005A29A1">
        <w:rPr>
          <w:b/>
          <w:bCs/>
          <w:i/>
          <w:iCs/>
          <w:sz w:val="24"/>
          <w:szCs w:val="24"/>
        </w:rPr>
        <w:t xml:space="preserve">3.2.1.1 Types of Digital Materials Available in the Institution/Library </w:t>
      </w:r>
    </w:p>
    <w:p w:rsidR="001765FF" w:rsidRDefault="001765FF" w:rsidP="001765FF">
      <w:pPr>
        <w:ind w:right="630"/>
        <w:rPr>
          <w:sz w:val="24"/>
          <w:szCs w:val="24"/>
        </w:rPr>
      </w:pPr>
    </w:p>
    <w:p w:rsidR="001765FF" w:rsidRDefault="001765FF" w:rsidP="001765FF">
      <w:pPr>
        <w:spacing w:line="360" w:lineRule="auto"/>
        <w:ind w:right="630"/>
        <w:jc w:val="both"/>
        <w:rPr>
          <w:sz w:val="24"/>
          <w:szCs w:val="24"/>
        </w:rPr>
      </w:pPr>
      <w:r w:rsidRPr="00DF4686">
        <w:rPr>
          <w:sz w:val="24"/>
          <w:szCs w:val="24"/>
        </w:rPr>
        <w:t>Table L</w:t>
      </w:r>
      <w:r>
        <w:rPr>
          <w:sz w:val="24"/>
          <w:szCs w:val="24"/>
        </w:rPr>
        <w:t xml:space="preserve">B1 lists the types of </w:t>
      </w:r>
      <w:r w:rsidR="00CF6A9B">
        <w:rPr>
          <w:sz w:val="24"/>
          <w:szCs w:val="24"/>
        </w:rPr>
        <w:t>digital</w:t>
      </w:r>
      <w:r w:rsidRPr="00DF4686">
        <w:rPr>
          <w:sz w:val="24"/>
          <w:szCs w:val="24"/>
        </w:rPr>
        <w:t xml:space="preserve"> resourc</w:t>
      </w:r>
      <w:r w:rsidR="00CF6A9B">
        <w:rPr>
          <w:sz w:val="24"/>
          <w:szCs w:val="24"/>
        </w:rPr>
        <w:t xml:space="preserve">es available in the institution or </w:t>
      </w:r>
      <w:r w:rsidR="00CE6B81">
        <w:rPr>
          <w:sz w:val="24"/>
          <w:szCs w:val="24"/>
        </w:rPr>
        <w:t xml:space="preserve">library </w:t>
      </w:r>
      <w:r w:rsidR="000B36E8">
        <w:rPr>
          <w:sz w:val="24"/>
          <w:szCs w:val="24"/>
        </w:rPr>
        <w:t xml:space="preserve">for </w:t>
      </w:r>
      <w:r w:rsidR="000B36E8" w:rsidRPr="00DF4686">
        <w:rPr>
          <w:sz w:val="24"/>
          <w:szCs w:val="24"/>
        </w:rPr>
        <w:t>visual</w:t>
      </w:r>
      <w:r w:rsidR="00B77B14">
        <w:rPr>
          <w:sz w:val="24"/>
          <w:szCs w:val="24"/>
        </w:rPr>
        <w:t xml:space="preserve"> impaired</w:t>
      </w:r>
      <w:r w:rsidRPr="00DF4686">
        <w:rPr>
          <w:sz w:val="24"/>
          <w:szCs w:val="24"/>
        </w:rPr>
        <w:t xml:space="preserve"> users. The library should purchase </w:t>
      </w:r>
      <w:r w:rsidR="00CF6A9B">
        <w:rPr>
          <w:sz w:val="24"/>
          <w:szCs w:val="24"/>
        </w:rPr>
        <w:t>digital</w:t>
      </w:r>
      <w:r w:rsidRPr="00DF4686">
        <w:rPr>
          <w:sz w:val="24"/>
          <w:szCs w:val="24"/>
        </w:rPr>
        <w:t xml:space="preserve"> resources based on the requirements of </w:t>
      </w:r>
      <w:r w:rsidR="0019100A">
        <w:rPr>
          <w:sz w:val="24"/>
          <w:szCs w:val="24"/>
        </w:rPr>
        <w:t>user</w:t>
      </w:r>
      <w:r w:rsidRPr="00DF4686">
        <w:rPr>
          <w:sz w:val="24"/>
          <w:szCs w:val="24"/>
        </w:rPr>
        <w:t>s.</w:t>
      </w:r>
    </w:p>
    <w:p w:rsidR="001765FF" w:rsidRPr="005200A1" w:rsidRDefault="000B36E8" w:rsidP="001765FF">
      <w:pPr>
        <w:rPr>
          <w:b/>
          <w:bCs/>
          <w:sz w:val="24"/>
          <w:szCs w:val="24"/>
        </w:rPr>
      </w:pPr>
      <w:r>
        <w:rPr>
          <w:b/>
          <w:bCs/>
          <w:sz w:val="24"/>
          <w:szCs w:val="24"/>
        </w:rPr>
        <w:t xml:space="preserve">Table LB1 </w:t>
      </w:r>
      <w:r w:rsidR="00C9308C">
        <w:rPr>
          <w:b/>
          <w:bCs/>
          <w:sz w:val="24"/>
          <w:szCs w:val="24"/>
        </w:rPr>
        <w:t xml:space="preserve">Lists </w:t>
      </w:r>
      <w:r w:rsidR="00C9308C" w:rsidRPr="005200A1">
        <w:rPr>
          <w:b/>
          <w:bCs/>
          <w:sz w:val="24"/>
          <w:szCs w:val="24"/>
        </w:rPr>
        <w:t>Types</w:t>
      </w:r>
      <w:r w:rsidR="001765FF" w:rsidRPr="005200A1">
        <w:rPr>
          <w:b/>
          <w:bCs/>
          <w:sz w:val="24"/>
          <w:szCs w:val="24"/>
        </w:rPr>
        <w:t xml:space="preserve"> of </w:t>
      </w:r>
      <w:r w:rsidR="001765FF" w:rsidRPr="00643A8D">
        <w:rPr>
          <w:b/>
          <w:bCs/>
          <w:sz w:val="24"/>
          <w:szCs w:val="24"/>
        </w:rPr>
        <w:t xml:space="preserve">Digital Materials </w:t>
      </w:r>
      <w:r w:rsidR="001765FF">
        <w:rPr>
          <w:b/>
          <w:bCs/>
          <w:sz w:val="24"/>
          <w:szCs w:val="24"/>
        </w:rPr>
        <w:t>Available i</w:t>
      </w:r>
      <w:r w:rsidR="001765FF" w:rsidRPr="005200A1">
        <w:rPr>
          <w:b/>
          <w:bCs/>
          <w:sz w:val="24"/>
          <w:szCs w:val="24"/>
        </w:rPr>
        <w:t>n the I/Library</w:t>
      </w:r>
    </w:p>
    <w:p w:rsidR="001765FF" w:rsidRDefault="001765FF" w:rsidP="001765F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3"/>
        <w:gridCol w:w="989"/>
        <w:gridCol w:w="900"/>
        <w:gridCol w:w="809"/>
        <w:gridCol w:w="811"/>
        <w:gridCol w:w="1277"/>
      </w:tblGrid>
      <w:tr w:rsidR="001765FF" w:rsidTr="00F804BE">
        <w:trPr>
          <w:trHeight w:val="484"/>
        </w:trPr>
        <w:tc>
          <w:tcPr>
            <w:tcW w:w="3963" w:type="dxa"/>
            <w:vMerge w:val="restart"/>
          </w:tcPr>
          <w:p w:rsidR="001765FF" w:rsidRDefault="001765FF" w:rsidP="00F804BE">
            <w:pPr>
              <w:pStyle w:val="TableParagraph"/>
              <w:spacing w:before="85"/>
              <w:ind w:left="0"/>
              <w:jc w:val="left"/>
              <w:rPr>
                <w:b/>
                <w:sz w:val="24"/>
              </w:rPr>
            </w:pPr>
          </w:p>
          <w:p w:rsidR="001765FF" w:rsidRDefault="001765FF" w:rsidP="00F804BE">
            <w:pPr>
              <w:pStyle w:val="TableParagraph"/>
              <w:spacing w:before="1"/>
              <w:ind w:left="0"/>
              <w:jc w:val="left"/>
              <w:rPr>
                <w:b/>
                <w:sz w:val="24"/>
              </w:rPr>
            </w:pPr>
            <w:r w:rsidRPr="00643A8D">
              <w:rPr>
                <w:b/>
                <w:bCs/>
                <w:sz w:val="24"/>
                <w:szCs w:val="24"/>
              </w:rPr>
              <w:t>Digital Materials</w:t>
            </w:r>
          </w:p>
        </w:tc>
        <w:tc>
          <w:tcPr>
            <w:tcW w:w="4786" w:type="dxa"/>
            <w:gridSpan w:val="5"/>
          </w:tcPr>
          <w:p w:rsidR="00CF6A9B" w:rsidRPr="00CF6A9B" w:rsidRDefault="00CF6A9B" w:rsidP="002C5EE1">
            <w:pPr>
              <w:widowControl/>
              <w:autoSpaceDE/>
              <w:autoSpaceDN/>
              <w:jc w:val="center"/>
              <w:rPr>
                <w:b/>
                <w:bCs/>
                <w:sz w:val="24"/>
                <w:szCs w:val="24"/>
                <w:lang w:bidi="gu-IN"/>
              </w:rPr>
            </w:pPr>
            <w:r w:rsidRPr="00CF6A9B">
              <w:rPr>
                <w:b/>
                <w:bCs/>
                <w:sz w:val="24"/>
                <w:szCs w:val="24"/>
                <w:lang w:bidi="gu-IN"/>
              </w:rPr>
              <w:t>The Library’s name</w:t>
            </w:r>
          </w:p>
          <w:p w:rsidR="001765FF" w:rsidRDefault="001765FF" w:rsidP="00F804BE">
            <w:pPr>
              <w:pStyle w:val="TableParagraph"/>
              <w:spacing w:before="42"/>
              <w:ind w:left="0"/>
              <w:rPr>
                <w:b/>
                <w:sz w:val="24"/>
              </w:rPr>
            </w:pPr>
          </w:p>
        </w:tc>
      </w:tr>
      <w:tr w:rsidR="001765FF" w:rsidTr="00F804BE">
        <w:trPr>
          <w:trHeight w:val="549"/>
        </w:trPr>
        <w:tc>
          <w:tcPr>
            <w:tcW w:w="3963" w:type="dxa"/>
            <w:vMerge/>
            <w:tcBorders>
              <w:top w:val="nil"/>
            </w:tcBorders>
          </w:tcPr>
          <w:p w:rsidR="001765FF" w:rsidRDefault="001765FF" w:rsidP="00F804BE">
            <w:pPr>
              <w:rPr>
                <w:sz w:val="2"/>
                <w:szCs w:val="2"/>
              </w:rPr>
            </w:pPr>
          </w:p>
        </w:tc>
        <w:tc>
          <w:tcPr>
            <w:tcW w:w="989" w:type="dxa"/>
          </w:tcPr>
          <w:p w:rsidR="001765FF" w:rsidRDefault="001765FF" w:rsidP="00F804BE">
            <w:pPr>
              <w:pStyle w:val="TableParagraph"/>
              <w:spacing w:before="42"/>
              <w:ind w:left="0" w:right="2"/>
              <w:rPr>
                <w:b/>
                <w:sz w:val="24"/>
              </w:rPr>
            </w:pPr>
            <w:r>
              <w:rPr>
                <w:b/>
                <w:spacing w:val="-4"/>
                <w:sz w:val="24"/>
              </w:rPr>
              <w:t>LKSEC</w:t>
            </w:r>
          </w:p>
        </w:tc>
        <w:tc>
          <w:tcPr>
            <w:tcW w:w="900" w:type="dxa"/>
          </w:tcPr>
          <w:p w:rsidR="001765FF" w:rsidRDefault="001765FF" w:rsidP="00F804BE">
            <w:pPr>
              <w:pStyle w:val="TableParagraph"/>
              <w:spacing w:before="42"/>
              <w:ind w:left="0" w:right="2"/>
              <w:rPr>
                <w:b/>
                <w:sz w:val="24"/>
              </w:rPr>
            </w:pPr>
            <w:r>
              <w:rPr>
                <w:b/>
                <w:spacing w:val="-4"/>
                <w:sz w:val="24"/>
              </w:rPr>
              <w:t>SPBNM</w:t>
            </w:r>
          </w:p>
        </w:tc>
        <w:tc>
          <w:tcPr>
            <w:tcW w:w="809" w:type="dxa"/>
          </w:tcPr>
          <w:p w:rsidR="001765FF" w:rsidRDefault="001765FF" w:rsidP="00F804BE">
            <w:pPr>
              <w:pStyle w:val="TableParagraph"/>
              <w:spacing w:before="42"/>
              <w:ind w:left="0" w:right="3"/>
              <w:rPr>
                <w:b/>
                <w:sz w:val="24"/>
              </w:rPr>
            </w:pPr>
            <w:r>
              <w:rPr>
                <w:b/>
                <w:spacing w:val="-5"/>
                <w:sz w:val="24"/>
              </w:rPr>
              <w:t>RNKS</w:t>
            </w:r>
          </w:p>
        </w:tc>
        <w:tc>
          <w:tcPr>
            <w:tcW w:w="811" w:type="dxa"/>
          </w:tcPr>
          <w:p w:rsidR="001765FF" w:rsidRDefault="001765FF" w:rsidP="00F804BE">
            <w:pPr>
              <w:pStyle w:val="TableParagraph"/>
              <w:spacing w:before="42"/>
              <w:ind w:left="0" w:right="4"/>
              <w:rPr>
                <w:b/>
                <w:sz w:val="24"/>
              </w:rPr>
            </w:pPr>
            <w:r>
              <w:rPr>
                <w:b/>
                <w:spacing w:val="-5"/>
                <w:sz w:val="24"/>
              </w:rPr>
              <w:t>ADRC</w:t>
            </w:r>
          </w:p>
        </w:tc>
        <w:tc>
          <w:tcPr>
            <w:tcW w:w="1277" w:type="dxa"/>
          </w:tcPr>
          <w:p w:rsidR="001765FF" w:rsidRDefault="002C5EE1" w:rsidP="00F804BE">
            <w:pPr>
              <w:pStyle w:val="TableParagraph"/>
              <w:spacing w:before="42"/>
              <w:ind w:left="0" w:right="5"/>
              <w:rPr>
                <w:b/>
                <w:sz w:val="24"/>
              </w:rPr>
            </w:pPr>
            <w:r>
              <w:rPr>
                <w:b/>
                <w:spacing w:val="-2"/>
                <w:sz w:val="24"/>
              </w:rPr>
              <w:t>DDC</w:t>
            </w:r>
          </w:p>
        </w:tc>
      </w:tr>
      <w:tr w:rsidR="001765FF" w:rsidTr="00F804BE">
        <w:trPr>
          <w:trHeight w:val="479"/>
        </w:trPr>
        <w:tc>
          <w:tcPr>
            <w:tcW w:w="3963" w:type="dxa"/>
          </w:tcPr>
          <w:p w:rsidR="001765FF" w:rsidRDefault="001765FF" w:rsidP="00F804BE">
            <w:pPr>
              <w:pStyle w:val="TableParagraph"/>
              <w:spacing w:before="119"/>
              <w:ind w:left="0"/>
              <w:jc w:val="left"/>
              <w:rPr>
                <w:sz w:val="24"/>
              </w:rPr>
            </w:pPr>
            <w:r>
              <w:rPr>
                <w:sz w:val="24"/>
              </w:rPr>
              <w:lastRenderedPageBreak/>
              <w:t xml:space="preserve">CDs/ </w:t>
            </w:r>
            <w:r>
              <w:rPr>
                <w:spacing w:val="-4"/>
                <w:sz w:val="24"/>
              </w:rPr>
              <w:t>DVDs</w:t>
            </w:r>
            <w:r w:rsidR="00CF6A9B">
              <w:rPr>
                <w:spacing w:val="-4"/>
                <w:sz w:val="24"/>
              </w:rPr>
              <w:t xml:space="preserve"> based Audio material</w:t>
            </w:r>
          </w:p>
        </w:tc>
        <w:tc>
          <w:tcPr>
            <w:tcW w:w="989" w:type="dxa"/>
          </w:tcPr>
          <w:p w:rsidR="001765FF" w:rsidRDefault="001765FF" w:rsidP="00F804BE">
            <w:pPr>
              <w:pStyle w:val="TableParagraph"/>
              <w:spacing w:before="89"/>
              <w:ind w:left="0" w:right="2"/>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0" w:right="4"/>
              <w:rPr>
                <w:rFonts w:ascii="Wingdings" w:hAnsi="Wingdings"/>
                <w:sz w:val="28"/>
              </w:rPr>
            </w:pPr>
            <w:r>
              <w:rPr>
                <w:rFonts w:ascii="Wingdings" w:hAnsi="Wingdings"/>
                <w:spacing w:val="-10"/>
                <w:sz w:val="28"/>
              </w:rPr>
              <w:t></w:t>
            </w:r>
          </w:p>
        </w:tc>
        <w:tc>
          <w:tcPr>
            <w:tcW w:w="809"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spacing w:before="89"/>
              <w:ind w:left="0" w:right="7"/>
              <w:rPr>
                <w:rFonts w:ascii="Wingdings" w:hAnsi="Wingdings"/>
                <w:sz w:val="28"/>
              </w:rPr>
            </w:pPr>
            <w:r>
              <w:rPr>
                <w:rFonts w:ascii="Wingdings" w:hAnsi="Wingdings"/>
                <w:spacing w:val="-10"/>
                <w:sz w:val="28"/>
              </w:rPr>
              <w:t></w:t>
            </w:r>
          </w:p>
        </w:tc>
        <w:tc>
          <w:tcPr>
            <w:tcW w:w="1277"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r>
      <w:tr w:rsidR="001765FF" w:rsidTr="00F804BE">
        <w:trPr>
          <w:trHeight w:val="479"/>
        </w:trPr>
        <w:tc>
          <w:tcPr>
            <w:tcW w:w="3963" w:type="dxa"/>
          </w:tcPr>
          <w:p w:rsidR="001765FF" w:rsidRDefault="001765FF" w:rsidP="00F804BE">
            <w:pPr>
              <w:pStyle w:val="TableParagraph"/>
              <w:spacing w:before="119"/>
              <w:ind w:left="0"/>
              <w:jc w:val="left"/>
              <w:rPr>
                <w:sz w:val="24"/>
              </w:rPr>
            </w:pPr>
            <w:r>
              <w:rPr>
                <w:spacing w:val="-2"/>
                <w:sz w:val="24"/>
              </w:rPr>
              <w:t>Cassettes</w:t>
            </w:r>
            <w:r w:rsidR="00CF6A9B">
              <w:rPr>
                <w:spacing w:val="-2"/>
                <w:sz w:val="24"/>
              </w:rPr>
              <w:t xml:space="preserve"> </w:t>
            </w:r>
            <w:r w:rsidR="00CF6A9B">
              <w:rPr>
                <w:spacing w:val="-4"/>
                <w:sz w:val="24"/>
              </w:rPr>
              <w:t>based Audio material</w:t>
            </w:r>
          </w:p>
        </w:tc>
        <w:tc>
          <w:tcPr>
            <w:tcW w:w="989" w:type="dxa"/>
          </w:tcPr>
          <w:p w:rsidR="001765FF" w:rsidRDefault="001765FF" w:rsidP="00F804BE">
            <w:pPr>
              <w:pStyle w:val="TableParagraph"/>
              <w:spacing w:before="89"/>
              <w:ind w:left="0" w:right="2"/>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0" w:right="4"/>
              <w:rPr>
                <w:rFonts w:ascii="Wingdings" w:hAnsi="Wingdings"/>
                <w:sz w:val="28"/>
              </w:rPr>
            </w:pPr>
            <w:r>
              <w:rPr>
                <w:rFonts w:ascii="Wingdings" w:hAnsi="Wingdings"/>
                <w:spacing w:val="-10"/>
                <w:sz w:val="28"/>
              </w:rPr>
              <w:t></w:t>
            </w:r>
          </w:p>
        </w:tc>
        <w:tc>
          <w:tcPr>
            <w:tcW w:w="809"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spacing w:before="89"/>
              <w:ind w:left="0" w:right="7"/>
              <w:rPr>
                <w:rFonts w:ascii="Wingdings" w:hAnsi="Wingdings"/>
                <w:sz w:val="28"/>
              </w:rPr>
            </w:pPr>
            <w:r>
              <w:rPr>
                <w:rFonts w:ascii="Wingdings" w:hAnsi="Wingdings"/>
                <w:spacing w:val="-10"/>
                <w:sz w:val="28"/>
              </w:rPr>
              <w:t></w:t>
            </w:r>
          </w:p>
        </w:tc>
        <w:tc>
          <w:tcPr>
            <w:tcW w:w="1277"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r>
      <w:tr w:rsidR="001765FF" w:rsidTr="00F804BE">
        <w:trPr>
          <w:trHeight w:val="479"/>
        </w:trPr>
        <w:tc>
          <w:tcPr>
            <w:tcW w:w="3963" w:type="dxa"/>
          </w:tcPr>
          <w:p w:rsidR="001765FF" w:rsidRDefault="00CF6A9B" w:rsidP="00F804BE">
            <w:pPr>
              <w:pStyle w:val="TableParagraph"/>
              <w:spacing w:before="119"/>
              <w:ind w:left="0"/>
              <w:jc w:val="left"/>
              <w:rPr>
                <w:sz w:val="24"/>
              </w:rPr>
            </w:pPr>
            <w:r>
              <w:rPr>
                <w:sz w:val="24"/>
              </w:rPr>
              <w:t xml:space="preserve">  B</w:t>
            </w:r>
            <w:r w:rsidR="001765FF">
              <w:rPr>
                <w:sz w:val="24"/>
              </w:rPr>
              <w:t>ooks</w:t>
            </w:r>
            <w:r w:rsidR="001765FF">
              <w:rPr>
                <w:spacing w:val="-1"/>
                <w:sz w:val="24"/>
              </w:rPr>
              <w:t xml:space="preserve"> </w:t>
            </w:r>
            <w:r>
              <w:rPr>
                <w:spacing w:val="-1"/>
                <w:sz w:val="24"/>
              </w:rPr>
              <w:t xml:space="preserve">in </w:t>
            </w:r>
            <w:r w:rsidR="004C6584" w:rsidRPr="00B513E4">
              <w:rPr>
                <w:b/>
                <w:bCs/>
                <w:sz w:val="24"/>
                <w:szCs w:val="24"/>
                <w:lang w:bidi="gu-IN"/>
              </w:rPr>
              <w:t>Requirement for Assistive Technology</w:t>
            </w:r>
            <w:r w:rsidR="004C6584">
              <w:rPr>
                <w:sz w:val="24"/>
              </w:rPr>
              <w:t xml:space="preserve"> </w:t>
            </w:r>
            <w:r w:rsidR="005559D3">
              <w:rPr>
                <w:sz w:val="24"/>
              </w:rPr>
              <w:t>Format</w:t>
            </w:r>
          </w:p>
        </w:tc>
        <w:tc>
          <w:tcPr>
            <w:tcW w:w="989" w:type="dxa"/>
          </w:tcPr>
          <w:p w:rsidR="001765FF" w:rsidRDefault="001765FF" w:rsidP="00F804BE">
            <w:pPr>
              <w:pStyle w:val="TableParagraph"/>
              <w:ind w:left="0" w:right="4"/>
              <w:rPr>
                <w:b/>
                <w:sz w:val="24"/>
              </w:rPr>
            </w:pPr>
            <w:r>
              <w:rPr>
                <w:b/>
                <w:spacing w:val="-10"/>
                <w:sz w:val="24"/>
              </w:rPr>
              <w:t>-</w:t>
            </w:r>
          </w:p>
        </w:tc>
        <w:tc>
          <w:tcPr>
            <w:tcW w:w="900" w:type="dxa"/>
          </w:tcPr>
          <w:p w:rsidR="001765FF" w:rsidRDefault="001765FF" w:rsidP="00F804BE">
            <w:pPr>
              <w:pStyle w:val="TableParagraph"/>
              <w:ind w:left="0" w:right="1"/>
              <w:rPr>
                <w:b/>
                <w:sz w:val="24"/>
              </w:rPr>
            </w:pPr>
            <w:r>
              <w:rPr>
                <w:b/>
                <w:spacing w:val="-10"/>
                <w:sz w:val="24"/>
              </w:rPr>
              <w:t>-</w:t>
            </w:r>
          </w:p>
        </w:tc>
        <w:tc>
          <w:tcPr>
            <w:tcW w:w="809"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ind w:left="0" w:right="4"/>
              <w:rPr>
                <w:b/>
                <w:sz w:val="24"/>
              </w:rPr>
            </w:pPr>
            <w:r>
              <w:rPr>
                <w:b/>
                <w:spacing w:val="-10"/>
                <w:sz w:val="24"/>
              </w:rPr>
              <w:t>-</w:t>
            </w:r>
          </w:p>
        </w:tc>
        <w:tc>
          <w:tcPr>
            <w:tcW w:w="1277"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r>
      <w:tr w:rsidR="001765FF" w:rsidTr="00F804BE">
        <w:trPr>
          <w:trHeight w:val="479"/>
        </w:trPr>
        <w:tc>
          <w:tcPr>
            <w:tcW w:w="3963" w:type="dxa"/>
          </w:tcPr>
          <w:p w:rsidR="001765FF" w:rsidRDefault="00CF6A9B" w:rsidP="00F804BE">
            <w:pPr>
              <w:pStyle w:val="TableParagraph"/>
              <w:spacing w:before="119"/>
              <w:ind w:left="0"/>
              <w:jc w:val="left"/>
              <w:rPr>
                <w:sz w:val="24"/>
              </w:rPr>
            </w:pPr>
            <w:r>
              <w:rPr>
                <w:spacing w:val="-2"/>
                <w:sz w:val="24"/>
              </w:rPr>
              <w:t>Internet Facility</w:t>
            </w:r>
          </w:p>
        </w:tc>
        <w:tc>
          <w:tcPr>
            <w:tcW w:w="989" w:type="dxa"/>
          </w:tcPr>
          <w:p w:rsidR="001765FF" w:rsidRDefault="001765FF" w:rsidP="00F804BE">
            <w:pPr>
              <w:pStyle w:val="TableParagraph"/>
              <w:spacing w:before="89"/>
              <w:ind w:left="0" w:right="2"/>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0" w:right="4"/>
              <w:rPr>
                <w:rFonts w:ascii="Wingdings" w:hAnsi="Wingdings"/>
                <w:sz w:val="28"/>
              </w:rPr>
            </w:pPr>
            <w:r>
              <w:rPr>
                <w:rFonts w:ascii="Wingdings" w:hAnsi="Wingdings"/>
                <w:spacing w:val="-10"/>
                <w:sz w:val="28"/>
              </w:rPr>
              <w:t></w:t>
            </w:r>
          </w:p>
        </w:tc>
        <w:tc>
          <w:tcPr>
            <w:tcW w:w="809"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spacing w:before="89"/>
              <w:ind w:left="0" w:right="7"/>
              <w:rPr>
                <w:rFonts w:ascii="Wingdings" w:hAnsi="Wingdings"/>
                <w:sz w:val="28"/>
              </w:rPr>
            </w:pPr>
            <w:r>
              <w:rPr>
                <w:rFonts w:ascii="Wingdings" w:hAnsi="Wingdings"/>
                <w:spacing w:val="-10"/>
                <w:sz w:val="28"/>
              </w:rPr>
              <w:t></w:t>
            </w:r>
          </w:p>
        </w:tc>
        <w:tc>
          <w:tcPr>
            <w:tcW w:w="1277"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r>
      <w:tr w:rsidR="001765FF" w:rsidTr="00F804BE">
        <w:trPr>
          <w:trHeight w:val="549"/>
        </w:trPr>
        <w:tc>
          <w:tcPr>
            <w:tcW w:w="3963" w:type="dxa"/>
          </w:tcPr>
          <w:p w:rsidR="001765FF" w:rsidRDefault="00CF6A9B" w:rsidP="00F804BE">
            <w:pPr>
              <w:pStyle w:val="TableParagraph"/>
              <w:spacing w:before="119"/>
              <w:ind w:left="0"/>
              <w:jc w:val="left"/>
              <w:rPr>
                <w:sz w:val="24"/>
              </w:rPr>
            </w:pPr>
            <w:r>
              <w:rPr>
                <w:sz w:val="24"/>
              </w:rPr>
              <w:t xml:space="preserve">Digital </w:t>
            </w:r>
            <w:r>
              <w:rPr>
                <w:spacing w:val="-5"/>
                <w:sz w:val="24"/>
              </w:rPr>
              <w:t xml:space="preserve"> </w:t>
            </w:r>
            <w:r>
              <w:rPr>
                <w:spacing w:val="-4"/>
                <w:sz w:val="24"/>
              </w:rPr>
              <w:t>Text</w:t>
            </w:r>
          </w:p>
        </w:tc>
        <w:tc>
          <w:tcPr>
            <w:tcW w:w="989" w:type="dxa"/>
          </w:tcPr>
          <w:p w:rsidR="001765FF" w:rsidRDefault="001765FF" w:rsidP="00F804BE">
            <w:pPr>
              <w:pStyle w:val="TableParagraph"/>
              <w:spacing w:before="89"/>
              <w:ind w:left="0" w:right="2"/>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0" w:right="4"/>
              <w:rPr>
                <w:rFonts w:ascii="Wingdings" w:hAnsi="Wingdings"/>
                <w:sz w:val="28"/>
              </w:rPr>
            </w:pPr>
            <w:r>
              <w:rPr>
                <w:rFonts w:ascii="Wingdings" w:hAnsi="Wingdings"/>
                <w:spacing w:val="-10"/>
                <w:sz w:val="28"/>
              </w:rPr>
              <w:t></w:t>
            </w:r>
          </w:p>
        </w:tc>
        <w:tc>
          <w:tcPr>
            <w:tcW w:w="809"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spacing w:before="89"/>
              <w:ind w:left="0" w:right="7"/>
              <w:rPr>
                <w:rFonts w:ascii="Wingdings" w:hAnsi="Wingdings"/>
                <w:sz w:val="28"/>
              </w:rPr>
            </w:pPr>
            <w:r>
              <w:rPr>
                <w:rFonts w:ascii="Wingdings" w:hAnsi="Wingdings"/>
                <w:spacing w:val="-10"/>
                <w:sz w:val="28"/>
              </w:rPr>
              <w:t></w:t>
            </w:r>
          </w:p>
        </w:tc>
        <w:tc>
          <w:tcPr>
            <w:tcW w:w="1277"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r>
      <w:tr w:rsidR="001765FF" w:rsidTr="00F804BE">
        <w:trPr>
          <w:trHeight w:val="479"/>
        </w:trPr>
        <w:tc>
          <w:tcPr>
            <w:tcW w:w="3963" w:type="dxa"/>
          </w:tcPr>
          <w:p w:rsidR="001765FF" w:rsidRDefault="001765FF" w:rsidP="00F804BE">
            <w:pPr>
              <w:pStyle w:val="TableParagraph"/>
              <w:spacing w:before="119"/>
              <w:ind w:left="0"/>
              <w:jc w:val="left"/>
              <w:rPr>
                <w:sz w:val="24"/>
              </w:rPr>
            </w:pPr>
            <w:r>
              <w:rPr>
                <w:sz w:val="24"/>
              </w:rPr>
              <w:t>Digitized</w:t>
            </w:r>
            <w:r>
              <w:rPr>
                <w:spacing w:val="-2"/>
                <w:sz w:val="24"/>
              </w:rPr>
              <w:t xml:space="preserve"> </w:t>
            </w:r>
            <w:r>
              <w:rPr>
                <w:sz w:val="24"/>
              </w:rPr>
              <w:t>Catalog</w:t>
            </w:r>
            <w:r>
              <w:rPr>
                <w:spacing w:val="-2"/>
                <w:sz w:val="24"/>
              </w:rPr>
              <w:t xml:space="preserve"> (online)</w:t>
            </w:r>
          </w:p>
        </w:tc>
        <w:tc>
          <w:tcPr>
            <w:tcW w:w="989" w:type="dxa"/>
          </w:tcPr>
          <w:p w:rsidR="001765FF" w:rsidRDefault="001765FF" w:rsidP="00F804BE">
            <w:pPr>
              <w:pStyle w:val="TableParagraph"/>
              <w:ind w:left="0" w:right="4"/>
              <w:rPr>
                <w:b/>
                <w:sz w:val="24"/>
              </w:rPr>
            </w:pPr>
            <w:r>
              <w:rPr>
                <w:b/>
                <w:spacing w:val="-10"/>
                <w:sz w:val="24"/>
              </w:rPr>
              <w:t>-</w:t>
            </w:r>
          </w:p>
        </w:tc>
        <w:tc>
          <w:tcPr>
            <w:tcW w:w="900" w:type="dxa"/>
          </w:tcPr>
          <w:p w:rsidR="001765FF" w:rsidRDefault="001765FF" w:rsidP="00F804BE">
            <w:pPr>
              <w:pStyle w:val="TableParagraph"/>
              <w:ind w:left="0" w:right="1"/>
              <w:rPr>
                <w:b/>
                <w:sz w:val="24"/>
              </w:rPr>
            </w:pPr>
            <w:r>
              <w:rPr>
                <w:b/>
                <w:spacing w:val="-10"/>
                <w:sz w:val="24"/>
              </w:rPr>
              <w:t>-</w:t>
            </w:r>
          </w:p>
        </w:tc>
        <w:tc>
          <w:tcPr>
            <w:tcW w:w="809"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spacing w:before="89"/>
              <w:ind w:left="0" w:right="7"/>
              <w:rPr>
                <w:rFonts w:ascii="Wingdings" w:hAnsi="Wingdings"/>
                <w:sz w:val="28"/>
              </w:rPr>
            </w:pPr>
            <w:r>
              <w:rPr>
                <w:rFonts w:ascii="Wingdings" w:hAnsi="Wingdings"/>
                <w:spacing w:val="-10"/>
                <w:sz w:val="28"/>
              </w:rPr>
              <w:t></w:t>
            </w:r>
          </w:p>
        </w:tc>
        <w:tc>
          <w:tcPr>
            <w:tcW w:w="1277"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r>
      <w:tr w:rsidR="001765FF" w:rsidTr="00F804BE">
        <w:trPr>
          <w:trHeight w:val="479"/>
        </w:trPr>
        <w:tc>
          <w:tcPr>
            <w:tcW w:w="3963" w:type="dxa"/>
          </w:tcPr>
          <w:p w:rsidR="001765FF" w:rsidRDefault="001765FF" w:rsidP="00F804BE">
            <w:pPr>
              <w:pStyle w:val="TableParagraph"/>
              <w:spacing w:before="119"/>
              <w:ind w:left="0"/>
              <w:jc w:val="left"/>
              <w:rPr>
                <w:sz w:val="24"/>
              </w:rPr>
            </w:pPr>
            <w:r w:rsidRPr="00643A8D">
              <w:rPr>
                <w:sz w:val="24"/>
                <w:szCs w:val="24"/>
              </w:rPr>
              <w:t xml:space="preserve">Digital </w:t>
            </w:r>
            <w:r>
              <w:rPr>
                <w:spacing w:val="-2"/>
                <w:sz w:val="24"/>
              </w:rPr>
              <w:t>Indexes</w:t>
            </w:r>
          </w:p>
        </w:tc>
        <w:tc>
          <w:tcPr>
            <w:tcW w:w="989" w:type="dxa"/>
          </w:tcPr>
          <w:p w:rsidR="001765FF" w:rsidRDefault="001765FF" w:rsidP="00F804BE">
            <w:pPr>
              <w:pStyle w:val="TableParagraph"/>
              <w:ind w:left="0" w:right="4"/>
              <w:rPr>
                <w:b/>
                <w:sz w:val="24"/>
              </w:rPr>
            </w:pPr>
            <w:r>
              <w:rPr>
                <w:b/>
                <w:spacing w:val="-10"/>
                <w:sz w:val="24"/>
              </w:rPr>
              <w:t>-</w:t>
            </w:r>
          </w:p>
        </w:tc>
        <w:tc>
          <w:tcPr>
            <w:tcW w:w="900" w:type="dxa"/>
          </w:tcPr>
          <w:p w:rsidR="001765FF" w:rsidRDefault="001765FF" w:rsidP="00F804BE">
            <w:pPr>
              <w:pStyle w:val="TableParagraph"/>
              <w:ind w:left="0" w:right="1"/>
              <w:rPr>
                <w:b/>
                <w:sz w:val="24"/>
              </w:rPr>
            </w:pPr>
            <w:r>
              <w:rPr>
                <w:b/>
                <w:spacing w:val="-10"/>
                <w:sz w:val="24"/>
              </w:rPr>
              <w:t>-</w:t>
            </w:r>
          </w:p>
        </w:tc>
        <w:tc>
          <w:tcPr>
            <w:tcW w:w="809" w:type="dxa"/>
          </w:tcPr>
          <w:p w:rsidR="001765FF" w:rsidRDefault="001765FF" w:rsidP="00F804BE">
            <w:pPr>
              <w:pStyle w:val="TableParagraph"/>
              <w:ind w:left="0"/>
              <w:rPr>
                <w:b/>
                <w:sz w:val="24"/>
              </w:rPr>
            </w:pPr>
            <w:r>
              <w:rPr>
                <w:b/>
                <w:spacing w:val="-10"/>
                <w:sz w:val="24"/>
              </w:rPr>
              <w:t>-</w:t>
            </w:r>
          </w:p>
        </w:tc>
        <w:tc>
          <w:tcPr>
            <w:tcW w:w="811" w:type="dxa"/>
          </w:tcPr>
          <w:p w:rsidR="001765FF" w:rsidRDefault="001765FF" w:rsidP="00F804BE">
            <w:pPr>
              <w:pStyle w:val="TableParagraph"/>
              <w:spacing w:before="89"/>
              <w:ind w:left="0" w:right="7"/>
              <w:rPr>
                <w:rFonts w:ascii="Wingdings" w:hAnsi="Wingdings"/>
                <w:sz w:val="28"/>
              </w:rPr>
            </w:pPr>
            <w:r>
              <w:rPr>
                <w:rFonts w:ascii="Wingdings" w:hAnsi="Wingdings"/>
                <w:spacing w:val="-10"/>
                <w:sz w:val="28"/>
              </w:rPr>
              <w:t></w:t>
            </w:r>
          </w:p>
        </w:tc>
        <w:tc>
          <w:tcPr>
            <w:tcW w:w="1277" w:type="dxa"/>
          </w:tcPr>
          <w:p w:rsidR="001765FF" w:rsidRDefault="001765FF" w:rsidP="00F804BE">
            <w:pPr>
              <w:pStyle w:val="TableParagraph"/>
              <w:ind w:left="0"/>
              <w:rPr>
                <w:b/>
                <w:sz w:val="24"/>
              </w:rPr>
            </w:pPr>
            <w:r>
              <w:rPr>
                <w:b/>
                <w:spacing w:val="-10"/>
                <w:sz w:val="24"/>
              </w:rPr>
              <w:t>-</w:t>
            </w:r>
          </w:p>
        </w:tc>
      </w:tr>
      <w:tr w:rsidR="001765FF" w:rsidTr="00F804BE">
        <w:trPr>
          <w:trHeight w:val="801"/>
        </w:trPr>
        <w:tc>
          <w:tcPr>
            <w:tcW w:w="3963" w:type="dxa"/>
          </w:tcPr>
          <w:p w:rsidR="001765FF" w:rsidRDefault="00CF6A9B" w:rsidP="00F804BE">
            <w:pPr>
              <w:pStyle w:val="TableParagraph"/>
              <w:spacing w:before="116" w:line="280" w:lineRule="auto"/>
              <w:ind w:left="0"/>
              <w:jc w:val="left"/>
              <w:rPr>
                <w:sz w:val="24"/>
              </w:rPr>
            </w:pPr>
            <w:r>
              <w:rPr>
                <w:sz w:val="24"/>
              </w:rPr>
              <w:t xml:space="preserve"> </w:t>
            </w:r>
            <w:r w:rsidR="001765FF">
              <w:rPr>
                <w:sz w:val="24"/>
              </w:rPr>
              <w:t xml:space="preserve">Talking </w:t>
            </w:r>
            <w:r w:rsidR="001765FF">
              <w:rPr>
                <w:spacing w:val="-2"/>
                <w:sz w:val="24"/>
              </w:rPr>
              <w:t>Books</w:t>
            </w:r>
          </w:p>
        </w:tc>
        <w:tc>
          <w:tcPr>
            <w:tcW w:w="989" w:type="dxa"/>
          </w:tcPr>
          <w:p w:rsidR="001765FF" w:rsidRDefault="001765FF" w:rsidP="00F804BE">
            <w:pPr>
              <w:pStyle w:val="TableParagraph"/>
              <w:ind w:left="0" w:right="4"/>
              <w:rPr>
                <w:b/>
                <w:sz w:val="24"/>
              </w:rPr>
            </w:pPr>
            <w:r>
              <w:rPr>
                <w:b/>
                <w:spacing w:val="-10"/>
                <w:sz w:val="24"/>
              </w:rPr>
              <w:t>-</w:t>
            </w:r>
          </w:p>
        </w:tc>
        <w:tc>
          <w:tcPr>
            <w:tcW w:w="900" w:type="dxa"/>
          </w:tcPr>
          <w:p w:rsidR="001765FF" w:rsidRDefault="001765FF" w:rsidP="00F804BE">
            <w:pPr>
              <w:pStyle w:val="TableParagraph"/>
              <w:ind w:left="0" w:right="1"/>
              <w:rPr>
                <w:b/>
                <w:sz w:val="24"/>
              </w:rPr>
            </w:pPr>
            <w:r>
              <w:rPr>
                <w:b/>
                <w:spacing w:val="-10"/>
                <w:sz w:val="24"/>
              </w:rPr>
              <w:t>-</w:t>
            </w:r>
          </w:p>
        </w:tc>
        <w:tc>
          <w:tcPr>
            <w:tcW w:w="809" w:type="dxa"/>
          </w:tcPr>
          <w:p w:rsidR="001765FF" w:rsidRDefault="001765FF" w:rsidP="00F804BE">
            <w:pPr>
              <w:pStyle w:val="TableParagraph"/>
              <w:ind w:left="0"/>
              <w:rPr>
                <w:b/>
                <w:sz w:val="24"/>
              </w:rPr>
            </w:pPr>
            <w:r>
              <w:rPr>
                <w:b/>
                <w:spacing w:val="-10"/>
                <w:sz w:val="24"/>
              </w:rPr>
              <w:t>-</w:t>
            </w:r>
          </w:p>
        </w:tc>
        <w:tc>
          <w:tcPr>
            <w:tcW w:w="811" w:type="dxa"/>
          </w:tcPr>
          <w:p w:rsidR="001765FF" w:rsidRDefault="001765FF" w:rsidP="00F804BE">
            <w:pPr>
              <w:pStyle w:val="TableParagraph"/>
              <w:ind w:left="0" w:right="4"/>
              <w:rPr>
                <w:b/>
                <w:sz w:val="24"/>
              </w:rPr>
            </w:pPr>
            <w:r>
              <w:rPr>
                <w:rFonts w:ascii="Wingdings" w:hAnsi="Wingdings"/>
                <w:spacing w:val="-10"/>
                <w:sz w:val="28"/>
              </w:rPr>
              <w:t></w:t>
            </w:r>
          </w:p>
        </w:tc>
        <w:tc>
          <w:tcPr>
            <w:tcW w:w="1277" w:type="dxa"/>
          </w:tcPr>
          <w:p w:rsidR="001765FF" w:rsidRDefault="001765FF" w:rsidP="00F804BE">
            <w:pPr>
              <w:pStyle w:val="TableParagraph"/>
              <w:ind w:left="0"/>
              <w:rPr>
                <w:b/>
                <w:sz w:val="24"/>
              </w:rPr>
            </w:pPr>
            <w:r>
              <w:rPr>
                <w:b/>
                <w:spacing w:val="-10"/>
                <w:sz w:val="24"/>
              </w:rPr>
              <w:t>-</w:t>
            </w:r>
          </w:p>
        </w:tc>
      </w:tr>
      <w:tr w:rsidR="001765FF" w:rsidTr="00F804BE">
        <w:trPr>
          <w:trHeight w:val="479"/>
        </w:trPr>
        <w:tc>
          <w:tcPr>
            <w:tcW w:w="3963" w:type="dxa"/>
          </w:tcPr>
          <w:p w:rsidR="001765FF" w:rsidRDefault="001765FF" w:rsidP="00F804BE">
            <w:pPr>
              <w:pStyle w:val="TableParagraph"/>
              <w:spacing w:before="119"/>
              <w:ind w:left="0"/>
              <w:jc w:val="left"/>
              <w:rPr>
                <w:sz w:val="24"/>
              </w:rPr>
            </w:pPr>
            <w:r>
              <w:rPr>
                <w:sz w:val="24"/>
              </w:rPr>
              <w:t>Braille</w:t>
            </w:r>
            <w:r>
              <w:rPr>
                <w:spacing w:val="-5"/>
                <w:sz w:val="24"/>
              </w:rPr>
              <w:t xml:space="preserve"> </w:t>
            </w:r>
            <w:r w:rsidR="00CF6A9B">
              <w:rPr>
                <w:spacing w:val="-2"/>
                <w:sz w:val="24"/>
              </w:rPr>
              <w:t>Books online</w:t>
            </w:r>
          </w:p>
        </w:tc>
        <w:tc>
          <w:tcPr>
            <w:tcW w:w="989" w:type="dxa"/>
          </w:tcPr>
          <w:p w:rsidR="001765FF" w:rsidRDefault="001765FF" w:rsidP="00F804BE">
            <w:pPr>
              <w:pStyle w:val="TableParagraph"/>
              <w:ind w:left="0" w:right="4"/>
              <w:rPr>
                <w:b/>
                <w:sz w:val="24"/>
              </w:rPr>
            </w:pPr>
            <w:r>
              <w:rPr>
                <w:b/>
                <w:spacing w:val="-10"/>
                <w:sz w:val="24"/>
              </w:rPr>
              <w:t>-</w:t>
            </w:r>
          </w:p>
        </w:tc>
        <w:tc>
          <w:tcPr>
            <w:tcW w:w="900" w:type="dxa"/>
          </w:tcPr>
          <w:p w:rsidR="001765FF" w:rsidRDefault="001765FF" w:rsidP="00F804BE">
            <w:pPr>
              <w:pStyle w:val="TableParagraph"/>
              <w:ind w:left="0" w:right="1"/>
              <w:rPr>
                <w:b/>
                <w:sz w:val="24"/>
              </w:rPr>
            </w:pPr>
            <w:r>
              <w:rPr>
                <w:b/>
                <w:spacing w:val="-10"/>
                <w:sz w:val="24"/>
              </w:rPr>
              <w:t>-</w:t>
            </w:r>
          </w:p>
        </w:tc>
        <w:tc>
          <w:tcPr>
            <w:tcW w:w="809" w:type="dxa"/>
          </w:tcPr>
          <w:p w:rsidR="001765FF" w:rsidRDefault="001765FF" w:rsidP="00F804BE">
            <w:pPr>
              <w:pStyle w:val="TableParagraph"/>
              <w:ind w:left="0"/>
              <w:rPr>
                <w:b/>
                <w:sz w:val="24"/>
              </w:rPr>
            </w:pPr>
            <w:r>
              <w:rPr>
                <w:b/>
                <w:spacing w:val="-10"/>
                <w:sz w:val="24"/>
              </w:rPr>
              <w:t>-</w:t>
            </w:r>
          </w:p>
        </w:tc>
        <w:tc>
          <w:tcPr>
            <w:tcW w:w="811" w:type="dxa"/>
          </w:tcPr>
          <w:p w:rsidR="001765FF" w:rsidRDefault="001765FF" w:rsidP="00F804BE">
            <w:pPr>
              <w:pStyle w:val="TableParagraph"/>
              <w:spacing w:before="89"/>
              <w:ind w:left="0" w:right="7"/>
              <w:rPr>
                <w:rFonts w:ascii="Wingdings" w:hAnsi="Wingdings"/>
                <w:sz w:val="28"/>
              </w:rPr>
            </w:pPr>
            <w:r>
              <w:rPr>
                <w:rFonts w:ascii="Wingdings" w:hAnsi="Wingdings"/>
                <w:spacing w:val="-10"/>
                <w:sz w:val="28"/>
              </w:rPr>
              <w:t></w:t>
            </w:r>
          </w:p>
        </w:tc>
        <w:tc>
          <w:tcPr>
            <w:tcW w:w="1277" w:type="dxa"/>
          </w:tcPr>
          <w:p w:rsidR="001765FF" w:rsidRDefault="001765FF" w:rsidP="00F804BE">
            <w:pPr>
              <w:pStyle w:val="TableParagraph"/>
              <w:ind w:left="0"/>
              <w:rPr>
                <w:b/>
                <w:sz w:val="24"/>
              </w:rPr>
            </w:pPr>
            <w:r>
              <w:rPr>
                <w:b/>
                <w:spacing w:val="-10"/>
                <w:sz w:val="24"/>
              </w:rPr>
              <w:t>-</w:t>
            </w:r>
          </w:p>
        </w:tc>
      </w:tr>
      <w:tr w:rsidR="001765FF" w:rsidTr="00F804BE">
        <w:trPr>
          <w:trHeight w:val="480"/>
        </w:trPr>
        <w:tc>
          <w:tcPr>
            <w:tcW w:w="3963" w:type="dxa"/>
          </w:tcPr>
          <w:p w:rsidR="001765FF" w:rsidRDefault="00CF6A9B" w:rsidP="00F804BE">
            <w:pPr>
              <w:pStyle w:val="TableParagraph"/>
              <w:spacing w:before="119"/>
              <w:ind w:left="0"/>
              <w:jc w:val="left"/>
              <w:rPr>
                <w:sz w:val="24"/>
              </w:rPr>
            </w:pPr>
            <w:r>
              <w:rPr>
                <w:sz w:val="24"/>
              </w:rPr>
              <w:t xml:space="preserve">Other </w:t>
            </w:r>
            <w:r w:rsidR="001765FF">
              <w:rPr>
                <w:spacing w:val="-4"/>
                <w:sz w:val="24"/>
              </w:rPr>
              <w:t>Material(</w:t>
            </w:r>
            <w:r w:rsidR="001765FF">
              <w:rPr>
                <w:sz w:val="24"/>
              </w:rPr>
              <w:t>Online</w:t>
            </w:r>
            <w:r w:rsidR="001765FF">
              <w:rPr>
                <w:spacing w:val="-4"/>
                <w:sz w:val="24"/>
              </w:rPr>
              <w:t>)</w:t>
            </w:r>
          </w:p>
        </w:tc>
        <w:tc>
          <w:tcPr>
            <w:tcW w:w="989" w:type="dxa"/>
          </w:tcPr>
          <w:p w:rsidR="001765FF" w:rsidRDefault="001765FF" w:rsidP="00F804BE">
            <w:pPr>
              <w:pStyle w:val="TableParagraph"/>
              <w:ind w:left="0" w:right="4"/>
              <w:rPr>
                <w:b/>
                <w:sz w:val="24"/>
              </w:rPr>
            </w:pPr>
            <w:r>
              <w:rPr>
                <w:b/>
                <w:spacing w:val="-10"/>
                <w:sz w:val="24"/>
              </w:rPr>
              <w:t>-</w:t>
            </w:r>
          </w:p>
        </w:tc>
        <w:tc>
          <w:tcPr>
            <w:tcW w:w="900" w:type="dxa"/>
          </w:tcPr>
          <w:p w:rsidR="001765FF" w:rsidRDefault="001765FF" w:rsidP="00F804BE">
            <w:pPr>
              <w:pStyle w:val="TableParagraph"/>
              <w:ind w:left="0" w:right="1"/>
              <w:rPr>
                <w:b/>
                <w:sz w:val="24"/>
              </w:rPr>
            </w:pPr>
            <w:r>
              <w:rPr>
                <w:b/>
                <w:spacing w:val="-10"/>
                <w:sz w:val="24"/>
              </w:rPr>
              <w:t>-</w:t>
            </w:r>
          </w:p>
        </w:tc>
        <w:tc>
          <w:tcPr>
            <w:tcW w:w="809" w:type="dxa"/>
          </w:tcPr>
          <w:p w:rsidR="001765FF" w:rsidRDefault="001765FF" w:rsidP="00F804BE">
            <w:pPr>
              <w:pStyle w:val="TableParagraph"/>
              <w:ind w:left="0"/>
              <w:rPr>
                <w:b/>
                <w:sz w:val="24"/>
              </w:rPr>
            </w:pPr>
            <w:r>
              <w:rPr>
                <w:b/>
                <w:spacing w:val="-10"/>
                <w:sz w:val="24"/>
              </w:rPr>
              <w:t>-</w:t>
            </w:r>
          </w:p>
        </w:tc>
        <w:tc>
          <w:tcPr>
            <w:tcW w:w="811" w:type="dxa"/>
          </w:tcPr>
          <w:p w:rsidR="001765FF" w:rsidRDefault="00F804BE" w:rsidP="00F804BE">
            <w:pPr>
              <w:pStyle w:val="TableParagraph"/>
              <w:spacing w:before="89"/>
              <w:ind w:left="0" w:right="7"/>
              <w:rPr>
                <w:rFonts w:ascii="Wingdings" w:hAnsi="Wingdings"/>
                <w:sz w:val="28"/>
              </w:rPr>
            </w:pPr>
            <w:r>
              <w:rPr>
                <w:b/>
                <w:spacing w:val="-10"/>
                <w:sz w:val="24"/>
              </w:rPr>
              <w:t>-</w:t>
            </w:r>
          </w:p>
        </w:tc>
        <w:tc>
          <w:tcPr>
            <w:tcW w:w="1277" w:type="dxa"/>
          </w:tcPr>
          <w:p w:rsidR="001765FF" w:rsidRDefault="00F804BE" w:rsidP="00F804BE">
            <w:pPr>
              <w:pStyle w:val="TableParagraph"/>
              <w:ind w:left="0"/>
              <w:rPr>
                <w:b/>
                <w:sz w:val="24"/>
              </w:rPr>
            </w:pPr>
            <w:r>
              <w:rPr>
                <w:rFonts w:ascii="Wingdings" w:hAnsi="Wingdings"/>
                <w:spacing w:val="-10"/>
                <w:sz w:val="28"/>
              </w:rPr>
              <w:t></w:t>
            </w:r>
          </w:p>
        </w:tc>
      </w:tr>
      <w:tr w:rsidR="001765FF" w:rsidTr="00F804BE">
        <w:trPr>
          <w:trHeight w:val="479"/>
        </w:trPr>
        <w:tc>
          <w:tcPr>
            <w:tcW w:w="3963" w:type="dxa"/>
          </w:tcPr>
          <w:p w:rsidR="001765FF" w:rsidRDefault="001765FF" w:rsidP="00F804BE">
            <w:pPr>
              <w:pStyle w:val="TableParagraph"/>
              <w:spacing w:before="119"/>
              <w:ind w:left="0"/>
              <w:jc w:val="left"/>
              <w:rPr>
                <w:sz w:val="24"/>
              </w:rPr>
            </w:pPr>
            <w:r>
              <w:rPr>
                <w:sz w:val="24"/>
              </w:rPr>
              <w:t>Library</w:t>
            </w:r>
            <w:r>
              <w:rPr>
                <w:spacing w:val="-5"/>
                <w:sz w:val="24"/>
              </w:rPr>
              <w:t xml:space="preserve"> </w:t>
            </w:r>
            <w:r>
              <w:rPr>
                <w:spacing w:val="-2"/>
                <w:sz w:val="24"/>
              </w:rPr>
              <w:t>Website/Webpage</w:t>
            </w:r>
          </w:p>
        </w:tc>
        <w:tc>
          <w:tcPr>
            <w:tcW w:w="989" w:type="dxa"/>
          </w:tcPr>
          <w:p w:rsidR="001765FF" w:rsidRDefault="001765FF" w:rsidP="00F804BE">
            <w:pPr>
              <w:pStyle w:val="TableParagraph"/>
              <w:spacing w:before="89"/>
              <w:ind w:left="0" w:right="2"/>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ind w:left="0" w:right="1"/>
              <w:rPr>
                <w:b/>
                <w:sz w:val="24"/>
              </w:rPr>
            </w:pPr>
            <w:r>
              <w:rPr>
                <w:b/>
                <w:spacing w:val="-10"/>
                <w:sz w:val="24"/>
              </w:rPr>
              <w:t>-</w:t>
            </w:r>
          </w:p>
        </w:tc>
        <w:tc>
          <w:tcPr>
            <w:tcW w:w="809"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spacing w:before="89"/>
              <w:ind w:left="0" w:right="7"/>
              <w:rPr>
                <w:rFonts w:ascii="Wingdings" w:hAnsi="Wingdings"/>
                <w:sz w:val="28"/>
              </w:rPr>
            </w:pPr>
            <w:r>
              <w:rPr>
                <w:rFonts w:ascii="Wingdings" w:hAnsi="Wingdings"/>
                <w:spacing w:val="-10"/>
                <w:sz w:val="28"/>
              </w:rPr>
              <w:t></w:t>
            </w:r>
          </w:p>
        </w:tc>
        <w:tc>
          <w:tcPr>
            <w:tcW w:w="1277" w:type="dxa"/>
          </w:tcPr>
          <w:p w:rsidR="001765FF" w:rsidRDefault="001765FF" w:rsidP="00F804BE">
            <w:pPr>
              <w:pStyle w:val="TableParagraph"/>
              <w:spacing w:before="89"/>
              <w:ind w:left="0" w:right="3"/>
              <w:rPr>
                <w:rFonts w:ascii="Wingdings" w:hAnsi="Wingdings"/>
                <w:sz w:val="28"/>
              </w:rPr>
            </w:pPr>
            <w:r>
              <w:rPr>
                <w:rFonts w:ascii="Wingdings" w:hAnsi="Wingdings"/>
                <w:spacing w:val="-10"/>
                <w:sz w:val="28"/>
              </w:rPr>
              <w:t></w:t>
            </w:r>
          </w:p>
        </w:tc>
      </w:tr>
    </w:tbl>
    <w:p w:rsidR="001765FF" w:rsidRDefault="001765FF" w:rsidP="001765FF">
      <w:pPr>
        <w:spacing w:after="240" w:line="360" w:lineRule="auto"/>
        <w:ind w:right="630"/>
        <w:jc w:val="both"/>
        <w:rPr>
          <w:sz w:val="24"/>
          <w:szCs w:val="24"/>
        </w:rPr>
      </w:pPr>
    </w:p>
    <w:p w:rsidR="001765FF" w:rsidRDefault="001765FF" w:rsidP="001765FF">
      <w:pPr>
        <w:spacing w:after="240" w:line="360" w:lineRule="auto"/>
        <w:ind w:left="720" w:right="630"/>
        <w:jc w:val="both"/>
        <w:rPr>
          <w:sz w:val="24"/>
          <w:szCs w:val="24"/>
        </w:rPr>
      </w:pPr>
      <w:r w:rsidRPr="002A73B5">
        <w:rPr>
          <w:sz w:val="24"/>
          <w:szCs w:val="24"/>
        </w:rPr>
        <w:t xml:space="preserve">The aforementioned Table LB1 makes it evident that the common </w:t>
      </w:r>
      <w:r w:rsidR="00185176">
        <w:rPr>
          <w:sz w:val="24"/>
          <w:szCs w:val="24"/>
        </w:rPr>
        <w:t>digital</w:t>
      </w:r>
      <w:r w:rsidRPr="002A73B5">
        <w:rPr>
          <w:sz w:val="24"/>
          <w:szCs w:val="24"/>
        </w:rPr>
        <w:t xml:space="preserve"> resources accessible to </w:t>
      </w:r>
      <w:r w:rsidR="00B77B14">
        <w:rPr>
          <w:sz w:val="24"/>
          <w:szCs w:val="24"/>
        </w:rPr>
        <w:t>visual impaired</w:t>
      </w:r>
      <w:r w:rsidRPr="002A73B5">
        <w:rPr>
          <w:sz w:val="24"/>
          <w:szCs w:val="24"/>
        </w:rPr>
        <w:t xml:space="preserve"> patrons in all libraries i</w:t>
      </w:r>
      <w:r w:rsidR="00CE6B81">
        <w:rPr>
          <w:sz w:val="24"/>
          <w:szCs w:val="24"/>
        </w:rPr>
        <w:t>nclude audio</w:t>
      </w:r>
      <w:r>
        <w:rPr>
          <w:sz w:val="24"/>
          <w:szCs w:val="24"/>
        </w:rPr>
        <w:t xml:space="preserve">books on CDs/DVDs, </w:t>
      </w:r>
      <w:r w:rsidRPr="002A73B5">
        <w:rPr>
          <w:sz w:val="24"/>
          <w:szCs w:val="24"/>
        </w:rPr>
        <w:t xml:space="preserve">cassettes/tapes, </w:t>
      </w:r>
      <w:r>
        <w:rPr>
          <w:sz w:val="24"/>
        </w:rPr>
        <w:t>Digital</w:t>
      </w:r>
      <w:r w:rsidRPr="002A73B5">
        <w:rPr>
          <w:sz w:val="24"/>
          <w:szCs w:val="24"/>
        </w:rPr>
        <w:t xml:space="preserve"> texts, and the Internet. Every library</w:t>
      </w:r>
      <w:proofErr w:type="gramStart"/>
      <w:r w:rsidRPr="002A73B5">
        <w:rPr>
          <w:sz w:val="24"/>
          <w:szCs w:val="24"/>
        </w:rPr>
        <w:t xml:space="preserve">, </w:t>
      </w:r>
      <w:r w:rsidR="0019100A">
        <w:rPr>
          <w:sz w:val="24"/>
          <w:szCs w:val="24"/>
        </w:rPr>
        <w:t xml:space="preserve"> except</w:t>
      </w:r>
      <w:proofErr w:type="gramEnd"/>
      <w:r w:rsidR="0019100A">
        <w:rPr>
          <w:sz w:val="24"/>
          <w:szCs w:val="24"/>
        </w:rPr>
        <w:t xml:space="preserve"> </w:t>
      </w:r>
      <w:proofErr w:type="spellStart"/>
      <w:r w:rsidR="0019100A">
        <w:rPr>
          <w:sz w:val="24"/>
          <w:szCs w:val="24"/>
        </w:rPr>
        <w:t>for</w:t>
      </w:r>
      <w:r w:rsidR="00CE6B81">
        <w:rPr>
          <w:sz w:val="24"/>
          <w:szCs w:val="24"/>
        </w:rPr>
        <w:t>SPBNM</w:t>
      </w:r>
      <w:proofErr w:type="spellEnd"/>
      <w:r w:rsidR="00CE6B81">
        <w:rPr>
          <w:sz w:val="24"/>
          <w:szCs w:val="24"/>
        </w:rPr>
        <w:t>, has its</w:t>
      </w:r>
      <w:r>
        <w:rPr>
          <w:sz w:val="24"/>
          <w:szCs w:val="24"/>
        </w:rPr>
        <w:t xml:space="preserve"> webpage. Only RNKS</w:t>
      </w:r>
      <w:r w:rsidRPr="002A73B5">
        <w:rPr>
          <w:sz w:val="24"/>
          <w:szCs w:val="24"/>
        </w:rPr>
        <w:t xml:space="preserve"> and </w:t>
      </w:r>
      <w:r w:rsidR="002C5EE1">
        <w:rPr>
          <w:sz w:val="24"/>
          <w:szCs w:val="24"/>
        </w:rPr>
        <w:t>DDC</w:t>
      </w:r>
      <w:r w:rsidRPr="002A73B5">
        <w:rPr>
          <w:sz w:val="24"/>
          <w:szCs w:val="24"/>
        </w:rPr>
        <w:t xml:space="preserve"> are available for the DAISY books, often known as Digital Talking books. The findings indicate that </w:t>
      </w:r>
      <w:r>
        <w:rPr>
          <w:sz w:val="24"/>
          <w:szCs w:val="24"/>
        </w:rPr>
        <w:t>ADRC</w:t>
      </w:r>
      <w:r w:rsidRPr="002A73B5">
        <w:rPr>
          <w:sz w:val="24"/>
          <w:szCs w:val="24"/>
        </w:rPr>
        <w:t xml:space="preserve"> offers the most </w:t>
      </w:r>
      <w:r>
        <w:rPr>
          <w:sz w:val="24"/>
        </w:rPr>
        <w:t xml:space="preserve">Digital </w:t>
      </w:r>
      <w:r>
        <w:rPr>
          <w:sz w:val="24"/>
          <w:szCs w:val="24"/>
        </w:rPr>
        <w:t>material</w:t>
      </w:r>
      <w:r w:rsidRPr="002A73B5">
        <w:rPr>
          <w:sz w:val="24"/>
          <w:szCs w:val="24"/>
        </w:rPr>
        <w:t xml:space="preserve"> to users, with CRL and </w:t>
      </w:r>
      <w:r w:rsidR="002C5EE1">
        <w:rPr>
          <w:sz w:val="24"/>
          <w:szCs w:val="24"/>
        </w:rPr>
        <w:t>DDC</w:t>
      </w:r>
      <w:r w:rsidRPr="002A73B5">
        <w:rPr>
          <w:sz w:val="24"/>
          <w:szCs w:val="24"/>
        </w:rPr>
        <w:t xml:space="preserve"> coming in second and third, respectively. </w:t>
      </w:r>
    </w:p>
    <w:p w:rsidR="001765FF" w:rsidRPr="00AF08CA" w:rsidRDefault="001765FF" w:rsidP="001765FF">
      <w:pPr>
        <w:rPr>
          <w:b/>
          <w:bCs/>
          <w:i/>
          <w:iCs/>
          <w:sz w:val="24"/>
          <w:szCs w:val="24"/>
          <w:lang w:bidi="gu-IN"/>
        </w:rPr>
      </w:pPr>
      <w:r w:rsidRPr="00AF08CA">
        <w:rPr>
          <w:b/>
          <w:bCs/>
          <w:i/>
          <w:iCs/>
          <w:sz w:val="24"/>
          <w:szCs w:val="24"/>
        </w:rPr>
        <w:t>3.2.1.2</w:t>
      </w:r>
      <w:r w:rsidRPr="00AF08CA">
        <w:rPr>
          <w:i/>
          <w:iCs/>
          <w:sz w:val="24"/>
          <w:szCs w:val="24"/>
        </w:rPr>
        <w:t xml:space="preserve"> </w:t>
      </w:r>
      <w:r w:rsidRPr="00AF08CA">
        <w:rPr>
          <w:b/>
          <w:bCs/>
          <w:i/>
          <w:iCs/>
          <w:sz w:val="24"/>
          <w:szCs w:val="24"/>
          <w:lang w:bidi="gu-IN"/>
        </w:rPr>
        <w:t>The Entire Collection of Information Storage Facilities of the Institution/Library</w:t>
      </w:r>
    </w:p>
    <w:p w:rsidR="001765FF" w:rsidRPr="00AF08CA" w:rsidRDefault="001765FF" w:rsidP="001765FF">
      <w:pPr>
        <w:spacing w:line="360" w:lineRule="auto"/>
        <w:ind w:left="720" w:right="630" w:hanging="720"/>
        <w:jc w:val="both"/>
        <w:rPr>
          <w:b/>
          <w:bCs/>
          <w:i/>
          <w:iCs/>
          <w:sz w:val="24"/>
          <w:szCs w:val="24"/>
        </w:rPr>
      </w:pPr>
    </w:p>
    <w:p w:rsidR="001765FF" w:rsidRPr="00B910EC" w:rsidRDefault="001765FF" w:rsidP="00B910EC">
      <w:pPr>
        <w:spacing w:line="360" w:lineRule="auto"/>
        <w:ind w:left="720" w:right="630"/>
        <w:jc w:val="both"/>
        <w:rPr>
          <w:sz w:val="24"/>
          <w:szCs w:val="24"/>
        </w:rPr>
      </w:pPr>
      <w:r w:rsidRPr="00B910EC">
        <w:rPr>
          <w:sz w:val="24"/>
          <w:szCs w:val="24"/>
        </w:rPr>
        <w:t>Libraries that serve the visually impaired must keep their collections up</w:t>
      </w:r>
      <w:r w:rsidR="00CE6B81" w:rsidRPr="00B910EC">
        <w:rPr>
          <w:sz w:val="24"/>
          <w:szCs w:val="24"/>
        </w:rPr>
        <w:t xml:space="preserve"> to</w:t>
      </w:r>
      <w:r w:rsidRPr="00B910EC">
        <w:rPr>
          <w:sz w:val="24"/>
          <w:szCs w:val="24"/>
        </w:rPr>
        <w:t xml:space="preserve"> date in the formats that they </w:t>
      </w:r>
      <w:r w:rsidR="00B910EC" w:rsidRPr="00B910EC">
        <w:rPr>
          <w:sz w:val="24"/>
          <w:szCs w:val="24"/>
        </w:rPr>
        <w:t xml:space="preserve">focused on providing for the </w:t>
      </w:r>
      <w:proofErr w:type="gramStart"/>
      <w:r w:rsidR="00C9308C">
        <w:rPr>
          <w:sz w:val="24"/>
          <w:szCs w:val="24"/>
        </w:rPr>
        <w:t xml:space="preserve">requirements </w:t>
      </w:r>
      <w:r w:rsidR="00B910EC" w:rsidRPr="00B910EC">
        <w:rPr>
          <w:sz w:val="24"/>
          <w:szCs w:val="24"/>
        </w:rPr>
        <w:t xml:space="preserve"> of</w:t>
      </w:r>
      <w:proofErr w:type="gramEnd"/>
      <w:r w:rsidR="00B910EC" w:rsidRPr="00B910EC">
        <w:rPr>
          <w:sz w:val="24"/>
          <w:szCs w:val="24"/>
        </w:rPr>
        <w:t xml:space="preserve"> their users</w:t>
      </w:r>
      <w:r w:rsidRPr="00B910EC">
        <w:rPr>
          <w:sz w:val="24"/>
          <w:szCs w:val="24"/>
        </w:rPr>
        <w:t xml:space="preserve">. Consequently, in this context, the entire number of information storage facilities is listed in Table LB2. Accessible in </w:t>
      </w:r>
      <w:r w:rsidR="00CE6B81" w:rsidRPr="00B910EC">
        <w:rPr>
          <w:sz w:val="24"/>
          <w:szCs w:val="24"/>
        </w:rPr>
        <w:t xml:space="preserve">a </w:t>
      </w:r>
      <w:r w:rsidRPr="00B910EC">
        <w:rPr>
          <w:sz w:val="24"/>
          <w:szCs w:val="24"/>
        </w:rPr>
        <w:t xml:space="preserve">variety of forms in libraries for visually impaired. </w:t>
      </w:r>
    </w:p>
    <w:p w:rsidR="001765FF" w:rsidRPr="00EE2EF4" w:rsidRDefault="001765FF" w:rsidP="001765FF">
      <w:pPr>
        <w:ind w:left="720" w:right="-180" w:hanging="720"/>
        <w:jc w:val="both"/>
        <w:rPr>
          <w:b/>
          <w:bCs/>
          <w:sz w:val="24"/>
          <w:szCs w:val="24"/>
          <w:lang w:bidi="gu-IN"/>
        </w:rPr>
      </w:pPr>
      <w:r>
        <w:rPr>
          <w:b/>
          <w:bCs/>
          <w:sz w:val="24"/>
          <w:szCs w:val="24"/>
        </w:rPr>
        <w:lastRenderedPageBreak/>
        <w:t xml:space="preserve">              </w:t>
      </w:r>
      <w:r w:rsidRPr="00EB45F9">
        <w:rPr>
          <w:b/>
          <w:bCs/>
          <w:sz w:val="24"/>
          <w:szCs w:val="24"/>
        </w:rPr>
        <w:t>Table</w:t>
      </w:r>
      <w:r w:rsidRPr="00EB45F9">
        <w:rPr>
          <w:b/>
          <w:bCs/>
          <w:spacing w:val="-3"/>
          <w:sz w:val="24"/>
          <w:szCs w:val="24"/>
        </w:rPr>
        <w:t xml:space="preserve"> </w:t>
      </w:r>
      <w:r w:rsidRPr="00EB45F9">
        <w:rPr>
          <w:b/>
          <w:bCs/>
          <w:sz w:val="24"/>
          <w:szCs w:val="24"/>
        </w:rPr>
        <w:t>LB2:</w:t>
      </w:r>
      <w:r w:rsidRPr="00EB45F9">
        <w:rPr>
          <w:b/>
          <w:bCs/>
          <w:spacing w:val="-2"/>
          <w:sz w:val="24"/>
          <w:szCs w:val="24"/>
        </w:rPr>
        <w:t xml:space="preserve"> </w:t>
      </w:r>
      <w:r w:rsidRPr="00EB45F9">
        <w:rPr>
          <w:b/>
          <w:bCs/>
          <w:sz w:val="24"/>
          <w:szCs w:val="24"/>
          <w:lang w:bidi="gu-IN"/>
        </w:rPr>
        <w:t xml:space="preserve">The Entire Collection of Information Storage Facilities of the </w:t>
      </w:r>
      <w:r>
        <w:rPr>
          <w:b/>
          <w:bCs/>
          <w:sz w:val="24"/>
          <w:szCs w:val="24"/>
          <w:lang w:bidi="gu-IN"/>
        </w:rPr>
        <w:t xml:space="preserve">                        </w:t>
      </w:r>
      <w:r w:rsidRPr="00EB45F9">
        <w:rPr>
          <w:b/>
          <w:bCs/>
          <w:sz w:val="24"/>
          <w:szCs w:val="24"/>
          <w:lang w:bidi="gu-IN"/>
        </w:rPr>
        <w:t>Institution/Librar</w:t>
      </w:r>
      <w:r w:rsidRPr="00EE2EF4">
        <w:rPr>
          <w:b/>
          <w:bCs/>
          <w:sz w:val="24"/>
          <w:szCs w:val="24"/>
          <w:lang w:bidi="gu-IN"/>
        </w:rPr>
        <w:t>y</w:t>
      </w:r>
    </w:p>
    <w:p w:rsidR="001765FF" w:rsidRDefault="001765FF" w:rsidP="001765FF">
      <w:pPr>
        <w:pStyle w:val="BodyText"/>
        <w:spacing w:before="2"/>
        <w:ind w:left="0"/>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58"/>
        <w:gridCol w:w="1171"/>
        <w:gridCol w:w="1171"/>
        <w:gridCol w:w="1080"/>
        <w:gridCol w:w="992"/>
        <w:gridCol w:w="1258"/>
      </w:tblGrid>
      <w:tr w:rsidR="001765FF" w:rsidTr="00F804BE">
        <w:trPr>
          <w:trHeight w:val="727"/>
        </w:trPr>
        <w:tc>
          <w:tcPr>
            <w:tcW w:w="3058" w:type="dxa"/>
            <w:vMerge w:val="restart"/>
          </w:tcPr>
          <w:p w:rsidR="001765FF" w:rsidRDefault="001765FF" w:rsidP="00F804BE">
            <w:pPr>
              <w:pStyle w:val="TableParagraph"/>
              <w:ind w:left="705"/>
              <w:jc w:val="left"/>
              <w:rPr>
                <w:b/>
                <w:sz w:val="24"/>
              </w:rPr>
            </w:pPr>
            <w:r>
              <w:rPr>
                <w:b/>
                <w:sz w:val="24"/>
              </w:rPr>
              <w:t>Total</w:t>
            </w:r>
            <w:r>
              <w:rPr>
                <w:b/>
                <w:spacing w:val="-1"/>
                <w:sz w:val="24"/>
              </w:rPr>
              <w:t xml:space="preserve"> </w:t>
            </w:r>
            <w:r>
              <w:rPr>
                <w:b/>
                <w:spacing w:val="-2"/>
                <w:sz w:val="24"/>
              </w:rPr>
              <w:t>Collection</w:t>
            </w:r>
          </w:p>
        </w:tc>
        <w:tc>
          <w:tcPr>
            <w:tcW w:w="5672" w:type="dxa"/>
            <w:gridSpan w:val="5"/>
          </w:tcPr>
          <w:p w:rsidR="002C5EE1" w:rsidRPr="002C5EE1" w:rsidRDefault="002C5EE1" w:rsidP="002C5EE1">
            <w:pPr>
              <w:widowControl/>
              <w:autoSpaceDE/>
              <w:autoSpaceDN/>
              <w:jc w:val="center"/>
              <w:rPr>
                <w:b/>
                <w:bCs/>
                <w:sz w:val="24"/>
                <w:szCs w:val="24"/>
                <w:lang w:bidi="gu-IN"/>
              </w:rPr>
            </w:pPr>
            <w:r w:rsidRPr="002C5EE1">
              <w:rPr>
                <w:b/>
                <w:bCs/>
                <w:sz w:val="24"/>
                <w:szCs w:val="24"/>
                <w:lang w:bidi="gu-IN"/>
              </w:rPr>
              <w:t>The Library’s name</w:t>
            </w:r>
          </w:p>
          <w:p w:rsidR="001765FF" w:rsidRDefault="001765FF" w:rsidP="00F804BE">
            <w:pPr>
              <w:pStyle w:val="TableParagraph"/>
              <w:ind w:left="1778"/>
              <w:jc w:val="left"/>
              <w:rPr>
                <w:b/>
                <w:sz w:val="24"/>
              </w:rPr>
            </w:pPr>
          </w:p>
        </w:tc>
      </w:tr>
      <w:tr w:rsidR="001765FF" w:rsidTr="00F804BE">
        <w:trPr>
          <w:trHeight w:val="801"/>
        </w:trPr>
        <w:tc>
          <w:tcPr>
            <w:tcW w:w="3058" w:type="dxa"/>
            <w:vMerge/>
            <w:tcBorders>
              <w:top w:val="nil"/>
            </w:tcBorders>
          </w:tcPr>
          <w:p w:rsidR="001765FF" w:rsidRDefault="001765FF" w:rsidP="00F804BE">
            <w:pPr>
              <w:rPr>
                <w:sz w:val="2"/>
                <w:szCs w:val="2"/>
              </w:rPr>
            </w:pPr>
          </w:p>
        </w:tc>
        <w:tc>
          <w:tcPr>
            <w:tcW w:w="1171" w:type="dxa"/>
          </w:tcPr>
          <w:p w:rsidR="001765FF" w:rsidRDefault="001765FF" w:rsidP="00F804BE">
            <w:pPr>
              <w:pStyle w:val="TableParagraph"/>
              <w:ind w:left="15" w:right="10"/>
              <w:rPr>
                <w:b/>
                <w:sz w:val="24"/>
              </w:rPr>
            </w:pPr>
            <w:r>
              <w:rPr>
                <w:b/>
                <w:spacing w:val="-4"/>
                <w:sz w:val="24"/>
              </w:rPr>
              <w:t>LKSEC</w:t>
            </w:r>
          </w:p>
        </w:tc>
        <w:tc>
          <w:tcPr>
            <w:tcW w:w="1171" w:type="dxa"/>
          </w:tcPr>
          <w:p w:rsidR="001765FF" w:rsidRDefault="001765FF" w:rsidP="00F804BE">
            <w:pPr>
              <w:pStyle w:val="TableParagraph"/>
              <w:ind w:left="15" w:right="7"/>
              <w:rPr>
                <w:b/>
                <w:sz w:val="24"/>
              </w:rPr>
            </w:pPr>
            <w:r>
              <w:rPr>
                <w:b/>
                <w:spacing w:val="-4"/>
                <w:sz w:val="24"/>
              </w:rPr>
              <w:t>SPBNM</w:t>
            </w:r>
          </w:p>
        </w:tc>
        <w:tc>
          <w:tcPr>
            <w:tcW w:w="1080" w:type="dxa"/>
          </w:tcPr>
          <w:p w:rsidR="001765FF" w:rsidRDefault="001765FF" w:rsidP="00F804BE">
            <w:pPr>
              <w:pStyle w:val="TableParagraph"/>
              <w:ind w:left="13" w:right="2"/>
              <w:rPr>
                <w:b/>
                <w:sz w:val="24"/>
              </w:rPr>
            </w:pPr>
            <w:r>
              <w:rPr>
                <w:b/>
                <w:spacing w:val="-5"/>
                <w:sz w:val="24"/>
              </w:rPr>
              <w:t>RNKS</w:t>
            </w:r>
          </w:p>
        </w:tc>
        <w:tc>
          <w:tcPr>
            <w:tcW w:w="992" w:type="dxa"/>
          </w:tcPr>
          <w:p w:rsidR="001765FF" w:rsidRDefault="001765FF" w:rsidP="00F804BE">
            <w:pPr>
              <w:pStyle w:val="TableParagraph"/>
              <w:ind w:left="12"/>
              <w:rPr>
                <w:b/>
                <w:sz w:val="24"/>
              </w:rPr>
            </w:pPr>
            <w:r>
              <w:rPr>
                <w:b/>
                <w:spacing w:val="-5"/>
                <w:sz w:val="24"/>
              </w:rPr>
              <w:t>ADRC</w:t>
            </w:r>
          </w:p>
        </w:tc>
        <w:tc>
          <w:tcPr>
            <w:tcW w:w="1258" w:type="dxa"/>
          </w:tcPr>
          <w:p w:rsidR="001765FF" w:rsidRDefault="002C5EE1" w:rsidP="00F804BE">
            <w:pPr>
              <w:pStyle w:val="TableParagraph"/>
              <w:ind w:left="10" w:right="1"/>
              <w:rPr>
                <w:b/>
                <w:sz w:val="24"/>
              </w:rPr>
            </w:pPr>
            <w:r>
              <w:rPr>
                <w:b/>
                <w:spacing w:val="-2"/>
                <w:sz w:val="24"/>
              </w:rPr>
              <w:t>DDC</w:t>
            </w:r>
          </w:p>
        </w:tc>
      </w:tr>
      <w:tr w:rsidR="001765FF" w:rsidTr="00F804BE">
        <w:trPr>
          <w:trHeight w:val="798"/>
        </w:trPr>
        <w:tc>
          <w:tcPr>
            <w:tcW w:w="3058" w:type="dxa"/>
          </w:tcPr>
          <w:p w:rsidR="001765FF" w:rsidRDefault="00D32762" w:rsidP="00F804BE">
            <w:pPr>
              <w:pStyle w:val="TableParagraph"/>
              <w:spacing w:before="119"/>
              <w:jc w:val="left"/>
              <w:rPr>
                <w:sz w:val="24"/>
              </w:rPr>
            </w:pPr>
            <w:r>
              <w:rPr>
                <w:sz w:val="24"/>
              </w:rPr>
              <w:t xml:space="preserve">CDs/ </w:t>
            </w:r>
            <w:r>
              <w:rPr>
                <w:spacing w:val="-4"/>
                <w:sz w:val="24"/>
              </w:rPr>
              <w:t>DVDs based Audio material</w:t>
            </w:r>
          </w:p>
        </w:tc>
        <w:tc>
          <w:tcPr>
            <w:tcW w:w="1171" w:type="dxa"/>
          </w:tcPr>
          <w:p w:rsidR="001765FF" w:rsidRDefault="001765FF" w:rsidP="00F804BE">
            <w:pPr>
              <w:pStyle w:val="TableParagraph"/>
              <w:spacing w:before="119"/>
              <w:ind w:left="15" w:right="10"/>
              <w:rPr>
                <w:sz w:val="24"/>
              </w:rPr>
            </w:pPr>
            <w:r>
              <w:rPr>
                <w:spacing w:val="-5"/>
                <w:sz w:val="24"/>
              </w:rPr>
              <w:t>150</w:t>
            </w:r>
          </w:p>
        </w:tc>
        <w:tc>
          <w:tcPr>
            <w:tcW w:w="1171" w:type="dxa"/>
          </w:tcPr>
          <w:p w:rsidR="001765FF" w:rsidRDefault="001765FF" w:rsidP="00F804BE">
            <w:pPr>
              <w:pStyle w:val="TableParagraph"/>
              <w:spacing w:before="119"/>
              <w:ind w:left="15" w:right="4"/>
              <w:rPr>
                <w:sz w:val="24"/>
              </w:rPr>
            </w:pPr>
            <w:r>
              <w:rPr>
                <w:spacing w:val="-5"/>
                <w:sz w:val="24"/>
              </w:rPr>
              <w:t>100</w:t>
            </w:r>
          </w:p>
        </w:tc>
        <w:tc>
          <w:tcPr>
            <w:tcW w:w="1080" w:type="dxa"/>
          </w:tcPr>
          <w:p w:rsidR="001765FF" w:rsidRDefault="001765FF" w:rsidP="00F804BE">
            <w:pPr>
              <w:pStyle w:val="TableParagraph"/>
              <w:spacing w:before="119"/>
              <w:ind w:left="13" w:right="2"/>
              <w:rPr>
                <w:sz w:val="24"/>
              </w:rPr>
            </w:pPr>
            <w:r>
              <w:rPr>
                <w:spacing w:val="-4"/>
                <w:sz w:val="24"/>
              </w:rPr>
              <w:t>1200</w:t>
            </w:r>
          </w:p>
        </w:tc>
        <w:tc>
          <w:tcPr>
            <w:tcW w:w="992" w:type="dxa"/>
          </w:tcPr>
          <w:p w:rsidR="001765FF" w:rsidRDefault="001765FF" w:rsidP="00F804BE">
            <w:pPr>
              <w:pStyle w:val="TableParagraph"/>
              <w:spacing w:before="119"/>
              <w:ind w:left="12" w:right="3"/>
              <w:rPr>
                <w:sz w:val="24"/>
              </w:rPr>
            </w:pPr>
            <w:r>
              <w:rPr>
                <w:spacing w:val="-5"/>
                <w:sz w:val="24"/>
              </w:rPr>
              <w:t>98</w:t>
            </w:r>
          </w:p>
        </w:tc>
        <w:tc>
          <w:tcPr>
            <w:tcW w:w="1258" w:type="dxa"/>
          </w:tcPr>
          <w:p w:rsidR="001765FF" w:rsidRDefault="001765FF" w:rsidP="00F804BE">
            <w:pPr>
              <w:pStyle w:val="TableParagraph"/>
              <w:spacing w:before="119"/>
              <w:ind w:left="10"/>
              <w:rPr>
                <w:sz w:val="24"/>
              </w:rPr>
            </w:pPr>
            <w:r>
              <w:rPr>
                <w:spacing w:val="-4"/>
                <w:sz w:val="24"/>
              </w:rPr>
              <w:t>1600</w:t>
            </w:r>
          </w:p>
        </w:tc>
      </w:tr>
      <w:tr w:rsidR="001765FF" w:rsidTr="00F804BE">
        <w:trPr>
          <w:trHeight w:val="801"/>
        </w:trPr>
        <w:tc>
          <w:tcPr>
            <w:tcW w:w="3058" w:type="dxa"/>
          </w:tcPr>
          <w:p w:rsidR="001765FF" w:rsidRDefault="00D32762" w:rsidP="00F804BE">
            <w:pPr>
              <w:pStyle w:val="TableParagraph"/>
              <w:spacing w:before="119"/>
              <w:jc w:val="left"/>
              <w:rPr>
                <w:sz w:val="24"/>
              </w:rPr>
            </w:pPr>
            <w:r>
              <w:rPr>
                <w:sz w:val="24"/>
              </w:rPr>
              <w:t>Cassettes based Audio material</w:t>
            </w:r>
          </w:p>
        </w:tc>
        <w:tc>
          <w:tcPr>
            <w:tcW w:w="1171" w:type="dxa"/>
          </w:tcPr>
          <w:p w:rsidR="001765FF" w:rsidRDefault="001765FF" w:rsidP="00F804BE">
            <w:pPr>
              <w:pStyle w:val="TableParagraph"/>
              <w:spacing w:before="119"/>
              <w:ind w:left="15" w:right="10"/>
              <w:rPr>
                <w:sz w:val="24"/>
              </w:rPr>
            </w:pPr>
            <w:r>
              <w:rPr>
                <w:spacing w:val="-5"/>
                <w:sz w:val="24"/>
              </w:rPr>
              <w:t>50</w:t>
            </w:r>
          </w:p>
        </w:tc>
        <w:tc>
          <w:tcPr>
            <w:tcW w:w="1171" w:type="dxa"/>
          </w:tcPr>
          <w:p w:rsidR="001765FF" w:rsidRDefault="001765FF" w:rsidP="00F804BE">
            <w:pPr>
              <w:pStyle w:val="TableParagraph"/>
              <w:spacing w:before="119"/>
              <w:ind w:left="15" w:right="4"/>
              <w:rPr>
                <w:sz w:val="24"/>
              </w:rPr>
            </w:pPr>
            <w:r>
              <w:rPr>
                <w:spacing w:val="-5"/>
                <w:sz w:val="24"/>
              </w:rPr>
              <w:t>150</w:t>
            </w:r>
          </w:p>
        </w:tc>
        <w:tc>
          <w:tcPr>
            <w:tcW w:w="1080" w:type="dxa"/>
          </w:tcPr>
          <w:p w:rsidR="001765FF" w:rsidRDefault="001765FF" w:rsidP="00F804BE">
            <w:pPr>
              <w:pStyle w:val="TableParagraph"/>
              <w:spacing w:before="119"/>
              <w:ind w:left="13" w:right="2"/>
              <w:rPr>
                <w:sz w:val="24"/>
              </w:rPr>
            </w:pPr>
            <w:r>
              <w:rPr>
                <w:spacing w:val="-4"/>
                <w:sz w:val="24"/>
              </w:rPr>
              <w:t>3000</w:t>
            </w:r>
          </w:p>
        </w:tc>
        <w:tc>
          <w:tcPr>
            <w:tcW w:w="992" w:type="dxa"/>
          </w:tcPr>
          <w:p w:rsidR="001765FF" w:rsidRDefault="001765FF" w:rsidP="00F804BE">
            <w:pPr>
              <w:pStyle w:val="TableParagraph"/>
              <w:spacing w:before="119"/>
              <w:ind w:left="12"/>
              <w:rPr>
                <w:sz w:val="24"/>
              </w:rPr>
            </w:pPr>
            <w:r>
              <w:rPr>
                <w:spacing w:val="-10"/>
                <w:sz w:val="24"/>
              </w:rPr>
              <w:t>-</w:t>
            </w:r>
          </w:p>
        </w:tc>
        <w:tc>
          <w:tcPr>
            <w:tcW w:w="1258" w:type="dxa"/>
          </w:tcPr>
          <w:p w:rsidR="001765FF" w:rsidRDefault="001765FF" w:rsidP="00F804BE">
            <w:pPr>
              <w:pStyle w:val="TableParagraph"/>
              <w:spacing w:before="119"/>
              <w:ind w:left="10"/>
              <w:rPr>
                <w:sz w:val="24"/>
              </w:rPr>
            </w:pPr>
            <w:r>
              <w:rPr>
                <w:spacing w:val="-4"/>
                <w:sz w:val="24"/>
              </w:rPr>
              <w:t>1200</w:t>
            </w:r>
          </w:p>
        </w:tc>
      </w:tr>
      <w:tr w:rsidR="001765FF" w:rsidTr="00F804BE">
        <w:trPr>
          <w:trHeight w:val="890"/>
        </w:trPr>
        <w:tc>
          <w:tcPr>
            <w:tcW w:w="3058" w:type="dxa"/>
          </w:tcPr>
          <w:p w:rsidR="001765FF" w:rsidRDefault="001765FF" w:rsidP="00F804BE">
            <w:pPr>
              <w:pStyle w:val="TableParagraph"/>
              <w:spacing w:before="119"/>
              <w:jc w:val="left"/>
              <w:rPr>
                <w:sz w:val="24"/>
              </w:rPr>
            </w:pPr>
            <w:r>
              <w:rPr>
                <w:sz w:val="24"/>
              </w:rPr>
              <w:t>Digital</w:t>
            </w:r>
            <w:r>
              <w:rPr>
                <w:spacing w:val="-5"/>
                <w:sz w:val="24"/>
              </w:rPr>
              <w:t xml:space="preserve"> </w:t>
            </w:r>
            <w:r>
              <w:rPr>
                <w:spacing w:val="-4"/>
                <w:sz w:val="24"/>
              </w:rPr>
              <w:t>Text</w:t>
            </w:r>
          </w:p>
        </w:tc>
        <w:tc>
          <w:tcPr>
            <w:tcW w:w="1171" w:type="dxa"/>
          </w:tcPr>
          <w:p w:rsidR="001765FF" w:rsidRDefault="001765FF" w:rsidP="00F804BE">
            <w:pPr>
              <w:pStyle w:val="TableParagraph"/>
              <w:spacing w:before="119"/>
              <w:ind w:left="15" w:right="10"/>
              <w:rPr>
                <w:sz w:val="24"/>
              </w:rPr>
            </w:pPr>
            <w:r>
              <w:rPr>
                <w:spacing w:val="-5"/>
                <w:sz w:val="24"/>
              </w:rPr>
              <w:t>60</w:t>
            </w:r>
          </w:p>
        </w:tc>
        <w:tc>
          <w:tcPr>
            <w:tcW w:w="1171" w:type="dxa"/>
          </w:tcPr>
          <w:p w:rsidR="001765FF" w:rsidRDefault="001765FF" w:rsidP="00F804BE">
            <w:pPr>
              <w:pStyle w:val="TableParagraph"/>
              <w:spacing w:before="119"/>
              <w:ind w:left="15" w:right="4"/>
              <w:rPr>
                <w:sz w:val="24"/>
              </w:rPr>
            </w:pPr>
            <w:r>
              <w:rPr>
                <w:spacing w:val="-5"/>
                <w:sz w:val="24"/>
              </w:rPr>
              <w:t>200</w:t>
            </w:r>
          </w:p>
        </w:tc>
        <w:tc>
          <w:tcPr>
            <w:tcW w:w="1080" w:type="dxa"/>
          </w:tcPr>
          <w:p w:rsidR="001765FF" w:rsidRDefault="001765FF" w:rsidP="00F804BE">
            <w:pPr>
              <w:pStyle w:val="TableParagraph"/>
              <w:spacing w:before="119"/>
              <w:ind w:left="13" w:right="2"/>
              <w:rPr>
                <w:sz w:val="24"/>
              </w:rPr>
            </w:pPr>
            <w:r>
              <w:rPr>
                <w:spacing w:val="-4"/>
                <w:sz w:val="24"/>
              </w:rPr>
              <w:t>4500</w:t>
            </w:r>
          </w:p>
        </w:tc>
        <w:tc>
          <w:tcPr>
            <w:tcW w:w="992" w:type="dxa"/>
          </w:tcPr>
          <w:p w:rsidR="001765FF" w:rsidRDefault="001765FF" w:rsidP="00F804BE">
            <w:pPr>
              <w:pStyle w:val="TableParagraph"/>
              <w:spacing w:before="119"/>
              <w:ind w:left="12" w:right="3"/>
              <w:rPr>
                <w:sz w:val="24"/>
              </w:rPr>
            </w:pPr>
            <w:r>
              <w:rPr>
                <w:spacing w:val="-4"/>
                <w:sz w:val="24"/>
              </w:rPr>
              <w:t>1000</w:t>
            </w:r>
          </w:p>
        </w:tc>
        <w:tc>
          <w:tcPr>
            <w:tcW w:w="1258" w:type="dxa"/>
          </w:tcPr>
          <w:p w:rsidR="001765FF" w:rsidRDefault="001765FF" w:rsidP="00F804BE">
            <w:pPr>
              <w:pStyle w:val="TableParagraph"/>
              <w:spacing w:before="119"/>
              <w:ind w:left="10"/>
              <w:rPr>
                <w:sz w:val="24"/>
              </w:rPr>
            </w:pPr>
            <w:r>
              <w:rPr>
                <w:spacing w:val="-4"/>
                <w:sz w:val="24"/>
              </w:rPr>
              <w:t>3000</w:t>
            </w:r>
          </w:p>
        </w:tc>
      </w:tr>
      <w:tr w:rsidR="001765FF" w:rsidTr="00F804BE">
        <w:trPr>
          <w:trHeight w:val="798"/>
        </w:trPr>
        <w:tc>
          <w:tcPr>
            <w:tcW w:w="3058" w:type="dxa"/>
          </w:tcPr>
          <w:p w:rsidR="001765FF" w:rsidRDefault="001765FF" w:rsidP="00F804BE">
            <w:pPr>
              <w:pStyle w:val="TableParagraph"/>
              <w:spacing w:before="119"/>
              <w:jc w:val="left"/>
              <w:rPr>
                <w:sz w:val="24"/>
              </w:rPr>
            </w:pPr>
            <w:r>
              <w:rPr>
                <w:sz w:val="24"/>
              </w:rPr>
              <w:t>Braille</w:t>
            </w:r>
            <w:r>
              <w:rPr>
                <w:spacing w:val="-4"/>
                <w:sz w:val="24"/>
              </w:rPr>
              <w:t xml:space="preserve"> B</w:t>
            </w:r>
            <w:r>
              <w:rPr>
                <w:spacing w:val="-2"/>
                <w:sz w:val="24"/>
              </w:rPr>
              <w:t>ooks</w:t>
            </w:r>
          </w:p>
        </w:tc>
        <w:tc>
          <w:tcPr>
            <w:tcW w:w="1171" w:type="dxa"/>
          </w:tcPr>
          <w:p w:rsidR="001765FF" w:rsidRDefault="001765FF" w:rsidP="00F804BE">
            <w:pPr>
              <w:pStyle w:val="TableParagraph"/>
              <w:spacing w:before="119"/>
              <w:ind w:left="15" w:right="10"/>
              <w:rPr>
                <w:sz w:val="24"/>
              </w:rPr>
            </w:pPr>
            <w:r>
              <w:rPr>
                <w:spacing w:val="-4"/>
                <w:sz w:val="24"/>
              </w:rPr>
              <w:t>1450</w:t>
            </w:r>
          </w:p>
        </w:tc>
        <w:tc>
          <w:tcPr>
            <w:tcW w:w="1171" w:type="dxa"/>
          </w:tcPr>
          <w:p w:rsidR="001765FF" w:rsidRDefault="001765FF" w:rsidP="00F804BE">
            <w:pPr>
              <w:pStyle w:val="TableParagraph"/>
              <w:spacing w:before="119"/>
              <w:ind w:left="15" w:right="4"/>
              <w:rPr>
                <w:sz w:val="24"/>
              </w:rPr>
            </w:pPr>
            <w:r>
              <w:rPr>
                <w:spacing w:val="-4"/>
                <w:sz w:val="24"/>
              </w:rPr>
              <w:t>1300</w:t>
            </w:r>
          </w:p>
        </w:tc>
        <w:tc>
          <w:tcPr>
            <w:tcW w:w="1080" w:type="dxa"/>
          </w:tcPr>
          <w:p w:rsidR="001765FF" w:rsidRDefault="001765FF" w:rsidP="00F804BE">
            <w:pPr>
              <w:pStyle w:val="TableParagraph"/>
              <w:spacing w:before="119"/>
              <w:ind w:left="13" w:right="2"/>
              <w:rPr>
                <w:sz w:val="24"/>
              </w:rPr>
            </w:pPr>
            <w:r>
              <w:rPr>
                <w:spacing w:val="-5"/>
                <w:sz w:val="24"/>
              </w:rPr>
              <w:t>800</w:t>
            </w:r>
          </w:p>
        </w:tc>
        <w:tc>
          <w:tcPr>
            <w:tcW w:w="992" w:type="dxa"/>
          </w:tcPr>
          <w:p w:rsidR="001765FF" w:rsidRDefault="001765FF" w:rsidP="00F804BE">
            <w:pPr>
              <w:pStyle w:val="TableParagraph"/>
              <w:spacing w:before="119"/>
              <w:ind w:left="12" w:right="3"/>
              <w:rPr>
                <w:sz w:val="24"/>
              </w:rPr>
            </w:pPr>
            <w:r>
              <w:rPr>
                <w:spacing w:val="-5"/>
                <w:sz w:val="24"/>
              </w:rPr>
              <w:t>12</w:t>
            </w:r>
          </w:p>
        </w:tc>
        <w:tc>
          <w:tcPr>
            <w:tcW w:w="1258" w:type="dxa"/>
          </w:tcPr>
          <w:p w:rsidR="001765FF" w:rsidRDefault="001765FF" w:rsidP="00F804BE">
            <w:pPr>
              <w:pStyle w:val="TableParagraph"/>
              <w:spacing w:before="119"/>
              <w:ind w:left="10"/>
              <w:rPr>
                <w:sz w:val="24"/>
              </w:rPr>
            </w:pPr>
            <w:r>
              <w:rPr>
                <w:spacing w:val="-4"/>
                <w:sz w:val="24"/>
              </w:rPr>
              <w:t>2600</w:t>
            </w:r>
          </w:p>
        </w:tc>
      </w:tr>
      <w:tr w:rsidR="001765FF" w:rsidTr="00F804BE">
        <w:trPr>
          <w:trHeight w:val="801"/>
        </w:trPr>
        <w:tc>
          <w:tcPr>
            <w:tcW w:w="3058" w:type="dxa"/>
          </w:tcPr>
          <w:p w:rsidR="001765FF" w:rsidRDefault="001765FF" w:rsidP="00F804BE">
            <w:pPr>
              <w:pStyle w:val="TableParagraph"/>
              <w:spacing w:before="119"/>
              <w:jc w:val="left"/>
              <w:rPr>
                <w:sz w:val="24"/>
              </w:rPr>
            </w:pPr>
            <w:r>
              <w:rPr>
                <w:spacing w:val="-4"/>
                <w:sz w:val="24"/>
              </w:rPr>
              <w:t xml:space="preserve"> </w:t>
            </w:r>
            <w:r>
              <w:rPr>
                <w:sz w:val="24"/>
              </w:rPr>
              <w:t>Material</w:t>
            </w:r>
            <w:r>
              <w:rPr>
                <w:spacing w:val="-2"/>
                <w:sz w:val="24"/>
              </w:rPr>
              <w:t>(Approx.)</w:t>
            </w:r>
          </w:p>
        </w:tc>
        <w:tc>
          <w:tcPr>
            <w:tcW w:w="1171" w:type="dxa"/>
          </w:tcPr>
          <w:p w:rsidR="001765FF" w:rsidRDefault="001765FF" w:rsidP="00F804BE">
            <w:pPr>
              <w:pStyle w:val="TableParagraph"/>
              <w:ind w:left="15" w:right="8"/>
              <w:rPr>
                <w:b/>
                <w:sz w:val="24"/>
              </w:rPr>
            </w:pPr>
            <w:r>
              <w:rPr>
                <w:b/>
                <w:spacing w:val="-2"/>
                <w:sz w:val="24"/>
              </w:rPr>
              <w:t>1,710</w:t>
            </w:r>
          </w:p>
        </w:tc>
        <w:tc>
          <w:tcPr>
            <w:tcW w:w="1171" w:type="dxa"/>
          </w:tcPr>
          <w:p w:rsidR="001765FF" w:rsidRDefault="001765FF" w:rsidP="00F804BE">
            <w:pPr>
              <w:pStyle w:val="TableParagraph"/>
              <w:ind w:left="15" w:right="6"/>
              <w:rPr>
                <w:b/>
                <w:sz w:val="24"/>
              </w:rPr>
            </w:pPr>
            <w:r>
              <w:rPr>
                <w:b/>
                <w:spacing w:val="-2"/>
                <w:sz w:val="24"/>
              </w:rPr>
              <w:t>1,750</w:t>
            </w:r>
          </w:p>
        </w:tc>
        <w:tc>
          <w:tcPr>
            <w:tcW w:w="1080" w:type="dxa"/>
          </w:tcPr>
          <w:p w:rsidR="001765FF" w:rsidRDefault="001765FF" w:rsidP="00F804BE">
            <w:pPr>
              <w:pStyle w:val="TableParagraph"/>
              <w:ind w:left="13" w:right="4"/>
              <w:rPr>
                <w:b/>
                <w:sz w:val="24"/>
              </w:rPr>
            </w:pPr>
            <w:r>
              <w:rPr>
                <w:b/>
                <w:spacing w:val="-2"/>
                <w:sz w:val="24"/>
              </w:rPr>
              <w:t>9,500</w:t>
            </w:r>
          </w:p>
        </w:tc>
        <w:tc>
          <w:tcPr>
            <w:tcW w:w="992" w:type="dxa"/>
          </w:tcPr>
          <w:p w:rsidR="001765FF" w:rsidRDefault="001765FF" w:rsidP="00F804BE">
            <w:pPr>
              <w:pStyle w:val="TableParagraph"/>
              <w:ind w:left="12"/>
              <w:rPr>
                <w:b/>
                <w:sz w:val="24"/>
              </w:rPr>
            </w:pPr>
            <w:r>
              <w:rPr>
                <w:b/>
                <w:spacing w:val="-2"/>
                <w:sz w:val="24"/>
              </w:rPr>
              <w:t>1,110</w:t>
            </w:r>
          </w:p>
        </w:tc>
        <w:tc>
          <w:tcPr>
            <w:tcW w:w="1258" w:type="dxa"/>
          </w:tcPr>
          <w:p w:rsidR="001765FF" w:rsidRDefault="001765FF" w:rsidP="00F804BE">
            <w:pPr>
              <w:pStyle w:val="TableParagraph"/>
              <w:ind w:left="10" w:right="2"/>
              <w:rPr>
                <w:b/>
                <w:sz w:val="24"/>
              </w:rPr>
            </w:pPr>
            <w:r>
              <w:rPr>
                <w:b/>
                <w:spacing w:val="-2"/>
                <w:sz w:val="24"/>
              </w:rPr>
              <w:t>8,400</w:t>
            </w:r>
          </w:p>
        </w:tc>
      </w:tr>
    </w:tbl>
    <w:p w:rsidR="001765FF" w:rsidRDefault="001765FF" w:rsidP="001765FF">
      <w:pPr>
        <w:spacing w:line="360" w:lineRule="auto"/>
        <w:ind w:left="720" w:right="630"/>
        <w:jc w:val="both"/>
        <w:rPr>
          <w:sz w:val="24"/>
          <w:szCs w:val="24"/>
        </w:rPr>
      </w:pPr>
    </w:p>
    <w:p w:rsidR="001765FF" w:rsidRDefault="001765FF" w:rsidP="001765FF">
      <w:pPr>
        <w:spacing w:line="360" w:lineRule="auto"/>
        <w:ind w:left="720" w:right="630"/>
        <w:jc w:val="both"/>
        <w:rPr>
          <w:sz w:val="24"/>
          <w:szCs w:val="24"/>
        </w:rPr>
      </w:pPr>
      <w:r w:rsidRPr="002A73B5">
        <w:rPr>
          <w:sz w:val="24"/>
          <w:szCs w:val="24"/>
        </w:rPr>
        <w:t>It is evid</w:t>
      </w:r>
      <w:r>
        <w:rPr>
          <w:sz w:val="24"/>
          <w:szCs w:val="24"/>
        </w:rPr>
        <w:t>ent from Table LB2 above that RNKS</w:t>
      </w:r>
      <w:r w:rsidRPr="002A73B5">
        <w:rPr>
          <w:sz w:val="24"/>
          <w:szCs w:val="24"/>
        </w:rPr>
        <w:t xml:space="preserve"> has the most information storage reso</w:t>
      </w:r>
      <w:r>
        <w:rPr>
          <w:sz w:val="24"/>
          <w:szCs w:val="24"/>
        </w:rPr>
        <w:t>urces of any library, with 9,500</w:t>
      </w:r>
      <w:r w:rsidRPr="002A73B5">
        <w:rPr>
          <w:sz w:val="24"/>
          <w:szCs w:val="24"/>
        </w:rPr>
        <w:t xml:space="preserve"> resources in total, including audio CDs, DVDs, cassettes, tapes, </w:t>
      </w:r>
      <w:r>
        <w:rPr>
          <w:sz w:val="24"/>
          <w:szCs w:val="24"/>
        </w:rPr>
        <w:t>digital</w:t>
      </w:r>
      <w:r w:rsidRPr="002A73B5">
        <w:rPr>
          <w:sz w:val="24"/>
          <w:szCs w:val="24"/>
        </w:rPr>
        <w:t xml:space="preserve"> texts, and a collection of Braille </w:t>
      </w:r>
      <w:r>
        <w:rPr>
          <w:sz w:val="24"/>
          <w:szCs w:val="24"/>
        </w:rPr>
        <w:t xml:space="preserve">books </w:t>
      </w:r>
      <w:r w:rsidRPr="002A73B5">
        <w:rPr>
          <w:sz w:val="24"/>
          <w:szCs w:val="24"/>
        </w:rPr>
        <w:t xml:space="preserve">specifically for </w:t>
      </w:r>
      <w:r w:rsidR="0019100A">
        <w:rPr>
          <w:sz w:val="24"/>
          <w:szCs w:val="24"/>
        </w:rPr>
        <w:t>user</w:t>
      </w:r>
      <w:r w:rsidR="00CE6B81">
        <w:rPr>
          <w:sz w:val="24"/>
          <w:szCs w:val="24"/>
        </w:rPr>
        <w:t>s.</w:t>
      </w:r>
      <w:r w:rsidR="00CE6B81" w:rsidRPr="002A73B5">
        <w:rPr>
          <w:sz w:val="24"/>
          <w:szCs w:val="24"/>
        </w:rPr>
        <w:t xml:space="preserve"> With</w:t>
      </w:r>
      <w:r w:rsidRPr="002A73B5">
        <w:rPr>
          <w:sz w:val="24"/>
          <w:szCs w:val="24"/>
        </w:rPr>
        <w:t xml:space="preserve"> </w:t>
      </w:r>
      <w:r>
        <w:rPr>
          <w:sz w:val="24"/>
          <w:szCs w:val="24"/>
        </w:rPr>
        <w:t>8,400</w:t>
      </w:r>
      <w:r w:rsidRPr="002A73B5">
        <w:rPr>
          <w:sz w:val="24"/>
          <w:szCs w:val="24"/>
        </w:rPr>
        <w:t xml:space="preserve"> user resources overall, </w:t>
      </w:r>
      <w:r w:rsidR="002C5EE1">
        <w:rPr>
          <w:sz w:val="24"/>
          <w:szCs w:val="24"/>
        </w:rPr>
        <w:t>DDC</w:t>
      </w:r>
      <w:r w:rsidRPr="002A73B5">
        <w:rPr>
          <w:sz w:val="24"/>
          <w:szCs w:val="24"/>
        </w:rPr>
        <w:t xml:space="preserve"> has the second-highest number o</w:t>
      </w:r>
      <w:r>
        <w:rPr>
          <w:sz w:val="24"/>
          <w:szCs w:val="24"/>
        </w:rPr>
        <w:t>f facilities. With roughly 1,750</w:t>
      </w:r>
      <w:r w:rsidRPr="002A73B5">
        <w:rPr>
          <w:sz w:val="24"/>
          <w:szCs w:val="24"/>
        </w:rPr>
        <w:t xml:space="preserve"> user-accessible resources, the </w:t>
      </w:r>
      <w:r>
        <w:rPr>
          <w:sz w:val="24"/>
          <w:szCs w:val="24"/>
        </w:rPr>
        <w:t>SPBNM</w:t>
      </w:r>
      <w:r w:rsidRPr="002A73B5">
        <w:rPr>
          <w:sz w:val="24"/>
          <w:szCs w:val="24"/>
        </w:rPr>
        <w:t xml:space="preserve"> is followed by </w:t>
      </w:r>
      <w:r>
        <w:rPr>
          <w:sz w:val="24"/>
          <w:szCs w:val="24"/>
        </w:rPr>
        <w:t>LKSEC</w:t>
      </w:r>
      <w:r w:rsidRPr="002A73B5">
        <w:rPr>
          <w:sz w:val="24"/>
          <w:szCs w:val="24"/>
        </w:rPr>
        <w:t>, which offers 1,710 information resources in total. Only 1,110 information st</w:t>
      </w:r>
      <w:r>
        <w:rPr>
          <w:sz w:val="24"/>
          <w:szCs w:val="24"/>
        </w:rPr>
        <w:t>orage facilities, comprising 98</w:t>
      </w:r>
      <w:r w:rsidRPr="002A73B5">
        <w:rPr>
          <w:sz w:val="24"/>
          <w:szCs w:val="24"/>
        </w:rPr>
        <w:t xml:space="preserve"> </w:t>
      </w:r>
      <w:r>
        <w:rPr>
          <w:sz w:val="24"/>
          <w:szCs w:val="24"/>
        </w:rPr>
        <w:t xml:space="preserve">audio CDs and DVDs, 1000 Digital </w:t>
      </w:r>
      <w:r w:rsidRPr="002A73B5">
        <w:rPr>
          <w:sz w:val="24"/>
          <w:szCs w:val="24"/>
        </w:rPr>
        <w:t>materials, an</w:t>
      </w:r>
      <w:r>
        <w:rPr>
          <w:sz w:val="24"/>
          <w:szCs w:val="24"/>
        </w:rPr>
        <w:t>d 12</w:t>
      </w:r>
      <w:r w:rsidRPr="002A73B5">
        <w:rPr>
          <w:sz w:val="24"/>
          <w:szCs w:val="24"/>
        </w:rPr>
        <w:t xml:space="preserve"> Braille documents, are available at </w:t>
      </w:r>
      <w:r>
        <w:rPr>
          <w:sz w:val="24"/>
          <w:szCs w:val="24"/>
        </w:rPr>
        <w:t>ADRC</w:t>
      </w:r>
      <w:r w:rsidRPr="002A73B5">
        <w:rPr>
          <w:sz w:val="24"/>
          <w:szCs w:val="24"/>
        </w:rPr>
        <w:t xml:space="preserve"> for vision-impaired users. </w:t>
      </w:r>
    </w:p>
    <w:p w:rsidR="001765FF" w:rsidRDefault="001765FF" w:rsidP="001765FF">
      <w:pPr>
        <w:spacing w:line="360" w:lineRule="auto"/>
        <w:ind w:left="720" w:right="630"/>
        <w:jc w:val="both"/>
        <w:rPr>
          <w:sz w:val="24"/>
          <w:szCs w:val="24"/>
        </w:rPr>
      </w:pPr>
    </w:p>
    <w:p w:rsidR="001765FF" w:rsidRPr="009F4216" w:rsidRDefault="001765FF" w:rsidP="001765FF">
      <w:pPr>
        <w:spacing w:line="360" w:lineRule="auto"/>
        <w:ind w:left="720" w:right="630" w:hanging="720"/>
        <w:jc w:val="both"/>
        <w:rPr>
          <w:b/>
          <w:bCs/>
          <w:i/>
          <w:iCs/>
          <w:sz w:val="24"/>
          <w:szCs w:val="24"/>
        </w:rPr>
      </w:pPr>
      <w:r w:rsidRPr="009F4216">
        <w:rPr>
          <w:b/>
          <w:bCs/>
          <w:i/>
          <w:iCs/>
          <w:sz w:val="24"/>
          <w:szCs w:val="24"/>
        </w:rPr>
        <w:t xml:space="preserve">3.2.1.3 The extent to which users rely on the institutions or libraries digital collection </w:t>
      </w:r>
    </w:p>
    <w:p w:rsidR="001765FF" w:rsidRDefault="001765FF" w:rsidP="001765FF">
      <w:pPr>
        <w:tabs>
          <w:tab w:val="left" w:pos="720"/>
        </w:tabs>
        <w:spacing w:line="360" w:lineRule="auto"/>
        <w:ind w:left="720" w:right="630"/>
        <w:jc w:val="both"/>
        <w:rPr>
          <w:spacing w:val="-2"/>
          <w:sz w:val="24"/>
        </w:rPr>
      </w:pPr>
      <w:r w:rsidRPr="004D5677">
        <w:rPr>
          <w:sz w:val="24"/>
          <w:szCs w:val="24"/>
        </w:rPr>
        <w:t xml:space="preserve">Librarians can ascertain the demands and degree of reliance of users on the institution's or libraries digital collection by analyzing usage statistics and user demand for digital resources. Therefore, the responses are shown in Table LB3 </w:t>
      </w:r>
      <w:r w:rsidRPr="004D5677">
        <w:rPr>
          <w:sz w:val="24"/>
          <w:szCs w:val="24"/>
        </w:rPr>
        <w:lastRenderedPageBreak/>
        <w:t xml:space="preserve">below. Specialists' opinions about how </w:t>
      </w:r>
      <w:proofErr w:type="gramStart"/>
      <w:r w:rsidRPr="004D5677">
        <w:rPr>
          <w:sz w:val="24"/>
          <w:szCs w:val="24"/>
        </w:rPr>
        <w:t>relia</w:t>
      </w:r>
      <w:r>
        <w:rPr>
          <w:sz w:val="24"/>
          <w:szCs w:val="24"/>
        </w:rPr>
        <w:t>nt</w:t>
      </w:r>
      <w:proofErr w:type="gramEnd"/>
      <w:r w:rsidRPr="004D5677">
        <w:rPr>
          <w:sz w:val="24"/>
          <w:szCs w:val="24"/>
        </w:rPr>
        <w:t xml:space="preserve"> users are on their digital collection</w:t>
      </w:r>
      <w:r w:rsidRPr="004D5677">
        <w:rPr>
          <w:spacing w:val="-2"/>
          <w:sz w:val="24"/>
        </w:rPr>
        <w:t>.</w:t>
      </w:r>
    </w:p>
    <w:p w:rsidR="001765FF" w:rsidRPr="004D5677" w:rsidRDefault="001765FF" w:rsidP="001765FF">
      <w:pPr>
        <w:tabs>
          <w:tab w:val="left" w:pos="720"/>
        </w:tabs>
        <w:spacing w:line="360" w:lineRule="auto"/>
        <w:ind w:left="720" w:right="630"/>
        <w:jc w:val="both"/>
        <w:rPr>
          <w:b/>
          <w:i/>
          <w:sz w:val="24"/>
        </w:rPr>
      </w:pPr>
    </w:p>
    <w:p w:rsidR="001765FF" w:rsidRPr="005200A1" w:rsidRDefault="001765FF" w:rsidP="001765FF">
      <w:pPr>
        <w:ind w:left="720"/>
        <w:rPr>
          <w:b/>
          <w:bCs/>
          <w:sz w:val="24"/>
          <w:szCs w:val="24"/>
        </w:rPr>
      </w:pPr>
      <w:r w:rsidRPr="005200A1">
        <w:rPr>
          <w:b/>
          <w:bCs/>
        </w:rPr>
        <w:t>Table</w:t>
      </w:r>
      <w:r w:rsidRPr="005200A1">
        <w:rPr>
          <w:b/>
          <w:bCs/>
          <w:spacing w:val="-4"/>
        </w:rPr>
        <w:t xml:space="preserve"> </w:t>
      </w:r>
      <w:r w:rsidRPr="005200A1">
        <w:rPr>
          <w:b/>
          <w:bCs/>
        </w:rPr>
        <w:t>LB3:</w:t>
      </w:r>
      <w:r w:rsidRPr="005200A1">
        <w:rPr>
          <w:b/>
          <w:bCs/>
          <w:spacing w:val="-2"/>
        </w:rPr>
        <w:t xml:space="preserve"> </w:t>
      </w:r>
      <w:r w:rsidRPr="005200A1">
        <w:rPr>
          <w:b/>
          <w:bCs/>
          <w:sz w:val="24"/>
          <w:szCs w:val="24"/>
        </w:rPr>
        <w:t xml:space="preserve">Users' Degree of Reliance on Digital Resources </w:t>
      </w:r>
    </w:p>
    <w:p w:rsidR="001765FF" w:rsidRDefault="001765FF" w:rsidP="001765F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7"/>
        <w:gridCol w:w="1260"/>
        <w:gridCol w:w="1258"/>
        <w:gridCol w:w="1169"/>
        <w:gridCol w:w="1172"/>
        <w:gridCol w:w="1332"/>
      </w:tblGrid>
      <w:tr w:rsidR="001765FF" w:rsidTr="00F804BE">
        <w:trPr>
          <w:trHeight w:val="546"/>
        </w:trPr>
        <w:tc>
          <w:tcPr>
            <w:tcW w:w="2617" w:type="dxa"/>
            <w:vMerge w:val="restart"/>
          </w:tcPr>
          <w:p w:rsidR="001765FF" w:rsidRDefault="001765FF" w:rsidP="00F804BE">
            <w:pPr>
              <w:pStyle w:val="TableParagraph"/>
              <w:spacing w:before="246"/>
              <w:ind w:left="0"/>
              <w:jc w:val="left"/>
              <w:rPr>
                <w:b/>
                <w:sz w:val="24"/>
              </w:rPr>
            </w:pPr>
          </w:p>
          <w:p w:rsidR="001765FF" w:rsidRDefault="001765FF" w:rsidP="00F804BE">
            <w:pPr>
              <w:pStyle w:val="TableParagraph"/>
              <w:spacing w:before="0"/>
              <w:ind w:left="247"/>
              <w:jc w:val="left"/>
              <w:rPr>
                <w:b/>
                <w:sz w:val="24"/>
              </w:rPr>
            </w:pPr>
            <w:r>
              <w:rPr>
                <w:b/>
                <w:sz w:val="24"/>
              </w:rPr>
              <w:t>Level</w:t>
            </w:r>
            <w:r>
              <w:rPr>
                <w:b/>
                <w:spacing w:val="-1"/>
                <w:sz w:val="24"/>
              </w:rPr>
              <w:t xml:space="preserve"> </w:t>
            </w:r>
            <w:r>
              <w:rPr>
                <w:b/>
                <w:sz w:val="24"/>
              </w:rPr>
              <w:t xml:space="preserve">of </w:t>
            </w:r>
            <w:r>
              <w:rPr>
                <w:b/>
                <w:spacing w:val="-2"/>
                <w:sz w:val="24"/>
              </w:rPr>
              <w:t>Dependence</w:t>
            </w:r>
          </w:p>
        </w:tc>
        <w:tc>
          <w:tcPr>
            <w:tcW w:w="6191" w:type="dxa"/>
            <w:gridSpan w:val="5"/>
          </w:tcPr>
          <w:p w:rsidR="001765FF" w:rsidRDefault="002C5EE1" w:rsidP="00F804BE">
            <w:pPr>
              <w:pStyle w:val="TableParagraph"/>
              <w:ind w:left="4"/>
              <w:rPr>
                <w:b/>
                <w:sz w:val="24"/>
              </w:rPr>
            </w:pPr>
            <w:r>
              <w:rPr>
                <w:b/>
                <w:sz w:val="24"/>
              </w:rPr>
              <w:t>The Library’s name</w:t>
            </w:r>
          </w:p>
        </w:tc>
      </w:tr>
      <w:tr w:rsidR="001765FF" w:rsidTr="00F804BE">
        <w:trPr>
          <w:trHeight w:val="494"/>
        </w:trPr>
        <w:tc>
          <w:tcPr>
            <w:tcW w:w="2617" w:type="dxa"/>
            <w:vMerge/>
            <w:tcBorders>
              <w:top w:val="nil"/>
            </w:tcBorders>
          </w:tcPr>
          <w:p w:rsidR="001765FF" w:rsidRDefault="001765FF" w:rsidP="00F804BE">
            <w:pPr>
              <w:rPr>
                <w:sz w:val="2"/>
                <w:szCs w:val="2"/>
              </w:rPr>
            </w:pPr>
          </w:p>
        </w:tc>
        <w:tc>
          <w:tcPr>
            <w:tcW w:w="1260" w:type="dxa"/>
          </w:tcPr>
          <w:p w:rsidR="001765FF" w:rsidRDefault="001765FF" w:rsidP="00F804BE">
            <w:pPr>
              <w:pStyle w:val="TableParagraph"/>
              <w:spacing w:before="124"/>
              <w:ind w:left="12" w:right="6"/>
              <w:rPr>
                <w:b/>
                <w:sz w:val="24"/>
              </w:rPr>
            </w:pPr>
            <w:r>
              <w:rPr>
                <w:b/>
                <w:spacing w:val="-4"/>
                <w:sz w:val="24"/>
              </w:rPr>
              <w:t>LKSEC</w:t>
            </w:r>
          </w:p>
        </w:tc>
        <w:tc>
          <w:tcPr>
            <w:tcW w:w="1258" w:type="dxa"/>
          </w:tcPr>
          <w:p w:rsidR="001765FF" w:rsidRDefault="001765FF" w:rsidP="00F804BE">
            <w:pPr>
              <w:pStyle w:val="TableParagraph"/>
              <w:spacing w:before="124"/>
              <w:ind w:left="10" w:right="4"/>
              <w:rPr>
                <w:b/>
                <w:sz w:val="24"/>
              </w:rPr>
            </w:pPr>
            <w:r>
              <w:rPr>
                <w:b/>
                <w:spacing w:val="-4"/>
                <w:sz w:val="24"/>
              </w:rPr>
              <w:t>SPBNM</w:t>
            </w:r>
          </w:p>
        </w:tc>
        <w:tc>
          <w:tcPr>
            <w:tcW w:w="1169" w:type="dxa"/>
          </w:tcPr>
          <w:p w:rsidR="001765FF" w:rsidRDefault="001765FF" w:rsidP="00F804BE">
            <w:pPr>
              <w:pStyle w:val="TableParagraph"/>
              <w:spacing w:before="124"/>
              <w:ind w:left="12" w:right="6"/>
              <w:rPr>
                <w:b/>
                <w:sz w:val="24"/>
              </w:rPr>
            </w:pPr>
            <w:r>
              <w:rPr>
                <w:b/>
                <w:spacing w:val="-5"/>
                <w:sz w:val="24"/>
              </w:rPr>
              <w:t>RNKS</w:t>
            </w:r>
          </w:p>
        </w:tc>
        <w:tc>
          <w:tcPr>
            <w:tcW w:w="1172" w:type="dxa"/>
          </w:tcPr>
          <w:p w:rsidR="001765FF" w:rsidRDefault="001765FF" w:rsidP="00F804BE">
            <w:pPr>
              <w:pStyle w:val="TableParagraph"/>
              <w:spacing w:before="124"/>
              <w:ind w:left="11" w:right="5"/>
              <w:rPr>
                <w:b/>
                <w:sz w:val="24"/>
              </w:rPr>
            </w:pPr>
            <w:r>
              <w:rPr>
                <w:b/>
                <w:spacing w:val="-5"/>
                <w:sz w:val="24"/>
              </w:rPr>
              <w:t>ADRC</w:t>
            </w:r>
          </w:p>
        </w:tc>
        <w:tc>
          <w:tcPr>
            <w:tcW w:w="1332" w:type="dxa"/>
          </w:tcPr>
          <w:p w:rsidR="001765FF" w:rsidRDefault="002C5EE1" w:rsidP="00F804BE">
            <w:pPr>
              <w:pStyle w:val="TableParagraph"/>
              <w:spacing w:before="124"/>
              <w:ind w:left="8" w:right="4"/>
              <w:rPr>
                <w:b/>
                <w:sz w:val="24"/>
              </w:rPr>
            </w:pPr>
            <w:r>
              <w:rPr>
                <w:b/>
                <w:spacing w:val="-2"/>
                <w:sz w:val="24"/>
              </w:rPr>
              <w:t>DDC</w:t>
            </w:r>
          </w:p>
        </w:tc>
      </w:tr>
      <w:tr w:rsidR="001765FF" w:rsidTr="00F804BE">
        <w:trPr>
          <w:trHeight w:val="544"/>
        </w:trPr>
        <w:tc>
          <w:tcPr>
            <w:tcW w:w="2617" w:type="dxa"/>
          </w:tcPr>
          <w:p w:rsidR="001765FF" w:rsidRDefault="001765FF" w:rsidP="00F804BE">
            <w:pPr>
              <w:pStyle w:val="TableParagraph"/>
              <w:spacing w:before="119"/>
              <w:jc w:val="left"/>
              <w:rPr>
                <w:sz w:val="24"/>
              </w:rPr>
            </w:pPr>
            <w:r>
              <w:rPr>
                <w:sz w:val="24"/>
              </w:rPr>
              <w:t>Very</w:t>
            </w:r>
            <w:r>
              <w:rPr>
                <w:spacing w:val="-5"/>
                <w:sz w:val="24"/>
              </w:rPr>
              <w:t xml:space="preserve"> </w:t>
            </w:r>
            <w:r>
              <w:rPr>
                <w:sz w:val="24"/>
              </w:rPr>
              <w:t>much</w:t>
            </w:r>
            <w:r>
              <w:rPr>
                <w:spacing w:val="1"/>
                <w:sz w:val="24"/>
              </w:rPr>
              <w:t xml:space="preserve"> </w:t>
            </w:r>
            <w:r w:rsidR="00E25CA6">
              <w:rPr>
                <w:spacing w:val="-2"/>
                <w:sz w:val="24"/>
              </w:rPr>
              <w:t>Reliant</w:t>
            </w:r>
          </w:p>
        </w:tc>
        <w:tc>
          <w:tcPr>
            <w:tcW w:w="1260" w:type="dxa"/>
          </w:tcPr>
          <w:p w:rsidR="001765FF" w:rsidRDefault="00D32762" w:rsidP="00F804BE">
            <w:pPr>
              <w:pStyle w:val="TableParagraph"/>
              <w:spacing w:before="89"/>
              <w:ind w:left="12" w:right="6"/>
              <w:rPr>
                <w:rFonts w:ascii="Wingdings" w:hAnsi="Wingdings"/>
                <w:sz w:val="28"/>
              </w:rPr>
            </w:pPr>
            <w:r>
              <w:rPr>
                <w:b/>
                <w:spacing w:val="-10"/>
                <w:sz w:val="24"/>
              </w:rPr>
              <w:t>-</w:t>
            </w:r>
          </w:p>
        </w:tc>
        <w:tc>
          <w:tcPr>
            <w:tcW w:w="1258" w:type="dxa"/>
          </w:tcPr>
          <w:p w:rsidR="001765FF" w:rsidRDefault="001765FF" w:rsidP="00F804BE">
            <w:pPr>
              <w:pStyle w:val="TableParagraph"/>
              <w:ind w:left="10" w:right="3"/>
              <w:rPr>
                <w:b/>
                <w:sz w:val="24"/>
              </w:rPr>
            </w:pPr>
            <w:r>
              <w:rPr>
                <w:b/>
                <w:spacing w:val="-10"/>
                <w:sz w:val="24"/>
              </w:rPr>
              <w:t>-</w:t>
            </w:r>
          </w:p>
        </w:tc>
        <w:tc>
          <w:tcPr>
            <w:tcW w:w="1169" w:type="dxa"/>
          </w:tcPr>
          <w:p w:rsidR="001765FF" w:rsidRDefault="00D32762" w:rsidP="00F804BE">
            <w:pPr>
              <w:pStyle w:val="TableParagraph"/>
              <w:spacing w:before="89"/>
              <w:ind w:left="12" w:right="6"/>
              <w:rPr>
                <w:rFonts w:ascii="Wingdings" w:hAnsi="Wingdings"/>
                <w:sz w:val="28"/>
              </w:rPr>
            </w:pPr>
            <w:r>
              <w:rPr>
                <w:b/>
                <w:spacing w:val="-10"/>
                <w:sz w:val="24"/>
              </w:rPr>
              <w:t>-</w:t>
            </w:r>
          </w:p>
        </w:tc>
        <w:tc>
          <w:tcPr>
            <w:tcW w:w="1172" w:type="dxa"/>
          </w:tcPr>
          <w:p w:rsidR="001765FF" w:rsidRDefault="00D32762" w:rsidP="00F804BE">
            <w:pPr>
              <w:pStyle w:val="TableParagraph"/>
              <w:ind w:left="11" w:right="4"/>
              <w:rPr>
                <w:b/>
                <w:sz w:val="24"/>
              </w:rPr>
            </w:pPr>
            <w:r>
              <w:rPr>
                <w:rFonts w:ascii="Wingdings" w:hAnsi="Wingdings"/>
                <w:spacing w:val="-10"/>
                <w:sz w:val="28"/>
              </w:rPr>
              <w:t></w:t>
            </w:r>
          </w:p>
        </w:tc>
        <w:tc>
          <w:tcPr>
            <w:tcW w:w="1332" w:type="dxa"/>
          </w:tcPr>
          <w:p w:rsidR="001765FF" w:rsidRDefault="00D32762" w:rsidP="00F804BE">
            <w:pPr>
              <w:pStyle w:val="TableParagraph"/>
              <w:ind w:left="8"/>
              <w:rPr>
                <w:b/>
                <w:sz w:val="24"/>
              </w:rPr>
            </w:pPr>
            <w:r>
              <w:rPr>
                <w:rFonts w:ascii="Wingdings" w:hAnsi="Wingdings"/>
                <w:spacing w:val="-10"/>
                <w:sz w:val="28"/>
              </w:rPr>
              <w:t></w:t>
            </w:r>
          </w:p>
        </w:tc>
      </w:tr>
      <w:tr w:rsidR="001765FF" w:rsidTr="00F804BE">
        <w:trPr>
          <w:trHeight w:val="542"/>
        </w:trPr>
        <w:tc>
          <w:tcPr>
            <w:tcW w:w="2617" w:type="dxa"/>
          </w:tcPr>
          <w:p w:rsidR="001765FF" w:rsidRDefault="008C2AD1" w:rsidP="00F804BE">
            <w:pPr>
              <w:pStyle w:val="TableParagraph"/>
              <w:spacing w:before="119"/>
              <w:jc w:val="left"/>
              <w:rPr>
                <w:sz w:val="24"/>
              </w:rPr>
            </w:pPr>
            <w:r>
              <w:rPr>
                <w:spacing w:val="-2"/>
                <w:sz w:val="24"/>
              </w:rPr>
              <w:t>Reliant</w:t>
            </w:r>
          </w:p>
        </w:tc>
        <w:tc>
          <w:tcPr>
            <w:tcW w:w="1260" w:type="dxa"/>
          </w:tcPr>
          <w:p w:rsidR="001765FF" w:rsidRDefault="00D32762" w:rsidP="00F804BE">
            <w:pPr>
              <w:pStyle w:val="TableParagraph"/>
              <w:ind w:left="12" w:right="3"/>
              <w:rPr>
                <w:b/>
                <w:sz w:val="24"/>
              </w:rPr>
            </w:pPr>
            <w:r>
              <w:rPr>
                <w:rFonts w:ascii="Wingdings" w:hAnsi="Wingdings"/>
                <w:spacing w:val="-10"/>
                <w:sz w:val="28"/>
              </w:rPr>
              <w:t></w:t>
            </w:r>
          </w:p>
        </w:tc>
        <w:tc>
          <w:tcPr>
            <w:tcW w:w="1258" w:type="dxa"/>
          </w:tcPr>
          <w:p w:rsidR="001765FF" w:rsidRDefault="001765FF" w:rsidP="00F804BE">
            <w:pPr>
              <w:pStyle w:val="TableParagraph"/>
              <w:ind w:left="10" w:right="3"/>
              <w:rPr>
                <w:b/>
                <w:sz w:val="24"/>
              </w:rPr>
            </w:pPr>
            <w:r>
              <w:rPr>
                <w:b/>
                <w:spacing w:val="-10"/>
                <w:sz w:val="24"/>
              </w:rPr>
              <w:t>-</w:t>
            </w:r>
          </w:p>
        </w:tc>
        <w:tc>
          <w:tcPr>
            <w:tcW w:w="1169" w:type="dxa"/>
          </w:tcPr>
          <w:p w:rsidR="001765FF" w:rsidRDefault="00D32762" w:rsidP="00F804BE">
            <w:pPr>
              <w:pStyle w:val="TableParagraph"/>
              <w:ind w:left="12" w:right="3"/>
              <w:rPr>
                <w:b/>
                <w:sz w:val="24"/>
              </w:rPr>
            </w:pPr>
            <w:r>
              <w:rPr>
                <w:rFonts w:ascii="Wingdings" w:hAnsi="Wingdings"/>
                <w:spacing w:val="-10"/>
                <w:sz w:val="28"/>
              </w:rPr>
              <w:t></w:t>
            </w:r>
          </w:p>
        </w:tc>
        <w:tc>
          <w:tcPr>
            <w:tcW w:w="1172" w:type="dxa"/>
          </w:tcPr>
          <w:p w:rsidR="001765FF" w:rsidRDefault="00D32762" w:rsidP="00F804BE">
            <w:pPr>
              <w:pStyle w:val="TableParagraph"/>
              <w:spacing w:before="89"/>
              <w:ind w:left="11" w:right="3"/>
              <w:rPr>
                <w:rFonts w:ascii="Wingdings" w:hAnsi="Wingdings"/>
                <w:sz w:val="28"/>
              </w:rPr>
            </w:pPr>
            <w:r>
              <w:rPr>
                <w:b/>
                <w:spacing w:val="-10"/>
                <w:sz w:val="24"/>
              </w:rPr>
              <w:t>-</w:t>
            </w:r>
          </w:p>
        </w:tc>
        <w:tc>
          <w:tcPr>
            <w:tcW w:w="1332" w:type="dxa"/>
          </w:tcPr>
          <w:p w:rsidR="001765FF" w:rsidRDefault="00D32762" w:rsidP="00F804BE">
            <w:pPr>
              <w:pStyle w:val="TableParagraph"/>
              <w:spacing w:before="89"/>
              <w:ind w:left="8" w:right="3"/>
              <w:rPr>
                <w:rFonts w:ascii="Wingdings" w:hAnsi="Wingdings"/>
                <w:sz w:val="28"/>
              </w:rPr>
            </w:pPr>
            <w:r>
              <w:rPr>
                <w:b/>
                <w:spacing w:val="-10"/>
                <w:sz w:val="24"/>
              </w:rPr>
              <w:t>-</w:t>
            </w:r>
          </w:p>
        </w:tc>
      </w:tr>
      <w:tr w:rsidR="001765FF" w:rsidTr="00F804BE">
        <w:trPr>
          <w:trHeight w:val="544"/>
        </w:trPr>
        <w:tc>
          <w:tcPr>
            <w:tcW w:w="2617" w:type="dxa"/>
          </w:tcPr>
          <w:p w:rsidR="001765FF" w:rsidRDefault="00D32762" w:rsidP="00F804BE">
            <w:pPr>
              <w:pStyle w:val="TableParagraph"/>
              <w:spacing w:before="119"/>
              <w:jc w:val="left"/>
              <w:rPr>
                <w:sz w:val="24"/>
              </w:rPr>
            </w:pPr>
            <w:r>
              <w:rPr>
                <w:sz w:val="24"/>
              </w:rPr>
              <w:t>Not very reliant</w:t>
            </w:r>
          </w:p>
        </w:tc>
        <w:tc>
          <w:tcPr>
            <w:tcW w:w="1260" w:type="dxa"/>
          </w:tcPr>
          <w:p w:rsidR="001765FF" w:rsidRDefault="001765FF" w:rsidP="00F804BE">
            <w:pPr>
              <w:pStyle w:val="TableParagraph"/>
              <w:ind w:left="12" w:right="3"/>
              <w:rPr>
                <w:b/>
                <w:sz w:val="24"/>
              </w:rPr>
            </w:pPr>
            <w:r>
              <w:rPr>
                <w:b/>
                <w:spacing w:val="-10"/>
                <w:sz w:val="24"/>
              </w:rPr>
              <w:t>-</w:t>
            </w:r>
          </w:p>
        </w:tc>
        <w:tc>
          <w:tcPr>
            <w:tcW w:w="1258" w:type="dxa"/>
          </w:tcPr>
          <w:p w:rsidR="001765FF" w:rsidRDefault="001765FF" w:rsidP="00F804BE">
            <w:pPr>
              <w:pStyle w:val="TableParagraph"/>
              <w:spacing w:before="89"/>
              <w:ind w:left="10" w:right="1"/>
              <w:rPr>
                <w:rFonts w:ascii="Wingdings" w:hAnsi="Wingdings"/>
                <w:sz w:val="28"/>
              </w:rPr>
            </w:pPr>
            <w:r>
              <w:rPr>
                <w:rFonts w:ascii="Wingdings" w:hAnsi="Wingdings"/>
                <w:spacing w:val="-10"/>
                <w:sz w:val="28"/>
              </w:rPr>
              <w:t></w:t>
            </w:r>
          </w:p>
        </w:tc>
        <w:tc>
          <w:tcPr>
            <w:tcW w:w="1169" w:type="dxa"/>
          </w:tcPr>
          <w:p w:rsidR="001765FF" w:rsidRDefault="001765FF" w:rsidP="00F804BE">
            <w:pPr>
              <w:pStyle w:val="TableParagraph"/>
              <w:ind w:left="12" w:right="3"/>
              <w:rPr>
                <w:b/>
                <w:sz w:val="24"/>
              </w:rPr>
            </w:pPr>
            <w:r>
              <w:rPr>
                <w:b/>
                <w:spacing w:val="-10"/>
                <w:sz w:val="24"/>
              </w:rPr>
              <w:t>-</w:t>
            </w:r>
          </w:p>
        </w:tc>
        <w:tc>
          <w:tcPr>
            <w:tcW w:w="1172" w:type="dxa"/>
          </w:tcPr>
          <w:p w:rsidR="001765FF" w:rsidRDefault="001765FF" w:rsidP="00F804BE">
            <w:pPr>
              <w:pStyle w:val="TableParagraph"/>
              <w:ind w:left="11" w:right="4"/>
              <w:rPr>
                <w:b/>
                <w:sz w:val="24"/>
              </w:rPr>
            </w:pPr>
            <w:r>
              <w:rPr>
                <w:b/>
                <w:spacing w:val="-10"/>
                <w:sz w:val="24"/>
              </w:rPr>
              <w:t>-</w:t>
            </w:r>
          </w:p>
        </w:tc>
        <w:tc>
          <w:tcPr>
            <w:tcW w:w="1332" w:type="dxa"/>
          </w:tcPr>
          <w:p w:rsidR="001765FF" w:rsidRDefault="001765FF" w:rsidP="00F804BE">
            <w:pPr>
              <w:pStyle w:val="TableParagraph"/>
              <w:ind w:left="8"/>
              <w:rPr>
                <w:b/>
                <w:sz w:val="24"/>
              </w:rPr>
            </w:pPr>
            <w:r>
              <w:rPr>
                <w:b/>
                <w:spacing w:val="-10"/>
                <w:sz w:val="24"/>
              </w:rPr>
              <w:t>-</w:t>
            </w:r>
          </w:p>
        </w:tc>
      </w:tr>
      <w:tr w:rsidR="001765FF" w:rsidTr="00F804BE">
        <w:trPr>
          <w:trHeight w:val="542"/>
        </w:trPr>
        <w:tc>
          <w:tcPr>
            <w:tcW w:w="2617" w:type="dxa"/>
          </w:tcPr>
          <w:p w:rsidR="001765FF" w:rsidRDefault="00D32762" w:rsidP="00F804BE">
            <w:pPr>
              <w:pStyle w:val="TableParagraph"/>
              <w:spacing w:before="119"/>
              <w:jc w:val="left"/>
              <w:rPr>
                <w:sz w:val="24"/>
              </w:rPr>
            </w:pPr>
            <w:r>
              <w:rPr>
                <w:sz w:val="24"/>
              </w:rPr>
              <w:t>Not reliant at all</w:t>
            </w:r>
          </w:p>
        </w:tc>
        <w:tc>
          <w:tcPr>
            <w:tcW w:w="1260" w:type="dxa"/>
          </w:tcPr>
          <w:p w:rsidR="001765FF" w:rsidRDefault="001765FF" w:rsidP="00F804BE">
            <w:pPr>
              <w:pStyle w:val="TableParagraph"/>
              <w:ind w:left="12" w:right="3"/>
              <w:rPr>
                <w:b/>
                <w:sz w:val="24"/>
              </w:rPr>
            </w:pPr>
            <w:r>
              <w:rPr>
                <w:b/>
                <w:spacing w:val="-10"/>
                <w:sz w:val="24"/>
              </w:rPr>
              <w:t>-</w:t>
            </w:r>
          </w:p>
        </w:tc>
        <w:tc>
          <w:tcPr>
            <w:tcW w:w="1258" w:type="dxa"/>
          </w:tcPr>
          <w:p w:rsidR="001765FF" w:rsidRDefault="001765FF" w:rsidP="00F804BE">
            <w:pPr>
              <w:pStyle w:val="TableParagraph"/>
              <w:ind w:left="10" w:right="3"/>
              <w:rPr>
                <w:b/>
                <w:sz w:val="24"/>
              </w:rPr>
            </w:pPr>
            <w:r>
              <w:rPr>
                <w:b/>
                <w:spacing w:val="-10"/>
                <w:sz w:val="24"/>
              </w:rPr>
              <w:t>-</w:t>
            </w:r>
          </w:p>
        </w:tc>
        <w:tc>
          <w:tcPr>
            <w:tcW w:w="1169" w:type="dxa"/>
          </w:tcPr>
          <w:p w:rsidR="001765FF" w:rsidRDefault="001765FF" w:rsidP="00F804BE">
            <w:pPr>
              <w:pStyle w:val="TableParagraph"/>
              <w:ind w:left="12" w:right="3"/>
              <w:rPr>
                <w:b/>
                <w:sz w:val="24"/>
              </w:rPr>
            </w:pPr>
            <w:r>
              <w:rPr>
                <w:b/>
                <w:spacing w:val="-10"/>
                <w:sz w:val="24"/>
              </w:rPr>
              <w:t>-</w:t>
            </w:r>
          </w:p>
        </w:tc>
        <w:tc>
          <w:tcPr>
            <w:tcW w:w="1172" w:type="dxa"/>
          </w:tcPr>
          <w:p w:rsidR="001765FF" w:rsidRDefault="001765FF" w:rsidP="00F804BE">
            <w:pPr>
              <w:pStyle w:val="TableParagraph"/>
              <w:ind w:left="11" w:right="4"/>
              <w:rPr>
                <w:b/>
                <w:sz w:val="24"/>
              </w:rPr>
            </w:pPr>
            <w:r>
              <w:rPr>
                <w:b/>
                <w:spacing w:val="-10"/>
                <w:sz w:val="24"/>
              </w:rPr>
              <w:t>-</w:t>
            </w:r>
          </w:p>
        </w:tc>
        <w:tc>
          <w:tcPr>
            <w:tcW w:w="1332" w:type="dxa"/>
          </w:tcPr>
          <w:p w:rsidR="001765FF" w:rsidRDefault="001765FF" w:rsidP="00F804BE">
            <w:pPr>
              <w:pStyle w:val="TableParagraph"/>
              <w:ind w:left="8"/>
              <w:rPr>
                <w:b/>
                <w:sz w:val="24"/>
              </w:rPr>
            </w:pPr>
            <w:r>
              <w:rPr>
                <w:b/>
                <w:spacing w:val="-10"/>
                <w:sz w:val="24"/>
              </w:rPr>
              <w:t>-</w:t>
            </w:r>
          </w:p>
        </w:tc>
      </w:tr>
      <w:tr w:rsidR="001765FF" w:rsidTr="00F804BE">
        <w:trPr>
          <w:trHeight w:val="544"/>
        </w:trPr>
        <w:tc>
          <w:tcPr>
            <w:tcW w:w="2617" w:type="dxa"/>
          </w:tcPr>
          <w:p w:rsidR="001765FF" w:rsidRDefault="00D32762" w:rsidP="00F804BE">
            <w:pPr>
              <w:pStyle w:val="TableParagraph"/>
              <w:spacing w:before="119"/>
              <w:jc w:val="left"/>
              <w:rPr>
                <w:sz w:val="24"/>
              </w:rPr>
            </w:pPr>
            <w:r>
              <w:rPr>
                <w:sz w:val="24"/>
              </w:rPr>
              <w:t>Uncertain</w:t>
            </w:r>
          </w:p>
        </w:tc>
        <w:tc>
          <w:tcPr>
            <w:tcW w:w="1260" w:type="dxa"/>
          </w:tcPr>
          <w:p w:rsidR="001765FF" w:rsidRDefault="001765FF" w:rsidP="00F804BE">
            <w:pPr>
              <w:pStyle w:val="TableParagraph"/>
              <w:spacing w:before="124"/>
              <w:ind w:left="12" w:right="3"/>
              <w:rPr>
                <w:b/>
                <w:sz w:val="24"/>
              </w:rPr>
            </w:pPr>
            <w:r>
              <w:rPr>
                <w:b/>
                <w:spacing w:val="-10"/>
                <w:sz w:val="24"/>
              </w:rPr>
              <w:t>-</w:t>
            </w:r>
          </w:p>
        </w:tc>
        <w:tc>
          <w:tcPr>
            <w:tcW w:w="1258" w:type="dxa"/>
          </w:tcPr>
          <w:p w:rsidR="001765FF" w:rsidRDefault="001765FF" w:rsidP="00F804BE">
            <w:pPr>
              <w:pStyle w:val="TableParagraph"/>
              <w:spacing w:before="124"/>
              <w:ind w:left="10" w:right="3"/>
              <w:rPr>
                <w:b/>
                <w:sz w:val="24"/>
              </w:rPr>
            </w:pPr>
            <w:r>
              <w:rPr>
                <w:b/>
                <w:spacing w:val="-10"/>
                <w:sz w:val="24"/>
              </w:rPr>
              <w:t>-</w:t>
            </w:r>
          </w:p>
        </w:tc>
        <w:tc>
          <w:tcPr>
            <w:tcW w:w="1169" w:type="dxa"/>
          </w:tcPr>
          <w:p w:rsidR="001765FF" w:rsidRDefault="001765FF" w:rsidP="00F804BE">
            <w:pPr>
              <w:pStyle w:val="TableParagraph"/>
              <w:spacing w:before="124"/>
              <w:ind w:left="12" w:right="3"/>
              <w:rPr>
                <w:b/>
                <w:sz w:val="24"/>
              </w:rPr>
            </w:pPr>
            <w:r>
              <w:rPr>
                <w:b/>
                <w:spacing w:val="-10"/>
                <w:sz w:val="24"/>
              </w:rPr>
              <w:t>-</w:t>
            </w:r>
          </w:p>
        </w:tc>
        <w:tc>
          <w:tcPr>
            <w:tcW w:w="1172" w:type="dxa"/>
          </w:tcPr>
          <w:p w:rsidR="001765FF" w:rsidRDefault="001765FF" w:rsidP="00F804BE">
            <w:pPr>
              <w:pStyle w:val="TableParagraph"/>
              <w:spacing w:before="124"/>
              <w:ind w:left="11" w:right="4"/>
              <w:rPr>
                <w:b/>
                <w:sz w:val="24"/>
              </w:rPr>
            </w:pPr>
            <w:r>
              <w:rPr>
                <w:b/>
                <w:spacing w:val="-10"/>
                <w:sz w:val="24"/>
              </w:rPr>
              <w:t>-</w:t>
            </w:r>
          </w:p>
        </w:tc>
        <w:tc>
          <w:tcPr>
            <w:tcW w:w="1332" w:type="dxa"/>
          </w:tcPr>
          <w:p w:rsidR="001765FF" w:rsidRDefault="001765FF" w:rsidP="00F804BE">
            <w:pPr>
              <w:pStyle w:val="TableParagraph"/>
              <w:spacing w:before="124"/>
              <w:ind w:left="8"/>
              <w:rPr>
                <w:b/>
                <w:sz w:val="24"/>
              </w:rPr>
            </w:pPr>
            <w:r>
              <w:rPr>
                <w:b/>
                <w:spacing w:val="-10"/>
                <w:sz w:val="24"/>
              </w:rPr>
              <w:t>-</w:t>
            </w:r>
          </w:p>
        </w:tc>
      </w:tr>
    </w:tbl>
    <w:p w:rsidR="001765FF" w:rsidRDefault="001765FF" w:rsidP="001765FF">
      <w:pPr>
        <w:widowControl/>
        <w:autoSpaceDE/>
        <w:autoSpaceDN/>
        <w:spacing w:after="240" w:line="360" w:lineRule="auto"/>
        <w:ind w:left="720" w:right="540"/>
        <w:jc w:val="both"/>
        <w:rPr>
          <w:sz w:val="24"/>
          <w:szCs w:val="24"/>
          <w:lang w:bidi="gu-IN"/>
        </w:rPr>
      </w:pPr>
    </w:p>
    <w:p w:rsidR="001765FF" w:rsidRDefault="001765FF" w:rsidP="001765FF">
      <w:pPr>
        <w:spacing w:line="360" w:lineRule="auto"/>
        <w:ind w:left="810"/>
        <w:jc w:val="both"/>
        <w:rPr>
          <w:sz w:val="24"/>
          <w:szCs w:val="24"/>
          <w:lang w:bidi="gu-IN"/>
        </w:rPr>
      </w:pPr>
      <w:r w:rsidRPr="004D5677">
        <w:rPr>
          <w:sz w:val="24"/>
          <w:szCs w:val="24"/>
          <w:lang w:bidi="gu-IN"/>
        </w:rPr>
        <w:t xml:space="preserve">Users in </w:t>
      </w:r>
      <w:r w:rsidR="00B910EC">
        <w:rPr>
          <w:sz w:val="24"/>
          <w:szCs w:val="24"/>
          <w:lang w:bidi="gu-IN"/>
        </w:rPr>
        <w:t xml:space="preserve">ADRC or </w:t>
      </w:r>
      <w:r w:rsidR="00D32762">
        <w:rPr>
          <w:sz w:val="24"/>
          <w:szCs w:val="24"/>
          <w:lang w:bidi="gu-IN"/>
        </w:rPr>
        <w:t>DDC</w:t>
      </w:r>
      <w:r w:rsidRPr="004D5677">
        <w:rPr>
          <w:sz w:val="24"/>
          <w:szCs w:val="24"/>
          <w:lang w:bidi="gu-IN"/>
        </w:rPr>
        <w:t xml:space="preserve"> are heavily reliant on </w:t>
      </w:r>
      <w:r w:rsidR="00CE6B81" w:rsidRPr="004D5677">
        <w:rPr>
          <w:sz w:val="24"/>
          <w:szCs w:val="24"/>
          <w:lang w:bidi="gu-IN"/>
        </w:rPr>
        <w:t xml:space="preserve">the available </w:t>
      </w:r>
      <w:r w:rsidRPr="004D5677">
        <w:rPr>
          <w:sz w:val="24"/>
          <w:szCs w:val="24"/>
          <w:lang w:bidi="gu-IN"/>
        </w:rPr>
        <w:t xml:space="preserve">digital resources, as indicated by the response in Table LB3 above. Users at </w:t>
      </w:r>
      <w:r w:rsidR="00D32762">
        <w:rPr>
          <w:sz w:val="24"/>
          <w:szCs w:val="24"/>
          <w:lang w:bidi="gu-IN"/>
        </w:rPr>
        <w:t xml:space="preserve">LKSEC </w:t>
      </w:r>
      <w:r w:rsidRPr="004D5677">
        <w:rPr>
          <w:sz w:val="24"/>
          <w:szCs w:val="24"/>
          <w:lang w:bidi="gu-IN"/>
        </w:rPr>
        <w:t xml:space="preserve">and </w:t>
      </w:r>
      <w:r w:rsidR="00D32762">
        <w:rPr>
          <w:sz w:val="24"/>
          <w:szCs w:val="24"/>
          <w:lang w:bidi="gu-IN"/>
        </w:rPr>
        <w:t>RNKS</w:t>
      </w:r>
      <w:r w:rsidRPr="004D5677">
        <w:rPr>
          <w:sz w:val="24"/>
          <w:szCs w:val="24"/>
          <w:lang w:bidi="gu-IN"/>
        </w:rPr>
        <w:t xml:space="preserve"> are shown to be reliant on the library's digital resources for their research or academic work. </w:t>
      </w:r>
      <w:r w:rsidRPr="00280B8F">
        <w:rPr>
          <w:sz w:val="24"/>
          <w:szCs w:val="24"/>
          <w:lang w:bidi="gu-IN"/>
        </w:rPr>
        <w:t xml:space="preserve">Finally, users of </w:t>
      </w:r>
      <w:r>
        <w:rPr>
          <w:sz w:val="24"/>
          <w:szCs w:val="24"/>
          <w:lang w:bidi="gu-IN"/>
        </w:rPr>
        <w:t>SPBNM</w:t>
      </w:r>
      <w:r w:rsidRPr="00280B8F">
        <w:rPr>
          <w:sz w:val="24"/>
          <w:szCs w:val="24"/>
          <w:lang w:bidi="gu-IN"/>
        </w:rPr>
        <w:t xml:space="preserve"> are not heavily reliant on the library's digital collection for their scholarly or research endeavors. </w:t>
      </w:r>
    </w:p>
    <w:p w:rsidR="001765FF" w:rsidRPr="004D5677" w:rsidRDefault="001765FF" w:rsidP="001765FF">
      <w:pPr>
        <w:widowControl/>
        <w:autoSpaceDE/>
        <w:autoSpaceDN/>
        <w:spacing w:after="240" w:line="360" w:lineRule="auto"/>
        <w:ind w:left="810" w:right="540"/>
        <w:rPr>
          <w:sz w:val="24"/>
          <w:szCs w:val="24"/>
          <w:lang w:bidi="gu-IN"/>
        </w:rPr>
      </w:pPr>
      <w:r w:rsidRPr="004D5677">
        <w:rPr>
          <w:sz w:val="24"/>
          <w:szCs w:val="24"/>
          <w:lang w:bidi="gu-IN"/>
        </w:rPr>
        <w:br/>
        <w:t xml:space="preserve">According to the aforementioned findings, most libraries' patrons rely on </w:t>
      </w:r>
      <w:r w:rsidR="00185176">
        <w:rPr>
          <w:sz w:val="24"/>
          <w:szCs w:val="24"/>
          <w:lang w:bidi="gu-IN"/>
        </w:rPr>
        <w:t>digital</w:t>
      </w:r>
      <w:r w:rsidRPr="004D5677">
        <w:rPr>
          <w:sz w:val="24"/>
          <w:szCs w:val="24"/>
          <w:lang w:bidi="gu-IN"/>
        </w:rPr>
        <w:t xml:space="preserve"> resources to meet their information requirements, demonstrating the validity of </w:t>
      </w:r>
      <w:r w:rsidRPr="00490708">
        <w:rPr>
          <w:b/>
          <w:bCs/>
          <w:sz w:val="24"/>
          <w:szCs w:val="24"/>
          <w:lang w:bidi="gu-IN"/>
        </w:rPr>
        <w:t xml:space="preserve">"Hypothesis 1: </w:t>
      </w:r>
      <w:r>
        <w:rPr>
          <w:b/>
          <w:bCs/>
          <w:sz w:val="24"/>
          <w:szCs w:val="24"/>
          <w:lang w:bidi="gu-IN"/>
        </w:rPr>
        <w:t>Digital</w:t>
      </w:r>
      <w:r w:rsidRPr="00490708">
        <w:rPr>
          <w:b/>
          <w:bCs/>
          <w:sz w:val="24"/>
          <w:szCs w:val="24"/>
          <w:lang w:bidi="gu-IN"/>
        </w:rPr>
        <w:t xml:space="preserve"> Resources serve</w:t>
      </w:r>
      <w:r w:rsidR="00DE170D">
        <w:rPr>
          <w:b/>
          <w:bCs/>
          <w:sz w:val="24"/>
          <w:szCs w:val="24"/>
          <w:lang w:bidi="gu-IN"/>
        </w:rPr>
        <w:t xml:space="preserve"> as</w:t>
      </w:r>
      <w:r w:rsidRPr="00490708">
        <w:rPr>
          <w:b/>
          <w:bCs/>
          <w:sz w:val="24"/>
          <w:szCs w:val="24"/>
          <w:lang w:bidi="gu-IN"/>
        </w:rPr>
        <w:t xml:space="preserve"> the best sour</w:t>
      </w:r>
      <w:r w:rsidR="00E25CA6">
        <w:rPr>
          <w:b/>
          <w:bCs/>
          <w:sz w:val="24"/>
          <w:szCs w:val="24"/>
          <w:lang w:bidi="gu-IN"/>
        </w:rPr>
        <w:t xml:space="preserve">ce of information </w:t>
      </w:r>
      <w:r w:rsidR="00DE170D">
        <w:rPr>
          <w:b/>
          <w:bCs/>
          <w:sz w:val="24"/>
          <w:szCs w:val="24"/>
          <w:lang w:bidi="gu-IN"/>
        </w:rPr>
        <w:t>for</w:t>
      </w:r>
      <w:r w:rsidR="00E25CA6">
        <w:rPr>
          <w:b/>
          <w:bCs/>
          <w:sz w:val="24"/>
          <w:szCs w:val="24"/>
          <w:lang w:bidi="gu-IN"/>
        </w:rPr>
        <w:t xml:space="preserve"> Person </w:t>
      </w:r>
      <w:r w:rsidRPr="00490708">
        <w:rPr>
          <w:b/>
          <w:bCs/>
          <w:sz w:val="24"/>
          <w:szCs w:val="24"/>
          <w:lang w:bidi="gu-IN"/>
        </w:rPr>
        <w:t>wit</w:t>
      </w:r>
      <w:r>
        <w:rPr>
          <w:b/>
          <w:bCs/>
          <w:sz w:val="24"/>
          <w:szCs w:val="24"/>
          <w:lang w:bidi="gu-IN"/>
        </w:rPr>
        <w:t xml:space="preserve">h </w:t>
      </w:r>
      <w:r w:rsidR="000B36E8">
        <w:rPr>
          <w:b/>
          <w:bCs/>
          <w:sz w:val="24"/>
          <w:szCs w:val="24"/>
          <w:lang w:bidi="gu-IN"/>
        </w:rPr>
        <w:t>diverse abilities</w:t>
      </w:r>
      <w:r w:rsidRPr="00490708">
        <w:rPr>
          <w:b/>
          <w:bCs/>
          <w:sz w:val="24"/>
          <w:szCs w:val="24"/>
          <w:lang w:bidi="gu-IN"/>
        </w:rPr>
        <w:t>"</w:t>
      </w:r>
      <w:r>
        <w:rPr>
          <w:b/>
          <w:bCs/>
          <w:sz w:val="24"/>
          <w:szCs w:val="24"/>
          <w:lang w:bidi="gu-IN"/>
        </w:rPr>
        <w:t xml:space="preserve"> </w:t>
      </w:r>
      <w:r w:rsidRPr="009F4216">
        <w:rPr>
          <w:sz w:val="24"/>
          <w:szCs w:val="24"/>
          <w:lang w:bidi="gu-IN"/>
        </w:rPr>
        <w:t>true</w:t>
      </w:r>
      <w:r>
        <w:rPr>
          <w:sz w:val="24"/>
          <w:szCs w:val="24"/>
          <w:lang w:bidi="gu-IN"/>
        </w:rPr>
        <w:t>.</w:t>
      </w:r>
    </w:p>
    <w:p w:rsidR="001765FF" w:rsidRDefault="001765FF" w:rsidP="001765FF">
      <w:pPr>
        <w:pStyle w:val="Heading2"/>
        <w:tabs>
          <w:tab w:val="left" w:pos="719"/>
        </w:tabs>
        <w:spacing w:before="178"/>
        <w:ind w:left="0"/>
      </w:pPr>
      <w:r>
        <w:t xml:space="preserve">3.2.2. </w:t>
      </w:r>
      <w:r w:rsidRPr="001645BA">
        <w:t xml:space="preserve">Services for Information Users with </w:t>
      </w:r>
      <w:r w:rsidR="00B77B14">
        <w:t xml:space="preserve">Diverse </w:t>
      </w:r>
      <w:r w:rsidR="000B36E8">
        <w:t>abilities</w:t>
      </w:r>
    </w:p>
    <w:p w:rsidR="001765FF" w:rsidRPr="00484219" w:rsidRDefault="001765FF" w:rsidP="001765FF">
      <w:pPr>
        <w:rPr>
          <w:b/>
          <w:bCs/>
          <w:i/>
          <w:iCs/>
          <w:sz w:val="24"/>
          <w:szCs w:val="24"/>
          <w:lang w:bidi="gu-IN"/>
        </w:rPr>
      </w:pPr>
      <w:r w:rsidRPr="00484219">
        <w:rPr>
          <w:b/>
          <w:bCs/>
          <w:i/>
          <w:iCs/>
        </w:rPr>
        <w:t xml:space="preserve">3.2.2.1 </w:t>
      </w:r>
      <w:r w:rsidRPr="00484219">
        <w:rPr>
          <w:b/>
          <w:bCs/>
          <w:i/>
          <w:iCs/>
          <w:sz w:val="24"/>
          <w:szCs w:val="24"/>
          <w:lang w:bidi="gu-IN"/>
        </w:rPr>
        <w:t xml:space="preserve">Techniques for Evaluating the Requirements of Users with </w:t>
      </w:r>
      <w:r w:rsidR="000B36E8">
        <w:rPr>
          <w:b/>
          <w:bCs/>
          <w:i/>
          <w:iCs/>
          <w:sz w:val="24"/>
          <w:szCs w:val="24"/>
          <w:lang w:bidi="gu-IN"/>
        </w:rPr>
        <w:t>Diverse abilities</w:t>
      </w:r>
    </w:p>
    <w:p w:rsidR="001765FF" w:rsidRPr="004D5677" w:rsidRDefault="001765FF" w:rsidP="00C9308C">
      <w:pPr>
        <w:pStyle w:val="NormalWeb"/>
        <w:spacing w:line="360" w:lineRule="auto"/>
        <w:jc w:val="both"/>
      </w:pPr>
      <w:r w:rsidRPr="004D5677">
        <w:t xml:space="preserve">If libraries </w:t>
      </w:r>
      <w:r w:rsidR="00C9308C" w:rsidRPr="00C9308C">
        <w:t xml:space="preserve">acknowledge their patrons </w:t>
      </w:r>
      <w:r w:rsidR="00C9308C" w:rsidRPr="004D5677">
        <w:t>‘information</w:t>
      </w:r>
      <w:r w:rsidRPr="004D5677">
        <w:t xml:space="preserve"> demands and requirements, they can offer the greatest services and facilities. Thus, the techniques </w:t>
      </w:r>
      <w:r w:rsidR="00C9308C" w:rsidRPr="004D5677">
        <w:t>working</w:t>
      </w:r>
      <w:r w:rsidR="00C9308C">
        <w:t xml:space="preserve"> by</w:t>
      </w:r>
      <w:r w:rsidRPr="004D5677">
        <w:t xml:space="preserve"> librarians to evaluate the </w:t>
      </w:r>
      <w:r w:rsidR="00E25CA6" w:rsidRPr="004D5677">
        <w:t xml:space="preserve">requirements </w:t>
      </w:r>
      <w:r w:rsidRPr="004D5677">
        <w:t xml:space="preserve">of the </w:t>
      </w:r>
      <w:r w:rsidR="00B77B14">
        <w:t>visual impaired</w:t>
      </w:r>
      <w:r w:rsidRPr="004D5677">
        <w:t xml:space="preserve"> users are examined in Table LB4 below.</w:t>
      </w:r>
    </w:p>
    <w:p w:rsidR="001765FF" w:rsidRPr="005200A1" w:rsidRDefault="001765FF" w:rsidP="001765FF">
      <w:pPr>
        <w:ind w:left="720"/>
        <w:rPr>
          <w:b/>
          <w:bCs/>
          <w:sz w:val="24"/>
          <w:szCs w:val="24"/>
          <w:lang w:bidi="gu-IN"/>
        </w:rPr>
      </w:pPr>
      <w:r w:rsidRPr="005200A1">
        <w:rPr>
          <w:b/>
          <w:bCs/>
        </w:rPr>
        <w:t>Table</w:t>
      </w:r>
      <w:r w:rsidRPr="005200A1">
        <w:rPr>
          <w:b/>
          <w:bCs/>
          <w:spacing w:val="-1"/>
        </w:rPr>
        <w:t xml:space="preserve"> </w:t>
      </w:r>
      <w:r w:rsidRPr="005200A1">
        <w:rPr>
          <w:b/>
          <w:bCs/>
        </w:rPr>
        <w:t>LB4:</w:t>
      </w:r>
      <w:r w:rsidRPr="005200A1">
        <w:rPr>
          <w:b/>
          <w:bCs/>
          <w:spacing w:val="-2"/>
        </w:rPr>
        <w:t xml:space="preserve"> </w:t>
      </w:r>
      <w:r w:rsidRPr="005200A1">
        <w:rPr>
          <w:b/>
          <w:bCs/>
          <w:sz w:val="24"/>
          <w:szCs w:val="24"/>
          <w:lang w:bidi="gu-IN"/>
        </w:rPr>
        <w:t xml:space="preserve">Techniques for Evaluating the Requirements of Users with </w:t>
      </w:r>
      <w:r w:rsidR="000B36E8">
        <w:rPr>
          <w:b/>
          <w:bCs/>
          <w:sz w:val="24"/>
          <w:szCs w:val="24"/>
          <w:lang w:bidi="gu-IN"/>
        </w:rPr>
        <w:t xml:space="preserve">Diverse </w:t>
      </w:r>
      <w:r w:rsidR="00C9308C">
        <w:rPr>
          <w:b/>
          <w:bCs/>
          <w:sz w:val="24"/>
          <w:szCs w:val="24"/>
          <w:lang w:bidi="gu-IN"/>
        </w:rPr>
        <w:lastRenderedPageBreak/>
        <w:t>abilities</w:t>
      </w:r>
    </w:p>
    <w:p w:rsidR="001765FF" w:rsidRDefault="001765FF" w:rsidP="001765FF">
      <w:pPr>
        <w:pStyle w:val="BodyText"/>
        <w:spacing w:before="1" w:after="1"/>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1"/>
        <w:gridCol w:w="1081"/>
        <w:gridCol w:w="992"/>
        <w:gridCol w:w="901"/>
        <w:gridCol w:w="900"/>
        <w:gridCol w:w="1243"/>
      </w:tblGrid>
      <w:tr w:rsidR="001765FF" w:rsidTr="00F804BE">
        <w:trPr>
          <w:trHeight w:val="638"/>
        </w:trPr>
        <w:tc>
          <w:tcPr>
            <w:tcW w:w="3601" w:type="dxa"/>
            <w:vMerge w:val="restart"/>
          </w:tcPr>
          <w:p w:rsidR="001765FF" w:rsidRDefault="001765FF" w:rsidP="00F804BE">
            <w:pPr>
              <w:pStyle w:val="TableParagraph"/>
              <w:spacing w:before="246"/>
              <w:ind w:left="0"/>
              <w:jc w:val="left"/>
              <w:rPr>
                <w:b/>
                <w:sz w:val="24"/>
              </w:rPr>
            </w:pPr>
          </w:p>
          <w:p w:rsidR="001765FF" w:rsidRDefault="001765FF" w:rsidP="00F804BE">
            <w:pPr>
              <w:pStyle w:val="TableParagraph"/>
              <w:spacing w:before="0"/>
              <w:ind w:left="1070"/>
              <w:jc w:val="left"/>
              <w:rPr>
                <w:b/>
                <w:sz w:val="24"/>
              </w:rPr>
            </w:pPr>
            <w:r w:rsidRPr="005200A1">
              <w:rPr>
                <w:b/>
                <w:bCs/>
                <w:sz w:val="24"/>
                <w:szCs w:val="24"/>
                <w:lang w:bidi="gu-IN"/>
              </w:rPr>
              <w:t>Techniques</w:t>
            </w:r>
            <w:r>
              <w:rPr>
                <w:b/>
                <w:spacing w:val="-4"/>
                <w:sz w:val="24"/>
              </w:rPr>
              <w:t xml:space="preserve"> Used</w:t>
            </w:r>
          </w:p>
        </w:tc>
        <w:tc>
          <w:tcPr>
            <w:tcW w:w="5117" w:type="dxa"/>
            <w:gridSpan w:val="5"/>
          </w:tcPr>
          <w:p w:rsidR="001765FF" w:rsidRDefault="002C5EE1" w:rsidP="00F804BE">
            <w:pPr>
              <w:pStyle w:val="TableParagraph"/>
              <w:ind w:left="1499"/>
              <w:jc w:val="left"/>
              <w:rPr>
                <w:b/>
                <w:sz w:val="24"/>
              </w:rPr>
            </w:pPr>
            <w:r>
              <w:rPr>
                <w:b/>
                <w:sz w:val="24"/>
              </w:rPr>
              <w:t>The Library’s Name</w:t>
            </w:r>
          </w:p>
        </w:tc>
      </w:tr>
      <w:tr w:rsidR="001765FF" w:rsidTr="00F804BE">
        <w:trPr>
          <w:trHeight w:val="798"/>
        </w:trPr>
        <w:tc>
          <w:tcPr>
            <w:tcW w:w="3601" w:type="dxa"/>
            <w:vMerge/>
            <w:tcBorders>
              <w:top w:val="nil"/>
            </w:tcBorders>
          </w:tcPr>
          <w:p w:rsidR="001765FF" w:rsidRDefault="001765FF" w:rsidP="00F804BE">
            <w:pPr>
              <w:rPr>
                <w:sz w:val="2"/>
                <w:szCs w:val="2"/>
              </w:rPr>
            </w:pPr>
          </w:p>
        </w:tc>
        <w:tc>
          <w:tcPr>
            <w:tcW w:w="1081" w:type="dxa"/>
          </w:tcPr>
          <w:p w:rsidR="001765FF" w:rsidRDefault="001765FF" w:rsidP="00F804BE">
            <w:pPr>
              <w:pStyle w:val="TableParagraph"/>
              <w:ind w:left="18" w:right="11"/>
              <w:rPr>
                <w:b/>
                <w:sz w:val="24"/>
              </w:rPr>
            </w:pPr>
            <w:r>
              <w:rPr>
                <w:b/>
                <w:spacing w:val="-4"/>
                <w:sz w:val="24"/>
              </w:rPr>
              <w:t>LKSEC</w:t>
            </w:r>
          </w:p>
        </w:tc>
        <w:tc>
          <w:tcPr>
            <w:tcW w:w="992" w:type="dxa"/>
          </w:tcPr>
          <w:p w:rsidR="001765FF" w:rsidRDefault="001765FF" w:rsidP="00F804BE">
            <w:pPr>
              <w:pStyle w:val="TableParagraph"/>
              <w:ind w:left="12" w:right="6"/>
              <w:rPr>
                <w:b/>
                <w:sz w:val="24"/>
              </w:rPr>
            </w:pPr>
            <w:r>
              <w:rPr>
                <w:b/>
                <w:spacing w:val="-4"/>
                <w:sz w:val="24"/>
              </w:rPr>
              <w:t>SPBNM</w:t>
            </w:r>
          </w:p>
        </w:tc>
        <w:tc>
          <w:tcPr>
            <w:tcW w:w="901" w:type="dxa"/>
          </w:tcPr>
          <w:p w:rsidR="001765FF" w:rsidRDefault="001765FF" w:rsidP="00F804BE">
            <w:pPr>
              <w:pStyle w:val="TableParagraph"/>
              <w:ind w:left="9" w:right="7"/>
              <w:rPr>
                <w:b/>
                <w:sz w:val="24"/>
              </w:rPr>
            </w:pPr>
            <w:r>
              <w:rPr>
                <w:b/>
                <w:spacing w:val="-5"/>
                <w:sz w:val="24"/>
              </w:rPr>
              <w:t>RNKS</w:t>
            </w:r>
          </w:p>
        </w:tc>
        <w:tc>
          <w:tcPr>
            <w:tcW w:w="900" w:type="dxa"/>
          </w:tcPr>
          <w:p w:rsidR="001765FF" w:rsidRDefault="001765FF" w:rsidP="00F804BE">
            <w:pPr>
              <w:pStyle w:val="TableParagraph"/>
              <w:ind w:left="11" w:right="6"/>
              <w:rPr>
                <w:b/>
                <w:sz w:val="24"/>
              </w:rPr>
            </w:pPr>
            <w:r>
              <w:rPr>
                <w:b/>
                <w:spacing w:val="-5"/>
                <w:sz w:val="24"/>
              </w:rPr>
              <w:t>ADRC</w:t>
            </w:r>
          </w:p>
        </w:tc>
        <w:tc>
          <w:tcPr>
            <w:tcW w:w="1243" w:type="dxa"/>
          </w:tcPr>
          <w:p w:rsidR="001765FF" w:rsidRDefault="002C5EE1" w:rsidP="00F804BE">
            <w:pPr>
              <w:pStyle w:val="TableParagraph"/>
              <w:ind w:left="1" w:right="1"/>
              <w:rPr>
                <w:b/>
                <w:sz w:val="24"/>
              </w:rPr>
            </w:pPr>
            <w:r>
              <w:rPr>
                <w:b/>
                <w:spacing w:val="-2"/>
                <w:sz w:val="24"/>
              </w:rPr>
              <w:t>DDC</w:t>
            </w:r>
          </w:p>
        </w:tc>
      </w:tr>
      <w:tr w:rsidR="001765FF" w:rsidTr="00F804BE">
        <w:trPr>
          <w:trHeight w:val="710"/>
        </w:trPr>
        <w:tc>
          <w:tcPr>
            <w:tcW w:w="3601" w:type="dxa"/>
          </w:tcPr>
          <w:p w:rsidR="001765FF" w:rsidRDefault="001765FF" w:rsidP="00F804BE">
            <w:pPr>
              <w:pStyle w:val="TableParagraph"/>
              <w:spacing w:before="119"/>
              <w:jc w:val="left"/>
              <w:rPr>
                <w:sz w:val="24"/>
              </w:rPr>
            </w:pPr>
            <w:r>
              <w:rPr>
                <w:sz w:val="24"/>
              </w:rPr>
              <w:t>By</w:t>
            </w:r>
            <w:r>
              <w:rPr>
                <w:spacing w:val="-5"/>
                <w:sz w:val="24"/>
              </w:rPr>
              <w:t xml:space="preserve"> </w:t>
            </w:r>
            <w:r>
              <w:rPr>
                <w:sz w:val="24"/>
              </w:rPr>
              <w:t>Usage</w:t>
            </w:r>
            <w:r>
              <w:rPr>
                <w:spacing w:val="1"/>
                <w:sz w:val="24"/>
              </w:rPr>
              <w:t xml:space="preserve"> </w:t>
            </w:r>
            <w:r>
              <w:rPr>
                <w:spacing w:val="-4"/>
                <w:sz w:val="24"/>
              </w:rPr>
              <w:t>Data</w:t>
            </w:r>
          </w:p>
        </w:tc>
        <w:tc>
          <w:tcPr>
            <w:tcW w:w="1081" w:type="dxa"/>
          </w:tcPr>
          <w:p w:rsidR="001765FF" w:rsidRDefault="001765FF" w:rsidP="00F804BE">
            <w:pPr>
              <w:pStyle w:val="TableParagraph"/>
              <w:ind w:left="18" w:right="12"/>
              <w:rPr>
                <w:b/>
                <w:sz w:val="24"/>
              </w:rPr>
            </w:pPr>
            <w:r>
              <w:rPr>
                <w:b/>
                <w:spacing w:val="-10"/>
                <w:sz w:val="24"/>
              </w:rPr>
              <w:t>-</w:t>
            </w:r>
          </w:p>
        </w:tc>
        <w:tc>
          <w:tcPr>
            <w:tcW w:w="992" w:type="dxa"/>
          </w:tcPr>
          <w:p w:rsidR="001765FF" w:rsidRDefault="001765FF" w:rsidP="00F804BE">
            <w:pPr>
              <w:pStyle w:val="TableParagraph"/>
              <w:ind w:left="12" w:right="5"/>
              <w:rPr>
                <w:b/>
                <w:sz w:val="24"/>
              </w:rPr>
            </w:pPr>
            <w:r>
              <w:rPr>
                <w:b/>
                <w:spacing w:val="-10"/>
                <w:sz w:val="24"/>
              </w:rPr>
              <w:t>-</w:t>
            </w:r>
          </w:p>
        </w:tc>
        <w:tc>
          <w:tcPr>
            <w:tcW w:w="901" w:type="dxa"/>
          </w:tcPr>
          <w:p w:rsidR="001765FF" w:rsidRDefault="001765FF" w:rsidP="00F804BE">
            <w:pPr>
              <w:pStyle w:val="TableParagraph"/>
              <w:ind w:left="9" w:right="4"/>
              <w:rPr>
                <w:b/>
                <w:sz w:val="24"/>
              </w:rPr>
            </w:pPr>
            <w:r>
              <w:rPr>
                <w:b/>
                <w:spacing w:val="-10"/>
                <w:sz w:val="24"/>
              </w:rPr>
              <w:t>-</w:t>
            </w:r>
          </w:p>
        </w:tc>
        <w:tc>
          <w:tcPr>
            <w:tcW w:w="900" w:type="dxa"/>
          </w:tcPr>
          <w:p w:rsidR="001765FF" w:rsidRDefault="001765FF" w:rsidP="00F804BE">
            <w:pPr>
              <w:pStyle w:val="TableParagraph"/>
              <w:spacing w:before="89"/>
              <w:ind w:left="11" w:right="9"/>
              <w:rPr>
                <w:rFonts w:ascii="Wingdings" w:hAnsi="Wingdings"/>
                <w:sz w:val="28"/>
              </w:rPr>
            </w:pPr>
            <w:r>
              <w:rPr>
                <w:rFonts w:ascii="Wingdings" w:hAnsi="Wingdings"/>
                <w:spacing w:val="-10"/>
                <w:sz w:val="28"/>
              </w:rPr>
              <w:t></w:t>
            </w:r>
          </w:p>
        </w:tc>
        <w:tc>
          <w:tcPr>
            <w:tcW w:w="1243" w:type="dxa"/>
          </w:tcPr>
          <w:p w:rsidR="001765FF" w:rsidRDefault="001765FF" w:rsidP="00F804BE">
            <w:pPr>
              <w:pStyle w:val="TableParagraph"/>
              <w:ind w:left="0" w:right="1"/>
              <w:rPr>
                <w:b/>
                <w:sz w:val="24"/>
              </w:rPr>
            </w:pPr>
            <w:r>
              <w:rPr>
                <w:b/>
                <w:spacing w:val="-10"/>
                <w:sz w:val="24"/>
              </w:rPr>
              <w:t>-</w:t>
            </w:r>
          </w:p>
        </w:tc>
      </w:tr>
      <w:tr w:rsidR="001765FF" w:rsidTr="00F804BE">
        <w:trPr>
          <w:trHeight w:val="710"/>
        </w:trPr>
        <w:tc>
          <w:tcPr>
            <w:tcW w:w="3601" w:type="dxa"/>
          </w:tcPr>
          <w:p w:rsidR="001765FF" w:rsidRDefault="001765FF" w:rsidP="00F804BE">
            <w:pPr>
              <w:pStyle w:val="TableParagraph"/>
              <w:spacing w:before="119"/>
              <w:jc w:val="left"/>
              <w:rPr>
                <w:sz w:val="24"/>
              </w:rPr>
            </w:pPr>
            <w:r>
              <w:rPr>
                <w:sz w:val="24"/>
              </w:rPr>
              <w:t>By</w:t>
            </w:r>
            <w:r>
              <w:rPr>
                <w:spacing w:val="-5"/>
                <w:sz w:val="24"/>
              </w:rPr>
              <w:t xml:space="preserve"> </w:t>
            </w:r>
            <w:r>
              <w:rPr>
                <w:sz w:val="24"/>
              </w:rPr>
              <w:t xml:space="preserve">Observation </w:t>
            </w:r>
            <w:r>
              <w:rPr>
                <w:spacing w:val="-2"/>
                <w:sz w:val="24"/>
              </w:rPr>
              <w:t>Method</w:t>
            </w:r>
          </w:p>
        </w:tc>
        <w:tc>
          <w:tcPr>
            <w:tcW w:w="1081" w:type="dxa"/>
          </w:tcPr>
          <w:p w:rsidR="001765FF" w:rsidRDefault="001765FF" w:rsidP="00F804BE">
            <w:pPr>
              <w:pStyle w:val="TableParagraph"/>
              <w:ind w:left="18" w:right="12"/>
              <w:rPr>
                <w:b/>
                <w:sz w:val="24"/>
              </w:rPr>
            </w:pPr>
            <w:r>
              <w:rPr>
                <w:b/>
                <w:spacing w:val="-10"/>
                <w:sz w:val="24"/>
              </w:rPr>
              <w:t>-</w:t>
            </w:r>
          </w:p>
        </w:tc>
        <w:tc>
          <w:tcPr>
            <w:tcW w:w="992" w:type="dxa"/>
          </w:tcPr>
          <w:p w:rsidR="001765FF" w:rsidRDefault="001765FF" w:rsidP="00F804BE">
            <w:pPr>
              <w:pStyle w:val="TableParagraph"/>
              <w:ind w:left="12" w:right="5"/>
              <w:rPr>
                <w:b/>
                <w:sz w:val="24"/>
              </w:rPr>
            </w:pPr>
            <w:r>
              <w:rPr>
                <w:b/>
                <w:spacing w:val="-10"/>
                <w:sz w:val="24"/>
              </w:rPr>
              <w:t>-</w:t>
            </w:r>
          </w:p>
        </w:tc>
        <w:tc>
          <w:tcPr>
            <w:tcW w:w="901" w:type="dxa"/>
          </w:tcPr>
          <w:p w:rsidR="001765FF" w:rsidRDefault="001765FF" w:rsidP="00F804BE">
            <w:pPr>
              <w:pStyle w:val="TableParagraph"/>
              <w:spacing w:before="89"/>
              <w:ind w:left="9" w:right="7"/>
              <w:rPr>
                <w:rFonts w:ascii="Wingdings" w:hAnsi="Wingdings"/>
                <w:sz w:val="28"/>
              </w:rPr>
            </w:pPr>
            <w:r>
              <w:rPr>
                <w:b/>
                <w:spacing w:val="-10"/>
                <w:sz w:val="24"/>
              </w:rPr>
              <w:t>-</w:t>
            </w:r>
          </w:p>
        </w:tc>
        <w:tc>
          <w:tcPr>
            <w:tcW w:w="900" w:type="dxa"/>
          </w:tcPr>
          <w:p w:rsidR="001765FF" w:rsidRDefault="001765FF" w:rsidP="00F804BE">
            <w:pPr>
              <w:pStyle w:val="TableParagraph"/>
              <w:ind w:left="11" w:right="6"/>
              <w:rPr>
                <w:b/>
                <w:sz w:val="24"/>
              </w:rPr>
            </w:pPr>
            <w:r>
              <w:rPr>
                <w:b/>
                <w:spacing w:val="-10"/>
                <w:sz w:val="24"/>
              </w:rPr>
              <w:t>-</w:t>
            </w:r>
          </w:p>
        </w:tc>
        <w:tc>
          <w:tcPr>
            <w:tcW w:w="1243" w:type="dxa"/>
          </w:tcPr>
          <w:p w:rsidR="001765FF" w:rsidRDefault="001765FF" w:rsidP="00F804BE">
            <w:pPr>
              <w:pStyle w:val="TableParagraph"/>
              <w:ind w:left="0" w:right="1"/>
              <w:rPr>
                <w:b/>
                <w:sz w:val="24"/>
              </w:rPr>
            </w:pPr>
            <w:r>
              <w:rPr>
                <w:rFonts w:ascii="Wingdings" w:hAnsi="Wingdings"/>
                <w:spacing w:val="-10"/>
                <w:sz w:val="28"/>
              </w:rPr>
              <w:t></w:t>
            </w:r>
            <w:r>
              <w:rPr>
                <w:b/>
                <w:spacing w:val="-10"/>
                <w:sz w:val="24"/>
              </w:rPr>
              <w:t>-</w:t>
            </w:r>
          </w:p>
        </w:tc>
      </w:tr>
      <w:tr w:rsidR="001765FF" w:rsidTr="00F804BE">
        <w:trPr>
          <w:trHeight w:val="710"/>
        </w:trPr>
        <w:tc>
          <w:tcPr>
            <w:tcW w:w="3601" w:type="dxa"/>
          </w:tcPr>
          <w:p w:rsidR="001765FF" w:rsidRDefault="001765FF" w:rsidP="00F804BE">
            <w:pPr>
              <w:pStyle w:val="TableParagraph"/>
              <w:spacing w:before="119"/>
              <w:jc w:val="left"/>
              <w:rPr>
                <w:sz w:val="24"/>
              </w:rPr>
            </w:pPr>
            <w:r>
              <w:rPr>
                <w:sz w:val="24"/>
              </w:rPr>
              <w:t>On</w:t>
            </w:r>
            <w:r>
              <w:rPr>
                <w:spacing w:val="-3"/>
                <w:sz w:val="24"/>
              </w:rPr>
              <w:t xml:space="preserve"> </w:t>
            </w:r>
            <w:r>
              <w:rPr>
                <w:sz w:val="24"/>
              </w:rPr>
              <w:t xml:space="preserve">Demand </w:t>
            </w:r>
            <w:r>
              <w:rPr>
                <w:spacing w:val="-4"/>
                <w:sz w:val="24"/>
              </w:rPr>
              <w:t>Basis</w:t>
            </w:r>
          </w:p>
        </w:tc>
        <w:tc>
          <w:tcPr>
            <w:tcW w:w="1081" w:type="dxa"/>
          </w:tcPr>
          <w:p w:rsidR="001765FF" w:rsidRDefault="001765FF" w:rsidP="00F804BE">
            <w:pPr>
              <w:pStyle w:val="TableParagraph"/>
              <w:spacing w:before="89"/>
              <w:ind w:left="18" w:right="11"/>
              <w:rPr>
                <w:rFonts w:ascii="Wingdings" w:hAnsi="Wingdings"/>
                <w:sz w:val="28"/>
              </w:rPr>
            </w:pPr>
            <w:r>
              <w:rPr>
                <w:rFonts w:ascii="Wingdings" w:hAnsi="Wingdings"/>
                <w:spacing w:val="-10"/>
                <w:sz w:val="28"/>
              </w:rPr>
              <w:t></w:t>
            </w:r>
          </w:p>
        </w:tc>
        <w:tc>
          <w:tcPr>
            <w:tcW w:w="992" w:type="dxa"/>
          </w:tcPr>
          <w:p w:rsidR="001765FF" w:rsidRDefault="001765FF" w:rsidP="00F804BE">
            <w:pPr>
              <w:pStyle w:val="TableParagraph"/>
              <w:spacing w:before="89"/>
              <w:ind w:left="12" w:right="8"/>
              <w:rPr>
                <w:rFonts w:ascii="Wingdings" w:hAnsi="Wingdings"/>
                <w:sz w:val="28"/>
              </w:rPr>
            </w:pPr>
            <w:r>
              <w:rPr>
                <w:rFonts w:ascii="Wingdings" w:hAnsi="Wingdings"/>
                <w:spacing w:val="-10"/>
                <w:sz w:val="28"/>
              </w:rPr>
              <w:t></w:t>
            </w:r>
          </w:p>
        </w:tc>
        <w:tc>
          <w:tcPr>
            <w:tcW w:w="901" w:type="dxa"/>
          </w:tcPr>
          <w:p w:rsidR="001765FF" w:rsidRDefault="001765FF" w:rsidP="00F804BE">
            <w:pPr>
              <w:pStyle w:val="TableParagraph"/>
              <w:spacing w:before="89"/>
              <w:ind w:left="9" w:right="7"/>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9"/>
              <w:rPr>
                <w:rFonts w:ascii="Wingdings" w:hAnsi="Wingdings"/>
                <w:sz w:val="28"/>
              </w:rPr>
            </w:pPr>
            <w:r>
              <w:rPr>
                <w:rFonts w:ascii="Wingdings" w:hAnsi="Wingdings"/>
                <w:spacing w:val="-10"/>
                <w:sz w:val="28"/>
              </w:rPr>
              <w:t></w:t>
            </w:r>
          </w:p>
        </w:tc>
        <w:tc>
          <w:tcPr>
            <w:tcW w:w="1243" w:type="dxa"/>
          </w:tcPr>
          <w:p w:rsidR="001765FF" w:rsidRDefault="001765FF" w:rsidP="00F804BE">
            <w:pPr>
              <w:pStyle w:val="TableParagraph"/>
              <w:spacing w:before="89"/>
              <w:ind w:left="1" w:right="1"/>
              <w:rPr>
                <w:rFonts w:ascii="Wingdings" w:hAnsi="Wingdings"/>
                <w:sz w:val="28"/>
              </w:rPr>
            </w:pPr>
            <w:r>
              <w:rPr>
                <w:rFonts w:ascii="Wingdings" w:hAnsi="Wingdings"/>
                <w:spacing w:val="-10"/>
                <w:sz w:val="28"/>
              </w:rPr>
              <w:t></w:t>
            </w:r>
          </w:p>
        </w:tc>
      </w:tr>
      <w:tr w:rsidR="001765FF" w:rsidTr="00F804BE">
        <w:trPr>
          <w:trHeight w:val="729"/>
        </w:trPr>
        <w:tc>
          <w:tcPr>
            <w:tcW w:w="3601" w:type="dxa"/>
          </w:tcPr>
          <w:p w:rsidR="001765FF" w:rsidRDefault="001765FF" w:rsidP="00F804BE">
            <w:pPr>
              <w:pStyle w:val="TableParagraph"/>
              <w:spacing w:before="119"/>
              <w:jc w:val="left"/>
              <w:rPr>
                <w:sz w:val="24"/>
              </w:rPr>
            </w:pPr>
            <w:r>
              <w:rPr>
                <w:sz w:val="24"/>
              </w:rPr>
              <w:t>Through</w:t>
            </w:r>
            <w:r>
              <w:rPr>
                <w:spacing w:val="-3"/>
                <w:sz w:val="24"/>
              </w:rPr>
              <w:t xml:space="preserve"> </w:t>
            </w:r>
            <w:r>
              <w:rPr>
                <w:sz w:val="24"/>
              </w:rPr>
              <w:t>oral/written</w:t>
            </w:r>
            <w:r>
              <w:rPr>
                <w:spacing w:val="-2"/>
                <w:sz w:val="24"/>
              </w:rPr>
              <w:t xml:space="preserve"> Feedback</w:t>
            </w:r>
          </w:p>
        </w:tc>
        <w:tc>
          <w:tcPr>
            <w:tcW w:w="1081" w:type="dxa"/>
          </w:tcPr>
          <w:p w:rsidR="001765FF" w:rsidRDefault="001765FF" w:rsidP="00F804BE">
            <w:pPr>
              <w:pStyle w:val="TableParagraph"/>
              <w:ind w:left="18" w:right="12"/>
              <w:rPr>
                <w:b/>
                <w:sz w:val="24"/>
              </w:rPr>
            </w:pPr>
            <w:r>
              <w:rPr>
                <w:b/>
                <w:spacing w:val="-10"/>
                <w:sz w:val="24"/>
              </w:rPr>
              <w:t>-</w:t>
            </w:r>
          </w:p>
        </w:tc>
        <w:tc>
          <w:tcPr>
            <w:tcW w:w="992" w:type="dxa"/>
          </w:tcPr>
          <w:p w:rsidR="001765FF" w:rsidRDefault="001765FF" w:rsidP="00F804BE">
            <w:pPr>
              <w:pStyle w:val="TableParagraph"/>
              <w:ind w:left="12" w:right="5"/>
              <w:rPr>
                <w:b/>
                <w:sz w:val="24"/>
              </w:rPr>
            </w:pPr>
            <w:r>
              <w:rPr>
                <w:b/>
                <w:spacing w:val="-10"/>
                <w:sz w:val="24"/>
              </w:rPr>
              <w:t>-</w:t>
            </w:r>
          </w:p>
        </w:tc>
        <w:tc>
          <w:tcPr>
            <w:tcW w:w="901" w:type="dxa"/>
          </w:tcPr>
          <w:p w:rsidR="001765FF" w:rsidRDefault="001765FF" w:rsidP="00F804BE">
            <w:pPr>
              <w:pStyle w:val="TableParagraph"/>
              <w:ind w:left="9" w:right="4"/>
              <w:rPr>
                <w:b/>
                <w:sz w:val="24"/>
              </w:rPr>
            </w:pPr>
            <w:r>
              <w:rPr>
                <w:b/>
                <w:spacing w:val="-10"/>
                <w:sz w:val="24"/>
              </w:rPr>
              <w:t>-</w:t>
            </w:r>
          </w:p>
        </w:tc>
        <w:tc>
          <w:tcPr>
            <w:tcW w:w="900" w:type="dxa"/>
          </w:tcPr>
          <w:p w:rsidR="001765FF" w:rsidRDefault="001765FF" w:rsidP="00F804BE">
            <w:pPr>
              <w:pStyle w:val="TableParagraph"/>
              <w:spacing w:before="89"/>
              <w:ind w:left="11" w:right="9"/>
              <w:rPr>
                <w:rFonts w:ascii="Wingdings" w:hAnsi="Wingdings"/>
                <w:sz w:val="28"/>
              </w:rPr>
            </w:pPr>
            <w:r>
              <w:rPr>
                <w:rFonts w:ascii="Wingdings" w:hAnsi="Wingdings"/>
                <w:spacing w:val="-10"/>
                <w:sz w:val="28"/>
              </w:rPr>
              <w:t></w:t>
            </w:r>
          </w:p>
        </w:tc>
        <w:tc>
          <w:tcPr>
            <w:tcW w:w="1243" w:type="dxa"/>
          </w:tcPr>
          <w:p w:rsidR="001765FF" w:rsidRDefault="001765FF" w:rsidP="00F804BE">
            <w:pPr>
              <w:pStyle w:val="TableParagraph"/>
              <w:ind w:left="0" w:right="1"/>
              <w:rPr>
                <w:b/>
                <w:sz w:val="24"/>
              </w:rPr>
            </w:pPr>
            <w:r>
              <w:rPr>
                <w:b/>
                <w:spacing w:val="-10"/>
                <w:sz w:val="24"/>
              </w:rPr>
              <w:t>-</w:t>
            </w:r>
          </w:p>
        </w:tc>
      </w:tr>
      <w:tr w:rsidR="001765FF" w:rsidTr="00F804BE">
        <w:trPr>
          <w:trHeight w:val="710"/>
        </w:trPr>
        <w:tc>
          <w:tcPr>
            <w:tcW w:w="3601" w:type="dxa"/>
          </w:tcPr>
          <w:p w:rsidR="001765FF" w:rsidRDefault="001765FF" w:rsidP="00F804BE">
            <w:pPr>
              <w:pStyle w:val="TableParagraph"/>
              <w:spacing w:before="119"/>
              <w:jc w:val="left"/>
              <w:rPr>
                <w:sz w:val="24"/>
              </w:rPr>
            </w:pPr>
            <w:r>
              <w:rPr>
                <w:sz w:val="24"/>
              </w:rPr>
              <w:t>Any</w:t>
            </w:r>
            <w:r>
              <w:rPr>
                <w:spacing w:val="-6"/>
                <w:sz w:val="24"/>
              </w:rPr>
              <w:t xml:space="preserve"> </w:t>
            </w:r>
            <w:r>
              <w:rPr>
                <w:sz w:val="24"/>
              </w:rPr>
              <w:t xml:space="preserve">other (Through </w:t>
            </w:r>
            <w:r>
              <w:rPr>
                <w:spacing w:val="-2"/>
                <w:sz w:val="24"/>
              </w:rPr>
              <w:t>Syllabus)</w:t>
            </w:r>
          </w:p>
        </w:tc>
        <w:tc>
          <w:tcPr>
            <w:tcW w:w="1081" w:type="dxa"/>
          </w:tcPr>
          <w:p w:rsidR="001765FF" w:rsidRDefault="001765FF" w:rsidP="00F804BE">
            <w:pPr>
              <w:pStyle w:val="TableParagraph"/>
              <w:ind w:left="18" w:right="12"/>
              <w:rPr>
                <w:b/>
                <w:sz w:val="24"/>
              </w:rPr>
            </w:pPr>
            <w:r>
              <w:rPr>
                <w:b/>
                <w:spacing w:val="-10"/>
                <w:sz w:val="24"/>
              </w:rPr>
              <w:t>-</w:t>
            </w:r>
          </w:p>
        </w:tc>
        <w:tc>
          <w:tcPr>
            <w:tcW w:w="992" w:type="dxa"/>
          </w:tcPr>
          <w:p w:rsidR="001765FF" w:rsidRDefault="001765FF" w:rsidP="00F804BE">
            <w:pPr>
              <w:pStyle w:val="TableParagraph"/>
              <w:ind w:left="12" w:right="5"/>
              <w:rPr>
                <w:b/>
                <w:sz w:val="24"/>
              </w:rPr>
            </w:pPr>
            <w:r>
              <w:rPr>
                <w:b/>
                <w:spacing w:val="-10"/>
                <w:sz w:val="24"/>
              </w:rPr>
              <w:t>-</w:t>
            </w:r>
          </w:p>
        </w:tc>
        <w:tc>
          <w:tcPr>
            <w:tcW w:w="901" w:type="dxa"/>
          </w:tcPr>
          <w:p w:rsidR="001765FF" w:rsidRDefault="001765FF" w:rsidP="00F804BE">
            <w:pPr>
              <w:pStyle w:val="TableParagraph"/>
              <w:spacing w:before="89"/>
              <w:ind w:left="9" w:right="7"/>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ind w:left="11" w:right="6"/>
              <w:rPr>
                <w:b/>
                <w:sz w:val="24"/>
              </w:rPr>
            </w:pPr>
            <w:r>
              <w:rPr>
                <w:b/>
                <w:spacing w:val="-10"/>
                <w:sz w:val="24"/>
              </w:rPr>
              <w:t>-</w:t>
            </w:r>
          </w:p>
        </w:tc>
        <w:tc>
          <w:tcPr>
            <w:tcW w:w="1243" w:type="dxa"/>
          </w:tcPr>
          <w:p w:rsidR="001765FF" w:rsidRDefault="001765FF" w:rsidP="00F804BE">
            <w:pPr>
              <w:pStyle w:val="TableParagraph"/>
              <w:ind w:left="0" w:right="1"/>
              <w:rPr>
                <w:b/>
                <w:sz w:val="24"/>
              </w:rPr>
            </w:pPr>
            <w:r>
              <w:rPr>
                <w:b/>
                <w:spacing w:val="-10"/>
                <w:sz w:val="24"/>
              </w:rPr>
              <w:t>-</w:t>
            </w:r>
          </w:p>
        </w:tc>
      </w:tr>
    </w:tbl>
    <w:p w:rsidR="001765FF" w:rsidRDefault="001765FF" w:rsidP="001765FF">
      <w:pPr>
        <w:pStyle w:val="BodyText"/>
        <w:spacing w:before="74" w:after="6" w:line="360" w:lineRule="auto"/>
        <w:ind w:right="720"/>
      </w:pPr>
    </w:p>
    <w:p w:rsidR="001765FF" w:rsidRPr="005200A1" w:rsidRDefault="001765FF" w:rsidP="001765FF">
      <w:pPr>
        <w:widowControl/>
        <w:autoSpaceDE/>
        <w:autoSpaceDN/>
        <w:spacing w:line="360" w:lineRule="auto"/>
        <w:ind w:left="720" w:right="630"/>
        <w:jc w:val="both"/>
        <w:rPr>
          <w:sz w:val="24"/>
          <w:szCs w:val="24"/>
          <w:lang w:bidi="gu-IN"/>
        </w:rPr>
      </w:pPr>
      <w:r w:rsidRPr="005200A1">
        <w:rPr>
          <w:sz w:val="24"/>
          <w:szCs w:val="24"/>
          <w:lang w:bidi="gu-IN"/>
        </w:rPr>
        <w:t xml:space="preserve">Table LB4 makes it evident that "On Demand Basis" is the standard approach taken by </w:t>
      </w:r>
      <w:r w:rsidR="00C9308C">
        <w:rPr>
          <w:sz w:val="24"/>
          <w:szCs w:val="24"/>
          <w:lang w:bidi="gu-IN"/>
        </w:rPr>
        <w:t>all libraries to determine the</w:t>
      </w:r>
      <w:r w:rsidR="00C9308C" w:rsidRPr="00C9308C">
        <w:t xml:space="preserve"> </w:t>
      </w:r>
      <w:r w:rsidR="00C9308C" w:rsidRPr="00C9308C">
        <w:rPr>
          <w:sz w:val="24"/>
          <w:szCs w:val="24"/>
          <w:lang w:bidi="gu-IN"/>
        </w:rPr>
        <w:t>requirements</w:t>
      </w:r>
      <w:r w:rsidRPr="005200A1">
        <w:rPr>
          <w:sz w:val="24"/>
          <w:szCs w:val="24"/>
          <w:lang w:bidi="gu-IN"/>
        </w:rPr>
        <w:t xml:space="preserve"> of </w:t>
      </w:r>
      <w:r w:rsidR="00B77B14">
        <w:rPr>
          <w:sz w:val="24"/>
          <w:szCs w:val="24"/>
          <w:lang w:bidi="gu-IN"/>
        </w:rPr>
        <w:t>visual impaired</w:t>
      </w:r>
      <w:r w:rsidRPr="005200A1">
        <w:rPr>
          <w:sz w:val="24"/>
          <w:szCs w:val="24"/>
          <w:lang w:bidi="gu-IN"/>
        </w:rPr>
        <w:t xml:space="preserve"> patrons. The "Observation Method" and the recommended syllabus are both used in </w:t>
      </w:r>
      <w:r>
        <w:rPr>
          <w:sz w:val="24"/>
          <w:szCs w:val="24"/>
          <w:lang w:bidi="gu-IN"/>
        </w:rPr>
        <w:t xml:space="preserve">ADRC and </w:t>
      </w:r>
      <w:r w:rsidR="002C5EE1">
        <w:rPr>
          <w:sz w:val="24"/>
          <w:szCs w:val="24"/>
          <w:lang w:bidi="gu-IN"/>
        </w:rPr>
        <w:t>DDC</w:t>
      </w:r>
      <w:r w:rsidRPr="005200A1">
        <w:rPr>
          <w:sz w:val="24"/>
          <w:szCs w:val="24"/>
          <w:lang w:bidi="gu-IN"/>
        </w:rPr>
        <w:t xml:space="preserve"> to determine the demands of users. However, at </w:t>
      </w:r>
      <w:r>
        <w:rPr>
          <w:sz w:val="24"/>
          <w:szCs w:val="24"/>
          <w:lang w:bidi="gu-IN"/>
        </w:rPr>
        <w:t>ADRC</w:t>
      </w:r>
      <w:r w:rsidRPr="005200A1">
        <w:rPr>
          <w:sz w:val="24"/>
          <w:szCs w:val="24"/>
          <w:lang w:bidi="gu-IN"/>
        </w:rPr>
        <w:t>, the University of Delhi's information demands are evaluated using "Usage Data" and the written and verbal input of potential users.</w:t>
      </w:r>
    </w:p>
    <w:p w:rsidR="001765FF" w:rsidRDefault="001765FF" w:rsidP="001765FF">
      <w:pPr>
        <w:pStyle w:val="BodyText"/>
        <w:spacing w:before="33"/>
        <w:ind w:left="0"/>
        <w:jc w:val="left"/>
        <w:rPr>
          <w:b/>
        </w:rPr>
      </w:pPr>
    </w:p>
    <w:p w:rsidR="001765FF" w:rsidRPr="00FA7791" w:rsidRDefault="001765FF" w:rsidP="001765FF">
      <w:pPr>
        <w:ind w:hanging="720"/>
        <w:rPr>
          <w:b/>
          <w:bCs/>
          <w:i/>
          <w:iCs/>
          <w:sz w:val="24"/>
          <w:szCs w:val="24"/>
          <w:lang w:bidi="gu-IN"/>
        </w:rPr>
      </w:pPr>
      <w:r>
        <w:tab/>
      </w:r>
      <w:r w:rsidRPr="00FA7791">
        <w:rPr>
          <w:b/>
          <w:bCs/>
          <w:i/>
          <w:iCs/>
        </w:rPr>
        <w:t xml:space="preserve">3.2.2.2. </w:t>
      </w:r>
      <w:r w:rsidRPr="00FA7791">
        <w:rPr>
          <w:b/>
          <w:bCs/>
          <w:i/>
          <w:iCs/>
          <w:sz w:val="24"/>
          <w:szCs w:val="24"/>
          <w:lang w:bidi="gu-IN"/>
        </w:rPr>
        <w:t>Facilities and Information Services Offered by the Organization/Library</w:t>
      </w:r>
    </w:p>
    <w:p w:rsidR="001765FF" w:rsidRPr="005200A1" w:rsidRDefault="001765FF" w:rsidP="001765FF">
      <w:pPr>
        <w:rPr>
          <w:sz w:val="24"/>
          <w:szCs w:val="24"/>
          <w:lang w:bidi="gu-IN"/>
        </w:rPr>
      </w:pPr>
    </w:p>
    <w:p w:rsidR="001765FF" w:rsidRPr="005200A1" w:rsidRDefault="001765FF" w:rsidP="001765FF">
      <w:pPr>
        <w:widowControl/>
        <w:autoSpaceDE/>
        <w:autoSpaceDN/>
        <w:spacing w:line="360" w:lineRule="auto"/>
        <w:ind w:left="720" w:right="990"/>
        <w:jc w:val="both"/>
        <w:rPr>
          <w:sz w:val="24"/>
          <w:szCs w:val="24"/>
          <w:lang w:bidi="gu-IN"/>
        </w:rPr>
      </w:pPr>
      <w:r w:rsidRPr="005200A1">
        <w:rPr>
          <w:sz w:val="24"/>
          <w:szCs w:val="24"/>
          <w:lang w:bidi="gu-IN"/>
        </w:rPr>
        <w:t xml:space="preserve">The different information services and resources offered by the organization/libraries to satisfy the information demands of the </w:t>
      </w:r>
      <w:r w:rsidR="00B77B14">
        <w:rPr>
          <w:sz w:val="24"/>
          <w:szCs w:val="24"/>
          <w:lang w:bidi="gu-IN"/>
        </w:rPr>
        <w:t>visual impaired</w:t>
      </w:r>
      <w:r w:rsidRPr="005200A1">
        <w:rPr>
          <w:sz w:val="24"/>
          <w:szCs w:val="24"/>
          <w:lang w:bidi="gu-IN"/>
        </w:rPr>
        <w:t xml:space="preserve"> users are listed in Table LB5 below.</w:t>
      </w:r>
    </w:p>
    <w:p w:rsidR="001765FF" w:rsidRPr="005200A1" w:rsidRDefault="001765FF" w:rsidP="001765FF">
      <w:pPr>
        <w:spacing w:line="360" w:lineRule="auto"/>
        <w:ind w:left="720" w:right="990"/>
        <w:jc w:val="both"/>
        <w:rPr>
          <w:b/>
          <w:bCs/>
          <w:sz w:val="24"/>
          <w:szCs w:val="24"/>
          <w:lang w:bidi="gu-IN"/>
        </w:rPr>
      </w:pPr>
      <w:r w:rsidRPr="005200A1">
        <w:rPr>
          <w:b/>
          <w:bCs/>
        </w:rPr>
        <w:t xml:space="preserve">Table LB5: </w:t>
      </w:r>
      <w:r w:rsidRPr="005200A1">
        <w:rPr>
          <w:b/>
          <w:bCs/>
          <w:sz w:val="24"/>
          <w:szCs w:val="24"/>
          <w:lang w:bidi="gu-IN"/>
        </w:rPr>
        <w:t>The institution or library offers a variety of information services and facilities.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992"/>
        <w:gridCol w:w="900"/>
        <w:gridCol w:w="807"/>
        <w:gridCol w:w="629"/>
        <w:gridCol w:w="1238"/>
      </w:tblGrid>
      <w:tr w:rsidR="001765FF" w:rsidTr="00F804BE">
        <w:trPr>
          <w:trHeight w:val="484"/>
        </w:trPr>
        <w:tc>
          <w:tcPr>
            <w:tcW w:w="3781" w:type="dxa"/>
            <w:vMerge w:val="restart"/>
          </w:tcPr>
          <w:p w:rsidR="001765FF" w:rsidRDefault="001765FF" w:rsidP="00F804BE">
            <w:pPr>
              <w:pStyle w:val="TableParagraph"/>
              <w:spacing w:before="246"/>
              <w:ind w:left="0"/>
              <w:jc w:val="left"/>
              <w:rPr>
                <w:b/>
                <w:sz w:val="24"/>
              </w:rPr>
            </w:pPr>
          </w:p>
          <w:p w:rsidR="001765FF" w:rsidRDefault="001765FF" w:rsidP="00F804BE">
            <w:pPr>
              <w:pStyle w:val="TableParagraph"/>
              <w:spacing w:before="0"/>
              <w:jc w:val="left"/>
              <w:rPr>
                <w:b/>
                <w:sz w:val="24"/>
              </w:rPr>
            </w:pPr>
            <w:r>
              <w:rPr>
                <w:b/>
                <w:sz w:val="24"/>
              </w:rPr>
              <w:t>Information</w:t>
            </w:r>
            <w:r>
              <w:rPr>
                <w:b/>
                <w:spacing w:val="-4"/>
                <w:sz w:val="24"/>
              </w:rPr>
              <w:t xml:space="preserve"> </w:t>
            </w:r>
            <w:r>
              <w:rPr>
                <w:b/>
                <w:spacing w:val="-2"/>
                <w:sz w:val="24"/>
              </w:rPr>
              <w:t>Service</w:t>
            </w:r>
            <w:r w:rsidRPr="005200A1">
              <w:rPr>
                <w:b/>
                <w:bCs/>
                <w:sz w:val="24"/>
                <w:szCs w:val="24"/>
                <w:lang w:bidi="gu-IN"/>
              </w:rPr>
              <w:t xml:space="preserve"> and facilities.</w:t>
            </w:r>
          </w:p>
        </w:tc>
        <w:tc>
          <w:tcPr>
            <w:tcW w:w="4566" w:type="dxa"/>
            <w:gridSpan w:val="5"/>
          </w:tcPr>
          <w:p w:rsidR="001765FF" w:rsidRDefault="002C5EE1" w:rsidP="00F804BE">
            <w:pPr>
              <w:pStyle w:val="TableParagraph"/>
              <w:ind w:left="1226"/>
              <w:jc w:val="left"/>
              <w:rPr>
                <w:b/>
                <w:sz w:val="24"/>
              </w:rPr>
            </w:pPr>
            <w:r>
              <w:rPr>
                <w:b/>
                <w:sz w:val="24"/>
              </w:rPr>
              <w:t>The Library’s Name</w:t>
            </w:r>
          </w:p>
        </w:tc>
      </w:tr>
      <w:tr w:rsidR="001765FF" w:rsidTr="00F804BE">
        <w:trPr>
          <w:trHeight w:val="621"/>
        </w:trPr>
        <w:tc>
          <w:tcPr>
            <w:tcW w:w="3781" w:type="dxa"/>
            <w:vMerge/>
            <w:tcBorders>
              <w:top w:val="nil"/>
            </w:tcBorders>
          </w:tcPr>
          <w:p w:rsidR="001765FF" w:rsidRDefault="001765FF" w:rsidP="00F804BE">
            <w:pPr>
              <w:rPr>
                <w:sz w:val="2"/>
                <w:szCs w:val="2"/>
              </w:rPr>
            </w:pPr>
          </w:p>
        </w:tc>
        <w:tc>
          <w:tcPr>
            <w:tcW w:w="992" w:type="dxa"/>
          </w:tcPr>
          <w:p w:rsidR="001765FF" w:rsidRDefault="001765FF" w:rsidP="00F804BE">
            <w:pPr>
              <w:pStyle w:val="TableParagraph"/>
              <w:ind w:left="12" w:right="7"/>
              <w:rPr>
                <w:b/>
                <w:sz w:val="24"/>
              </w:rPr>
            </w:pPr>
            <w:r>
              <w:rPr>
                <w:b/>
                <w:spacing w:val="-4"/>
                <w:sz w:val="24"/>
              </w:rPr>
              <w:t>LKSEC</w:t>
            </w:r>
          </w:p>
        </w:tc>
        <w:tc>
          <w:tcPr>
            <w:tcW w:w="900" w:type="dxa"/>
          </w:tcPr>
          <w:p w:rsidR="001765FF" w:rsidRDefault="001765FF" w:rsidP="00F804BE">
            <w:pPr>
              <w:pStyle w:val="TableParagraph"/>
              <w:ind w:left="11" w:right="8"/>
              <w:rPr>
                <w:b/>
                <w:sz w:val="24"/>
              </w:rPr>
            </w:pPr>
            <w:r>
              <w:rPr>
                <w:b/>
                <w:spacing w:val="-4"/>
                <w:sz w:val="24"/>
              </w:rPr>
              <w:t>SPBNM</w:t>
            </w:r>
          </w:p>
        </w:tc>
        <w:tc>
          <w:tcPr>
            <w:tcW w:w="807" w:type="dxa"/>
          </w:tcPr>
          <w:p w:rsidR="001765FF" w:rsidRDefault="001765FF" w:rsidP="00F804BE">
            <w:pPr>
              <w:pStyle w:val="TableParagraph"/>
              <w:ind w:left="10" w:right="8"/>
              <w:rPr>
                <w:b/>
                <w:sz w:val="24"/>
              </w:rPr>
            </w:pPr>
            <w:r>
              <w:rPr>
                <w:b/>
                <w:spacing w:val="-5"/>
                <w:sz w:val="24"/>
              </w:rPr>
              <w:t>RNKS</w:t>
            </w:r>
          </w:p>
        </w:tc>
        <w:tc>
          <w:tcPr>
            <w:tcW w:w="629" w:type="dxa"/>
          </w:tcPr>
          <w:p w:rsidR="001765FF" w:rsidRDefault="001765FF" w:rsidP="00F804BE">
            <w:pPr>
              <w:pStyle w:val="TableParagraph"/>
              <w:ind w:left="11" w:right="2"/>
              <w:rPr>
                <w:b/>
                <w:sz w:val="24"/>
              </w:rPr>
            </w:pPr>
            <w:r>
              <w:rPr>
                <w:b/>
                <w:spacing w:val="-5"/>
                <w:sz w:val="24"/>
              </w:rPr>
              <w:t>ADRC</w:t>
            </w:r>
          </w:p>
        </w:tc>
        <w:tc>
          <w:tcPr>
            <w:tcW w:w="1238" w:type="dxa"/>
          </w:tcPr>
          <w:p w:rsidR="001765FF" w:rsidRDefault="002C5EE1" w:rsidP="00F804BE">
            <w:pPr>
              <w:pStyle w:val="TableParagraph"/>
              <w:ind w:left="7" w:right="1"/>
              <w:rPr>
                <w:b/>
                <w:sz w:val="24"/>
              </w:rPr>
            </w:pPr>
            <w:r>
              <w:rPr>
                <w:b/>
                <w:spacing w:val="-2"/>
                <w:sz w:val="24"/>
              </w:rPr>
              <w:t>DDC</w:t>
            </w:r>
          </w:p>
        </w:tc>
      </w:tr>
      <w:tr w:rsidR="001765FF" w:rsidTr="00F804BE">
        <w:trPr>
          <w:trHeight w:val="592"/>
        </w:trPr>
        <w:tc>
          <w:tcPr>
            <w:tcW w:w="3781" w:type="dxa"/>
          </w:tcPr>
          <w:p w:rsidR="001765FF" w:rsidRDefault="001765FF" w:rsidP="00F804BE">
            <w:pPr>
              <w:pStyle w:val="TableParagraph"/>
              <w:spacing w:before="119"/>
              <w:jc w:val="left"/>
              <w:rPr>
                <w:sz w:val="24"/>
              </w:rPr>
            </w:pPr>
            <w:r>
              <w:rPr>
                <w:sz w:val="24"/>
              </w:rPr>
              <w:lastRenderedPageBreak/>
              <w:t>Internet</w:t>
            </w:r>
            <w:r>
              <w:rPr>
                <w:spacing w:val="-5"/>
                <w:sz w:val="24"/>
              </w:rPr>
              <w:t xml:space="preserve"> </w:t>
            </w:r>
            <w:r w:rsidRPr="00AF08CA">
              <w:rPr>
                <w:sz w:val="24"/>
                <w:szCs w:val="24"/>
                <w:lang w:bidi="gu-IN"/>
              </w:rPr>
              <w:t>facilities.</w:t>
            </w:r>
          </w:p>
        </w:tc>
        <w:tc>
          <w:tcPr>
            <w:tcW w:w="992" w:type="dxa"/>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11"/>
              <w:rPr>
                <w:rFonts w:ascii="Wingdings" w:hAnsi="Wingdings"/>
                <w:sz w:val="28"/>
              </w:rPr>
            </w:pPr>
            <w:r>
              <w:rPr>
                <w:rFonts w:ascii="Wingdings" w:hAnsi="Wingdings"/>
                <w:spacing w:val="-10"/>
                <w:sz w:val="28"/>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30"/>
        </w:trPr>
        <w:tc>
          <w:tcPr>
            <w:tcW w:w="3781" w:type="dxa"/>
          </w:tcPr>
          <w:p w:rsidR="001765FF" w:rsidRPr="00E25CA6" w:rsidRDefault="00E25CA6" w:rsidP="00E25CA6">
            <w:pPr>
              <w:widowControl/>
              <w:autoSpaceDE/>
              <w:autoSpaceDN/>
              <w:rPr>
                <w:sz w:val="24"/>
                <w:szCs w:val="24"/>
                <w:lang w:bidi="gu-IN"/>
              </w:rPr>
            </w:pPr>
            <w:r w:rsidRPr="00E25CA6">
              <w:rPr>
                <w:sz w:val="24"/>
                <w:szCs w:val="24"/>
                <w:lang w:bidi="gu-IN"/>
              </w:rPr>
              <w:t>Training On Computers</w:t>
            </w:r>
          </w:p>
        </w:tc>
        <w:tc>
          <w:tcPr>
            <w:tcW w:w="992" w:type="dxa"/>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124"/>
              <w:ind w:left="11" w:right="8"/>
              <w:rPr>
                <w:b/>
                <w:sz w:val="24"/>
              </w:rPr>
            </w:pPr>
            <w:r>
              <w:rPr>
                <w:b/>
                <w:spacing w:val="-10"/>
                <w:sz w:val="24"/>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03"/>
        </w:trPr>
        <w:tc>
          <w:tcPr>
            <w:tcW w:w="3781" w:type="dxa"/>
          </w:tcPr>
          <w:p w:rsidR="001765FF" w:rsidRDefault="00E25CA6" w:rsidP="00F804BE">
            <w:pPr>
              <w:pStyle w:val="TableParagraph"/>
              <w:spacing w:before="119"/>
              <w:jc w:val="left"/>
              <w:rPr>
                <w:sz w:val="24"/>
              </w:rPr>
            </w:pPr>
            <w:r>
              <w:rPr>
                <w:sz w:val="24"/>
              </w:rPr>
              <w:t>Computers equipped with assistive technology</w:t>
            </w:r>
          </w:p>
        </w:tc>
        <w:tc>
          <w:tcPr>
            <w:tcW w:w="992" w:type="dxa"/>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11"/>
              <w:rPr>
                <w:rFonts w:ascii="Wingdings" w:hAnsi="Wingdings"/>
                <w:sz w:val="28"/>
              </w:rPr>
            </w:pPr>
            <w:r>
              <w:rPr>
                <w:rFonts w:ascii="Wingdings" w:hAnsi="Wingdings"/>
                <w:spacing w:val="-10"/>
                <w:sz w:val="28"/>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10"/>
        </w:trPr>
        <w:tc>
          <w:tcPr>
            <w:tcW w:w="3781" w:type="dxa"/>
          </w:tcPr>
          <w:p w:rsidR="001765FF" w:rsidRDefault="00E25CA6" w:rsidP="00F804BE">
            <w:pPr>
              <w:pStyle w:val="TableParagraph"/>
              <w:spacing w:before="119"/>
              <w:jc w:val="left"/>
              <w:rPr>
                <w:sz w:val="24"/>
              </w:rPr>
            </w:pPr>
            <w:r>
              <w:rPr>
                <w:sz w:val="24"/>
              </w:rPr>
              <w:t>Photocopy facility</w:t>
            </w:r>
          </w:p>
        </w:tc>
        <w:tc>
          <w:tcPr>
            <w:tcW w:w="992" w:type="dxa"/>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11"/>
              <w:rPr>
                <w:rFonts w:ascii="Wingdings" w:hAnsi="Wingdings"/>
                <w:sz w:val="28"/>
              </w:rPr>
            </w:pPr>
            <w:r>
              <w:rPr>
                <w:rFonts w:ascii="Wingdings" w:hAnsi="Wingdings"/>
                <w:spacing w:val="-10"/>
                <w:sz w:val="28"/>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30"/>
        </w:trPr>
        <w:tc>
          <w:tcPr>
            <w:tcW w:w="3781" w:type="dxa"/>
          </w:tcPr>
          <w:p w:rsidR="001765FF" w:rsidRDefault="001765FF" w:rsidP="00F804BE">
            <w:pPr>
              <w:pStyle w:val="TableParagraph"/>
              <w:spacing w:before="119"/>
              <w:jc w:val="left"/>
              <w:rPr>
                <w:sz w:val="24"/>
              </w:rPr>
            </w:pPr>
            <w:r>
              <w:rPr>
                <w:sz w:val="24"/>
              </w:rPr>
              <w:t>Resource</w:t>
            </w:r>
            <w:r>
              <w:rPr>
                <w:spacing w:val="-4"/>
                <w:sz w:val="24"/>
              </w:rPr>
              <w:t xml:space="preserve"> </w:t>
            </w:r>
            <w:r>
              <w:rPr>
                <w:spacing w:val="-2"/>
                <w:sz w:val="24"/>
              </w:rPr>
              <w:t>sharing</w:t>
            </w:r>
          </w:p>
        </w:tc>
        <w:tc>
          <w:tcPr>
            <w:tcW w:w="992" w:type="dxa"/>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11"/>
              <w:rPr>
                <w:rFonts w:ascii="Wingdings" w:hAnsi="Wingdings"/>
                <w:sz w:val="28"/>
              </w:rPr>
            </w:pPr>
            <w:r>
              <w:rPr>
                <w:rFonts w:ascii="Wingdings" w:hAnsi="Wingdings"/>
                <w:spacing w:val="-10"/>
                <w:sz w:val="28"/>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30"/>
        </w:trPr>
        <w:tc>
          <w:tcPr>
            <w:tcW w:w="3781" w:type="dxa"/>
          </w:tcPr>
          <w:p w:rsidR="001765FF" w:rsidRDefault="001765FF" w:rsidP="00F804BE">
            <w:pPr>
              <w:pStyle w:val="TableParagraph"/>
              <w:spacing w:before="119"/>
              <w:jc w:val="left"/>
              <w:rPr>
                <w:sz w:val="24"/>
              </w:rPr>
            </w:pPr>
            <w:r>
              <w:rPr>
                <w:sz w:val="24"/>
              </w:rPr>
              <w:t>Provide</w:t>
            </w:r>
            <w:r>
              <w:rPr>
                <w:spacing w:val="-4"/>
                <w:sz w:val="24"/>
              </w:rPr>
              <w:t xml:space="preserve"> </w:t>
            </w:r>
            <w:r>
              <w:rPr>
                <w:sz w:val="24"/>
              </w:rPr>
              <w:t>IPod/USB</w:t>
            </w:r>
            <w:r>
              <w:rPr>
                <w:spacing w:val="-4"/>
                <w:sz w:val="24"/>
              </w:rPr>
              <w:t xml:space="preserve"> </w:t>
            </w:r>
            <w:r>
              <w:rPr>
                <w:spacing w:val="-2"/>
                <w:sz w:val="24"/>
              </w:rPr>
              <w:t>player</w:t>
            </w:r>
          </w:p>
        </w:tc>
        <w:tc>
          <w:tcPr>
            <w:tcW w:w="992" w:type="dxa"/>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ind w:left="11" w:right="8"/>
              <w:rPr>
                <w:b/>
                <w:sz w:val="24"/>
              </w:rPr>
            </w:pPr>
            <w:r>
              <w:rPr>
                <w:b/>
                <w:spacing w:val="-10"/>
                <w:sz w:val="24"/>
              </w:rPr>
              <w:t>-</w:t>
            </w:r>
          </w:p>
        </w:tc>
        <w:tc>
          <w:tcPr>
            <w:tcW w:w="807" w:type="dxa"/>
          </w:tcPr>
          <w:p w:rsidR="001765FF" w:rsidRDefault="001765FF" w:rsidP="00F804BE">
            <w:pPr>
              <w:pStyle w:val="TableParagraph"/>
              <w:ind w:left="10" w:right="9"/>
              <w:rPr>
                <w:b/>
                <w:sz w:val="24"/>
              </w:rPr>
            </w:pPr>
            <w:r>
              <w:rPr>
                <w:b/>
                <w:spacing w:val="-10"/>
                <w:sz w:val="24"/>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30"/>
        </w:trPr>
        <w:tc>
          <w:tcPr>
            <w:tcW w:w="3781" w:type="dxa"/>
          </w:tcPr>
          <w:p w:rsidR="001765FF" w:rsidRDefault="001765FF" w:rsidP="00F804BE">
            <w:pPr>
              <w:pStyle w:val="TableParagraph"/>
              <w:spacing w:before="119"/>
              <w:jc w:val="left"/>
              <w:rPr>
                <w:sz w:val="24"/>
              </w:rPr>
            </w:pPr>
            <w:r>
              <w:rPr>
                <w:sz w:val="24"/>
              </w:rPr>
              <w:t>Specialized</w:t>
            </w:r>
            <w:r>
              <w:rPr>
                <w:spacing w:val="-3"/>
                <w:sz w:val="24"/>
              </w:rPr>
              <w:t xml:space="preserve"> </w:t>
            </w:r>
            <w:r>
              <w:rPr>
                <w:sz w:val="24"/>
              </w:rPr>
              <w:t>reference</w:t>
            </w:r>
            <w:r>
              <w:rPr>
                <w:spacing w:val="-3"/>
                <w:sz w:val="24"/>
              </w:rPr>
              <w:t xml:space="preserve"> </w:t>
            </w:r>
            <w:r>
              <w:rPr>
                <w:spacing w:val="-2"/>
                <w:sz w:val="24"/>
              </w:rPr>
              <w:t>service</w:t>
            </w:r>
          </w:p>
        </w:tc>
        <w:tc>
          <w:tcPr>
            <w:tcW w:w="992" w:type="dxa"/>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11"/>
              <w:rPr>
                <w:rFonts w:ascii="Wingdings" w:hAnsi="Wingdings"/>
                <w:sz w:val="28"/>
              </w:rPr>
            </w:pPr>
            <w:r>
              <w:rPr>
                <w:b/>
                <w:spacing w:val="-10"/>
                <w:sz w:val="24"/>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01"/>
        </w:trPr>
        <w:tc>
          <w:tcPr>
            <w:tcW w:w="3781" w:type="dxa"/>
          </w:tcPr>
          <w:p w:rsidR="001765FF" w:rsidRDefault="001765FF" w:rsidP="00F804BE">
            <w:pPr>
              <w:pStyle w:val="TableParagraph"/>
              <w:spacing w:before="119"/>
              <w:jc w:val="left"/>
              <w:rPr>
                <w:sz w:val="24"/>
              </w:rPr>
            </w:pPr>
            <w:r>
              <w:rPr>
                <w:sz w:val="24"/>
              </w:rPr>
              <w:t>Transcription</w:t>
            </w:r>
            <w:r>
              <w:rPr>
                <w:spacing w:val="-4"/>
                <w:sz w:val="24"/>
              </w:rPr>
              <w:t xml:space="preserve"> </w:t>
            </w:r>
            <w:r>
              <w:rPr>
                <w:spacing w:val="-2"/>
                <w:sz w:val="24"/>
              </w:rPr>
              <w:t>Service</w:t>
            </w:r>
          </w:p>
        </w:tc>
        <w:tc>
          <w:tcPr>
            <w:tcW w:w="992" w:type="dxa"/>
          </w:tcPr>
          <w:p w:rsidR="001765FF" w:rsidRDefault="001765FF" w:rsidP="00F804BE">
            <w:pPr>
              <w:pStyle w:val="TableParagraph"/>
              <w:spacing w:before="81"/>
              <w:ind w:left="12" w:right="7"/>
              <w:rPr>
                <w:rFonts w:ascii="Calibri"/>
                <w:b/>
                <w:sz w:val="28"/>
              </w:rPr>
            </w:pPr>
            <w:r>
              <w:rPr>
                <w:rFonts w:ascii="Calibri"/>
                <w:b/>
                <w:spacing w:val="-10"/>
                <w:sz w:val="28"/>
              </w:rPr>
              <w:t>-</w:t>
            </w:r>
          </w:p>
        </w:tc>
        <w:tc>
          <w:tcPr>
            <w:tcW w:w="900" w:type="dxa"/>
          </w:tcPr>
          <w:p w:rsidR="001765FF" w:rsidRDefault="001765FF" w:rsidP="00F804BE">
            <w:pPr>
              <w:pStyle w:val="TableParagraph"/>
              <w:spacing w:before="89"/>
              <w:ind w:left="11" w:right="11"/>
              <w:rPr>
                <w:rFonts w:ascii="Wingdings" w:hAnsi="Wingdings"/>
                <w:sz w:val="28"/>
              </w:rPr>
            </w:pPr>
            <w:r>
              <w:rPr>
                <w:rFonts w:ascii="Wingdings" w:hAnsi="Wingdings"/>
                <w:spacing w:val="-10"/>
                <w:sz w:val="28"/>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482"/>
        </w:trPr>
        <w:tc>
          <w:tcPr>
            <w:tcW w:w="3781" w:type="dxa"/>
          </w:tcPr>
          <w:p w:rsidR="001765FF" w:rsidRDefault="001765FF" w:rsidP="00F804BE">
            <w:pPr>
              <w:pStyle w:val="TableParagraph"/>
              <w:spacing w:before="121"/>
              <w:jc w:val="left"/>
              <w:rPr>
                <w:sz w:val="24"/>
              </w:rPr>
            </w:pPr>
            <w:r>
              <w:rPr>
                <w:sz w:val="24"/>
              </w:rPr>
              <w:t>Catalog</w:t>
            </w:r>
            <w:r>
              <w:rPr>
                <w:spacing w:val="-4"/>
                <w:sz w:val="24"/>
              </w:rPr>
              <w:t xml:space="preserve"> </w:t>
            </w:r>
            <w:r>
              <w:rPr>
                <w:sz w:val="24"/>
              </w:rPr>
              <w:t>with</w:t>
            </w:r>
            <w:r>
              <w:rPr>
                <w:spacing w:val="-1"/>
                <w:sz w:val="24"/>
              </w:rPr>
              <w:t xml:space="preserve"> </w:t>
            </w:r>
            <w:r>
              <w:rPr>
                <w:sz w:val="24"/>
              </w:rPr>
              <w:t xml:space="preserve">Screen </w:t>
            </w:r>
            <w:r>
              <w:rPr>
                <w:spacing w:val="-2"/>
                <w:sz w:val="24"/>
              </w:rPr>
              <w:t>Reader</w:t>
            </w:r>
          </w:p>
        </w:tc>
        <w:tc>
          <w:tcPr>
            <w:tcW w:w="992" w:type="dxa"/>
          </w:tcPr>
          <w:p w:rsidR="001765FF" w:rsidRDefault="001765FF" w:rsidP="00F804BE">
            <w:pPr>
              <w:pStyle w:val="TableParagraph"/>
              <w:spacing w:before="126"/>
              <w:ind w:left="12" w:right="8"/>
              <w:rPr>
                <w:b/>
                <w:sz w:val="24"/>
              </w:rPr>
            </w:pPr>
            <w:r>
              <w:rPr>
                <w:b/>
                <w:spacing w:val="-10"/>
                <w:sz w:val="24"/>
              </w:rPr>
              <w:t>-</w:t>
            </w:r>
          </w:p>
        </w:tc>
        <w:tc>
          <w:tcPr>
            <w:tcW w:w="900" w:type="dxa"/>
          </w:tcPr>
          <w:p w:rsidR="001765FF" w:rsidRDefault="001765FF" w:rsidP="00F804BE">
            <w:pPr>
              <w:pStyle w:val="TableParagraph"/>
              <w:spacing w:before="126"/>
              <w:ind w:left="11" w:right="8"/>
              <w:rPr>
                <w:b/>
                <w:sz w:val="24"/>
              </w:rPr>
            </w:pPr>
            <w:r>
              <w:rPr>
                <w:b/>
                <w:spacing w:val="-10"/>
                <w:sz w:val="24"/>
              </w:rPr>
              <w:t>-</w:t>
            </w:r>
          </w:p>
        </w:tc>
        <w:tc>
          <w:tcPr>
            <w:tcW w:w="807" w:type="dxa"/>
          </w:tcPr>
          <w:p w:rsidR="001765FF" w:rsidRDefault="001765FF" w:rsidP="00F804BE">
            <w:pPr>
              <w:pStyle w:val="TableParagraph"/>
              <w:spacing w:before="126"/>
              <w:ind w:left="10" w:right="9"/>
              <w:rPr>
                <w:b/>
                <w:sz w:val="24"/>
              </w:rPr>
            </w:pPr>
            <w:r>
              <w:rPr>
                <w:b/>
                <w:spacing w:val="-10"/>
                <w:sz w:val="24"/>
              </w:rPr>
              <w:t>-</w:t>
            </w:r>
          </w:p>
        </w:tc>
        <w:tc>
          <w:tcPr>
            <w:tcW w:w="629" w:type="dxa"/>
          </w:tcPr>
          <w:p w:rsidR="001765FF" w:rsidRDefault="001765FF" w:rsidP="00F804BE">
            <w:pPr>
              <w:pStyle w:val="TableParagraph"/>
              <w:spacing w:before="91"/>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91"/>
              <w:ind w:left="7"/>
              <w:rPr>
                <w:rFonts w:ascii="Wingdings" w:hAnsi="Wingdings"/>
                <w:sz w:val="28"/>
              </w:rPr>
            </w:pPr>
            <w:r>
              <w:rPr>
                <w:rFonts w:ascii="Wingdings" w:hAnsi="Wingdings"/>
                <w:spacing w:val="-10"/>
                <w:sz w:val="28"/>
              </w:rPr>
              <w:t></w:t>
            </w:r>
          </w:p>
        </w:tc>
      </w:tr>
      <w:tr w:rsidR="001765FF" w:rsidTr="00F804BE">
        <w:trPr>
          <w:trHeight w:val="479"/>
        </w:trPr>
        <w:tc>
          <w:tcPr>
            <w:tcW w:w="3781" w:type="dxa"/>
          </w:tcPr>
          <w:p w:rsidR="001765FF" w:rsidRDefault="001765FF" w:rsidP="00F804BE">
            <w:pPr>
              <w:pStyle w:val="TableParagraph"/>
              <w:spacing w:before="119"/>
              <w:jc w:val="left"/>
              <w:rPr>
                <w:sz w:val="24"/>
              </w:rPr>
            </w:pPr>
            <w:r>
              <w:rPr>
                <w:sz w:val="24"/>
              </w:rPr>
              <w:t>Braille</w:t>
            </w:r>
            <w:r>
              <w:rPr>
                <w:spacing w:val="-4"/>
                <w:sz w:val="24"/>
              </w:rPr>
              <w:t xml:space="preserve"> </w:t>
            </w:r>
            <w:r>
              <w:rPr>
                <w:spacing w:val="-2"/>
                <w:sz w:val="24"/>
              </w:rPr>
              <w:t>Translation</w:t>
            </w:r>
          </w:p>
        </w:tc>
        <w:tc>
          <w:tcPr>
            <w:tcW w:w="992"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spacing w:before="89"/>
              <w:ind w:left="11" w:right="11"/>
              <w:rPr>
                <w:rFonts w:ascii="Wingdings" w:hAnsi="Wingdings"/>
                <w:sz w:val="28"/>
              </w:rPr>
            </w:pPr>
            <w:r>
              <w:rPr>
                <w:rFonts w:ascii="Wingdings" w:hAnsi="Wingdings"/>
                <w:spacing w:val="-10"/>
                <w:sz w:val="28"/>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75"/>
        </w:trPr>
        <w:tc>
          <w:tcPr>
            <w:tcW w:w="3781" w:type="dxa"/>
          </w:tcPr>
          <w:p w:rsidR="001765FF" w:rsidRDefault="001765FF" w:rsidP="00F804BE">
            <w:pPr>
              <w:pStyle w:val="TableParagraph"/>
              <w:spacing w:before="119"/>
              <w:jc w:val="left"/>
              <w:rPr>
                <w:sz w:val="24"/>
              </w:rPr>
            </w:pPr>
            <w:r>
              <w:rPr>
                <w:sz w:val="24"/>
              </w:rPr>
              <w:t>Talking</w:t>
            </w:r>
            <w:r>
              <w:rPr>
                <w:spacing w:val="-5"/>
                <w:sz w:val="24"/>
              </w:rPr>
              <w:t xml:space="preserve"> </w:t>
            </w:r>
            <w:r>
              <w:rPr>
                <w:spacing w:val="-2"/>
                <w:sz w:val="24"/>
              </w:rPr>
              <w:t>Dictionaries</w:t>
            </w:r>
          </w:p>
        </w:tc>
        <w:tc>
          <w:tcPr>
            <w:tcW w:w="992"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ind w:left="11" w:right="8"/>
              <w:rPr>
                <w:b/>
                <w:sz w:val="24"/>
              </w:rPr>
            </w:pPr>
            <w:r>
              <w:rPr>
                <w:b/>
                <w:spacing w:val="-10"/>
                <w:sz w:val="24"/>
              </w:rPr>
              <w:t>-</w:t>
            </w:r>
          </w:p>
        </w:tc>
        <w:tc>
          <w:tcPr>
            <w:tcW w:w="807" w:type="dxa"/>
          </w:tcPr>
          <w:p w:rsidR="001765FF" w:rsidRDefault="001765FF" w:rsidP="00F804BE">
            <w:pPr>
              <w:pStyle w:val="TableParagraph"/>
              <w:ind w:left="10" w:right="9"/>
              <w:rPr>
                <w:b/>
                <w:sz w:val="24"/>
              </w:rPr>
            </w:pPr>
            <w:r>
              <w:rPr>
                <w:b/>
                <w:spacing w:val="-10"/>
                <w:sz w:val="24"/>
              </w:rPr>
              <w:t>-</w:t>
            </w:r>
          </w:p>
        </w:tc>
        <w:tc>
          <w:tcPr>
            <w:tcW w:w="629" w:type="dxa"/>
          </w:tcPr>
          <w:p w:rsidR="001765FF" w:rsidRDefault="001765FF" w:rsidP="00F804BE">
            <w:pPr>
              <w:pStyle w:val="TableParagraph"/>
              <w:ind w:left="11"/>
              <w:rPr>
                <w:b/>
                <w:sz w:val="24"/>
              </w:rPr>
            </w:pPr>
            <w:r>
              <w:rPr>
                <w:b/>
                <w:spacing w:val="-10"/>
                <w:sz w:val="24"/>
              </w:rPr>
              <w:t>-</w:t>
            </w:r>
          </w:p>
        </w:tc>
        <w:tc>
          <w:tcPr>
            <w:tcW w:w="1238" w:type="dxa"/>
          </w:tcPr>
          <w:p w:rsidR="001765FF" w:rsidRDefault="001765FF" w:rsidP="00F804BE">
            <w:pPr>
              <w:pStyle w:val="TableParagraph"/>
              <w:spacing w:before="89"/>
              <w:ind w:left="7"/>
              <w:rPr>
                <w:rFonts w:ascii="Wingdings" w:hAnsi="Wingdings"/>
                <w:sz w:val="28"/>
              </w:rPr>
            </w:pPr>
            <w:r>
              <w:rPr>
                <w:b/>
                <w:spacing w:val="-10"/>
                <w:sz w:val="24"/>
              </w:rPr>
              <w:t>-</w:t>
            </w:r>
          </w:p>
        </w:tc>
      </w:tr>
      <w:tr w:rsidR="001765FF" w:rsidTr="00F804BE">
        <w:trPr>
          <w:trHeight w:val="479"/>
        </w:trPr>
        <w:tc>
          <w:tcPr>
            <w:tcW w:w="3781" w:type="dxa"/>
          </w:tcPr>
          <w:p w:rsidR="001765FF" w:rsidRDefault="001765FF" w:rsidP="00F804BE">
            <w:pPr>
              <w:pStyle w:val="TableParagraph"/>
              <w:spacing w:before="119"/>
              <w:jc w:val="left"/>
              <w:rPr>
                <w:sz w:val="24"/>
              </w:rPr>
            </w:pPr>
            <w:r>
              <w:rPr>
                <w:sz w:val="24"/>
              </w:rPr>
              <w:t>Audio</w:t>
            </w:r>
            <w:r>
              <w:rPr>
                <w:spacing w:val="-1"/>
                <w:sz w:val="24"/>
              </w:rPr>
              <w:t xml:space="preserve"> </w:t>
            </w:r>
            <w:r>
              <w:rPr>
                <w:sz w:val="24"/>
              </w:rPr>
              <w:t>Books</w:t>
            </w:r>
            <w:r>
              <w:rPr>
                <w:spacing w:val="-2"/>
                <w:sz w:val="24"/>
              </w:rPr>
              <w:t xml:space="preserve"> </w:t>
            </w:r>
            <w:r>
              <w:rPr>
                <w:sz w:val="24"/>
              </w:rPr>
              <w:t>Recording</w:t>
            </w:r>
            <w:r>
              <w:rPr>
                <w:spacing w:val="-1"/>
                <w:sz w:val="24"/>
              </w:rPr>
              <w:t xml:space="preserve"> </w:t>
            </w:r>
            <w:r>
              <w:rPr>
                <w:spacing w:val="-2"/>
                <w:sz w:val="24"/>
              </w:rPr>
              <w:t>System</w:t>
            </w:r>
          </w:p>
        </w:tc>
        <w:tc>
          <w:tcPr>
            <w:tcW w:w="992"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ind w:left="11" w:right="8"/>
              <w:rPr>
                <w:b/>
                <w:sz w:val="24"/>
              </w:rPr>
            </w:pPr>
            <w:r>
              <w:rPr>
                <w:b/>
                <w:spacing w:val="-10"/>
                <w:sz w:val="24"/>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ind w:left="11"/>
              <w:rPr>
                <w:b/>
                <w:sz w:val="24"/>
              </w:rPr>
            </w:pPr>
            <w:r>
              <w:rPr>
                <w:b/>
                <w:spacing w:val="-10"/>
                <w:sz w:val="24"/>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480"/>
        </w:trPr>
        <w:tc>
          <w:tcPr>
            <w:tcW w:w="3781" w:type="dxa"/>
          </w:tcPr>
          <w:p w:rsidR="001765FF" w:rsidRDefault="001765FF" w:rsidP="00F804BE">
            <w:pPr>
              <w:pStyle w:val="TableParagraph"/>
              <w:spacing w:before="119"/>
              <w:jc w:val="left"/>
              <w:rPr>
                <w:sz w:val="24"/>
              </w:rPr>
            </w:pPr>
            <w:r>
              <w:rPr>
                <w:sz w:val="24"/>
              </w:rPr>
              <w:t>Braille</w:t>
            </w:r>
            <w:r>
              <w:rPr>
                <w:spacing w:val="-3"/>
                <w:sz w:val="24"/>
              </w:rPr>
              <w:t xml:space="preserve"> </w:t>
            </w:r>
            <w:r>
              <w:rPr>
                <w:sz w:val="24"/>
              </w:rPr>
              <w:t>Print</w:t>
            </w:r>
            <w:r>
              <w:rPr>
                <w:spacing w:val="-3"/>
                <w:sz w:val="24"/>
              </w:rPr>
              <w:t xml:space="preserve"> </w:t>
            </w:r>
            <w:r>
              <w:rPr>
                <w:spacing w:val="-2"/>
                <w:sz w:val="24"/>
              </w:rPr>
              <w:t>Press</w:t>
            </w:r>
          </w:p>
        </w:tc>
        <w:tc>
          <w:tcPr>
            <w:tcW w:w="992" w:type="dxa"/>
          </w:tcPr>
          <w:p w:rsidR="001765FF" w:rsidRDefault="001765FF" w:rsidP="00F804BE">
            <w:pPr>
              <w:pStyle w:val="TableParagraph"/>
              <w:spacing w:before="124"/>
              <w:ind w:left="12" w:right="8"/>
              <w:rPr>
                <w:b/>
                <w:sz w:val="24"/>
              </w:rPr>
            </w:pPr>
            <w:r>
              <w:rPr>
                <w:b/>
                <w:spacing w:val="-10"/>
                <w:sz w:val="24"/>
              </w:rPr>
              <w:t>-</w:t>
            </w:r>
          </w:p>
        </w:tc>
        <w:tc>
          <w:tcPr>
            <w:tcW w:w="900" w:type="dxa"/>
          </w:tcPr>
          <w:p w:rsidR="001765FF" w:rsidRDefault="001765FF" w:rsidP="00F804BE">
            <w:pPr>
              <w:pStyle w:val="TableParagraph"/>
              <w:spacing w:before="89"/>
              <w:ind w:left="11" w:right="11"/>
              <w:rPr>
                <w:rFonts w:ascii="Wingdings" w:hAnsi="Wingdings"/>
                <w:sz w:val="28"/>
              </w:rPr>
            </w:pPr>
            <w:r>
              <w:rPr>
                <w:rFonts w:ascii="Wingdings" w:hAnsi="Wingdings"/>
                <w:spacing w:val="-10"/>
                <w:sz w:val="28"/>
              </w:rPr>
              <w:t></w:t>
            </w:r>
          </w:p>
        </w:tc>
        <w:tc>
          <w:tcPr>
            <w:tcW w:w="807" w:type="dxa"/>
          </w:tcPr>
          <w:p w:rsidR="001765FF" w:rsidRDefault="001765FF" w:rsidP="00F804BE">
            <w:pPr>
              <w:pStyle w:val="TableParagraph"/>
              <w:spacing w:before="89"/>
              <w:ind w:left="10" w:right="8"/>
              <w:rPr>
                <w:rFonts w:ascii="Wingdings" w:hAnsi="Wingdings"/>
                <w:sz w:val="28"/>
              </w:rPr>
            </w:pPr>
            <w:r>
              <w:rPr>
                <w:rFonts w:ascii="Wingdings" w:hAnsi="Wingdings"/>
                <w:spacing w:val="-10"/>
                <w:sz w:val="28"/>
              </w:rPr>
              <w:t></w:t>
            </w:r>
          </w:p>
        </w:tc>
        <w:tc>
          <w:tcPr>
            <w:tcW w:w="629" w:type="dxa"/>
          </w:tcPr>
          <w:p w:rsidR="001765FF" w:rsidRDefault="001765FF" w:rsidP="00F804BE">
            <w:pPr>
              <w:pStyle w:val="TableParagraph"/>
              <w:spacing w:before="124"/>
              <w:ind w:left="11"/>
              <w:rPr>
                <w:b/>
                <w:sz w:val="24"/>
              </w:rPr>
            </w:pPr>
            <w:r>
              <w:rPr>
                <w:b/>
                <w:spacing w:val="-10"/>
                <w:sz w:val="24"/>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479"/>
        </w:trPr>
        <w:tc>
          <w:tcPr>
            <w:tcW w:w="3781" w:type="dxa"/>
          </w:tcPr>
          <w:p w:rsidR="001765FF" w:rsidRDefault="001765FF" w:rsidP="00F804BE">
            <w:pPr>
              <w:pStyle w:val="TableParagraph"/>
              <w:spacing w:before="119"/>
              <w:jc w:val="left"/>
              <w:rPr>
                <w:sz w:val="24"/>
              </w:rPr>
            </w:pPr>
            <w:r>
              <w:rPr>
                <w:sz w:val="24"/>
              </w:rPr>
              <w:t>Large</w:t>
            </w:r>
            <w:r>
              <w:rPr>
                <w:spacing w:val="-3"/>
                <w:sz w:val="24"/>
              </w:rPr>
              <w:t xml:space="preserve"> </w:t>
            </w:r>
            <w:r>
              <w:rPr>
                <w:sz w:val="24"/>
              </w:rPr>
              <w:t>Print</w:t>
            </w:r>
            <w:r>
              <w:rPr>
                <w:spacing w:val="-2"/>
                <w:sz w:val="24"/>
              </w:rPr>
              <w:t xml:space="preserve"> </w:t>
            </w:r>
            <w:r>
              <w:rPr>
                <w:sz w:val="24"/>
              </w:rPr>
              <w:t>Production</w:t>
            </w:r>
            <w:r>
              <w:rPr>
                <w:spacing w:val="-2"/>
                <w:sz w:val="24"/>
              </w:rPr>
              <w:t xml:space="preserve"> Service</w:t>
            </w:r>
          </w:p>
        </w:tc>
        <w:tc>
          <w:tcPr>
            <w:tcW w:w="992"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ind w:left="11" w:right="8"/>
              <w:rPr>
                <w:b/>
                <w:sz w:val="24"/>
              </w:rPr>
            </w:pPr>
            <w:r>
              <w:rPr>
                <w:b/>
                <w:spacing w:val="-10"/>
                <w:sz w:val="24"/>
              </w:rPr>
              <w:t>-</w:t>
            </w:r>
          </w:p>
        </w:tc>
        <w:tc>
          <w:tcPr>
            <w:tcW w:w="807" w:type="dxa"/>
          </w:tcPr>
          <w:p w:rsidR="001765FF" w:rsidRDefault="001765FF" w:rsidP="00F804BE">
            <w:pPr>
              <w:pStyle w:val="TableParagraph"/>
              <w:ind w:left="10" w:right="9"/>
              <w:rPr>
                <w:b/>
                <w:sz w:val="24"/>
              </w:rPr>
            </w:pPr>
            <w:r>
              <w:rPr>
                <w:b/>
                <w:spacing w:val="-10"/>
                <w:sz w:val="24"/>
              </w:rPr>
              <w:t>-</w:t>
            </w:r>
          </w:p>
        </w:tc>
        <w:tc>
          <w:tcPr>
            <w:tcW w:w="629" w:type="dxa"/>
          </w:tcPr>
          <w:p w:rsidR="001765FF" w:rsidRDefault="001765FF" w:rsidP="00F804BE">
            <w:pPr>
              <w:pStyle w:val="TableParagraph"/>
              <w:ind w:left="11"/>
              <w:rPr>
                <w:b/>
                <w:sz w:val="24"/>
              </w:rPr>
            </w:pPr>
            <w:r>
              <w:rPr>
                <w:b/>
                <w:spacing w:val="-10"/>
                <w:sz w:val="24"/>
              </w:rPr>
              <w:t>-</w:t>
            </w:r>
          </w:p>
        </w:tc>
        <w:tc>
          <w:tcPr>
            <w:tcW w:w="1238" w:type="dxa"/>
          </w:tcPr>
          <w:p w:rsidR="001765FF" w:rsidRDefault="001765FF" w:rsidP="00F804BE">
            <w:pPr>
              <w:pStyle w:val="TableParagraph"/>
              <w:spacing w:before="89"/>
              <w:ind w:left="7"/>
              <w:rPr>
                <w:rFonts w:ascii="Wingdings" w:hAnsi="Wingdings"/>
                <w:sz w:val="28"/>
              </w:rPr>
            </w:pPr>
            <w:r>
              <w:rPr>
                <w:rFonts w:ascii="Wingdings" w:hAnsi="Wingdings"/>
                <w:spacing w:val="-10"/>
                <w:sz w:val="28"/>
              </w:rPr>
              <w:t></w:t>
            </w:r>
          </w:p>
        </w:tc>
      </w:tr>
      <w:tr w:rsidR="001765FF" w:rsidTr="00F804BE">
        <w:trPr>
          <w:trHeight w:val="529"/>
        </w:trPr>
        <w:tc>
          <w:tcPr>
            <w:tcW w:w="3781" w:type="dxa"/>
          </w:tcPr>
          <w:p w:rsidR="001765FF" w:rsidRDefault="001765FF" w:rsidP="00F804BE">
            <w:pPr>
              <w:pStyle w:val="TableParagraph"/>
              <w:spacing w:before="119"/>
              <w:jc w:val="left"/>
              <w:rPr>
                <w:sz w:val="24"/>
              </w:rPr>
            </w:pPr>
            <w:r>
              <w:rPr>
                <w:sz w:val="24"/>
              </w:rPr>
              <w:t>Specialized</w:t>
            </w:r>
            <w:r>
              <w:rPr>
                <w:spacing w:val="-2"/>
                <w:sz w:val="24"/>
              </w:rPr>
              <w:t xml:space="preserve"> </w:t>
            </w:r>
            <w:r>
              <w:rPr>
                <w:sz w:val="24"/>
              </w:rPr>
              <w:t>orientation</w:t>
            </w:r>
            <w:r>
              <w:rPr>
                <w:spacing w:val="-1"/>
                <w:sz w:val="24"/>
              </w:rPr>
              <w:t xml:space="preserve"> </w:t>
            </w:r>
            <w:r>
              <w:rPr>
                <w:spacing w:val="-2"/>
                <w:sz w:val="24"/>
              </w:rPr>
              <w:t>Tours</w:t>
            </w:r>
          </w:p>
        </w:tc>
        <w:tc>
          <w:tcPr>
            <w:tcW w:w="992"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ind w:left="11" w:right="8"/>
              <w:rPr>
                <w:b/>
                <w:sz w:val="24"/>
              </w:rPr>
            </w:pPr>
            <w:r>
              <w:rPr>
                <w:b/>
                <w:spacing w:val="-10"/>
                <w:sz w:val="24"/>
              </w:rPr>
              <w:t>-</w:t>
            </w:r>
          </w:p>
        </w:tc>
        <w:tc>
          <w:tcPr>
            <w:tcW w:w="807" w:type="dxa"/>
          </w:tcPr>
          <w:p w:rsidR="001765FF" w:rsidRDefault="001765FF" w:rsidP="00F804BE">
            <w:pPr>
              <w:pStyle w:val="TableParagraph"/>
              <w:ind w:left="10" w:right="9"/>
              <w:rPr>
                <w:b/>
                <w:sz w:val="24"/>
              </w:rPr>
            </w:pPr>
            <w:r>
              <w:rPr>
                <w:b/>
                <w:spacing w:val="-10"/>
                <w:sz w:val="24"/>
              </w:rPr>
              <w:t>-</w:t>
            </w:r>
          </w:p>
        </w:tc>
        <w:tc>
          <w:tcPr>
            <w:tcW w:w="629" w:type="dxa"/>
          </w:tcPr>
          <w:p w:rsidR="001765FF" w:rsidRDefault="001765FF" w:rsidP="00F804BE">
            <w:pPr>
              <w:pStyle w:val="TableParagraph"/>
              <w:ind w:left="11"/>
              <w:rPr>
                <w:b/>
                <w:sz w:val="24"/>
              </w:rPr>
            </w:pPr>
            <w:r>
              <w:rPr>
                <w:b/>
                <w:spacing w:val="-10"/>
                <w:sz w:val="24"/>
              </w:rPr>
              <w:t>-</w:t>
            </w:r>
          </w:p>
        </w:tc>
        <w:tc>
          <w:tcPr>
            <w:tcW w:w="1238" w:type="dxa"/>
          </w:tcPr>
          <w:p w:rsidR="001765FF" w:rsidRDefault="001765FF" w:rsidP="00F804BE">
            <w:pPr>
              <w:pStyle w:val="TableParagraph"/>
              <w:spacing w:before="89"/>
              <w:ind w:left="7"/>
              <w:rPr>
                <w:rFonts w:ascii="Wingdings" w:hAnsi="Wingdings"/>
                <w:sz w:val="28"/>
              </w:rPr>
            </w:pPr>
          </w:p>
        </w:tc>
      </w:tr>
    </w:tbl>
    <w:p w:rsidR="001765FF" w:rsidRDefault="001765FF" w:rsidP="001765FF">
      <w:pPr>
        <w:widowControl/>
        <w:autoSpaceDE/>
        <w:autoSpaceDN/>
        <w:spacing w:line="360" w:lineRule="auto"/>
        <w:ind w:left="720" w:right="990"/>
        <w:jc w:val="both"/>
        <w:rPr>
          <w:sz w:val="24"/>
          <w:szCs w:val="24"/>
          <w:lang w:bidi="gu-IN"/>
        </w:rPr>
      </w:pPr>
    </w:p>
    <w:p w:rsidR="001765FF" w:rsidRPr="005200A1" w:rsidRDefault="001765FF" w:rsidP="001765FF">
      <w:pPr>
        <w:widowControl/>
        <w:autoSpaceDE/>
        <w:autoSpaceDN/>
        <w:spacing w:line="360" w:lineRule="auto"/>
        <w:ind w:left="720" w:right="990"/>
        <w:jc w:val="both"/>
        <w:rPr>
          <w:sz w:val="24"/>
          <w:szCs w:val="24"/>
          <w:lang w:bidi="gu-IN"/>
        </w:rPr>
      </w:pPr>
      <w:r w:rsidRPr="005200A1">
        <w:rPr>
          <w:sz w:val="24"/>
          <w:szCs w:val="24"/>
          <w:lang w:bidi="gu-IN"/>
        </w:rPr>
        <w:t>According to Table LB5, all libraries offer information services and facilities such as Internet access, computers equipped with assistive technology, photocopyi</w:t>
      </w:r>
      <w:r>
        <w:rPr>
          <w:sz w:val="24"/>
          <w:szCs w:val="24"/>
          <w:lang w:bidi="gu-IN"/>
        </w:rPr>
        <w:t>ng assistance, resource sharing</w:t>
      </w:r>
      <w:r w:rsidRPr="005200A1">
        <w:rPr>
          <w:sz w:val="24"/>
          <w:szCs w:val="24"/>
          <w:lang w:bidi="gu-IN"/>
        </w:rPr>
        <w:t>. All libraries</w:t>
      </w:r>
      <w:proofErr w:type="gramStart"/>
      <w:r w:rsidRPr="005200A1">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LKSEC</w:t>
      </w:r>
      <w:proofErr w:type="spellEnd"/>
      <w:r w:rsidRPr="005200A1">
        <w:rPr>
          <w:sz w:val="24"/>
          <w:szCs w:val="24"/>
          <w:lang w:bidi="gu-IN"/>
        </w:rPr>
        <w:t xml:space="preserve">, offer transcription and braille translation services. Except for </w:t>
      </w:r>
      <w:r>
        <w:rPr>
          <w:sz w:val="24"/>
          <w:szCs w:val="24"/>
          <w:lang w:bidi="gu-IN"/>
        </w:rPr>
        <w:t>SPBNM</w:t>
      </w:r>
      <w:r w:rsidRPr="005200A1">
        <w:rPr>
          <w:sz w:val="24"/>
          <w:szCs w:val="24"/>
          <w:lang w:bidi="gu-IN"/>
        </w:rPr>
        <w:t xml:space="preserve">, all libraries offer computer training services to </w:t>
      </w:r>
      <w:r w:rsidR="00B77B14">
        <w:rPr>
          <w:sz w:val="24"/>
          <w:szCs w:val="24"/>
          <w:lang w:bidi="gu-IN"/>
        </w:rPr>
        <w:t>visual impaired</w:t>
      </w:r>
      <w:r w:rsidRPr="005200A1">
        <w:rPr>
          <w:sz w:val="24"/>
          <w:szCs w:val="24"/>
          <w:lang w:bidi="gu-IN"/>
        </w:rPr>
        <w:t xml:space="preserve"> </w:t>
      </w:r>
      <w:r w:rsidR="006B083C">
        <w:rPr>
          <w:sz w:val="24"/>
          <w:szCs w:val="24"/>
          <w:lang w:bidi="gu-IN"/>
        </w:rPr>
        <w:t>users</w:t>
      </w:r>
      <w:r w:rsidRPr="005200A1">
        <w:rPr>
          <w:sz w:val="24"/>
          <w:szCs w:val="24"/>
          <w:lang w:bidi="gu-IN"/>
        </w:rPr>
        <w:t xml:space="preserve">. The findings also indicate that </w:t>
      </w:r>
      <w:r w:rsidR="002C5EE1">
        <w:rPr>
          <w:sz w:val="24"/>
          <w:szCs w:val="24"/>
          <w:lang w:bidi="gu-IN"/>
        </w:rPr>
        <w:t>DDC</w:t>
      </w:r>
      <w:r w:rsidRPr="005200A1">
        <w:rPr>
          <w:sz w:val="24"/>
          <w:szCs w:val="24"/>
          <w:lang w:bidi="gu-IN"/>
        </w:rPr>
        <w:t xml:space="preserve"> has the most information services and facilities, followed by </w:t>
      </w:r>
      <w:r>
        <w:rPr>
          <w:sz w:val="24"/>
          <w:szCs w:val="24"/>
          <w:lang w:bidi="gu-IN"/>
        </w:rPr>
        <w:t>RNKS</w:t>
      </w:r>
      <w:r w:rsidRPr="005200A1">
        <w:rPr>
          <w:sz w:val="24"/>
          <w:szCs w:val="24"/>
          <w:lang w:bidi="gu-IN"/>
        </w:rPr>
        <w:t xml:space="preserve"> and </w:t>
      </w:r>
      <w:r>
        <w:rPr>
          <w:sz w:val="24"/>
          <w:szCs w:val="24"/>
          <w:lang w:bidi="gu-IN"/>
        </w:rPr>
        <w:t>ADRC</w:t>
      </w:r>
      <w:r w:rsidRPr="005200A1">
        <w:rPr>
          <w:sz w:val="24"/>
          <w:szCs w:val="24"/>
          <w:lang w:bidi="gu-IN"/>
        </w:rPr>
        <w:t>.</w:t>
      </w:r>
    </w:p>
    <w:p w:rsidR="001765FF" w:rsidRPr="005F36C8" w:rsidRDefault="001765FF" w:rsidP="001765FF">
      <w:pPr>
        <w:widowControl/>
        <w:autoSpaceDE/>
        <w:autoSpaceDN/>
        <w:spacing w:line="360" w:lineRule="auto"/>
        <w:ind w:right="630"/>
        <w:jc w:val="both"/>
        <w:rPr>
          <w:b/>
          <w:bCs/>
          <w:i/>
          <w:iCs/>
          <w:sz w:val="24"/>
          <w:szCs w:val="24"/>
          <w:lang w:bidi="gu-IN"/>
        </w:rPr>
      </w:pPr>
      <w:r w:rsidRPr="005F36C8">
        <w:rPr>
          <w:b/>
          <w:bCs/>
          <w:i/>
          <w:iCs/>
          <w:sz w:val="24"/>
          <w:szCs w:val="24"/>
          <w:lang w:bidi="gu-IN"/>
        </w:rPr>
        <w:t xml:space="preserve">3.2.2.3 The organization or library promotes its resources and services for people with </w:t>
      </w:r>
      <w:r w:rsidR="000B36E8">
        <w:rPr>
          <w:b/>
          <w:bCs/>
          <w:i/>
          <w:iCs/>
          <w:sz w:val="24"/>
          <w:szCs w:val="24"/>
          <w:lang w:bidi="gu-IN"/>
        </w:rPr>
        <w:t xml:space="preserve">diverse </w:t>
      </w:r>
      <w:r w:rsidR="00C9308C">
        <w:rPr>
          <w:b/>
          <w:bCs/>
          <w:i/>
          <w:iCs/>
          <w:sz w:val="24"/>
          <w:szCs w:val="24"/>
          <w:lang w:bidi="gu-IN"/>
        </w:rPr>
        <w:t>abilities</w:t>
      </w:r>
      <w:r w:rsidRPr="005F36C8">
        <w:rPr>
          <w:b/>
          <w:bCs/>
          <w:i/>
          <w:iCs/>
          <w:sz w:val="24"/>
          <w:szCs w:val="24"/>
          <w:lang w:bidi="gu-IN"/>
        </w:rPr>
        <w:t xml:space="preserve">. </w:t>
      </w:r>
    </w:p>
    <w:p w:rsidR="001765FF" w:rsidRPr="005200A1" w:rsidRDefault="001765FF" w:rsidP="001765FF">
      <w:pPr>
        <w:widowControl/>
        <w:autoSpaceDE/>
        <w:autoSpaceDN/>
        <w:spacing w:line="360" w:lineRule="auto"/>
        <w:ind w:right="630"/>
        <w:jc w:val="both"/>
        <w:rPr>
          <w:sz w:val="24"/>
          <w:szCs w:val="24"/>
          <w:lang w:bidi="gu-IN"/>
        </w:rPr>
      </w:pPr>
      <w:r>
        <w:rPr>
          <w:sz w:val="24"/>
          <w:szCs w:val="24"/>
          <w:lang w:bidi="gu-IN"/>
        </w:rPr>
        <w:lastRenderedPageBreak/>
        <w:t xml:space="preserve">        </w:t>
      </w:r>
      <w:r w:rsidRPr="005200A1">
        <w:rPr>
          <w:sz w:val="24"/>
          <w:szCs w:val="24"/>
          <w:lang w:bidi="gu-IN"/>
        </w:rPr>
        <w:t xml:space="preserve">Publicizing library services and resources can raise user awareness of the collection that is accessible, which can encourage users to make the most effective and efficient use of the resources. Table LB6 shows whether or not libraries advertise their resources and services for people with </w:t>
      </w:r>
      <w:r w:rsidR="000B36E8">
        <w:rPr>
          <w:sz w:val="24"/>
          <w:szCs w:val="24"/>
          <w:lang w:bidi="gu-IN"/>
        </w:rPr>
        <w:t xml:space="preserve">diverse </w:t>
      </w:r>
      <w:r w:rsidR="00C9308C">
        <w:rPr>
          <w:sz w:val="24"/>
          <w:szCs w:val="24"/>
          <w:lang w:bidi="gu-IN"/>
        </w:rPr>
        <w:t>abilities</w:t>
      </w:r>
      <w:r w:rsidR="00C9308C" w:rsidRPr="005200A1">
        <w:rPr>
          <w:sz w:val="24"/>
          <w:szCs w:val="24"/>
          <w:lang w:bidi="gu-IN"/>
        </w:rPr>
        <w:t>,</w:t>
      </w:r>
      <w:r w:rsidR="00C9308C">
        <w:rPr>
          <w:sz w:val="24"/>
          <w:szCs w:val="24"/>
          <w:lang w:bidi="gu-IN"/>
        </w:rPr>
        <w:t xml:space="preserve"> or </w:t>
      </w:r>
      <w:r w:rsidRPr="005200A1">
        <w:rPr>
          <w:sz w:val="24"/>
          <w:szCs w:val="24"/>
          <w:lang w:bidi="gu-IN"/>
        </w:rPr>
        <w:t>th</w:t>
      </w:r>
      <w:r w:rsidR="00C9308C">
        <w:rPr>
          <w:sz w:val="24"/>
          <w:szCs w:val="24"/>
          <w:lang w:bidi="gu-IN"/>
        </w:rPr>
        <w:t>e different tools and technique</w:t>
      </w:r>
      <w:r w:rsidRPr="005200A1">
        <w:rPr>
          <w:sz w:val="24"/>
          <w:szCs w:val="24"/>
          <w:lang w:bidi="gu-IN"/>
        </w:rPr>
        <w:t xml:space="preserve"> they employ to do so.</w:t>
      </w:r>
    </w:p>
    <w:p w:rsidR="001765FF" w:rsidRPr="005F36C8" w:rsidRDefault="001765FF" w:rsidP="001765FF">
      <w:pPr>
        <w:widowControl/>
        <w:autoSpaceDE/>
        <w:autoSpaceDN/>
        <w:jc w:val="center"/>
        <w:rPr>
          <w:b/>
          <w:bCs/>
          <w:sz w:val="24"/>
          <w:szCs w:val="24"/>
          <w:lang w:bidi="gu-IN"/>
        </w:rPr>
      </w:pPr>
      <w:r w:rsidRPr="005F36C8">
        <w:rPr>
          <w:b/>
          <w:bCs/>
        </w:rPr>
        <w:t>Table LB6: Institution/</w:t>
      </w:r>
      <w:r w:rsidRPr="005F36C8">
        <w:rPr>
          <w:b/>
          <w:bCs/>
          <w:sz w:val="24"/>
          <w:szCs w:val="24"/>
          <w:lang w:bidi="gu-IN"/>
        </w:rPr>
        <w:t xml:space="preserve"> Libraries Promote Their Resources and Services</w:t>
      </w:r>
    </w:p>
    <w:p w:rsidR="001765FF" w:rsidRPr="005F36C8" w:rsidRDefault="001765FF" w:rsidP="001765FF">
      <w:pPr>
        <w:pStyle w:val="Heading2"/>
        <w:spacing w:before="121" w:line="360" w:lineRule="auto"/>
        <w:ind w:right="722"/>
      </w:pPr>
    </w:p>
    <w:tbl>
      <w:tblPr>
        <w:tblW w:w="8732"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9"/>
        <w:gridCol w:w="2254"/>
        <w:gridCol w:w="994"/>
        <w:gridCol w:w="900"/>
        <w:gridCol w:w="803"/>
        <w:gridCol w:w="637"/>
        <w:gridCol w:w="1255"/>
      </w:tblGrid>
      <w:tr w:rsidR="001765FF" w:rsidTr="00F804BE">
        <w:trPr>
          <w:trHeight w:val="484"/>
        </w:trPr>
        <w:tc>
          <w:tcPr>
            <w:tcW w:w="1889" w:type="dxa"/>
            <w:vMerge w:val="restart"/>
          </w:tcPr>
          <w:p w:rsidR="001765FF" w:rsidRDefault="001765FF" w:rsidP="00F804BE">
            <w:pPr>
              <w:widowControl/>
              <w:autoSpaceDE/>
              <w:autoSpaceDN/>
              <w:jc w:val="center"/>
              <w:rPr>
                <w:sz w:val="24"/>
                <w:szCs w:val="24"/>
                <w:lang w:bidi="gu-IN"/>
              </w:rPr>
            </w:pPr>
          </w:p>
          <w:p w:rsidR="001765FF" w:rsidRPr="005F36C8" w:rsidRDefault="001765FF" w:rsidP="00F804BE">
            <w:pPr>
              <w:widowControl/>
              <w:autoSpaceDE/>
              <w:autoSpaceDN/>
              <w:jc w:val="center"/>
              <w:rPr>
                <w:b/>
                <w:bCs/>
                <w:sz w:val="24"/>
                <w:szCs w:val="24"/>
                <w:lang w:bidi="gu-IN"/>
              </w:rPr>
            </w:pPr>
            <w:r w:rsidRPr="005F36C8">
              <w:rPr>
                <w:b/>
                <w:bCs/>
                <w:sz w:val="24"/>
                <w:szCs w:val="24"/>
                <w:lang w:bidi="gu-IN"/>
              </w:rPr>
              <w:t>Libraries Promote Their Resources and Services</w:t>
            </w:r>
          </w:p>
          <w:p w:rsidR="001765FF" w:rsidRDefault="001765FF" w:rsidP="00F804BE">
            <w:pPr>
              <w:pStyle w:val="TableParagraph"/>
              <w:spacing w:before="121" w:line="278" w:lineRule="auto"/>
              <w:ind w:left="98" w:right="88"/>
              <w:rPr>
                <w:b/>
                <w:sz w:val="24"/>
              </w:rPr>
            </w:pPr>
          </w:p>
        </w:tc>
        <w:tc>
          <w:tcPr>
            <w:tcW w:w="2254" w:type="dxa"/>
            <w:vMerge w:val="restart"/>
          </w:tcPr>
          <w:p w:rsidR="001765FF" w:rsidRDefault="001765FF" w:rsidP="00F804BE">
            <w:pPr>
              <w:pStyle w:val="TableParagraph"/>
              <w:spacing w:before="121" w:line="280" w:lineRule="auto"/>
              <w:ind w:left="396" w:right="364" w:hanging="22"/>
              <w:jc w:val="left"/>
              <w:rPr>
                <w:b/>
                <w:sz w:val="24"/>
              </w:rPr>
            </w:pPr>
            <w:r>
              <w:rPr>
                <w:b/>
                <w:sz w:val="24"/>
              </w:rPr>
              <w:t>Various</w:t>
            </w:r>
            <w:r>
              <w:rPr>
                <w:b/>
                <w:spacing w:val="-15"/>
                <w:sz w:val="24"/>
              </w:rPr>
              <w:t xml:space="preserve"> </w:t>
            </w:r>
            <w:r>
              <w:rPr>
                <w:b/>
                <w:sz w:val="24"/>
              </w:rPr>
              <w:t>Tools/ Technique</w:t>
            </w:r>
            <w:r>
              <w:rPr>
                <w:b/>
                <w:spacing w:val="-2"/>
                <w:sz w:val="24"/>
              </w:rPr>
              <w:t xml:space="preserve"> </w:t>
            </w:r>
            <w:r>
              <w:rPr>
                <w:b/>
                <w:spacing w:val="-4"/>
                <w:sz w:val="24"/>
              </w:rPr>
              <w:t>Used</w:t>
            </w:r>
          </w:p>
        </w:tc>
        <w:tc>
          <w:tcPr>
            <w:tcW w:w="4589" w:type="dxa"/>
            <w:gridSpan w:val="5"/>
          </w:tcPr>
          <w:p w:rsidR="001765FF" w:rsidRDefault="002C5EE1" w:rsidP="00F804BE">
            <w:pPr>
              <w:pStyle w:val="TableParagraph"/>
              <w:ind w:left="1238"/>
              <w:jc w:val="left"/>
              <w:rPr>
                <w:b/>
                <w:sz w:val="24"/>
              </w:rPr>
            </w:pPr>
            <w:r>
              <w:rPr>
                <w:b/>
                <w:sz w:val="24"/>
              </w:rPr>
              <w:t>The Library’s Name</w:t>
            </w:r>
          </w:p>
        </w:tc>
      </w:tr>
      <w:tr w:rsidR="001765FF" w:rsidTr="00F804BE">
        <w:trPr>
          <w:trHeight w:val="945"/>
        </w:trPr>
        <w:tc>
          <w:tcPr>
            <w:tcW w:w="1889" w:type="dxa"/>
            <w:vMerge/>
            <w:tcBorders>
              <w:top w:val="nil"/>
            </w:tcBorders>
          </w:tcPr>
          <w:p w:rsidR="001765FF" w:rsidRDefault="001765FF" w:rsidP="00F804BE">
            <w:pPr>
              <w:rPr>
                <w:sz w:val="2"/>
                <w:szCs w:val="2"/>
              </w:rPr>
            </w:pPr>
          </w:p>
        </w:tc>
        <w:tc>
          <w:tcPr>
            <w:tcW w:w="2254" w:type="dxa"/>
            <w:vMerge/>
            <w:tcBorders>
              <w:top w:val="nil"/>
            </w:tcBorders>
          </w:tcPr>
          <w:p w:rsidR="001765FF" w:rsidRDefault="001765FF" w:rsidP="00F804BE">
            <w:pPr>
              <w:rPr>
                <w:sz w:val="2"/>
                <w:szCs w:val="2"/>
              </w:rPr>
            </w:pPr>
          </w:p>
        </w:tc>
        <w:tc>
          <w:tcPr>
            <w:tcW w:w="994" w:type="dxa"/>
          </w:tcPr>
          <w:p w:rsidR="001765FF" w:rsidRDefault="001765FF" w:rsidP="00F804BE">
            <w:pPr>
              <w:pStyle w:val="TableParagraph"/>
              <w:ind w:left="11" w:right="1"/>
              <w:rPr>
                <w:b/>
                <w:sz w:val="24"/>
              </w:rPr>
            </w:pPr>
            <w:r>
              <w:rPr>
                <w:b/>
                <w:spacing w:val="-4"/>
                <w:sz w:val="24"/>
              </w:rPr>
              <w:t>LKSEC</w:t>
            </w:r>
          </w:p>
        </w:tc>
        <w:tc>
          <w:tcPr>
            <w:tcW w:w="900" w:type="dxa"/>
          </w:tcPr>
          <w:p w:rsidR="001765FF" w:rsidRDefault="001765FF" w:rsidP="00F804BE">
            <w:pPr>
              <w:pStyle w:val="TableParagraph"/>
              <w:ind w:left="11" w:right="2"/>
              <w:rPr>
                <w:b/>
                <w:sz w:val="24"/>
              </w:rPr>
            </w:pPr>
            <w:r>
              <w:rPr>
                <w:b/>
                <w:spacing w:val="-4"/>
                <w:sz w:val="24"/>
              </w:rPr>
              <w:t>SPBNM</w:t>
            </w:r>
          </w:p>
        </w:tc>
        <w:tc>
          <w:tcPr>
            <w:tcW w:w="803" w:type="dxa"/>
          </w:tcPr>
          <w:p w:rsidR="001765FF" w:rsidRDefault="001765FF" w:rsidP="00F804BE">
            <w:pPr>
              <w:pStyle w:val="TableParagraph"/>
              <w:ind w:left="10" w:right="1"/>
              <w:rPr>
                <w:b/>
                <w:sz w:val="24"/>
              </w:rPr>
            </w:pPr>
            <w:r>
              <w:rPr>
                <w:b/>
                <w:spacing w:val="-5"/>
                <w:sz w:val="24"/>
              </w:rPr>
              <w:t>RNKS</w:t>
            </w:r>
          </w:p>
        </w:tc>
        <w:tc>
          <w:tcPr>
            <w:tcW w:w="637" w:type="dxa"/>
          </w:tcPr>
          <w:p w:rsidR="001765FF" w:rsidRDefault="001765FF" w:rsidP="00F804BE">
            <w:pPr>
              <w:pStyle w:val="TableParagraph"/>
              <w:ind w:left="13" w:right="5"/>
              <w:rPr>
                <w:b/>
                <w:sz w:val="24"/>
              </w:rPr>
            </w:pPr>
            <w:r>
              <w:rPr>
                <w:b/>
                <w:spacing w:val="-5"/>
                <w:sz w:val="24"/>
              </w:rPr>
              <w:t>ADRC</w:t>
            </w:r>
          </w:p>
        </w:tc>
        <w:tc>
          <w:tcPr>
            <w:tcW w:w="1255" w:type="dxa"/>
          </w:tcPr>
          <w:p w:rsidR="001765FF" w:rsidRDefault="002C5EE1" w:rsidP="00F804BE">
            <w:pPr>
              <w:pStyle w:val="TableParagraph"/>
              <w:ind w:left="11" w:right="4"/>
              <w:rPr>
                <w:b/>
                <w:sz w:val="24"/>
              </w:rPr>
            </w:pPr>
            <w:r>
              <w:rPr>
                <w:b/>
                <w:spacing w:val="-2"/>
                <w:sz w:val="24"/>
              </w:rPr>
              <w:t>DDC</w:t>
            </w:r>
          </w:p>
        </w:tc>
      </w:tr>
      <w:tr w:rsidR="001765FF" w:rsidTr="00F804BE">
        <w:trPr>
          <w:trHeight w:val="638"/>
        </w:trPr>
        <w:tc>
          <w:tcPr>
            <w:tcW w:w="1889" w:type="dxa"/>
            <w:vMerge w:val="restart"/>
          </w:tcPr>
          <w:p w:rsidR="001765FF" w:rsidRDefault="001765FF" w:rsidP="00F804BE">
            <w:pPr>
              <w:pStyle w:val="TableParagraph"/>
              <w:spacing w:before="0"/>
              <w:ind w:left="0"/>
              <w:jc w:val="left"/>
              <w:rPr>
                <w:b/>
                <w:sz w:val="24"/>
              </w:rPr>
            </w:pPr>
          </w:p>
          <w:p w:rsidR="001765FF" w:rsidRDefault="001765FF" w:rsidP="00F804BE">
            <w:pPr>
              <w:pStyle w:val="TableParagraph"/>
              <w:spacing w:before="0"/>
              <w:ind w:left="0"/>
              <w:jc w:val="left"/>
              <w:rPr>
                <w:b/>
                <w:sz w:val="24"/>
              </w:rPr>
            </w:pPr>
          </w:p>
          <w:p w:rsidR="001765FF" w:rsidRDefault="001765FF" w:rsidP="00F804BE">
            <w:pPr>
              <w:pStyle w:val="TableParagraph"/>
              <w:spacing w:before="0"/>
              <w:ind w:left="0"/>
              <w:jc w:val="left"/>
              <w:rPr>
                <w:b/>
                <w:sz w:val="24"/>
              </w:rPr>
            </w:pPr>
          </w:p>
          <w:p w:rsidR="001765FF" w:rsidRDefault="001765FF" w:rsidP="00F804BE">
            <w:pPr>
              <w:pStyle w:val="TableParagraph"/>
              <w:spacing w:before="215"/>
              <w:ind w:left="0"/>
              <w:jc w:val="left"/>
              <w:rPr>
                <w:b/>
                <w:sz w:val="24"/>
              </w:rPr>
            </w:pPr>
          </w:p>
          <w:p w:rsidR="001765FF" w:rsidRDefault="001765FF" w:rsidP="00F804BE">
            <w:pPr>
              <w:pStyle w:val="TableParagraph"/>
              <w:spacing w:before="0"/>
              <w:ind w:left="98" w:right="94"/>
              <w:rPr>
                <w:sz w:val="24"/>
              </w:rPr>
            </w:pPr>
            <w:r>
              <w:rPr>
                <w:spacing w:val="-5"/>
                <w:sz w:val="24"/>
              </w:rPr>
              <w:t>Yes</w:t>
            </w:r>
          </w:p>
        </w:tc>
        <w:tc>
          <w:tcPr>
            <w:tcW w:w="2254" w:type="dxa"/>
          </w:tcPr>
          <w:p w:rsidR="001765FF" w:rsidRDefault="001765FF" w:rsidP="00F804BE">
            <w:pPr>
              <w:pStyle w:val="TableParagraph"/>
              <w:spacing w:before="119"/>
              <w:ind w:left="108"/>
              <w:jc w:val="left"/>
              <w:rPr>
                <w:sz w:val="24"/>
              </w:rPr>
            </w:pPr>
            <w:r>
              <w:rPr>
                <w:sz w:val="24"/>
              </w:rPr>
              <w:t>Annual</w:t>
            </w:r>
            <w:r>
              <w:rPr>
                <w:spacing w:val="-2"/>
                <w:sz w:val="24"/>
              </w:rPr>
              <w:t xml:space="preserve"> reports</w:t>
            </w:r>
          </w:p>
        </w:tc>
        <w:tc>
          <w:tcPr>
            <w:tcW w:w="994" w:type="dxa"/>
          </w:tcPr>
          <w:p w:rsidR="001765FF" w:rsidRDefault="001765FF" w:rsidP="00F804BE">
            <w:pPr>
              <w:pStyle w:val="TableParagraph"/>
              <w:ind w:left="11" w:right="3"/>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03" w:type="dxa"/>
          </w:tcPr>
          <w:p w:rsidR="001765FF" w:rsidRDefault="001765FF" w:rsidP="00F804BE">
            <w:pPr>
              <w:pStyle w:val="TableParagraph"/>
              <w:ind w:left="10" w:right="3"/>
              <w:rPr>
                <w:b/>
                <w:sz w:val="24"/>
              </w:rPr>
            </w:pPr>
            <w:r>
              <w:rPr>
                <w:b/>
                <w:spacing w:val="-10"/>
                <w:sz w:val="24"/>
              </w:rPr>
              <w:t>-</w:t>
            </w:r>
          </w:p>
        </w:tc>
        <w:tc>
          <w:tcPr>
            <w:tcW w:w="637" w:type="dxa"/>
          </w:tcPr>
          <w:p w:rsidR="001765FF" w:rsidRDefault="001765FF" w:rsidP="00F804BE">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r>
      <w:tr w:rsidR="001765FF" w:rsidTr="00F804BE">
        <w:trPr>
          <w:trHeight w:val="602"/>
        </w:trPr>
        <w:tc>
          <w:tcPr>
            <w:tcW w:w="1889" w:type="dxa"/>
            <w:vMerge/>
            <w:tcBorders>
              <w:top w:val="nil"/>
            </w:tcBorders>
          </w:tcPr>
          <w:p w:rsidR="001765FF" w:rsidRDefault="001765FF" w:rsidP="00F804BE">
            <w:pPr>
              <w:rPr>
                <w:sz w:val="2"/>
                <w:szCs w:val="2"/>
              </w:rPr>
            </w:pPr>
          </w:p>
        </w:tc>
        <w:tc>
          <w:tcPr>
            <w:tcW w:w="2254" w:type="dxa"/>
          </w:tcPr>
          <w:p w:rsidR="001765FF" w:rsidRDefault="001765FF" w:rsidP="00F804BE">
            <w:pPr>
              <w:pStyle w:val="TableParagraph"/>
              <w:spacing w:before="119"/>
              <w:ind w:left="108"/>
              <w:jc w:val="left"/>
              <w:rPr>
                <w:sz w:val="24"/>
              </w:rPr>
            </w:pPr>
            <w:r>
              <w:rPr>
                <w:spacing w:val="-2"/>
                <w:sz w:val="24"/>
              </w:rPr>
              <w:t>Brochure</w:t>
            </w:r>
          </w:p>
        </w:tc>
        <w:tc>
          <w:tcPr>
            <w:tcW w:w="994" w:type="dxa"/>
          </w:tcPr>
          <w:p w:rsidR="001765FF" w:rsidRDefault="001765FF" w:rsidP="00F804BE">
            <w:pPr>
              <w:pStyle w:val="TableParagraph"/>
              <w:ind w:left="11" w:right="3"/>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03" w:type="dxa"/>
          </w:tcPr>
          <w:p w:rsidR="001765FF" w:rsidRDefault="001765FF" w:rsidP="00F804BE">
            <w:pPr>
              <w:pStyle w:val="TableParagraph"/>
              <w:spacing w:before="89"/>
              <w:ind w:left="10" w:right="1"/>
              <w:rPr>
                <w:rFonts w:ascii="Wingdings" w:hAnsi="Wingdings"/>
                <w:sz w:val="28"/>
              </w:rPr>
            </w:pPr>
            <w:r>
              <w:rPr>
                <w:rFonts w:ascii="Wingdings" w:hAnsi="Wingdings"/>
                <w:spacing w:val="-10"/>
                <w:sz w:val="28"/>
              </w:rPr>
              <w:t></w:t>
            </w:r>
          </w:p>
        </w:tc>
        <w:tc>
          <w:tcPr>
            <w:tcW w:w="637" w:type="dxa"/>
          </w:tcPr>
          <w:p w:rsidR="001765FF" w:rsidRDefault="001765FF" w:rsidP="00F804BE">
            <w:pPr>
              <w:pStyle w:val="TableParagraph"/>
              <w:spacing w:before="89"/>
              <w:ind w:left="13" w:right="8"/>
              <w:rPr>
                <w:rFonts w:ascii="Wingdings" w:hAnsi="Wingdings"/>
                <w:sz w:val="28"/>
              </w:rPr>
            </w:pPr>
            <w:r>
              <w:rPr>
                <w:b/>
                <w:spacing w:val="-10"/>
                <w:sz w:val="24"/>
              </w:rPr>
              <w:t>-</w:t>
            </w:r>
          </w:p>
        </w:tc>
        <w:tc>
          <w:tcPr>
            <w:tcW w:w="1255"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r>
      <w:tr w:rsidR="001765FF" w:rsidTr="00F804BE">
        <w:trPr>
          <w:trHeight w:val="621"/>
        </w:trPr>
        <w:tc>
          <w:tcPr>
            <w:tcW w:w="1889" w:type="dxa"/>
            <w:vMerge/>
            <w:tcBorders>
              <w:top w:val="nil"/>
            </w:tcBorders>
          </w:tcPr>
          <w:p w:rsidR="001765FF" w:rsidRDefault="001765FF" w:rsidP="00F804BE">
            <w:pPr>
              <w:rPr>
                <w:sz w:val="2"/>
                <w:szCs w:val="2"/>
              </w:rPr>
            </w:pPr>
          </w:p>
        </w:tc>
        <w:tc>
          <w:tcPr>
            <w:tcW w:w="2254" w:type="dxa"/>
          </w:tcPr>
          <w:p w:rsidR="001765FF" w:rsidRDefault="001765FF" w:rsidP="00F804BE">
            <w:pPr>
              <w:pStyle w:val="TableParagraph"/>
              <w:spacing w:before="119"/>
              <w:ind w:left="108"/>
              <w:jc w:val="left"/>
              <w:rPr>
                <w:sz w:val="24"/>
              </w:rPr>
            </w:pPr>
            <w:r>
              <w:rPr>
                <w:sz w:val="24"/>
              </w:rPr>
              <w:t>Library</w:t>
            </w:r>
            <w:r>
              <w:rPr>
                <w:spacing w:val="-5"/>
                <w:sz w:val="24"/>
              </w:rPr>
              <w:t xml:space="preserve"> </w:t>
            </w:r>
            <w:r>
              <w:rPr>
                <w:spacing w:val="-2"/>
                <w:sz w:val="24"/>
              </w:rPr>
              <w:t>orientation</w:t>
            </w:r>
          </w:p>
        </w:tc>
        <w:tc>
          <w:tcPr>
            <w:tcW w:w="994" w:type="dxa"/>
          </w:tcPr>
          <w:p w:rsidR="001765FF" w:rsidRDefault="001765FF" w:rsidP="00F804BE">
            <w:pPr>
              <w:pStyle w:val="TableParagraph"/>
              <w:ind w:left="11" w:right="3"/>
              <w:rPr>
                <w:b/>
                <w:sz w:val="24"/>
              </w:rPr>
            </w:pPr>
            <w:r>
              <w:rPr>
                <w:b/>
                <w:spacing w:val="-10"/>
                <w:sz w:val="24"/>
              </w:rPr>
              <w:t>-</w:t>
            </w:r>
          </w:p>
        </w:tc>
        <w:tc>
          <w:tcPr>
            <w:tcW w:w="900" w:type="dxa"/>
          </w:tcPr>
          <w:p w:rsidR="001765FF" w:rsidRDefault="001765FF" w:rsidP="00F804BE">
            <w:pPr>
              <w:pStyle w:val="TableParagraph"/>
              <w:spacing w:before="89"/>
              <w:ind w:left="11" w:right="4"/>
              <w:rPr>
                <w:rFonts w:ascii="Wingdings" w:hAnsi="Wingdings"/>
                <w:sz w:val="28"/>
              </w:rPr>
            </w:pPr>
            <w:r>
              <w:rPr>
                <w:rFonts w:ascii="Wingdings" w:hAnsi="Wingdings"/>
                <w:spacing w:val="-10"/>
                <w:sz w:val="28"/>
              </w:rPr>
              <w:t></w:t>
            </w:r>
          </w:p>
        </w:tc>
        <w:tc>
          <w:tcPr>
            <w:tcW w:w="803" w:type="dxa"/>
          </w:tcPr>
          <w:p w:rsidR="001765FF" w:rsidRDefault="001765FF" w:rsidP="00F804BE">
            <w:pPr>
              <w:pStyle w:val="TableParagraph"/>
              <w:spacing w:before="89"/>
              <w:ind w:left="10" w:right="1"/>
              <w:rPr>
                <w:rFonts w:ascii="Wingdings" w:hAnsi="Wingdings"/>
                <w:sz w:val="28"/>
              </w:rPr>
            </w:pPr>
            <w:r>
              <w:rPr>
                <w:rFonts w:ascii="Wingdings" w:hAnsi="Wingdings"/>
                <w:spacing w:val="-10"/>
                <w:sz w:val="28"/>
              </w:rPr>
              <w:t></w:t>
            </w:r>
          </w:p>
        </w:tc>
        <w:tc>
          <w:tcPr>
            <w:tcW w:w="637" w:type="dxa"/>
          </w:tcPr>
          <w:p w:rsidR="001765FF" w:rsidRDefault="001765FF" w:rsidP="00F804BE">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1765FF" w:rsidRDefault="001765FF" w:rsidP="00F804BE">
            <w:pPr>
              <w:pStyle w:val="TableParagraph"/>
              <w:ind w:left="11"/>
              <w:rPr>
                <w:b/>
                <w:sz w:val="24"/>
              </w:rPr>
            </w:pPr>
            <w:r>
              <w:rPr>
                <w:b/>
                <w:spacing w:val="-10"/>
                <w:sz w:val="24"/>
              </w:rPr>
              <w:t>-</w:t>
            </w:r>
          </w:p>
        </w:tc>
      </w:tr>
      <w:tr w:rsidR="001765FF" w:rsidTr="00F804BE">
        <w:trPr>
          <w:trHeight w:val="798"/>
        </w:trPr>
        <w:tc>
          <w:tcPr>
            <w:tcW w:w="1889" w:type="dxa"/>
            <w:vMerge/>
            <w:tcBorders>
              <w:top w:val="nil"/>
            </w:tcBorders>
          </w:tcPr>
          <w:p w:rsidR="001765FF" w:rsidRDefault="001765FF" w:rsidP="00F804BE">
            <w:pPr>
              <w:rPr>
                <w:sz w:val="2"/>
                <w:szCs w:val="2"/>
              </w:rPr>
            </w:pPr>
          </w:p>
        </w:tc>
        <w:tc>
          <w:tcPr>
            <w:tcW w:w="2254" w:type="dxa"/>
          </w:tcPr>
          <w:p w:rsidR="001765FF" w:rsidRDefault="001765FF" w:rsidP="00F804BE">
            <w:pPr>
              <w:pStyle w:val="TableParagraph"/>
              <w:spacing w:before="116" w:line="278" w:lineRule="auto"/>
              <w:ind w:left="108"/>
              <w:jc w:val="left"/>
              <w:rPr>
                <w:sz w:val="24"/>
              </w:rPr>
            </w:pPr>
            <w:r>
              <w:rPr>
                <w:spacing w:val="-2"/>
                <w:sz w:val="24"/>
              </w:rPr>
              <w:t>Institution Website</w:t>
            </w:r>
          </w:p>
        </w:tc>
        <w:tc>
          <w:tcPr>
            <w:tcW w:w="994" w:type="dxa"/>
          </w:tcPr>
          <w:p w:rsidR="001765FF" w:rsidRDefault="001765FF" w:rsidP="00F804BE">
            <w:pPr>
              <w:pStyle w:val="TableParagraph"/>
              <w:spacing w:before="89"/>
              <w:ind w:left="11" w:right="2"/>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ind w:left="11" w:right="1"/>
              <w:rPr>
                <w:b/>
                <w:sz w:val="24"/>
              </w:rPr>
            </w:pPr>
            <w:r>
              <w:rPr>
                <w:b/>
                <w:spacing w:val="-10"/>
                <w:sz w:val="24"/>
              </w:rPr>
              <w:t>-</w:t>
            </w:r>
          </w:p>
        </w:tc>
        <w:tc>
          <w:tcPr>
            <w:tcW w:w="803" w:type="dxa"/>
          </w:tcPr>
          <w:p w:rsidR="001765FF" w:rsidRDefault="001765FF" w:rsidP="00F804BE">
            <w:pPr>
              <w:pStyle w:val="TableParagraph"/>
              <w:spacing w:before="89"/>
              <w:ind w:left="10" w:right="1"/>
              <w:rPr>
                <w:rFonts w:ascii="Wingdings" w:hAnsi="Wingdings"/>
                <w:sz w:val="28"/>
              </w:rPr>
            </w:pPr>
            <w:r>
              <w:rPr>
                <w:rFonts w:ascii="Wingdings" w:hAnsi="Wingdings"/>
                <w:spacing w:val="-10"/>
                <w:sz w:val="28"/>
              </w:rPr>
              <w:t></w:t>
            </w:r>
          </w:p>
        </w:tc>
        <w:tc>
          <w:tcPr>
            <w:tcW w:w="637" w:type="dxa"/>
          </w:tcPr>
          <w:p w:rsidR="001765FF" w:rsidRDefault="001765FF" w:rsidP="00F804BE">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r>
      <w:tr w:rsidR="001765FF" w:rsidTr="00F804BE">
        <w:trPr>
          <w:trHeight w:val="801"/>
        </w:trPr>
        <w:tc>
          <w:tcPr>
            <w:tcW w:w="1889" w:type="dxa"/>
            <w:vMerge/>
            <w:tcBorders>
              <w:top w:val="nil"/>
            </w:tcBorders>
          </w:tcPr>
          <w:p w:rsidR="001765FF" w:rsidRDefault="001765FF" w:rsidP="00F804BE">
            <w:pPr>
              <w:rPr>
                <w:sz w:val="2"/>
                <w:szCs w:val="2"/>
              </w:rPr>
            </w:pPr>
          </w:p>
        </w:tc>
        <w:tc>
          <w:tcPr>
            <w:tcW w:w="2254" w:type="dxa"/>
          </w:tcPr>
          <w:p w:rsidR="001765FF" w:rsidRDefault="001765FF" w:rsidP="00F804BE">
            <w:pPr>
              <w:pStyle w:val="TableParagraph"/>
              <w:spacing w:before="117" w:line="280" w:lineRule="auto"/>
              <w:ind w:left="108" w:right="364"/>
              <w:jc w:val="left"/>
              <w:rPr>
                <w:sz w:val="24"/>
              </w:rPr>
            </w:pPr>
            <w:r>
              <w:rPr>
                <w:spacing w:val="-2"/>
                <w:sz w:val="24"/>
              </w:rPr>
              <w:t>Promotional Presentations</w:t>
            </w:r>
          </w:p>
        </w:tc>
        <w:tc>
          <w:tcPr>
            <w:tcW w:w="994" w:type="dxa"/>
          </w:tcPr>
          <w:p w:rsidR="001765FF" w:rsidRDefault="001765FF" w:rsidP="00F804BE">
            <w:pPr>
              <w:pStyle w:val="TableParagraph"/>
              <w:spacing w:before="124"/>
              <w:ind w:left="11" w:right="3"/>
              <w:rPr>
                <w:b/>
                <w:sz w:val="24"/>
              </w:rPr>
            </w:pPr>
            <w:r>
              <w:rPr>
                <w:b/>
                <w:spacing w:val="-10"/>
                <w:sz w:val="24"/>
              </w:rPr>
              <w:t>-</w:t>
            </w:r>
          </w:p>
        </w:tc>
        <w:tc>
          <w:tcPr>
            <w:tcW w:w="900" w:type="dxa"/>
          </w:tcPr>
          <w:p w:rsidR="001765FF" w:rsidRDefault="001765FF" w:rsidP="00F804BE">
            <w:pPr>
              <w:pStyle w:val="TableParagraph"/>
              <w:spacing w:before="89"/>
              <w:ind w:left="11" w:right="4"/>
              <w:rPr>
                <w:rFonts w:ascii="Wingdings" w:hAnsi="Wingdings"/>
                <w:sz w:val="28"/>
              </w:rPr>
            </w:pPr>
            <w:r>
              <w:rPr>
                <w:rFonts w:ascii="Wingdings" w:hAnsi="Wingdings"/>
                <w:spacing w:val="-10"/>
                <w:sz w:val="28"/>
              </w:rPr>
              <w:t></w:t>
            </w:r>
          </w:p>
        </w:tc>
        <w:tc>
          <w:tcPr>
            <w:tcW w:w="803" w:type="dxa"/>
          </w:tcPr>
          <w:p w:rsidR="001765FF" w:rsidRDefault="001765FF" w:rsidP="00F804BE">
            <w:pPr>
              <w:pStyle w:val="TableParagraph"/>
              <w:spacing w:before="124"/>
              <w:ind w:left="10" w:right="3"/>
              <w:rPr>
                <w:b/>
                <w:sz w:val="24"/>
              </w:rPr>
            </w:pPr>
            <w:r>
              <w:rPr>
                <w:b/>
                <w:spacing w:val="-10"/>
                <w:sz w:val="24"/>
              </w:rPr>
              <w:t>-</w:t>
            </w:r>
          </w:p>
        </w:tc>
        <w:tc>
          <w:tcPr>
            <w:tcW w:w="637" w:type="dxa"/>
          </w:tcPr>
          <w:p w:rsidR="001765FF" w:rsidRDefault="001765FF" w:rsidP="00F804BE">
            <w:pPr>
              <w:pStyle w:val="TableParagraph"/>
              <w:spacing w:before="124"/>
              <w:ind w:left="13" w:right="5"/>
              <w:rPr>
                <w:b/>
                <w:sz w:val="24"/>
              </w:rPr>
            </w:pPr>
            <w:r>
              <w:rPr>
                <w:b/>
                <w:spacing w:val="-10"/>
                <w:sz w:val="24"/>
              </w:rPr>
              <w:t>-</w:t>
            </w:r>
          </w:p>
        </w:tc>
        <w:tc>
          <w:tcPr>
            <w:tcW w:w="1255" w:type="dxa"/>
          </w:tcPr>
          <w:p w:rsidR="001765FF" w:rsidRDefault="001765FF" w:rsidP="00F804BE">
            <w:pPr>
              <w:pStyle w:val="TableParagraph"/>
              <w:spacing w:before="124"/>
              <w:ind w:left="11"/>
              <w:rPr>
                <w:b/>
                <w:sz w:val="24"/>
              </w:rPr>
            </w:pPr>
            <w:r>
              <w:rPr>
                <w:b/>
                <w:spacing w:val="-10"/>
                <w:sz w:val="24"/>
              </w:rPr>
              <w:t>-</w:t>
            </w:r>
          </w:p>
        </w:tc>
      </w:tr>
      <w:tr w:rsidR="001765FF" w:rsidTr="00F804BE">
        <w:trPr>
          <w:trHeight w:val="638"/>
        </w:trPr>
        <w:tc>
          <w:tcPr>
            <w:tcW w:w="1889" w:type="dxa"/>
            <w:vMerge/>
            <w:tcBorders>
              <w:top w:val="nil"/>
            </w:tcBorders>
          </w:tcPr>
          <w:p w:rsidR="001765FF" w:rsidRDefault="001765FF" w:rsidP="00F804BE">
            <w:pPr>
              <w:rPr>
                <w:sz w:val="2"/>
                <w:szCs w:val="2"/>
              </w:rPr>
            </w:pPr>
          </w:p>
        </w:tc>
        <w:tc>
          <w:tcPr>
            <w:tcW w:w="2254" w:type="dxa"/>
          </w:tcPr>
          <w:p w:rsidR="001765FF" w:rsidRDefault="001765FF" w:rsidP="00F804BE">
            <w:pPr>
              <w:pStyle w:val="TableParagraph"/>
              <w:spacing w:before="119"/>
              <w:ind w:left="108"/>
              <w:jc w:val="left"/>
              <w:rPr>
                <w:sz w:val="24"/>
              </w:rPr>
            </w:pPr>
            <w:r>
              <w:rPr>
                <w:sz w:val="24"/>
              </w:rPr>
              <w:t>Training/</w:t>
            </w:r>
            <w:r>
              <w:rPr>
                <w:spacing w:val="-5"/>
                <w:sz w:val="24"/>
              </w:rPr>
              <w:t xml:space="preserve"> </w:t>
            </w:r>
            <w:r>
              <w:rPr>
                <w:spacing w:val="-2"/>
                <w:sz w:val="24"/>
              </w:rPr>
              <w:t>workshops</w:t>
            </w:r>
          </w:p>
        </w:tc>
        <w:tc>
          <w:tcPr>
            <w:tcW w:w="994" w:type="dxa"/>
          </w:tcPr>
          <w:p w:rsidR="001765FF" w:rsidRDefault="001765FF" w:rsidP="00F804BE">
            <w:pPr>
              <w:pStyle w:val="TableParagraph"/>
              <w:ind w:left="11" w:right="3"/>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03" w:type="dxa"/>
          </w:tcPr>
          <w:p w:rsidR="001765FF" w:rsidRDefault="001765FF" w:rsidP="00F804BE">
            <w:pPr>
              <w:pStyle w:val="TableParagraph"/>
              <w:spacing w:before="89"/>
              <w:ind w:left="10" w:right="1"/>
              <w:rPr>
                <w:rFonts w:ascii="Wingdings" w:hAnsi="Wingdings"/>
                <w:sz w:val="28"/>
              </w:rPr>
            </w:pPr>
            <w:r>
              <w:rPr>
                <w:b/>
                <w:spacing w:val="-10"/>
                <w:sz w:val="24"/>
              </w:rPr>
              <w:t>-</w:t>
            </w:r>
          </w:p>
        </w:tc>
        <w:tc>
          <w:tcPr>
            <w:tcW w:w="637" w:type="dxa"/>
          </w:tcPr>
          <w:p w:rsidR="001765FF" w:rsidRDefault="001765FF" w:rsidP="00F804BE">
            <w:pPr>
              <w:pStyle w:val="TableParagraph"/>
              <w:ind w:left="13" w:right="5"/>
              <w:rPr>
                <w:b/>
                <w:sz w:val="24"/>
              </w:rPr>
            </w:pPr>
            <w:r>
              <w:rPr>
                <w:b/>
                <w:spacing w:val="-10"/>
                <w:sz w:val="24"/>
              </w:rPr>
              <w:t>-</w:t>
            </w:r>
          </w:p>
        </w:tc>
        <w:tc>
          <w:tcPr>
            <w:tcW w:w="1255"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r>
      <w:tr w:rsidR="001765FF" w:rsidTr="00F804BE">
        <w:trPr>
          <w:trHeight w:val="798"/>
        </w:trPr>
        <w:tc>
          <w:tcPr>
            <w:tcW w:w="1889" w:type="dxa"/>
            <w:vMerge/>
            <w:tcBorders>
              <w:top w:val="nil"/>
            </w:tcBorders>
          </w:tcPr>
          <w:p w:rsidR="001765FF" w:rsidRDefault="001765FF" w:rsidP="00F804BE">
            <w:pPr>
              <w:rPr>
                <w:sz w:val="2"/>
                <w:szCs w:val="2"/>
              </w:rPr>
            </w:pPr>
          </w:p>
        </w:tc>
        <w:tc>
          <w:tcPr>
            <w:tcW w:w="2254" w:type="dxa"/>
          </w:tcPr>
          <w:p w:rsidR="001765FF" w:rsidRDefault="001765FF" w:rsidP="00F804BE">
            <w:pPr>
              <w:pStyle w:val="TableParagraph"/>
              <w:spacing w:before="116" w:line="278" w:lineRule="auto"/>
              <w:ind w:left="108" w:right="257"/>
              <w:jc w:val="left"/>
              <w:rPr>
                <w:sz w:val="24"/>
              </w:rPr>
            </w:pPr>
            <w:r>
              <w:rPr>
                <w:sz w:val="24"/>
              </w:rPr>
              <w:t>Through</w:t>
            </w:r>
            <w:r>
              <w:rPr>
                <w:spacing w:val="-15"/>
                <w:sz w:val="24"/>
              </w:rPr>
              <w:t xml:space="preserve"> </w:t>
            </w:r>
            <w:r>
              <w:rPr>
                <w:sz w:val="24"/>
              </w:rPr>
              <w:t xml:space="preserve">Institution </w:t>
            </w:r>
            <w:r>
              <w:rPr>
                <w:spacing w:val="-2"/>
                <w:sz w:val="24"/>
              </w:rPr>
              <w:t>Prospectus</w:t>
            </w:r>
          </w:p>
        </w:tc>
        <w:tc>
          <w:tcPr>
            <w:tcW w:w="994" w:type="dxa"/>
          </w:tcPr>
          <w:p w:rsidR="001765FF" w:rsidRDefault="001765FF" w:rsidP="00F804BE">
            <w:pPr>
              <w:pStyle w:val="TableParagraph"/>
              <w:spacing w:before="89"/>
              <w:ind w:left="11" w:right="2"/>
              <w:rPr>
                <w:rFonts w:ascii="Wingdings" w:hAnsi="Wingdings"/>
                <w:sz w:val="28"/>
              </w:rPr>
            </w:pPr>
            <w:r>
              <w:rPr>
                <w:b/>
                <w:spacing w:val="-10"/>
                <w:sz w:val="24"/>
              </w:rPr>
              <w:t>-</w:t>
            </w:r>
          </w:p>
        </w:tc>
        <w:tc>
          <w:tcPr>
            <w:tcW w:w="900" w:type="dxa"/>
          </w:tcPr>
          <w:p w:rsidR="001765FF" w:rsidRDefault="001765FF" w:rsidP="00F804BE">
            <w:pPr>
              <w:pStyle w:val="TableParagraph"/>
              <w:spacing w:before="89"/>
              <w:ind w:left="11" w:right="4"/>
              <w:rPr>
                <w:rFonts w:ascii="Wingdings" w:hAnsi="Wingdings"/>
                <w:sz w:val="28"/>
              </w:rPr>
            </w:pPr>
            <w:r>
              <w:rPr>
                <w:rFonts w:ascii="Wingdings" w:hAnsi="Wingdings"/>
                <w:spacing w:val="-10"/>
                <w:sz w:val="28"/>
              </w:rPr>
              <w:t></w:t>
            </w:r>
          </w:p>
        </w:tc>
        <w:tc>
          <w:tcPr>
            <w:tcW w:w="803" w:type="dxa"/>
          </w:tcPr>
          <w:p w:rsidR="001765FF" w:rsidRDefault="001765FF" w:rsidP="00F804BE">
            <w:pPr>
              <w:pStyle w:val="TableParagraph"/>
              <w:ind w:left="10" w:right="3"/>
              <w:rPr>
                <w:b/>
                <w:sz w:val="24"/>
              </w:rPr>
            </w:pPr>
            <w:r>
              <w:rPr>
                <w:b/>
                <w:spacing w:val="-10"/>
                <w:sz w:val="24"/>
              </w:rPr>
              <w:t>-</w:t>
            </w:r>
          </w:p>
        </w:tc>
        <w:tc>
          <w:tcPr>
            <w:tcW w:w="637" w:type="dxa"/>
          </w:tcPr>
          <w:p w:rsidR="001765FF" w:rsidRDefault="001765FF" w:rsidP="00F804BE">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1765FF" w:rsidRDefault="001765FF" w:rsidP="00F804BE">
            <w:pPr>
              <w:pStyle w:val="TableParagraph"/>
              <w:ind w:left="11"/>
              <w:rPr>
                <w:b/>
                <w:sz w:val="24"/>
              </w:rPr>
            </w:pPr>
            <w:r>
              <w:rPr>
                <w:rFonts w:ascii="Wingdings" w:hAnsi="Wingdings"/>
                <w:spacing w:val="-10"/>
                <w:sz w:val="28"/>
              </w:rPr>
              <w:t></w:t>
            </w:r>
          </w:p>
        </w:tc>
      </w:tr>
      <w:tr w:rsidR="001765FF" w:rsidTr="00F804BE">
        <w:trPr>
          <w:trHeight w:val="637"/>
        </w:trPr>
        <w:tc>
          <w:tcPr>
            <w:tcW w:w="1889" w:type="dxa"/>
            <w:vMerge/>
            <w:tcBorders>
              <w:top w:val="nil"/>
            </w:tcBorders>
          </w:tcPr>
          <w:p w:rsidR="001765FF" w:rsidRDefault="001765FF" w:rsidP="00F804BE">
            <w:pPr>
              <w:rPr>
                <w:sz w:val="2"/>
                <w:szCs w:val="2"/>
              </w:rPr>
            </w:pPr>
          </w:p>
        </w:tc>
        <w:tc>
          <w:tcPr>
            <w:tcW w:w="2254" w:type="dxa"/>
          </w:tcPr>
          <w:p w:rsidR="001765FF" w:rsidRDefault="001765FF" w:rsidP="00F804BE">
            <w:pPr>
              <w:pStyle w:val="TableParagraph"/>
              <w:spacing w:before="119"/>
              <w:ind w:left="108"/>
              <w:jc w:val="left"/>
              <w:rPr>
                <w:sz w:val="24"/>
              </w:rPr>
            </w:pPr>
            <w:r>
              <w:rPr>
                <w:sz w:val="24"/>
              </w:rPr>
              <w:t>Routine</w:t>
            </w:r>
            <w:r>
              <w:rPr>
                <w:spacing w:val="-1"/>
                <w:sz w:val="24"/>
              </w:rPr>
              <w:t xml:space="preserve"> </w:t>
            </w:r>
            <w:r>
              <w:rPr>
                <w:spacing w:val="-2"/>
                <w:sz w:val="24"/>
              </w:rPr>
              <w:t>Mailing</w:t>
            </w:r>
          </w:p>
        </w:tc>
        <w:tc>
          <w:tcPr>
            <w:tcW w:w="994" w:type="dxa"/>
          </w:tcPr>
          <w:p w:rsidR="001765FF" w:rsidRDefault="001765FF" w:rsidP="00F804BE">
            <w:pPr>
              <w:pStyle w:val="TableParagraph"/>
              <w:ind w:left="11" w:right="3"/>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03" w:type="dxa"/>
          </w:tcPr>
          <w:p w:rsidR="001765FF" w:rsidRDefault="001765FF" w:rsidP="00F804BE">
            <w:pPr>
              <w:pStyle w:val="TableParagraph"/>
              <w:ind w:left="10" w:right="3"/>
              <w:rPr>
                <w:b/>
                <w:sz w:val="24"/>
              </w:rPr>
            </w:pPr>
            <w:r>
              <w:rPr>
                <w:b/>
                <w:spacing w:val="-10"/>
                <w:sz w:val="24"/>
              </w:rPr>
              <w:t>-</w:t>
            </w:r>
          </w:p>
        </w:tc>
        <w:tc>
          <w:tcPr>
            <w:tcW w:w="637" w:type="dxa"/>
          </w:tcPr>
          <w:p w:rsidR="001765FF" w:rsidRDefault="001765FF" w:rsidP="00F804BE">
            <w:pPr>
              <w:pStyle w:val="TableParagraph"/>
              <w:ind w:left="13" w:right="5"/>
              <w:rPr>
                <w:b/>
                <w:sz w:val="24"/>
              </w:rPr>
            </w:pPr>
            <w:r>
              <w:rPr>
                <w:b/>
                <w:spacing w:val="-10"/>
                <w:sz w:val="24"/>
              </w:rPr>
              <w:t>-</w:t>
            </w:r>
          </w:p>
        </w:tc>
        <w:tc>
          <w:tcPr>
            <w:tcW w:w="1255"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r>
      <w:tr w:rsidR="001765FF" w:rsidTr="00F804BE">
        <w:trPr>
          <w:trHeight w:val="513"/>
        </w:trPr>
        <w:tc>
          <w:tcPr>
            <w:tcW w:w="4143" w:type="dxa"/>
            <w:gridSpan w:val="2"/>
          </w:tcPr>
          <w:p w:rsidR="001765FF" w:rsidRDefault="001765FF" w:rsidP="00F804BE">
            <w:pPr>
              <w:pStyle w:val="TableParagraph"/>
              <w:spacing w:before="119"/>
              <w:ind w:left="767"/>
              <w:jc w:val="left"/>
              <w:rPr>
                <w:sz w:val="24"/>
              </w:rPr>
            </w:pPr>
            <w:r>
              <w:rPr>
                <w:spacing w:val="-5"/>
                <w:sz w:val="24"/>
              </w:rPr>
              <w:t>No</w:t>
            </w:r>
          </w:p>
        </w:tc>
        <w:tc>
          <w:tcPr>
            <w:tcW w:w="994" w:type="dxa"/>
          </w:tcPr>
          <w:p w:rsidR="001765FF" w:rsidRDefault="001765FF" w:rsidP="00F804BE">
            <w:pPr>
              <w:pStyle w:val="TableParagraph"/>
              <w:spacing w:before="124"/>
              <w:ind w:left="11" w:right="3"/>
              <w:rPr>
                <w:b/>
                <w:sz w:val="24"/>
              </w:rPr>
            </w:pPr>
            <w:r>
              <w:rPr>
                <w:b/>
                <w:spacing w:val="-10"/>
                <w:sz w:val="24"/>
              </w:rPr>
              <w:t>-</w:t>
            </w:r>
          </w:p>
        </w:tc>
        <w:tc>
          <w:tcPr>
            <w:tcW w:w="900" w:type="dxa"/>
          </w:tcPr>
          <w:p w:rsidR="001765FF" w:rsidRDefault="001765FF" w:rsidP="00F804BE">
            <w:pPr>
              <w:pStyle w:val="TableParagraph"/>
              <w:spacing w:before="124"/>
              <w:ind w:left="11" w:right="1"/>
              <w:rPr>
                <w:b/>
                <w:sz w:val="24"/>
              </w:rPr>
            </w:pPr>
            <w:r>
              <w:rPr>
                <w:b/>
                <w:spacing w:val="-10"/>
                <w:sz w:val="24"/>
              </w:rPr>
              <w:t>-</w:t>
            </w:r>
          </w:p>
        </w:tc>
        <w:tc>
          <w:tcPr>
            <w:tcW w:w="803" w:type="dxa"/>
          </w:tcPr>
          <w:p w:rsidR="001765FF" w:rsidRDefault="001765FF" w:rsidP="00F804BE">
            <w:pPr>
              <w:pStyle w:val="TableParagraph"/>
              <w:spacing w:before="124"/>
              <w:ind w:left="10" w:right="3"/>
              <w:rPr>
                <w:b/>
                <w:sz w:val="24"/>
              </w:rPr>
            </w:pPr>
            <w:r>
              <w:rPr>
                <w:b/>
                <w:spacing w:val="-10"/>
                <w:sz w:val="24"/>
              </w:rPr>
              <w:t>-</w:t>
            </w:r>
          </w:p>
        </w:tc>
        <w:tc>
          <w:tcPr>
            <w:tcW w:w="637" w:type="dxa"/>
          </w:tcPr>
          <w:p w:rsidR="001765FF" w:rsidRDefault="001765FF" w:rsidP="00F804BE">
            <w:pPr>
              <w:pStyle w:val="TableParagraph"/>
              <w:spacing w:before="124"/>
              <w:ind w:left="13" w:right="5"/>
              <w:rPr>
                <w:b/>
                <w:sz w:val="24"/>
              </w:rPr>
            </w:pPr>
            <w:r>
              <w:rPr>
                <w:b/>
                <w:spacing w:val="-10"/>
                <w:sz w:val="24"/>
              </w:rPr>
              <w:t>-</w:t>
            </w:r>
          </w:p>
        </w:tc>
        <w:tc>
          <w:tcPr>
            <w:tcW w:w="1255" w:type="dxa"/>
          </w:tcPr>
          <w:p w:rsidR="001765FF" w:rsidRDefault="001765FF" w:rsidP="00F804BE">
            <w:pPr>
              <w:pStyle w:val="TableParagraph"/>
              <w:spacing w:before="124"/>
              <w:ind w:left="11"/>
              <w:rPr>
                <w:b/>
                <w:sz w:val="24"/>
              </w:rPr>
            </w:pPr>
            <w:r>
              <w:rPr>
                <w:b/>
                <w:spacing w:val="-10"/>
                <w:sz w:val="24"/>
              </w:rPr>
              <w:t>-</w:t>
            </w:r>
          </w:p>
        </w:tc>
      </w:tr>
    </w:tbl>
    <w:p w:rsidR="001765FF" w:rsidRDefault="001765FF" w:rsidP="00C9308C">
      <w:pPr>
        <w:pStyle w:val="BodyText"/>
        <w:spacing w:before="172" w:line="360" w:lineRule="auto"/>
        <w:ind w:right="715"/>
      </w:pPr>
      <w:r>
        <w:t xml:space="preserve">The above Table LB6 shows that all the libraries </w:t>
      </w:r>
      <w:r w:rsidRPr="005F36C8">
        <w:rPr>
          <w:lang w:bidi="gu-IN"/>
        </w:rPr>
        <w:t>promote their resources and services</w:t>
      </w:r>
      <w:r>
        <w:t xml:space="preserve"> for</w:t>
      </w:r>
      <w:r>
        <w:rPr>
          <w:spacing w:val="40"/>
        </w:rPr>
        <w:t xml:space="preserve"> </w:t>
      </w:r>
      <w:r w:rsidR="0019100A">
        <w:t>user</w:t>
      </w:r>
      <w:r>
        <w:t>s</w:t>
      </w:r>
      <w:r>
        <w:rPr>
          <w:spacing w:val="40"/>
        </w:rPr>
        <w:t xml:space="preserve"> </w:t>
      </w:r>
      <w:r>
        <w:t>with</w:t>
      </w:r>
      <w:r>
        <w:rPr>
          <w:spacing w:val="40"/>
        </w:rPr>
        <w:t xml:space="preserve"> </w:t>
      </w:r>
      <w:r w:rsidR="00C9308C">
        <w:t>diverse</w:t>
      </w:r>
      <w:r w:rsidR="00B77B14">
        <w:t xml:space="preserve"> </w:t>
      </w:r>
      <w:r w:rsidR="000B36E8">
        <w:t>abilities</w:t>
      </w:r>
      <w:r w:rsidR="00C9308C">
        <w:t xml:space="preserve"> by</w:t>
      </w:r>
      <w:r>
        <w:rPr>
          <w:spacing w:val="40"/>
        </w:rPr>
        <w:t xml:space="preserve"> </w:t>
      </w:r>
      <w:r>
        <w:t>different</w:t>
      </w:r>
      <w:r>
        <w:rPr>
          <w:spacing w:val="40"/>
        </w:rPr>
        <w:t xml:space="preserve"> </w:t>
      </w:r>
      <w:r>
        <w:t>methods.</w:t>
      </w:r>
      <w:r>
        <w:rPr>
          <w:spacing w:val="40"/>
        </w:rPr>
        <w:t xml:space="preserve"> </w:t>
      </w:r>
      <w:r>
        <w:t>The</w:t>
      </w:r>
      <w:r>
        <w:rPr>
          <w:spacing w:val="40"/>
        </w:rPr>
        <w:t xml:space="preserve"> </w:t>
      </w:r>
      <w:r>
        <w:t>Institution/Library</w:t>
      </w:r>
      <w:r>
        <w:rPr>
          <w:spacing w:val="40"/>
        </w:rPr>
        <w:t xml:space="preserve"> </w:t>
      </w:r>
      <w:r>
        <w:t>Website</w:t>
      </w:r>
      <w:r>
        <w:rPr>
          <w:spacing w:val="40"/>
        </w:rPr>
        <w:t xml:space="preserve"> </w:t>
      </w:r>
      <w:r>
        <w:t xml:space="preserve">is the common method adopted by all the libraries except SPBNM for </w:t>
      </w:r>
      <w:r w:rsidRPr="005F36C8">
        <w:rPr>
          <w:lang w:bidi="gu-IN"/>
        </w:rPr>
        <w:t>Promote Their Resources and Services</w:t>
      </w:r>
      <w:r>
        <w:t xml:space="preserve"> for </w:t>
      </w:r>
      <w:r w:rsidR="0019100A">
        <w:t>user</w:t>
      </w:r>
      <w:r>
        <w:t xml:space="preserve">s with </w:t>
      </w:r>
      <w:r w:rsidR="000B36E8">
        <w:t xml:space="preserve">diverse </w:t>
      </w:r>
      <w:r w:rsidR="00C9308C">
        <w:lastRenderedPageBreak/>
        <w:t>abilities</w:t>
      </w:r>
      <w:r>
        <w:t>.</w:t>
      </w:r>
    </w:p>
    <w:p w:rsidR="001765FF" w:rsidRPr="00AF08CA" w:rsidRDefault="001765FF" w:rsidP="001765FF">
      <w:pPr>
        <w:widowControl/>
        <w:autoSpaceDE/>
        <w:autoSpaceDN/>
        <w:ind w:left="630" w:right="720" w:hanging="630"/>
        <w:jc w:val="both"/>
        <w:rPr>
          <w:b/>
          <w:bCs/>
          <w:i/>
          <w:iCs/>
          <w:sz w:val="24"/>
          <w:szCs w:val="24"/>
          <w:lang w:bidi="gu-IN"/>
        </w:rPr>
      </w:pPr>
      <w:r w:rsidRPr="00AF08CA">
        <w:rPr>
          <w:b/>
          <w:bCs/>
          <w:i/>
          <w:iCs/>
          <w:sz w:val="24"/>
          <w:szCs w:val="24"/>
          <w:lang w:bidi="gu-IN"/>
        </w:rPr>
        <w:t xml:space="preserve">3.2.2.4 A member or participant in any organization or consortium that supports    people with </w:t>
      </w:r>
      <w:r w:rsidR="00C9308C">
        <w:rPr>
          <w:b/>
          <w:bCs/>
          <w:i/>
          <w:iCs/>
          <w:sz w:val="24"/>
          <w:szCs w:val="24"/>
          <w:lang w:bidi="gu-IN"/>
        </w:rPr>
        <w:t>diverse</w:t>
      </w:r>
      <w:r w:rsidR="000B36E8">
        <w:rPr>
          <w:b/>
          <w:bCs/>
          <w:i/>
          <w:iCs/>
          <w:sz w:val="24"/>
          <w:szCs w:val="24"/>
          <w:lang w:bidi="gu-IN"/>
        </w:rPr>
        <w:t xml:space="preserve"> </w:t>
      </w:r>
      <w:r w:rsidR="00C9308C">
        <w:rPr>
          <w:b/>
          <w:bCs/>
          <w:i/>
          <w:iCs/>
          <w:sz w:val="24"/>
          <w:szCs w:val="24"/>
          <w:lang w:bidi="gu-IN"/>
        </w:rPr>
        <w:t>abilities</w:t>
      </w:r>
    </w:p>
    <w:p w:rsidR="001765FF" w:rsidRDefault="001765FF" w:rsidP="001765FF">
      <w:pPr>
        <w:pStyle w:val="BodyText"/>
        <w:spacing w:line="360" w:lineRule="auto"/>
      </w:pPr>
      <w:r w:rsidRPr="00DF637C">
        <w:rPr>
          <w:lang w:bidi="gu-IN"/>
        </w:rPr>
        <w:t xml:space="preserve">Numerous organizations and consortiums around the world (such as W3C, DAISY, and others) support individuals with </w:t>
      </w:r>
      <w:r w:rsidR="00C9308C">
        <w:rPr>
          <w:lang w:bidi="gu-IN"/>
        </w:rPr>
        <w:t>diverse</w:t>
      </w:r>
      <w:r w:rsidR="00B77B14">
        <w:rPr>
          <w:lang w:bidi="gu-IN"/>
        </w:rPr>
        <w:t xml:space="preserve"> </w:t>
      </w:r>
      <w:r w:rsidR="00C9308C">
        <w:rPr>
          <w:lang w:bidi="gu-IN"/>
        </w:rPr>
        <w:t>abilities</w:t>
      </w:r>
      <w:r w:rsidR="00C9308C" w:rsidRPr="00DF637C">
        <w:rPr>
          <w:lang w:bidi="gu-IN"/>
        </w:rPr>
        <w:t xml:space="preserve"> and</w:t>
      </w:r>
      <w:r w:rsidRPr="00DF637C">
        <w:rPr>
          <w:lang w:bidi="gu-IN"/>
        </w:rPr>
        <w:t xml:space="preserve"> have </w:t>
      </w:r>
      <w:r w:rsidR="00C9308C" w:rsidRPr="00DF637C">
        <w:rPr>
          <w:lang w:bidi="gu-IN"/>
        </w:rPr>
        <w:t>recognized</w:t>
      </w:r>
      <w:r w:rsidRPr="00DF637C">
        <w:rPr>
          <w:lang w:bidi="gu-IN"/>
        </w:rPr>
        <w:t xml:space="preserve"> international standards for providing online services to them. Users visually impaired can readily access a large array of digital resources through the Consortia for the Disabled Community. Regarding this, </w:t>
      </w:r>
      <w:r w:rsidRPr="001C4F2E">
        <w:t>the institution or library that is a part of any consortium or institution serving the disabled is listed in Table LB7 below.</w:t>
      </w:r>
    </w:p>
    <w:p w:rsidR="001765FF" w:rsidRPr="00F05151" w:rsidRDefault="001765FF" w:rsidP="001765FF">
      <w:pPr>
        <w:pStyle w:val="BodyText"/>
        <w:spacing w:line="360" w:lineRule="auto"/>
        <w:rPr>
          <w:b/>
          <w:bCs/>
          <w:lang w:bidi="gu-IN"/>
        </w:rPr>
      </w:pPr>
      <w:r w:rsidRPr="001C4F2E">
        <w:br/>
      </w:r>
      <w:r w:rsidRPr="00F05151">
        <w:rPr>
          <w:b/>
          <w:bCs/>
          <w:lang w:bidi="gu-IN"/>
        </w:rPr>
        <w:t>Table LB7: Any institution or consortium that the library is a member of</w:t>
      </w:r>
    </w:p>
    <w:tbl>
      <w:tblPr>
        <w:tblW w:w="8821"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4"/>
        <w:gridCol w:w="1257"/>
        <w:gridCol w:w="1259"/>
        <w:gridCol w:w="1080"/>
        <w:gridCol w:w="1530"/>
        <w:gridCol w:w="1441"/>
      </w:tblGrid>
      <w:tr w:rsidR="001765FF" w:rsidTr="00F804BE">
        <w:trPr>
          <w:trHeight w:val="647"/>
        </w:trPr>
        <w:tc>
          <w:tcPr>
            <w:tcW w:w="2254" w:type="dxa"/>
            <w:vMerge w:val="restart"/>
          </w:tcPr>
          <w:p w:rsidR="001765FF" w:rsidRDefault="001765FF" w:rsidP="00F804BE">
            <w:pPr>
              <w:pStyle w:val="TableParagraph"/>
              <w:spacing w:before="248"/>
              <w:ind w:left="0"/>
              <w:jc w:val="left"/>
              <w:rPr>
                <w:b/>
                <w:sz w:val="24"/>
              </w:rPr>
            </w:pPr>
          </w:p>
          <w:p w:rsidR="001765FF" w:rsidRDefault="001765FF" w:rsidP="00F804BE">
            <w:pPr>
              <w:pStyle w:val="TableParagraph"/>
              <w:spacing w:before="0"/>
              <w:ind w:left="686"/>
              <w:jc w:val="left"/>
              <w:rPr>
                <w:b/>
                <w:sz w:val="24"/>
              </w:rPr>
            </w:pPr>
            <w:r>
              <w:rPr>
                <w:b/>
                <w:spacing w:val="-2"/>
                <w:sz w:val="24"/>
              </w:rPr>
              <w:t>Member</w:t>
            </w:r>
          </w:p>
        </w:tc>
        <w:tc>
          <w:tcPr>
            <w:tcW w:w="6567" w:type="dxa"/>
            <w:gridSpan w:val="5"/>
          </w:tcPr>
          <w:p w:rsidR="001765FF" w:rsidRDefault="002C5EE1" w:rsidP="00F804BE">
            <w:pPr>
              <w:pStyle w:val="TableParagraph"/>
              <w:spacing w:before="126"/>
              <w:ind w:left="8"/>
              <w:rPr>
                <w:b/>
                <w:sz w:val="24"/>
              </w:rPr>
            </w:pPr>
            <w:r>
              <w:rPr>
                <w:b/>
                <w:sz w:val="24"/>
              </w:rPr>
              <w:t>The Library’s Name</w:t>
            </w:r>
          </w:p>
        </w:tc>
      </w:tr>
      <w:tr w:rsidR="001765FF" w:rsidTr="00F804BE">
        <w:trPr>
          <w:trHeight w:val="710"/>
        </w:trPr>
        <w:tc>
          <w:tcPr>
            <w:tcW w:w="2254" w:type="dxa"/>
            <w:vMerge/>
            <w:tcBorders>
              <w:top w:val="nil"/>
            </w:tcBorders>
          </w:tcPr>
          <w:p w:rsidR="001765FF" w:rsidRDefault="001765FF" w:rsidP="00F804BE">
            <w:pPr>
              <w:rPr>
                <w:sz w:val="2"/>
                <w:szCs w:val="2"/>
              </w:rPr>
            </w:pPr>
          </w:p>
        </w:tc>
        <w:tc>
          <w:tcPr>
            <w:tcW w:w="1257" w:type="dxa"/>
          </w:tcPr>
          <w:p w:rsidR="001765FF" w:rsidRDefault="001765FF" w:rsidP="00F804BE">
            <w:pPr>
              <w:pStyle w:val="TableParagraph"/>
              <w:spacing w:before="124"/>
              <w:ind w:left="10"/>
              <w:rPr>
                <w:b/>
                <w:sz w:val="24"/>
              </w:rPr>
            </w:pPr>
            <w:r>
              <w:rPr>
                <w:b/>
                <w:spacing w:val="-4"/>
                <w:sz w:val="24"/>
              </w:rPr>
              <w:t>LKSEC</w:t>
            </w:r>
          </w:p>
        </w:tc>
        <w:tc>
          <w:tcPr>
            <w:tcW w:w="1259" w:type="dxa"/>
          </w:tcPr>
          <w:p w:rsidR="001765FF" w:rsidRDefault="001765FF" w:rsidP="00F804BE">
            <w:pPr>
              <w:pStyle w:val="TableParagraph"/>
              <w:spacing w:before="124"/>
              <w:ind w:left="0" w:right="412"/>
              <w:jc w:val="right"/>
              <w:rPr>
                <w:b/>
                <w:sz w:val="24"/>
              </w:rPr>
            </w:pPr>
            <w:r>
              <w:rPr>
                <w:b/>
                <w:spacing w:val="-4"/>
                <w:sz w:val="24"/>
              </w:rPr>
              <w:t>SPBNM</w:t>
            </w:r>
          </w:p>
        </w:tc>
        <w:tc>
          <w:tcPr>
            <w:tcW w:w="1080" w:type="dxa"/>
          </w:tcPr>
          <w:p w:rsidR="001765FF" w:rsidRDefault="001765FF" w:rsidP="00F804BE">
            <w:pPr>
              <w:pStyle w:val="TableParagraph"/>
              <w:spacing w:before="124"/>
              <w:ind w:left="12" w:right="3"/>
              <w:rPr>
                <w:b/>
                <w:sz w:val="24"/>
              </w:rPr>
            </w:pPr>
            <w:r>
              <w:rPr>
                <w:b/>
                <w:spacing w:val="-5"/>
                <w:sz w:val="24"/>
              </w:rPr>
              <w:t>RNKS</w:t>
            </w:r>
          </w:p>
        </w:tc>
        <w:tc>
          <w:tcPr>
            <w:tcW w:w="1530" w:type="dxa"/>
          </w:tcPr>
          <w:p w:rsidR="001765FF" w:rsidRDefault="001765FF" w:rsidP="00F804BE">
            <w:pPr>
              <w:pStyle w:val="TableParagraph"/>
              <w:spacing w:before="124"/>
              <w:ind w:left="18" w:right="9"/>
              <w:rPr>
                <w:b/>
                <w:sz w:val="24"/>
              </w:rPr>
            </w:pPr>
            <w:r>
              <w:rPr>
                <w:b/>
                <w:spacing w:val="-5"/>
                <w:sz w:val="24"/>
              </w:rPr>
              <w:t>ADRC</w:t>
            </w:r>
          </w:p>
        </w:tc>
        <w:tc>
          <w:tcPr>
            <w:tcW w:w="1441" w:type="dxa"/>
          </w:tcPr>
          <w:p w:rsidR="001765FF" w:rsidRDefault="002C5EE1" w:rsidP="00F804BE">
            <w:pPr>
              <w:pStyle w:val="TableParagraph"/>
              <w:spacing w:before="124"/>
              <w:ind w:left="225"/>
              <w:jc w:val="left"/>
              <w:rPr>
                <w:b/>
                <w:sz w:val="24"/>
              </w:rPr>
            </w:pPr>
            <w:r>
              <w:rPr>
                <w:b/>
                <w:spacing w:val="-2"/>
                <w:sz w:val="24"/>
              </w:rPr>
              <w:t>DDC</w:t>
            </w:r>
          </w:p>
        </w:tc>
      </w:tr>
      <w:tr w:rsidR="001765FF" w:rsidTr="00F804BE">
        <w:trPr>
          <w:trHeight w:val="709"/>
        </w:trPr>
        <w:tc>
          <w:tcPr>
            <w:tcW w:w="2254" w:type="dxa"/>
          </w:tcPr>
          <w:p w:rsidR="001765FF" w:rsidRDefault="001765FF" w:rsidP="00F804BE">
            <w:pPr>
              <w:pStyle w:val="TableParagraph"/>
              <w:spacing w:before="119"/>
              <w:ind w:left="6" w:right="2"/>
              <w:rPr>
                <w:sz w:val="24"/>
              </w:rPr>
            </w:pPr>
            <w:r>
              <w:rPr>
                <w:spacing w:val="-5"/>
                <w:sz w:val="24"/>
              </w:rPr>
              <w:t>Yes</w:t>
            </w:r>
          </w:p>
        </w:tc>
        <w:tc>
          <w:tcPr>
            <w:tcW w:w="1257"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c>
          <w:tcPr>
            <w:tcW w:w="1259" w:type="dxa"/>
          </w:tcPr>
          <w:p w:rsidR="001765FF" w:rsidRDefault="001765FF" w:rsidP="00F804BE">
            <w:pPr>
              <w:pStyle w:val="TableParagraph"/>
              <w:spacing w:before="89"/>
              <w:ind w:left="12" w:right="3"/>
              <w:rPr>
                <w:rFonts w:ascii="Wingdings" w:hAnsi="Wingdings"/>
                <w:sz w:val="28"/>
              </w:rPr>
            </w:pPr>
            <w:r>
              <w:rPr>
                <w:rFonts w:ascii="Wingdings" w:hAnsi="Wingdings"/>
                <w:spacing w:val="-10"/>
                <w:sz w:val="28"/>
              </w:rPr>
              <w:t></w:t>
            </w:r>
          </w:p>
        </w:tc>
        <w:tc>
          <w:tcPr>
            <w:tcW w:w="1080" w:type="dxa"/>
          </w:tcPr>
          <w:p w:rsidR="001765FF" w:rsidRDefault="001765FF" w:rsidP="00F804BE">
            <w:pPr>
              <w:pStyle w:val="TableParagraph"/>
              <w:spacing w:before="89"/>
              <w:ind w:left="12" w:right="3"/>
              <w:rPr>
                <w:rFonts w:ascii="Wingdings" w:hAnsi="Wingdings"/>
                <w:sz w:val="28"/>
              </w:rPr>
            </w:pPr>
            <w:r>
              <w:rPr>
                <w:rFonts w:ascii="Wingdings" w:hAnsi="Wingdings"/>
                <w:spacing w:val="-10"/>
                <w:sz w:val="28"/>
              </w:rPr>
              <w:t></w:t>
            </w:r>
          </w:p>
        </w:tc>
        <w:tc>
          <w:tcPr>
            <w:tcW w:w="1530" w:type="dxa"/>
          </w:tcPr>
          <w:p w:rsidR="001765FF" w:rsidRDefault="001765FF" w:rsidP="00F804BE">
            <w:pPr>
              <w:pStyle w:val="TableParagraph"/>
              <w:ind w:left="18" w:right="8"/>
              <w:rPr>
                <w:b/>
                <w:sz w:val="24"/>
              </w:rPr>
            </w:pPr>
            <w:r>
              <w:rPr>
                <w:b/>
                <w:spacing w:val="-10"/>
                <w:sz w:val="24"/>
              </w:rPr>
              <w:t>-</w:t>
            </w:r>
          </w:p>
        </w:tc>
        <w:tc>
          <w:tcPr>
            <w:tcW w:w="1441"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421"/>
        </w:trPr>
        <w:tc>
          <w:tcPr>
            <w:tcW w:w="2254" w:type="dxa"/>
            <w:tcBorders>
              <w:bottom w:val="nil"/>
            </w:tcBorders>
          </w:tcPr>
          <w:p w:rsidR="001765FF" w:rsidRDefault="001765FF" w:rsidP="00F804BE">
            <w:pPr>
              <w:pStyle w:val="TableParagraph"/>
              <w:spacing w:before="0"/>
              <w:ind w:left="0"/>
              <w:jc w:val="left"/>
              <w:rPr>
                <w:sz w:val="24"/>
              </w:rPr>
            </w:pPr>
          </w:p>
        </w:tc>
        <w:tc>
          <w:tcPr>
            <w:tcW w:w="1257" w:type="dxa"/>
            <w:tcBorders>
              <w:bottom w:val="nil"/>
            </w:tcBorders>
          </w:tcPr>
          <w:p w:rsidR="001765FF" w:rsidRDefault="001765FF" w:rsidP="00F804BE">
            <w:pPr>
              <w:pStyle w:val="TableParagraph"/>
              <w:spacing w:before="119"/>
              <w:ind w:left="10" w:right="3"/>
              <w:rPr>
                <w:sz w:val="24"/>
              </w:rPr>
            </w:pPr>
            <w:r>
              <w:rPr>
                <w:spacing w:val="-5"/>
                <w:sz w:val="24"/>
              </w:rPr>
              <w:t>NAB</w:t>
            </w:r>
          </w:p>
        </w:tc>
        <w:tc>
          <w:tcPr>
            <w:tcW w:w="1259" w:type="dxa"/>
            <w:tcBorders>
              <w:bottom w:val="nil"/>
            </w:tcBorders>
          </w:tcPr>
          <w:p w:rsidR="001765FF" w:rsidRDefault="001765FF" w:rsidP="00F804BE">
            <w:pPr>
              <w:pStyle w:val="TableParagraph"/>
              <w:spacing w:before="116"/>
              <w:ind w:left="0" w:right="382"/>
              <w:jc w:val="right"/>
              <w:rPr>
                <w:sz w:val="24"/>
              </w:rPr>
            </w:pPr>
          </w:p>
        </w:tc>
        <w:tc>
          <w:tcPr>
            <w:tcW w:w="1080" w:type="dxa"/>
            <w:tcBorders>
              <w:bottom w:val="nil"/>
            </w:tcBorders>
          </w:tcPr>
          <w:p w:rsidR="001765FF" w:rsidRDefault="001765FF" w:rsidP="00F804BE">
            <w:pPr>
              <w:pStyle w:val="TableParagraph"/>
              <w:spacing w:before="116"/>
              <w:ind w:left="108"/>
              <w:jc w:val="left"/>
              <w:rPr>
                <w:sz w:val="24"/>
              </w:rPr>
            </w:pPr>
            <w:r>
              <w:rPr>
                <w:spacing w:val="-5"/>
                <w:sz w:val="24"/>
              </w:rPr>
              <w:t>NAB</w:t>
            </w:r>
            <w:r>
              <w:rPr>
                <w:spacing w:val="-2"/>
                <w:sz w:val="24"/>
              </w:rPr>
              <w:t xml:space="preserve"> </w:t>
            </w:r>
          </w:p>
        </w:tc>
        <w:tc>
          <w:tcPr>
            <w:tcW w:w="1530" w:type="dxa"/>
            <w:tcBorders>
              <w:bottom w:val="nil"/>
            </w:tcBorders>
          </w:tcPr>
          <w:p w:rsidR="001765FF" w:rsidRDefault="001765FF" w:rsidP="00F804BE">
            <w:pPr>
              <w:pStyle w:val="TableParagraph"/>
              <w:spacing w:before="116"/>
              <w:ind w:left="0" w:right="382"/>
              <w:jc w:val="right"/>
              <w:rPr>
                <w:sz w:val="24"/>
              </w:rPr>
            </w:pPr>
            <w:r>
              <w:rPr>
                <w:spacing w:val="-2"/>
                <w:sz w:val="24"/>
              </w:rPr>
              <w:t>Book share</w:t>
            </w:r>
          </w:p>
        </w:tc>
        <w:tc>
          <w:tcPr>
            <w:tcW w:w="1441" w:type="dxa"/>
            <w:tcBorders>
              <w:bottom w:val="nil"/>
            </w:tcBorders>
          </w:tcPr>
          <w:p w:rsidR="001765FF" w:rsidRDefault="001765FF" w:rsidP="00F804BE">
            <w:pPr>
              <w:pStyle w:val="TableParagraph"/>
              <w:spacing w:before="116"/>
              <w:ind w:left="108"/>
              <w:jc w:val="left"/>
              <w:rPr>
                <w:sz w:val="24"/>
              </w:rPr>
            </w:pPr>
            <w:r>
              <w:rPr>
                <w:spacing w:val="-2"/>
                <w:sz w:val="24"/>
              </w:rPr>
              <w:t>DAISY</w:t>
            </w:r>
          </w:p>
        </w:tc>
      </w:tr>
      <w:tr w:rsidR="001765FF" w:rsidTr="00F804BE">
        <w:trPr>
          <w:trHeight w:val="1358"/>
        </w:trPr>
        <w:tc>
          <w:tcPr>
            <w:tcW w:w="2254" w:type="dxa"/>
            <w:tcBorders>
              <w:top w:val="nil"/>
              <w:bottom w:val="nil"/>
            </w:tcBorders>
          </w:tcPr>
          <w:p w:rsidR="001765FF" w:rsidRDefault="001765FF" w:rsidP="00F804BE">
            <w:pPr>
              <w:pStyle w:val="TableParagraph"/>
              <w:spacing w:before="95" w:line="280" w:lineRule="auto"/>
              <w:ind w:left="131" w:firstLine="578"/>
              <w:jc w:val="left"/>
              <w:rPr>
                <w:sz w:val="24"/>
              </w:rPr>
            </w:pPr>
            <w:r>
              <w:rPr>
                <w:sz w:val="24"/>
              </w:rPr>
              <w:t xml:space="preserve">Name of </w:t>
            </w:r>
            <w:r>
              <w:rPr>
                <w:spacing w:val="-2"/>
                <w:sz w:val="24"/>
              </w:rPr>
              <w:t>Institution/Consortia</w:t>
            </w:r>
          </w:p>
        </w:tc>
        <w:tc>
          <w:tcPr>
            <w:tcW w:w="1257" w:type="dxa"/>
            <w:tcBorders>
              <w:top w:val="nil"/>
              <w:bottom w:val="nil"/>
            </w:tcBorders>
          </w:tcPr>
          <w:p w:rsidR="001765FF" w:rsidRDefault="001765FF" w:rsidP="00F804BE">
            <w:pPr>
              <w:pStyle w:val="TableParagraph"/>
              <w:spacing w:before="0"/>
              <w:ind w:left="0"/>
              <w:jc w:val="left"/>
              <w:rPr>
                <w:sz w:val="24"/>
              </w:rPr>
            </w:pPr>
          </w:p>
        </w:tc>
        <w:tc>
          <w:tcPr>
            <w:tcW w:w="1259" w:type="dxa"/>
            <w:tcBorders>
              <w:top w:val="nil"/>
              <w:bottom w:val="nil"/>
            </w:tcBorders>
          </w:tcPr>
          <w:p w:rsidR="001765FF" w:rsidRDefault="001765FF" w:rsidP="00F804BE">
            <w:pPr>
              <w:pStyle w:val="TableParagraph"/>
              <w:spacing w:before="16" w:line="278" w:lineRule="auto"/>
              <w:ind w:left="108"/>
              <w:jc w:val="left"/>
              <w:rPr>
                <w:sz w:val="24"/>
              </w:rPr>
            </w:pPr>
            <w:r>
              <w:rPr>
                <w:b/>
                <w:spacing w:val="-10"/>
                <w:sz w:val="24"/>
              </w:rPr>
              <w:t>-</w:t>
            </w:r>
          </w:p>
        </w:tc>
        <w:tc>
          <w:tcPr>
            <w:tcW w:w="1080" w:type="dxa"/>
            <w:tcBorders>
              <w:top w:val="nil"/>
              <w:bottom w:val="nil"/>
            </w:tcBorders>
          </w:tcPr>
          <w:p w:rsidR="001765FF" w:rsidRDefault="001765FF" w:rsidP="00F804BE">
            <w:pPr>
              <w:pStyle w:val="TableParagraph"/>
              <w:spacing w:before="1"/>
              <w:ind w:left="108"/>
              <w:jc w:val="left"/>
              <w:rPr>
                <w:sz w:val="24"/>
              </w:rPr>
            </w:pPr>
          </w:p>
        </w:tc>
        <w:tc>
          <w:tcPr>
            <w:tcW w:w="1530" w:type="dxa"/>
            <w:tcBorders>
              <w:top w:val="nil"/>
              <w:bottom w:val="nil"/>
            </w:tcBorders>
          </w:tcPr>
          <w:p w:rsidR="001765FF" w:rsidRDefault="001765FF" w:rsidP="00F804BE">
            <w:pPr>
              <w:pStyle w:val="TableParagraph"/>
              <w:spacing w:before="16" w:line="278" w:lineRule="auto"/>
              <w:ind w:left="108"/>
              <w:jc w:val="left"/>
              <w:rPr>
                <w:sz w:val="24"/>
              </w:rPr>
            </w:pPr>
            <w:r>
              <w:rPr>
                <w:spacing w:val="-2"/>
                <w:sz w:val="24"/>
              </w:rPr>
              <w:t>(International Consortia)</w:t>
            </w:r>
          </w:p>
        </w:tc>
        <w:tc>
          <w:tcPr>
            <w:tcW w:w="1441" w:type="dxa"/>
            <w:tcBorders>
              <w:top w:val="nil"/>
              <w:bottom w:val="nil"/>
            </w:tcBorders>
          </w:tcPr>
          <w:p w:rsidR="001765FF" w:rsidRDefault="001765FF" w:rsidP="00F804BE">
            <w:pPr>
              <w:pStyle w:val="TableParagraph"/>
              <w:spacing w:before="16" w:line="278" w:lineRule="auto"/>
              <w:ind w:left="108" w:right="237"/>
              <w:jc w:val="left"/>
              <w:rPr>
                <w:sz w:val="24"/>
              </w:rPr>
            </w:pPr>
            <w:r>
              <w:rPr>
                <w:sz w:val="24"/>
              </w:rPr>
              <w:t>Forum</w:t>
            </w:r>
            <w:r>
              <w:rPr>
                <w:spacing w:val="-15"/>
                <w:sz w:val="24"/>
              </w:rPr>
              <w:t xml:space="preserve"> </w:t>
            </w:r>
            <w:r>
              <w:rPr>
                <w:sz w:val="24"/>
              </w:rPr>
              <w:t xml:space="preserve">of </w:t>
            </w:r>
            <w:r>
              <w:rPr>
                <w:spacing w:val="-2"/>
                <w:sz w:val="24"/>
              </w:rPr>
              <w:t>India,</w:t>
            </w:r>
          </w:p>
          <w:p w:rsidR="001765FF" w:rsidRDefault="001765FF" w:rsidP="00F804BE">
            <w:pPr>
              <w:pStyle w:val="TableParagraph"/>
              <w:spacing w:before="1"/>
              <w:ind w:left="108"/>
              <w:jc w:val="left"/>
              <w:rPr>
                <w:sz w:val="24"/>
              </w:rPr>
            </w:pPr>
            <w:r>
              <w:rPr>
                <w:spacing w:val="-2"/>
                <w:sz w:val="24"/>
              </w:rPr>
              <w:t>Book share</w:t>
            </w:r>
          </w:p>
        </w:tc>
      </w:tr>
      <w:tr w:rsidR="001765FF" w:rsidTr="00F804BE">
        <w:trPr>
          <w:trHeight w:val="319"/>
        </w:trPr>
        <w:tc>
          <w:tcPr>
            <w:tcW w:w="2254" w:type="dxa"/>
            <w:tcBorders>
              <w:top w:val="nil"/>
              <w:bottom w:val="nil"/>
            </w:tcBorders>
          </w:tcPr>
          <w:p w:rsidR="001765FF" w:rsidRDefault="001765FF" w:rsidP="00F804BE">
            <w:pPr>
              <w:pStyle w:val="TableParagraph"/>
              <w:spacing w:before="0"/>
              <w:ind w:left="0"/>
              <w:jc w:val="left"/>
              <w:rPr>
                <w:sz w:val="24"/>
              </w:rPr>
            </w:pPr>
          </w:p>
        </w:tc>
        <w:tc>
          <w:tcPr>
            <w:tcW w:w="1257" w:type="dxa"/>
            <w:tcBorders>
              <w:top w:val="nil"/>
              <w:bottom w:val="nil"/>
            </w:tcBorders>
          </w:tcPr>
          <w:p w:rsidR="001765FF" w:rsidRDefault="001765FF" w:rsidP="00F804BE">
            <w:pPr>
              <w:pStyle w:val="TableParagraph"/>
              <w:spacing w:before="0"/>
              <w:ind w:left="0"/>
              <w:jc w:val="left"/>
              <w:rPr>
                <w:sz w:val="24"/>
              </w:rPr>
            </w:pPr>
          </w:p>
        </w:tc>
        <w:tc>
          <w:tcPr>
            <w:tcW w:w="1259" w:type="dxa"/>
            <w:tcBorders>
              <w:top w:val="nil"/>
              <w:bottom w:val="nil"/>
            </w:tcBorders>
          </w:tcPr>
          <w:p w:rsidR="001765FF" w:rsidRDefault="001765FF" w:rsidP="00F804BE">
            <w:pPr>
              <w:pStyle w:val="TableParagraph"/>
              <w:spacing w:before="0"/>
              <w:ind w:left="0"/>
              <w:jc w:val="left"/>
              <w:rPr>
                <w:sz w:val="24"/>
              </w:rPr>
            </w:pPr>
          </w:p>
        </w:tc>
        <w:tc>
          <w:tcPr>
            <w:tcW w:w="1080" w:type="dxa"/>
            <w:tcBorders>
              <w:top w:val="nil"/>
              <w:bottom w:val="nil"/>
            </w:tcBorders>
          </w:tcPr>
          <w:p w:rsidR="001765FF" w:rsidRDefault="001765FF" w:rsidP="00F804BE">
            <w:pPr>
              <w:pStyle w:val="TableParagraph"/>
              <w:spacing w:before="0"/>
              <w:ind w:left="0"/>
              <w:jc w:val="left"/>
              <w:rPr>
                <w:sz w:val="24"/>
              </w:rPr>
            </w:pPr>
          </w:p>
        </w:tc>
        <w:tc>
          <w:tcPr>
            <w:tcW w:w="1530" w:type="dxa"/>
            <w:tcBorders>
              <w:top w:val="nil"/>
              <w:bottom w:val="nil"/>
            </w:tcBorders>
          </w:tcPr>
          <w:p w:rsidR="001765FF" w:rsidRDefault="001765FF" w:rsidP="00F804BE">
            <w:pPr>
              <w:pStyle w:val="TableParagraph"/>
              <w:spacing w:before="0"/>
              <w:ind w:left="0"/>
              <w:jc w:val="left"/>
              <w:rPr>
                <w:sz w:val="24"/>
              </w:rPr>
            </w:pPr>
          </w:p>
        </w:tc>
        <w:tc>
          <w:tcPr>
            <w:tcW w:w="1441" w:type="dxa"/>
            <w:tcBorders>
              <w:top w:val="nil"/>
              <w:bottom w:val="nil"/>
            </w:tcBorders>
          </w:tcPr>
          <w:p w:rsidR="001765FF" w:rsidRDefault="001765FF" w:rsidP="00F804BE"/>
        </w:tc>
      </w:tr>
      <w:tr w:rsidR="001765FF" w:rsidTr="00F804BE">
        <w:trPr>
          <w:trHeight w:val="379"/>
        </w:trPr>
        <w:tc>
          <w:tcPr>
            <w:tcW w:w="2254" w:type="dxa"/>
            <w:tcBorders>
              <w:top w:val="nil"/>
            </w:tcBorders>
          </w:tcPr>
          <w:p w:rsidR="001765FF" w:rsidRDefault="001765FF" w:rsidP="00F804BE">
            <w:pPr>
              <w:pStyle w:val="TableParagraph"/>
              <w:spacing w:before="0"/>
              <w:ind w:left="0"/>
              <w:jc w:val="left"/>
              <w:rPr>
                <w:sz w:val="24"/>
              </w:rPr>
            </w:pPr>
          </w:p>
        </w:tc>
        <w:tc>
          <w:tcPr>
            <w:tcW w:w="1257" w:type="dxa"/>
            <w:tcBorders>
              <w:top w:val="nil"/>
            </w:tcBorders>
          </w:tcPr>
          <w:p w:rsidR="001765FF" w:rsidRDefault="001765FF" w:rsidP="00F804BE">
            <w:pPr>
              <w:pStyle w:val="TableParagraph"/>
              <w:spacing w:before="0"/>
              <w:ind w:left="0"/>
              <w:jc w:val="left"/>
              <w:rPr>
                <w:sz w:val="24"/>
              </w:rPr>
            </w:pPr>
          </w:p>
        </w:tc>
        <w:tc>
          <w:tcPr>
            <w:tcW w:w="1259" w:type="dxa"/>
            <w:tcBorders>
              <w:top w:val="nil"/>
            </w:tcBorders>
          </w:tcPr>
          <w:p w:rsidR="001765FF" w:rsidRDefault="001765FF" w:rsidP="00F804BE">
            <w:pPr>
              <w:pStyle w:val="TableParagraph"/>
              <w:spacing w:before="0"/>
              <w:ind w:left="0"/>
              <w:jc w:val="left"/>
              <w:rPr>
                <w:sz w:val="24"/>
              </w:rPr>
            </w:pPr>
          </w:p>
        </w:tc>
        <w:tc>
          <w:tcPr>
            <w:tcW w:w="1080" w:type="dxa"/>
            <w:tcBorders>
              <w:top w:val="nil"/>
            </w:tcBorders>
          </w:tcPr>
          <w:p w:rsidR="001765FF" w:rsidRDefault="001765FF" w:rsidP="00F804BE">
            <w:pPr>
              <w:pStyle w:val="TableParagraph"/>
              <w:spacing w:before="0"/>
              <w:ind w:left="0"/>
              <w:jc w:val="left"/>
              <w:rPr>
                <w:sz w:val="24"/>
              </w:rPr>
            </w:pPr>
          </w:p>
        </w:tc>
        <w:tc>
          <w:tcPr>
            <w:tcW w:w="1530" w:type="dxa"/>
            <w:tcBorders>
              <w:top w:val="nil"/>
            </w:tcBorders>
          </w:tcPr>
          <w:p w:rsidR="001765FF" w:rsidRDefault="001765FF" w:rsidP="00F804BE">
            <w:pPr>
              <w:pStyle w:val="TableParagraph"/>
              <w:spacing w:before="0"/>
              <w:ind w:left="0"/>
              <w:jc w:val="left"/>
              <w:rPr>
                <w:sz w:val="24"/>
              </w:rPr>
            </w:pPr>
          </w:p>
        </w:tc>
        <w:tc>
          <w:tcPr>
            <w:tcW w:w="1441" w:type="dxa"/>
            <w:tcBorders>
              <w:top w:val="nil"/>
            </w:tcBorders>
          </w:tcPr>
          <w:p w:rsidR="001765FF" w:rsidRDefault="001765FF" w:rsidP="00F804BE"/>
        </w:tc>
      </w:tr>
      <w:tr w:rsidR="001765FF" w:rsidTr="00F804BE">
        <w:trPr>
          <w:trHeight w:val="664"/>
        </w:trPr>
        <w:tc>
          <w:tcPr>
            <w:tcW w:w="2254" w:type="dxa"/>
          </w:tcPr>
          <w:p w:rsidR="001765FF" w:rsidRDefault="001765FF" w:rsidP="00F804BE">
            <w:pPr>
              <w:pStyle w:val="TableParagraph"/>
              <w:spacing w:before="119"/>
              <w:ind w:left="6"/>
              <w:rPr>
                <w:sz w:val="24"/>
              </w:rPr>
            </w:pPr>
            <w:r>
              <w:rPr>
                <w:spacing w:val="-5"/>
                <w:sz w:val="24"/>
              </w:rPr>
              <w:t>No</w:t>
            </w:r>
          </w:p>
        </w:tc>
        <w:tc>
          <w:tcPr>
            <w:tcW w:w="1257" w:type="dxa"/>
          </w:tcPr>
          <w:p w:rsidR="001765FF" w:rsidRDefault="001765FF" w:rsidP="00F804BE">
            <w:pPr>
              <w:pStyle w:val="TableParagraph"/>
              <w:ind w:left="10" w:right="2"/>
              <w:rPr>
                <w:b/>
                <w:sz w:val="24"/>
              </w:rPr>
            </w:pPr>
            <w:r>
              <w:rPr>
                <w:b/>
                <w:spacing w:val="-10"/>
                <w:sz w:val="24"/>
              </w:rPr>
              <w:t>-</w:t>
            </w:r>
          </w:p>
        </w:tc>
        <w:tc>
          <w:tcPr>
            <w:tcW w:w="1259" w:type="dxa"/>
          </w:tcPr>
          <w:p w:rsidR="001765FF" w:rsidRDefault="001765FF" w:rsidP="00F804BE">
            <w:pPr>
              <w:pStyle w:val="TableParagraph"/>
              <w:ind w:left="12"/>
              <w:rPr>
                <w:b/>
                <w:sz w:val="24"/>
              </w:rPr>
            </w:pPr>
            <w:r>
              <w:rPr>
                <w:rFonts w:ascii="Wingdings" w:hAnsi="Wingdings"/>
                <w:spacing w:val="-10"/>
                <w:sz w:val="28"/>
              </w:rPr>
              <w:t></w:t>
            </w:r>
          </w:p>
        </w:tc>
        <w:tc>
          <w:tcPr>
            <w:tcW w:w="1080" w:type="dxa"/>
          </w:tcPr>
          <w:p w:rsidR="001765FF" w:rsidRDefault="001765FF" w:rsidP="00F804BE">
            <w:pPr>
              <w:pStyle w:val="TableParagraph"/>
              <w:ind w:left="12"/>
              <w:rPr>
                <w:b/>
                <w:sz w:val="24"/>
              </w:rPr>
            </w:pPr>
            <w:r>
              <w:rPr>
                <w:b/>
                <w:spacing w:val="-10"/>
                <w:sz w:val="24"/>
              </w:rPr>
              <w:t>-</w:t>
            </w:r>
          </w:p>
        </w:tc>
        <w:tc>
          <w:tcPr>
            <w:tcW w:w="1530" w:type="dxa"/>
          </w:tcPr>
          <w:p w:rsidR="001765FF" w:rsidRDefault="001765FF" w:rsidP="00F804BE">
            <w:pPr>
              <w:pStyle w:val="TableParagraph"/>
              <w:spacing w:before="89"/>
              <w:ind w:left="18" w:right="7"/>
              <w:rPr>
                <w:rFonts w:ascii="Wingdings" w:hAnsi="Wingdings"/>
                <w:sz w:val="28"/>
              </w:rPr>
            </w:pPr>
            <w:r>
              <w:rPr>
                <w:b/>
                <w:spacing w:val="-10"/>
                <w:sz w:val="24"/>
              </w:rPr>
              <w:t>-</w:t>
            </w:r>
          </w:p>
        </w:tc>
        <w:tc>
          <w:tcPr>
            <w:tcW w:w="1441" w:type="dxa"/>
          </w:tcPr>
          <w:p w:rsidR="001765FF" w:rsidRDefault="001765FF" w:rsidP="00F804BE">
            <w:pPr>
              <w:pStyle w:val="TableParagraph"/>
              <w:ind w:left="10" w:right="1"/>
              <w:rPr>
                <w:b/>
                <w:sz w:val="24"/>
              </w:rPr>
            </w:pPr>
            <w:r>
              <w:rPr>
                <w:b/>
                <w:spacing w:val="-10"/>
                <w:sz w:val="24"/>
              </w:rPr>
              <w:t>-</w:t>
            </w:r>
          </w:p>
        </w:tc>
      </w:tr>
    </w:tbl>
    <w:p w:rsidR="001765FF" w:rsidRDefault="001765FF" w:rsidP="001765FF">
      <w:pPr>
        <w:widowControl/>
        <w:autoSpaceDE/>
        <w:autoSpaceDN/>
        <w:spacing w:line="360" w:lineRule="auto"/>
        <w:ind w:left="720" w:right="540"/>
        <w:jc w:val="both"/>
        <w:rPr>
          <w:sz w:val="24"/>
          <w:szCs w:val="24"/>
          <w:lang w:bidi="gu-IN"/>
        </w:rPr>
      </w:pPr>
    </w:p>
    <w:p w:rsidR="001765FF" w:rsidRPr="00AA51A5" w:rsidRDefault="001765FF" w:rsidP="001765FF">
      <w:pPr>
        <w:widowControl/>
        <w:autoSpaceDE/>
        <w:autoSpaceDN/>
        <w:spacing w:line="360" w:lineRule="auto"/>
        <w:ind w:left="720" w:right="540"/>
        <w:jc w:val="both"/>
        <w:rPr>
          <w:b/>
          <w:bCs/>
          <w:sz w:val="24"/>
          <w:szCs w:val="24"/>
          <w:lang w:bidi="gu-IN"/>
        </w:rPr>
      </w:pPr>
      <w:r w:rsidRPr="00293E7E">
        <w:rPr>
          <w:sz w:val="24"/>
          <w:szCs w:val="24"/>
          <w:lang w:bidi="gu-IN"/>
        </w:rPr>
        <w:t>It is evident from Table LB7 that every library</w:t>
      </w:r>
      <w:proofErr w:type="gramStart"/>
      <w:r w:rsidRPr="00293E7E">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SPBNM</w:t>
      </w:r>
      <w:proofErr w:type="spellEnd"/>
      <w:r w:rsidRPr="00293E7E">
        <w:rPr>
          <w:sz w:val="24"/>
          <w:szCs w:val="24"/>
          <w:lang w:bidi="gu-IN"/>
        </w:rPr>
        <w:t xml:space="preserve">, is a member of an </w:t>
      </w:r>
      <w:r>
        <w:rPr>
          <w:sz w:val="24"/>
          <w:szCs w:val="24"/>
          <w:lang w:bidi="gu-IN"/>
        </w:rPr>
        <w:t xml:space="preserve">institution or consortium. </w:t>
      </w:r>
      <w:r w:rsidR="002C5EE1">
        <w:rPr>
          <w:sz w:val="24"/>
          <w:szCs w:val="24"/>
          <w:lang w:bidi="gu-IN"/>
        </w:rPr>
        <w:t>DDC</w:t>
      </w:r>
      <w:r w:rsidRPr="00293E7E">
        <w:rPr>
          <w:sz w:val="24"/>
          <w:szCs w:val="24"/>
          <w:lang w:bidi="gu-IN"/>
        </w:rPr>
        <w:t xml:space="preserve"> is a member of both Book share</w:t>
      </w:r>
      <w:r>
        <w:rPr>
          <w:sz w:val="24"/>
          <w:szCs w:val="24"/>
          <w:lang w:bidi="gu-IN"/>
        </w:rPr>
        <w:t xml:space="preserve"> and the DAISY Forum of India</w:t>
      </w:r>
      <w:r w:rsidRPr="00293E7E">
        <w:rPr>
          <w:sz w:val="24"/>
          <w:szCs w:val="24"/>
          <w:lang w:bidi="gu-IN"/>
        </w:rPr>
        <w:t>. The</w:t>
      </w:r>
      <w:r>
        <w:rPr>
          <w:sz w:val="24"/>
          <w:szCs w:val="24"/>
          <w:lang w:bidi="gu-IN"/>
        </w:rPr>
        <w:t xml:space="preserve"> ADRC</w:t>
      </w:r>
      <w:r w:rsidRPr="00293E7E">
        <w:rPr>
          <w:sz w:val="24"/>
          <w:szCs w:val="24"/>
          <w:lang w:bidi="gu-IN"/>
        </w:rPr>
        <w:t xml:space="preserve"> is solely a member of Book share, an international</w:t>
      </w:r>
      <w:r>
        <w:rPr>
          <w:sz w:val="24"/>
          <w:szCs w:val="24"/>
          <w:lang w:bidi="gu-IN"/>
        </w:rPr>
        <w:t xml:space="preserve"> consortium. Both LKSEC and RNKS</w:t>
      </w:r>
      <w:r w:rsidRPr="00293E7E">
        <w:rPr>
          <w:sz w:val="24"/>
          <w:szCs w:val="24"/>
          <w:lang w:bidi="gu-IN"/>
        </w:rPr>
        <w:t xml:space="preserve"> is a </w:t>
      </w:r>
      <w:r w:rsidRPr="00AA51A5">
        <w:rPr>
          <w:sz w:val="24"/>
          <w:szCs w:val="24"/>
          <w:lang w:bidi="gu-IN"/>
        </w:rPr>
        <w:t xml:space="preserve">member of the National Association of Visually Impaired People (NAB), a prominent organization in India that supports those with </w:t>
      </w:r>
      <w:r w:rsidR="000B36E8">
        <w:rPr>
          <w:sz w:val="24"/>
          <w:szCs w:val="24"/>
          <w:lang w:bidi="gu-IN"/>
        </w:rPr>
        <w:t xml:space="preserve">diverse </w:t>
      </w:r>
      <w:r w:rsidR="00C9308C">
        <w:rPr>
          <w:sz w:val="24"/>
          <w:szCs w:val="24"/>
          <w:lang w:bidi="gu-IN"/>
        </w:rPr>
        <w:t>abilities</w:t>
      </w:r>
      <w:r w:rsidRPr="00AA51A5">
        <w:rPr>
          <w:sz w:val="24"/>
          <w:szCs w:val="24"/>
          <w:lang w:bidi="gu-IN"/>
        </w:rPr>
        <w:t>.</w:t>
      </w:r>
    </w:p>
    <w:p w:rsidR="001765FF" w:rsidRPr="00AA51A5" w:rsidRDefault="001765FF" w:rsidP="001765FF">
      <w:pPr>
        <w:widowControl/>
        <w:autoSpaceDE/>
        <w:autoSpaceDN/>
        <w:rPr>
          <w:b/>
          <w:bCs/>
          <w:sz w:val="24"/>
          <w:szCs w:val="24"/>
          <w:lang w:bidi="gu-IN"/>
        </w:rPr>
      </w:pPr>
      <w:r>
        <w:rPr>
          <w:b/>
          <w:bCs/>
          <w:sz w:val="24"/>
          <w:szCs w:val="24"/>
          <w:lang w:bidi="gu-IN"/>
        </w:rPr>
        <w:lastRenderedPageBreak/>
        <w:t>3.2.3</w:t>
      </w:r>
      <w:r w:rsidRPr="00AA51A5">
        <w:rPr>
          <w:b/>
          <w:bCs/>
          <w:sz w:val="24"/>
          <w:szCs w:val="24"/>
          <w:lang w:bidi="gu-IN"/>
        </w:rPr>
        <w:t xml:space="preserve">   Accessible ICT for People with </w:t>
      </w:r>
      <w:r w:rsidR="000B36E8">
        <w:rPr>
          <w:b/>
          <w:bCs/>
          <w:sz w:val="24"/>
          <w:szCs w:val="24"/>
          <w:lang w:bidi="gu-IN"/>
        </w:rPr>
        <w:t xml:space="preserve">Diverse </w:t>
      </w:r>
      <w:proofErr w:type="spellStart"/>
      <w:r w:rsidR="000B36E8">
        <w:rPr>
          <w:b/>
          <w:bCs/>
          <w:sz w:val="24"/>
          <w:szCs w:val="24"/>
          <w:lang w:bidi="gu-IN"/>
        </w:rPr>
        <w:t>abilites</w:t>
      </w:r>
      <w:proofErr w:type="spellEnd"/>
    </w:p>
    <w:p w:rsidR="001765FF" w:rsidRDefault="001765FF" w:rsidP="001765FF">
      <w:pPr>
        <w:widowControl/>
        <w:autoSpaceDE/>
        <w:autoSpaceDN/>
        <w:rPr>
          <w:b/>
          <w:bCs/>
          <w:i/>
          <w:iCs/>
          <w:sz w:val="24"/>
          <w:szCs w:val="24"/>
          <w:lang w:bidi="gu-IN"/>
        </w:rPr>
      </w:pPr>
      <w:r>
        <w:rPr>
          <w:b/>
          <w:bCs/>
          <w:i/>
          <w:iCs/>
          <w:sz w:val="24"/>
          <w:szCs w:val="24"/>
          <w:lang w:bidi="gu-IN"/>
        </w:rPr>
        <w:t>3.2.3</w:t>
      </w:r>
      <w:r w:rsidRPr="00C46F02">
        <w:rPr>
          <w:b/>
          <w:bCs/>
          <w:i/>
          <w:iCs/>
          <w:sz w:val="24"/>
          <w:szCs w:val="24"/>
          <w:lang w:bidi="gu-IN"/>
        </w:rPr>
        <w:t>.1 The Institution/Library's ICT Infrastructure and Facilities</w:t>
      </w:r>
    </w:p>
    <w:p w:rsidR="001765FF" w:rsidRPr="00C46F02" w:rsidRDefault="001765FF" w:rsidP="001765FF">
      <w:pPr>
        <w:widowControl/>
        <w:autoSpaceDE/>
        <w:autoSpaceDN/>
        <w:rPr>
          <w:b/>
          <w:bCs/>
          <w:i/>
          <w:iCs/>
          <w:sz w:val="24"/>
          <w:szCs w:val="24"/>
          <w:lang w:bidi="gu-IN"/>
        </w:rPr>
      </w:pPr>
    </w:p>
    <w:p w:rsidR="001765FF" w:rsidRPr="00293E7E" w:rsidRDefault="001765FF" w:rsidP="001765FF">
      <w:pPr>
        <w:widowControl/>
        <w:autoSpaceDE/>
        <w:autoSpaceDN/>
        <w:spacing w:line="360" w:lineRule="auto"/>
        <w:ind w:left="720" w:right="720"/>
        <w:jc w:val="both"/>
        <w:rPr>
          <w:sz w:val="24"/>
          <w:szCs w:val="24"/>
          <w:lang w:bidi="gu-IN"/>
        </w:rPr>
      </w:pPr>
      <w:r w:rsidRPr="00293E7E">
        <w:rPr>
          <w:sz w:val="24"/>
          <w:szCs w:val="24"/>
          <w:lang w:bidi="gu-IN"/>
        </w:rPr>
        <w:t>The ICT infrastructure and facilities that are available to users at the institution or libraries for quicker and simpler access to information and resources for academic or research work are listed in Table LB8 below.</w:t>
      </w:r>
    </w:p>
    <w:p w:rsidR="001765FF" w:rsidRPr="00293E7E" w:rsidRDefault="001765FF" w:rsidP="001765FF">
      <w:pPr>
        <w:widowControl/>
        <w:autoSpaceDE/>
        <w:autoSpaceDN/>
        <w:ind w:left="720"/>
        <w:rPr>
          <w:b/>
          <w:bCs/>
          <w:sz w:val="24"/>
          <w:szCs w:val="24"/>
          <w:lang w:bidi="gu-IN"/>
        </w:rPr>
      </w:pPr>
      <w:r w:rsidRPr="00293E7E">
        <w:rPr>
          <w:b/>
          <w:bCs/>
          <w:sz w:val="24"/>
          <w:szCs w:val="24"/>
          <w:lang w:bidi="gu-IN"/>
        </w:rPr>
        <w:t>Table LB8: The Institution's/Library's Total ICT Infrastructure and Facilities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261"/>
        <w:gridCol w:w="989"/>
        <w:gridCol w:w="900"/>
        <w:gridCol w:w="901"/>
        <w:gridCol w:w="1260"/>
      </w:tblGrid>
      <w:tr w:rsidR="001765FF" w:rsidTr="00F804BE">
        <w:trPr>
          <w:trHeight w:val="546"/>
        </w:trPr>
        <w:tc>
          <w:tcPr>
            <w:tcW w:w="3332" w:type="dxa"/>
            <w:vMerge w:val="restart"/>
          </w:tcPr>
          <w:p w:rsidR="001765FF" w:rsidRDefault="001765FF" w:rsidP="00F804BE">
            <w:pPr>
              <w:pStyle w:val="TableParagraph"/>
              <w:spacing w:before="246"/>
              <w:ind w:left="0"/>
              <w:jc w:val="left"/>
              <w:rPr>
                <w:b/>
                <w:sz w:val="24"/>
              </w:rPr>
            </w:pPr>
          </w:p>
          <w:p w:rsidR="001765FF" w:rsidRDefault="001765FF" w:rsidP="00F804BE">
            <w:pPr>
              <w:pStyle w:val="TableParagraph"/>
              <w:spacing w:before="0"/>
              <w:ind w:left="899"/>
              <w:jc w:val="left"/>
              <w:rPr>
                <w:b/>
                <w:sz w:val="24"/>
              </w:rPr>
            </w:pPr>
            <w:r>
              <w:rPr>
                <w:b/>
                <w:sz w:val="24"/>
              </w:rPr>
              <w:t>Total</w:t>
            </w:r>
            <w:r>
              <w:rPr>
                <w:b/>
                <w:spacing w:val="-1"/>
                <w:sz w:val="24"/>
              </w:rPr>
              <w:t xml:space="preserve"> </w:t>
            </w:r>
            <w:r>
              <w:rPr>
                <w:b/>
                <w:spacing w:val="-2"/>
                <w:sz w:val="24"/>
              </w:rPr>
              <w:t>Facilities</w:t>
            </w:r>
          </w:p>
        </w:tc>
        <w:tc>
          <w:tcPr>
            <w:tcW w:w="5311" w:type="dxa"/>
            <w:gridSpan w:val="5"/>
          </w:tcPr>
          <w:p w:rsidR="001765FF" w:rsidRDefault="002C5EE1" w:rsidP="00F804BE">
            <w:pPr>
              <w:pStyle w:val="TableParagraph"/>
              <w:ind w:left="1596"/>
              <w:jc w:val="left"/>
              <w:rPr>
                <w:b/>
                <w:sz w:val="24"/>
              </w:rPr>
            </w:pPr>
            <w:r>
              <w:rPr>
                <w:b/>
                <w:sz w:val="24"/>
              </w:rPr>
              <w:t>The Library’s Name</w:t>
            </w:r>
          </w:p>
        </w:tc>
      </w:tr>
      <w:tr w:rsidR="001765FF" w:rsidTr="00F804BE">
        <w:trPr>
          <w:trHeight w:val="637"/>
        </w:trPr>
        <w:tc>
          <w:tcPr>
            <w:tcW w:w="3332" w:type="dxa"/>
            <w:vMerge/>
            <w:tcBorders>
              <w:top w:val="nil"/>
            </w:tcBorders>
          </w:tcPr>
          <w:p w:rsidR="001765FF" w:rsidRDefault="001765FF" w:rsidP="00F804BE">
            <w:pPr>
              <w:rPr>
                <w:sz w:val="2"/>
                <w:szCs w:val="2"/>
              </w:rPr>
            </w:pPr>
          </w:p>
        </w:tc>
        <w:tc>
          <w:tcPr>
            <w:tcW w:w="1261" w:type="dxa"/>
          </w:tcPr>
          <w:p w:rsidR="001765FF" w:rsidRDefault="001765FF" w:rsidP="00F804BE">
            <w:pPr>
              <w:pStyle w:val="TableParagraph"/>
              <w:spacing w:before="126"/>
              <w:ind w:left="12" w:right="11"/>
              <w:rPr>
                <w:b/>
                <w:sz w:val="24"/>
              </w:rPr>
            </w:pPr>
            <w:r>
              <w:rPr>
                <w:b/>
                <w:spacing w:val="-4"/>
                <w:sz w:val="24"/>
              </w:rPr>
              <w:t>LKSEC</w:t>
            </w:r>
          </w:p>
        </w:tc>
        <w:tc>
          <w:tcPr>
            <w:tcW w:w="989" w:type="dxa"/>
          </w:tcPr>
          <w:p w:rsidR="001765FF" w:rsidRDefault="001765FF" w:rsidP="00F804BE">
            <w:pPr>
              <w:pStyle w:val="TableParagraph"/>
              <w:spacing w:before="126"/>
              <w:ind w:left="12" w:right="12"/>
              <w:rPr>
                <w:b/>
                <w:sz w:val="24"/>
              </w:rPr>
            </w:pPr>
            <w:r>
              <w:rPr>
                <w:b/>
                <w:spacing w:val="-4"/>
                <w:sz w:val="24"/>
              </w:rPr>
              <w:t>SPBNM</w:t>
            </w:r>
          </w:p>
        </w:tc>
        <w:tc>
          <w:tcPr>
            <w:tcW w:w="900" w:type="dxa"/>
          </w:tcPr>
          <w:p w:rsidR="001765FF" w:rsidRDefault="001765FF" w:rsidP="00F804BE">
            <w:pPr>
              <w:pStyle w:val="TableParagraph"/>
              <w:spacing w:before="126"/>
              <w:ind w:left="11" w:right="6"/>
              <w:rPr>
                <w:b/>
                <w:sz w:val="24"/>
              </w:rPr>
            </w:pPr>
            <w:r>
              <w:rPr>
                <w:b/>
                <w:spacing w:val="-5"/>
                <w:sz w:val="24"/>
              </w:rPr>
              <w:t>RNKS</w:t>
            </w:r>
          </w:p>
        </w:tc>
        <w:tc>
          <w:tcPr>
            <w:tcW w:w="901" w:type="dxa"/>
          </w:tcPr>
          <w:p w:rsidR="001765FF" w:rsidRDefault="001765FF" w:rsidP="00F804BE">
            <w:pPr>
              <w:pStyle w:val="TableParagraph"/>
              <w:spacing w:before="126"/>
              <w:ind w:left="9" w:right="1"/>
              <w:rPr>
                <w:b/>
                <w:sz w:val="24"/>
              </w:rPr>
            </w:pPr>
            <w:r>
              <w:rPr>
                <w:b/>
                <w:spacing w:val="-5"/>
                <w:sz w:val="24"/>
              </w:rPr>
              <w:t>ADRC</w:t>
            </w:r>
          </w:p>
        </w:tc>
        <w:tc>
          <w:tcPr>
            <w:tcW w:w="1260" w:type="dxa"/>
          </w:tcPr>
          <w:p w:rsidR="001765FF" w:rsidRDefault="002C5EE1" w:rsidP="00F804BE">
            <w:pPr>
              <w:pStyle w:val="TableParagraph"/>
              <w:spacing w:before="126"/>
              <w:ind w:left="12" w:right="5"/>
              <w:rPr>
                <w:b/>
                <w:sz w:val="24"/>
              </w:rPr>
            </w:pPr>
            <w:r>
              <w:rPr>
                <w:b/>
                <w:spacing w:val="-2"/>
                <w:sz w:val="24"/>
              </w:rPr>
              <w:t>DDC</w:t>
            </w:r>
          </w:p>
        </w:tc>
      </w:tr>
      <w:tr w:rsidR="001765FF" w:rsidTr="00F804BE">
        <w:trPr>
          <w:trHeight w:val="801"/>
        </w:trPr>
        <w:tc>
          <w:tcPr>
            <w:tcW w:w="3332" w:type="dxa"/>
          </w:tcPr>
          <w:p w:rsidR="001765FF" w:rsidRDefault="001765FF" w:rsidP="00F804BE">
            <w:pPr>
              <w:pStyle w:val="TableParagraph"/>
              <w:spacing w:before="116" w:line="280" w:lineRule="auto"/>
              <w:ind w:right="404"/>
              <w:jc w:val="left"/>
              <w:rPr>
                <w:sz w:val="24"/>
              </w:rPr>
            </w:pPr>
            <w:r>
              <w:rPr>
                <w:sz w:val="24"/>
              </w:rPr>
              <w:t>Total</w:t>
            </w:r>
            <w:r>
              <w:rPr>
                <w:spacing w:val="-10"/>
                <w:sz w:val="24"/>
              </w:rPr>
              <w:t xml:space="preserve"> </w:t>
            </w:r>
            <w:r>
              <w:rPr>
                <w:spacing w:val="-11"/>
                <w:sz w:val="24"/>
              </w:rPr>
              <w:t xml:space="preserve"> </w:t>
            </w:r>
            <w:r>
              <w:rPr>
                <w:sz w:val="24"/>
              </w:rPr>
              <w:t>PCs</w:t>
            </w:r>
            <w:r>
              <w:rPr>
                <w:spacing w:val="-10"/>
                <w:sz w:val="24"/>
              </w:rPr>
              <w:t xml:space="preserve"> </w:t>
            </w:r>
            <w:r>
              <w:rPr>
                <w:sz w:val="24"/>
              </w:rPr>
              <w:t>with library software</w:t>
            </w:r>
          </w:p>
        </w:tc>
        <w:tc>
          <w:tcPr>
            <w:tcW w:w="1261" w:type="dxa"/>
          </w:tcPr>
          <w:p w:rsidR="001765FF" w:rsidRDefault="001765FF" w:rsidP="00F804BE">
            <w:pPr>
              <w:pStyle w:val="TableParagraph"/>
              <w:ind w:left="12" w:right="11"/>
              <w:rPr>
                <w:b/>
                <w:sz w:val="24"/>
              </w:rPr>
            </w:pPr>
            <w:r>
              <w:rPr>
                <w:b/>
                <w:spacing w:val="-5"/>
                <w:sz w:val="24"/>
              </w:rPr>
              <w:t>15</w:t>
            </w:r>
          </w:p>
        </w:tc>
        <w:tc>
          <w:tcPr>
            <w:tcW w:w="989" w:type="dxa"/>
          </w:tcPr>
          <w:p w:rsidR="001765FF" w:rsidRDefault="001765FF" w:rsidP="00F804BE">
            <w:pPr>
              <w:pStyle w:val="TableParagraph"/>
              <w:ind w:left="12" w:right="9"/>
              <w:rPr>
                <w:b/>
                <w:sz w:val="24"/>
              </w:rPr>
            </w:pPr>
            <w:r>
              <w:rPr>
                <w:b/>
                <w:spacing w:val="-10"/>
                <w:sz w:val="24"/>
              </w:rPr>
              <w:t>1</w:t>
            </w:r>
          </w:p>
        </w:tc>
        <w:tc>
          <w:tcPr>
            <w:tcW w:w="900" w:type="dxa"/>
          </w:tcPr>
          <w:p w:rsidR="001765FF" w:rsidRDefault="001765FF" w:rsidP="00F804BE">
            <w:pPr>
              <w:pStyle w:val="TableParagraph"/>
              <w:ind w:left="11" w:right="6"/>
              <w:rPr>
                <w:b/>
                <w:sz w:val="24"/>
              </w:rPr>
            </w:pPr>
            <w:r>
              <w:rPr>
                <w:b/>
                <w:spacing w:val="-5"/>
                <w:sz w:val="24"/>
              </w:rPr>
              <w:t>15</w:t>
            </w:r>
          </w:p>
        </w:tc>
        <w:tc>
          <w:tcPr>
            <w:tcW w:w="901" w:type="dxa"/>
          </w:tcPr>
          <w:p w:rsidR="001765FF" w:rsidRDefault="001765FF" w:rsidP="00F804BE">
            <w:pPr>
              <w:pStyle w:val="TableParagraph"/>
              <w:ind w:left="9" w:right="4"/>
              <w:rPr>
                <w:b/>
                <w:sz w:val="24"/>
              </w:rPr>
            </w:pPr>
            <w:r>
              <w:rPr>
                <w:b/>
                <w:spacing w:val="-5"/>
                <w:sz w:val="24"/>
              </w:rPr>
              <w:t>40</w:t>
            </w:r>
          </w:p>
        </w:tc>
        <w:tc>
          <w:tcPr>
            <w:tcW w:w="1260" w:type="dxa"/>
          </w:tcPr>
          <w:p w:rsidR="001765FF" w:rsidRDefault="001765FF" w:rsidP="00F804BE">
            <w:pPr>
              <w:pStyle w:val="TableParagraph"/>
              <w:ind w:left="12" w:right="3"/>
              <w:rPr>
                <w:b/>
                <w:sz w:val="24"/>
              </w:rPr>
            </w:pPr>
            <w:r>
              <w:rPr>
                <w:b/>
                <w:spacing w:val="-5"/>
                <w:sz w:val="24"/>
              </w:rPr>
              <w:t>60</w:t>
            </w:r>
          </w:p>
        </w:tc>
      </w:tr>
      <w:tr w:rsidR="001765FF" w:rsidTr="00F804BE">
        <w:trPr>
          <w:trHeight w:val="799"/>
        </w:trPr>
        <w:tc>
          <w:tcPr>
            <w:tcW w:w="3332" w:type="dxa"/>
          </w:tcPr>
          <w:p w:rsidR="001765FF" w:rsidRDefault="001765FF" w:rsidP="00F804BE">
            <w:pPr>
              <w:pStyle w:val="TableParagraph"/>
              <w:spacing w:before="117" w:line="278" w:lineRule="auto"/>
              <w:jc w:val="left"/>
              <w:rPr>
                <w:sz w:val="24"/>
              </w:rPr>
            </w:pPr>
            <w:r>
              <w:rPr>
                <w:spacing w:val="-14"/>
                <w:sz w:val="24"/>
              </w:rPr>
              <w:t xml:space="preserve"> </w:t>
            </w:r>
            <w:r w:rsidR="00E25CA6">
              <w:rPr>
                <w:sz w:val="24"/>
              </w:rPr>
              <w:t>C</w:t>
            </w:r>
            <w:r>
              <w:rPr>
                <w:sz w:val="24"/>
              </w:rPr>
              <w:t>omputers</w:t>
            </w:r>
            <w:r>
              <w:rPr>
                <w:spacing w:val="-12"/>
                <w:sz w:val="24"/>
              </w:rPr>
              <w:t xml:space="preserve"> </w:t>
            </w:r>
            <w:r>
              <w:rPr>
                <w:sz w:val="24"/>
              </w:rPr>
              <w:t>with Internet connectivity</w:t>
            </w:r>
          </w:p>
        </w:tc>
        <w:tc>
          <w:tcPr>
            <w:tcW w:w="1261" w:type="dxa"/>
          </w:tcPr>
          <w:p w:rsidR="001765FF" w:rsidRDefault="001765FF" w:rsidP="00F804BE">
            <w:pPr>
              <w:pStyle w:val="TableParagraph"/>
              <w:spacing w:before="124"/>
              <w:ind w:left="12" w:right="11"/>
              <w:rPr>
                <w:b/>
                <w:sz w:val="24"/>
              </w:rPr>
            </w:pPr>
            <w:r>
              <w:rPr>
                <w:b/>
                <w:spacing w:val="-5"/>
                <w:sz w:val="24"/>
              </w:rPr>
              <w:t>15</w:t>
            </w:r>
          </w:p>
        </w:tc>
        <w:tc>
          <w:tcPr>
            <w:tcW w:w="989" w:type="dxa"/>
          </w:tcPr>
          <w:p w:rsidR="001765FF" w:rsidRDefault="001765FF" w:rsidP="00F804BE">
            <w:pPr>
              <w:pStyle w:val="TableParagraph"/>
              <w:spacing w:before="124"/>
              <w:ind w:left="12" w:right="9"/>
              <w:rPr>
                <w:b/>
                <w:sz w:val="24"/>
              </w:rPr>
            </w:pPr>
            <w:r>
              <w:rPr>
                <w:b/>
                <w:spacing w:val="-10"/>
                <w:sz w:val="24"/>
              </w:rPr>
              <w:t>2</w:t>
            </w:r>
          </w:p>
        </w:tc>
        <w:tc>
          <w:tcPr>
            <w:tcW w:w="900" w:type="dxa"/>
          </w:tcPr>
          <w:p w:rsidR="001765FF" w:rsidRDefault="001765FF" w:rsidP="00F804BE">
            <w:pPr>
              <w:pStyle w:val="TableParagraph"/>
              <w:spacing w:before="124"/>
              <w:ind w:left="11" w:right="6"/>
              <w:rPr>
                <w:b/>
                <w:sz w:val="24"/>
              </w:rPr>
            </w:pPr>
            <w:r>
              <w:rPr>
                <w:b/>
                <w:spacing w:val="-5"/>
                <w:sz w:val="24"/>
              </w:rPr>
              <w:t>16</w:t>
            </w:r>
          </w:p>
        </w:tc>
        <w:tc>
          <w:tcPr>
            <w:tcW w:w="901" w:type="dxa"/>
          </w:tcPr>
          <w:p w:rsidR="001765FF" w:rsidRDefault="001765FF" w:rsidP="00F804BE">
            <w:pPr>
              <w:pStyle w:val="TableParagraph"/>
              <w:spacing w:before="124"/>
              <w:ind w:left="9" w:right="4"/>
              <w:rPr>
                <w:b/>
                <w:sz w:val="24"/>
              </w:rPr>
            </w:pPr>
            <w:r>
              <w:rPr>
                <w:b/>
                <w:spacing w:val="-5"/>
                <w:sz w:val="24"/>
              </w:rPr>
              <w:t>40</w:t>
            </w:r>
          </w:p>
        </w:tc>
        <w:tc>
          <w:tcPr>
            <w:tcW w:w="1260" w:type="dxa"/>
          </w:tcPr>
          <w:p w:rsidR="001765FF" w:rsidRDefault="001765FF" w:rsidP="00F804BE">
            <w:pPr>
              <w:pStyle w:val="TableParagraph"/>
              <w:spacing w:before="124"/>
              <w:ind w:left="12" w:right="3"/>
              <w:rPr>
                <w:b/>
                <w:sz w:val="24"/>
              </w:rPr>
            </w:pPr>
            <w:r>
              <w:rPr>
                <w:b/>
                <w:spacing w:val="-5"/>
                <w:sz w:val="24"/>
              </w:rPr>
              <w:t>55</w:t>
            </w:r>
          </w:p>
        </w:tc>
      </w:tr>
      <w:tr w:rsidR="001765FF" w:rsidTr="00F804BE">
        <w:trPr>
          <w:trHeight w:val="801"/>
        </w:trPr>
        <w:tc>
          <w:tcPr>
            <w:tcW w:w="3332" w:type="dxa"/>
          </w:tcPr>
          <w:p w:rsidR="001765FF" w:rsidRDefault="001765FF" w:rsidP="00F804BE">
            <w:pPr>
              <w:pStyle w:val="TableParagraph"/>
              <w:spacing w:before="116" w:line="280" w:lineRule="auto"/>
              <w:jc w:val="left"/>
              <w:rPr>
                <w:sz w:val="24"/>
              </w:rPr>
            </w:pPr>
            <w:r>
              <w:rPr>
                <w:sz w:val="24"/>
              </w:rPr>
              <w:t>OCR</w:t>
            </w:r>
            <w:r>
              <w:rPr>
                <w:spacing w:val="-14"/>
                <w:sz w:val="24"/>
              </w:rPr>
              <w:t xml:space="preserve"> </w:t>
            </w:r>
            <w:r>
              <w:rPr>
                <w:sz w:val="24"/>
              </w:rPr>
              <w:t>(Optical Character Recognition)</w:t>
            </w:r>
            <w:r w:rsidR="00E25CA6">
              <w:rPr>
                <w:sz w:val="24"/>
              </w:rPr>
              <w:t xml:space="preserve"> Scanners</w:t>
            </w:r>
          </w:p>
        </w:tc>
        <w:tc>
          <w:tcPr>
            <w:tcW w:w="1261" w:type="dxa"/>
          </w:tcPr>
          <w:p w:rsidR="001765FF" w:rsidRDefault="001765FF" w:rsidP="00F804BE">
            <w:pPr>
              <w:pStyle w:val="TableParagraph"/>
              <w:ind w:left="12" w:right="11"/>
              <w:rPr>
                <w:b/>
                <w:sz w:val="24"/>
              </w:rPr>
            </w:pPr>
            <w:r>
              <w:rPr>
                <w:b/>
                <w:spacing w:val="-10"/>
                <w:sz w:val="24"/>
              </w:rPr>
              <w:t>2</w:t>
            </w:r>
          </w:p>
        </w:tc>
        <w:tc>
          <w:tcPr>
            <w:tcW w:w="989" w:type="dxa"/>
          </w:tcPr>
          <w:p w:rsidR="001765FF" w:rsidRDefault="001765FF" w:rsidP="00F804BE">
            <w:pPr>
              <w:pStyle w:val="TableParagraph"/>
              <w:ind w:left="12" w:right="9"/>
              <w:rPr>
                <w:b/>
                <w:sz w:val="24"/>
              </w:rPr>
            </w:pPr>
            <w:r>
              <w:rPr>
                <w:b/>
                <w:spacing w:val="-10"/>
                <w:sz w:val="24"/>
              </w:rPr>
              <w:t>1</w:t>
            </w:r>
          </w:p>
        </w:tc>
        <w:tc>
          <w:tcPr>
            <w:tcW w:w="900" w:type="dxa"/>
          </w:tcPr>
          <w:p w:rsidR="001765FF" w:rsidRDefault="001765FF" w:rsidP="00F804BE">
            <w:pPr>
              <w:pStyle w:val="TableParagraph"/>
              <w:ind w:left="11" w:right="6"/>
              <w:rPr>
                <w:b/>
                <w:sz w:val="24"/>
              </w:rPr>
            </w:pPr>
            <w:r>
              <w:rPr>
                <w:b/>
                <w:spacing w:val="-10"/>
                <w:sz w:val="24"/>
              </w:rPr>
              <w:t>2</w:t>
            </w:r>
          </w:p>
        </w:tc>
        <w:tc>
          <w:tcPr>
            <w:tcW w:w="901" w:type="dxa"/>
          </w:tcPr>
          <w:p w:rsidR="001765FF" w:rsidRDefault="001765FF" w:rsidP="00F804BE">
            <w:pPr>
              <w:pStyle w:val="TableParagraph"/>
              <w:ind w:left="9" w:right="4"/>
              <w:rPr>
                <w:b/>
                <w:sz w:val="24"/>
              </w:rPr>
            </w:pPr>
            <w:r>
              <w:rPr>
                <w:b/>
                <w:sz w:val="24"/>
              </w:rPr>
              <w:t>5</w:t>
            </w:r>
          </w:p>
        </w:tc>
        <w:tc>
          <w:tcPr>
            <w:tcW w:w="1260" w:type="dxa"/>
          </w:tcPr>
          <w:p w:rsidR="001765FF" w:rsidRDefault="001765FF" w:rsidP="00F804BE">
            <w:pPr>
              <w:pStyle w:val="TableParagraph"/>
              <w:ind w:left="12" w:right="3"/>
              <w:rPr>
                <w:b/>
                <w:sz w:val="24"/>
              </w:rPr>
            </w:pPr>
            <w:r>
              <w:rPr>
                <w:b/>
                <w:spacing w:val="-10"/>
                <w:sz w:val="24"/>
              </w:rPr>
              <w:t>20</w:t>
            </w:r>
          </w:p>
        </w:tc>
      </w:tr>
      <w:tr w:rsidR="001765FF" w:rsidTr="00F804BE">
        <w:trPr>
          <w:trHeight w:val="618"/>
        </w:trPr>
        <w:tc>
          <w:tcPr>
            <w:tcW w:w="3332" w:type="dxa"/>
          </w:tcPr>
          <w:p w:rsidR="001765FF" w:rsidRDefault="001765FF" w:rsidP="00F804BE">
            <w:pPr>
              <w:pStyle w:val="TableParagraph"/>
              <w:spacing w:before="119"/>
              <w:jc w:val="left"/>
              <w:rPr>
                <w:sz w:val="24"/>
              </w:rPr>
            </w:pPr>
            <w:r>
              <w:rPr>
                <w:spacing w:val="-1"/>
                <w:sz w:val="24"/>
              </w:rPr>
              <w:t xml:space="preserve"> </w:t>
            </w:r>
            <w:r>
              <w:rPr>
                <w:sz w:val="24"/>
              </w:rPr>
              <w:t>Barcode</w:t>
            </w:r>
            <w:r>
              <w:rPr>
                <w:spacing w:val="-2"/>
                <w:sz w:val="24"/>
              </w:rPr>
              <w:t xml:space="preserve"> Readers</w:t>
            </w:r>
          </w:p>
        </w:tc>
        <w:tc>
          <w:tcPr>
            <w:tcW w:w="1261" w:type="dxa"/>
          </w:tcPr>
          <w:p w:rsidR="001765FF" w:rsidRDefault="001765FF" w:rsidP="00F804BE">
            <w:pPr>
              <w:pStyle w:val="TableParagraph"/>
              <w:ind w:left="12" w:right="11"/>
              <w:rPr>
                <w:b/>
                <w:sz w:val="24"/>
              </w:rPr>
            </w:pPr>
            <w:r>
              <w:rPr>
                <w:b/>
                <w:spacing w:val="-10"/>
                <w:sz w:val="24"/>
              </w:rPr>
              <w:t>1</w:t>
            </w:r>
          </w:p>
        </w:tc>
        <w:tc>
          <w:tcPr>
            <w:tcW w:w="989" w:type="dxa"/>
          </w:tcPr>
          <w:p w:rsidR="001765FF" w:rsidRDefault="001765FF" w:rsidP="00F804BE">
            <w:pPr>
              <w:pStyle w:val="TableParagraph"/>
              <w:ind w:left="12" w:right="9"/>
              <w:rPr>
                <w:b/>
                <w:sz w:val="24"/>
              </w:rPr>
            </w:pPr>
            <w:r>
              <w:rPr>
                <w:b/>
                <w:spacing w:val="-10"/>
                <w:sz w:val="24"/>
              </w:rPr>
              <w:t>-</w:t>
            </w:r>
          </w:p>
        </w:tc>
        <w:tc>
          <w:tcPr>
            <w:tcW w:w="900" w:type="dxa"/>
          </w:tcPr>
          <w:p w:rsidR="001765FF" w:rsidRDefault="001765FF" w:rsidP="00F804BE">
            <w:pPr>
              <w:pStyle w:val="TableParagraph"/>
              <w:ind w:left="11" w:right="3"/>
              <w:rPr>
                <w:b/>
                <w:sz w:val="24"/>
              </w:rPr>
            </w:pPr>
            <w:r>
              <w:rPr>
                <w:b/>
                <w:spacing w:val="-10"/>
                <w:sz w:val="24"/>
              </w:rPr>
              <w:t>1</w:t>
            </w:r>
          </w:p>
        </w:tc>
        <w:tc>
          <w:tcPr>
            <w:tcW w:w="901" w:type="dxa"/>
          </w:tcPr>
          <w:p w:rsidR="001765FF" w:rsidRDefault="001765FF" w:rsidP="00F804BE">
            <w:pPr>
              <w:pStyle w:val="TableParagraph"/>
              <w:ind w:left="9" w:right="4"/>
              <w:rPr>
                <w:b/>
                <w:sz w:val="24"/>
              </w:rPr>
            </w:pPr>
            <w:r>
              <w:rPr>
                <w:b/>
                <w:spacing w:val="-10"/>
                <w:sz w:val="24"/>
              </w:rPr>
              <w:t>1</w:t>
            </w:r>
          </w:p>
        </w:tc>
        <w:tc>
          <w:tcPr>
            <w:tcW w:w="1260" w:type="dxa"/>
          </w:tcPr>
          <w:p w:rsidR="001765FF" w:rsidRDefault="001765FF" w:rsidP="00F804BE">
            <w:pPr>
              <w:pStyle w:val="TableParagraph"/>
              <w:ind w:left="12" w:right="3"/>
              <w:rPr>
                <w:b/>
                <w:sz w:val="24"/>
              </w:rPr>
            </w:pPr>
            <w:r>
              <w:rPr>
                <w:b/>
                <w:spacing w:val="-10"/>
                <w:sz w:val="24"/>
              </w:rPr>
              <w:t>3</w:t>
            </w:r>
          </w:p>
        </w:tc>
      </w:tr>
      <w:tr w:rsidR="001765FF" w:rsidTr="00F804BE">
        <w:trPr>
          <w:trHeight w:val="1120"/>
        </w:trPr>
        <w:tc>
          <w:tcPr>
            <w:tcW w:w="3332" w:type="dxa"/>
          </w:tcPr>
          <w:p w:rsidR="001765FF" w:rsidRDefault="00E25CA6" w:rsidP="00F804BE">
            <w:pPr>
              <w:pStyle w:val="TableParagraph"/>
              <w:spacing w:before="116" w:line="278" w:lineRule="auto"/>
              <w:ind w:right="404"/>
              <w:jc w:val="left"/>
              <w:rPr>
                <w:sz w:val="24"/>
              </w:rPr>
            </w:pPr>
            <w:r>
              <w:rPr>
                <w:sz w:val="24"/>
              </w:rPr>
              <w:t xml:space="preserve">Computers with </w:t>
            </w:r>
            <w:r w:rsidR="001765FF">
              <w:rPr>
                <w:sz w:val="24"/>
              </w:rPr>
              <w:t>Screen</w:t>
            </w:r>
            <w:r w:rsidR="001765FF">
              <w:rPr>
                <w:spacing w:val="-15"/>
                <w:sz w:val="24"/>
              </w:rPr>
              <w:t xml:space="preserve"> </w:t>
            </w:r>
            <w:r w:rsidR="001765FF">
              <w:rPr>
                <w:sz w:val="24"/>
              </w:rPr>
              <w:t xml:space="preserve">readers/Screen </w:t>
            </w:r>
            <w:r w:rsidR="001765FF">
              <w:rPr>
                <w:spacing w:val="-2"/>
                <w:sz w:val="24"/>
              </w:rPr>
              <w:t>magnification</w:t>
            </w:r>
          </w:p>
        </w:tc>
        <w:tc>
          <w:tcPr>
            <w:tcW w:w="1261" w:type="dxa"/>
          </w:tcPr>
          <w:p w:rsidR="001765FF" w:rsidRDefault="001765FF" w:rsidP="00F804BE">
            <w:pPr>
              <w:pStyle w:val="TableParagraph"/>
              <w:ind w:left="12" w:right="11"/>
              <w:rPr>
                <w:b/>
                <w:sz w:val="24"/>
              </w:rPr>
            </w:pPr>
            <w:r>
              <w:rPr>
                <w:b/>
                <w:spacing w:val="-10"/>
                <w:sz w:val="24"/>
              </w:rPr>
              <w:t>7</w:t>
            </w:r>
          </w:p>
        </w:tc>
        <w:tc>
          <w:tcPr>
            <w:tcW w:w="989" w:type="dxa"/>
          </w:tcPr>
          <w:p w:rsidR="001765FF" w:rsidRDefault="001765FF" w:rsidP="00F804BE">
            <w:pPr>
              <w:pStyle w:val="TableParagraph"/>
              <w:ind w:left="12" w:right="9"/>
              <w:rPr>
                <w:b/>
                <w:sz w:val="24"/>
              </w:rPr>
            </w:pPr>
            <w:r>
              <w:rPr>
                <w:b/>
                <w:spacing w:val="-10"/>
                <w:sz w:val="24"/>
              </w:rPr>
              <w:t>1</w:t>
            </w:r>
          </w:p>
        </w:tc>
        <w:tc>
          <w:tcPr>
            <w:tcW w:w="900" w:type="dxa"/>
          </w:tcPr>
          <w:p w:rsidR="001765FF" w:rsidRDefault="001765FF" w:rsidP="00F804BE">
            <w:pPr>
              <w:pStyle w:val="TableParagraph"/>
              <w:ind w:left="11" w:right="6"/>
              <w:rPr>
                <w:b/>
                <w:sz w:val="24"/>
              </w:rPr>
            </w:pPr>
            <w:r>
              <w:rPr>
                <w:b/>
                <w:spacing w:val="-5"/>
                <w:sz w:val="24"/>
              </w:rPr>
              <w:t>16</w:t>
            </w:r>
          </w:p>
        </w:tc>
        <w:tc>
          <w:tcPr>
            <w:tcW w:w="901" w:type="dxa"/>
          </w:tcPr>
          <w:p w:rsidR="001765FF" w:rsidRDefault="001765FF" w:rsidP="00F804BE">
            <w:pPr>
              <w:pStyle w:val="TableParagraph"/>
              <w:ind w:left="9" w:right="4"/>
              <w:rPr>
                <w:b/>
                <w:sz w:val="24"/>
              </w:rPr>
            </w:pPr>
            <w:r>
              <w:rPr>
                <w:b/>
                <w:spacing w:val="-5"/>
                <w:sz w:val="24"/>
              </w:rPr>
              <w:t>24</w:t>
            </w:r>
          </w:p>
        </w:tc>
        <w:tc>
          <w:tcPr>
            <w:tcW w:w="1260" w:type="dxa"/>
          </w:tcPr>
          <w:p w:rsidR="001765FF" w:rsidRDefault="001765FF" w:rsidP="00F804BE">
            <w:pPr>
              <w:pStyle w:val="TableParagraph"/>
              <w:ind w:left="12" w:right="3"/>
              <w:rPr>
                <w:b/>
                <w:sz w:val="24"/>
              </w:rPr>
            </w:pPr>
            <w:r>
              <w:rPr>
                <w:b/>
                <w:spacing w:val="-5"/>
                <w:sz w:val="24"/>
              </w:rPr>
              <w:t>40</w:t>
            </w:r>
          </w:p>
        </w:tc>
      </w:tr>
      <w:tr w:rsidR="001765FF" w:rsidTr="00F804BE">
        <w:trPr>
          <w:trHeight w:val="602"/>
        </w:trPr>
        <w:tc>
          <w:tcPr>
            <w:tcW w:w="3332" w:type="dxa"/>
          </w:tcPr>
          <w:p w:rsidR="001765FF" w:rsidRDefault="00E25CA6" w:rsidP="00F804BE">
            <w:pPr>
              <w:pStyle w:val="TableParagraph"/>
              <w:spacing w:before="119"/>
              <w:jc w:val="left"/>
              <w:rPr>
                <w:sz w:val="24"/>
              </w:rPr>
            </w:pPr>
            <w:r>
              <w:rPr>
                <w:spacing w:val="-2"/>
                <w:sz w:val="24"/>
              </w:rPr>
              <w:t>O</w:t>
            </w:r>
            <w:r w:rsidR="001765FF">
              <w:rPr>
                <w:spacing w:val="-2"/>
                <w:sz w:val="24"/>
              </w:rPr>
              <w:t>ther</w:t>
            </w:r>
            <w:r>
              <w:rPr>
                <w:spacing w:val="-2"/>
                <w:sz w:val="24"/>
              </w:rPr>
              <w:t xml:space="preserve"> facility</w:t>
            </w:r>
          </w:p>
        </w:tc>
        <w:tc>
          <w:tcPr>
            <w:tcW w:w="1261" w:type="dxa"/>
          </w:tcPr>
          <w:p w:rsidR="001765FF" w:rsidRDefault="001765FF" w:rsidP="00F804BE">
            <w:pPr>
              <w:pStyle w:val="TableParagraph"/>
              <w:ind w:left="12" w:right="8"/>
              <w:rPr>
                <w:b/>
                <w:sz w:val="24"/>
              </w:rPr>
            </w:pPr>
            <w:r>
              <w:rPr>
                <w:b/>
                <w:spacing w:val="-10"/>
                <w:sz w:val="24"/>
              </w:rPr>
              <w:t>-</w:t>
            </w:r>
          </w:p>
        </w:tc>
        <w:tc>
          <w:tcPr>
            <w:tcW w:w="989" w:type="dxa"/>
          </w:tcPr>
          <w:p w:rsidR="001765FF" w:rsidRDefault="001765FF" w:rsidP="00F804BE">
            <w:pPr>
              <w:pStyle w:val="TableParagraph"/>
              <w:ind w:left="12" w:right="11"/>
              <w:rPr>
                <w:b/>
                <w:sz w:val="24"/>
              </w:rPr>
            </w:pPr>
            <w:r>
              <w:rPr>
                <w:b/>
                <w:spacing w:val="-10"/>
                <w:sz w:val="24"/>
              </w:rPr>
              <w:t>-</w:t>
            </w:r>
          </w:p>
        </w:tc>
        <w:tc>
          <w:tcPr>
            <w:tcW w:w="900" w:type="dxa"/>
          </w:tcPr>
          <w:p w:rsidR="001765FF" w:rsidRDefault="001765FF" w:rsidP="00F804BE">
            <w:pPr>
              <w:pStyle w:val="TableParagraph"/>
              <w:ind w:left="11" w:right="3"/>
              <w:rPr>
                <w:b/>
                <w:sz w:val="24"/>
              </w:rPr>
            </w:pPr>
            <w:r>
              <w:rPr>
                <w:b/>
                <w:spacing w:val="-10"/>
                <w:sz w:val="24"/>
              </w:rPr>
              <w:t>-</w:t>
            </w:r>
          </w:p>
        </w:tc>
        <w:tc>
          <w:tcPr>
            <w:tcW w:w="901" w:type="dxa"/>
          </w:tcPr>
          <w:p w:rsidR="001765FF" w:rsidRDefault="001765FF" w:rsidP="00F804BE">
            <w:pPr>
              <w:pStyle w:val="TableParagraph"/>
              <w:ind w:left="9" w:right="1"/>
              <w:rPr>
                <w:b/>
                <w:sz w:val="24"/>
              </w:rPr>
            </w:pPr>
            <w:r>
              <w:rPr>
                <w:b/>
                <w:spacing w:val="-10"/>
                <w:sz w:val="24"/>
              </w:rPr>
              <w:t>-</w:t>
            </w:r>
          </w:p>
        </w:tc>
        <w:tc>
          <w:tcPr>
            <w:tcW w:w="1260" w:type="dxa"/>
          </w:tcPr>
          <w:p w:rsidR="001765FF" w:rsidRDefault="001765FF" w:rsidP="00F804BE">
            <w:pPr>
              <w:pStyle w:val="TableParagraph"/>
              <w:ind w:left="12" w:right="5"/>
              <w:rPr>
                <w:b/>
                <w:sz w:val="24"/>
              </w:rPr>
            </w:pPr>
            <w:r>
              <w:rPr>
                <w:b/>
                <w:spacing w:val="-10"/>
                <w:sz w:val="24"/>
              </w:rPr>
              <w:t>-</w:t>
            </w:r>
          </w:p>
        </w:tc>
      </w:tr>
    </w:tbl>
    <w:p w:rsidR="001765FF" w:rsidRDefault="001765FF" w:rsidP="001765FF">
      <w:pPr>
        <w:widowControl/>
        <w:autoSpaceDE/>
        <w:autoSpaceDN/>
        <w:spacing w:line="360" w:lineRule="auto"/>
        <w:ind w:left="720" w:right="720"/>
        <w:jc w:val="both"/>
        <w:rPr>
          <w:sz w:val="24"/>
          <w:szCs w:val="24"/>
          <w:lang w:bidi="gu-IN"/>
        </w:rPr>
      </w:pPr>
    </w:p>
    <w:p w:rsidR="001765FF" w:rsidRPr="00293E7E" w:rsidRDefault="001765FF" w:rsidP="001765FF">
      <w:pPr>
        <w:widowControl/>
        <w:autoSpaceDE/>
        <w:autoSpaceDN/>
        <w:spacing w:line="360" w:lineRule="auto"/>
        <w:ind w:left="720" w:right="720"/>
        <w:jc w:val="both"/>
        <w:rPr>
          <w:sz w:val="24"/>
          <w:szCs w:val="24"/>
          <w:lang w:bidi="gu-IN"/>
        </w:rPr>
      </w:pPr>
      <w:r w:rsidRPr="00293E7E">
        <w:rPr>
          <w:sz w:val="24"/>
          <w:szCs w:val="24"/>
          <w:lang w:bidi="gu-IN"/>
        </w:rPr>
        <w:t xml:space="preserve">Table LB8 demonstrates that </w:t>
      </w:r>
      <w:r w:rsidR="002C5EE1">
        <w:rPr>
          <w:sz w:val="24"/>
          <w:szCs w:val="24"/>
          <w:lang w:bidi="gu-IN"/>
        </w:rPr>
        <w:t>DDC</w:t>
      </w:r>
      <w:r>
        <w:rPr>
          <w:sz w:val="24"/>
          <w:szCs w:val="24"/>
          <w:lang w:bidi="gu-IN"/>
        </w:rPr>
        <w:t xml:space="preserve"> </w:t>
      </w:r>
      <w:r w:rsidRPr="00293E7E">
        <w:rPr>
          <w:sz w:val="24"/>
          <w:szCs w:val="24"/>
          <w:lang w:bidi="gu-IN"/>
        </w:rPr>
        <w:t xml:space="preserve">has the most ICT infrastructure and user-friendly facilities of any library. </w:t>
      </w:r>
      <w:r>
        <w:rPr>
          <w:sz w:val="24"/>
          <w:szCs w:val="24"/>
          <w:lang w:bidi="gu-IN"/>
        </w:rPr>
        <w:t>ADRC</w:t>
      </w:r>
      <w:r w:rsidRPr="00293E7E">
        <w:rPr>
          <w:sz w:val="24"/>
          <w:szCs w:val="24"/>
          <w:lang w:bidi="gu-IN"/>
        </w:rPr>
        <w:t xml:space="preserve"> has the second-highest amount of ICT infrastructure and facilities, followed by </w:t>
      </w:r>
      <w:r>
        <w:rPr>
          <w:sz w:val="24"/>
          <w:szCs w:val="24"/>
          <w:lang w:bidi="gu-IN"/>
        </w:rPr>
        <w:t xml:space="preserve">RNKS </w:t>
      </w:r>
      <w:r w:rsidRPr="00293E7E">
        <w:rPr>
          <w:sz w:val="24"/>
          <w:szCs w:val="24"/>
          <w:lang w:bidi="gu-IN"/>
        </w:rPr>
        <w:t xml:space="preserve">and </w:t>
      </w:r>
      <w:r>
        <w:rPr>
          <w:sz w:val="24"/>
          <w:szCs w:val="24"/>
          <w:lang w:bidi="gu-IN"/>
        </w:rPr>
        <w:t>LKSEC</w:t>
      </w:r>
      <w:r w:rsidRPr="00293E7E">
        <w:rPr>
          <w:sz w:val="24"/>
          <w:szCs w:val="24"/>
          <w:lang w:bidi="gu-IN"/>
        </w:rPr>
        <w:t xml:space="preserve">, </w:t>
      </w:r>
      <w:r>
        <w:rPr>
          <w:sz w:val="24"/>
          <w:szCs w:val="24"/>
          <w:lang w:bidi="gu-IN"/>
        </w:rPr>
        <w:t xml:space="preserve">in that order. Last </w:t>
      </w:r>
      <w:r w:rsidRPr="00293E7E">
        <w:rPr>
          <w:sz w:val="24"/>
          <w:szCs w:val="24"/>
          <w:lang w:bidi="gu-IN"/>
        </w:rPr>
        <w:t xml:space="preserve">the </w:t>
      </w:r>
      <w:r>
        <w:rPr>
          <w:sz w:val="24"/>
          <w:szCs w:val="24"/>
          <w:lang w:bidi="gu-IN"/>
        </w:rPr>
        <w:t>SPBNM</w:t>
      </w:r>
      <w:r w:rsidRPr="00293E7E">
        <w:rPr>
          <w:sz w:val="24"/>
          <w:szCs w:val="24"/>
          <w:lang w:bidi="gu-IN"/>
        </w:rPr>
        <w:t xml:space="preserve"> has the least amount of ICT infrastructure and facilities for vision-impaired users at the institution.</w:t>
      </w:r>
    </w:p>
    <w:p w:rsidR="001765FF" w:rsidRPr="00F57E5A" w:rsidRDefault="001765FF" w:rsidP="001765FF">
      <w:pPr>
        <w:widowControl/>
        <w:autoSpaceDE/>
        <w:autoSpaceDN/>
        <w:rPr>
          <w:b/>
          <w:bCs/>
          <w:i/>
          <w:iCs/>
          <w:sz w:val="24"/>
          <w:szCs w:val="24"/>
          <w:lang w:bidi="gu-IN"/>
        </w:rPr>
      </w:pPr>
      <w:r w:rsidRPr="00F57E5A">
        <w:rPr>
          <w:b/>
          <w:bCs/>
          <w:i/>
          <w:iCs/>
          <w:sz w:val="24"/>
          <w:szCs w:val="24"/>
          <w:lang w:bidi="gu-IN"/>
        </w:rPr>
        <w:t>3.2.3.2 The Institution/Library's Internet Facility's Availability and Usage</w:t>
      </w:r>
    </w:p>
    <w:p w:rsidR="001765FF" w:rsidRPr="00293E7E" w:rsidRDefault="001765FF" w:rsidP="001765FF">
      <w:pPr>
        <w:widowControl/>
        <w:autoSpaceDE/>
        <w:autoSpaceDN/>
        <w:rPr>
          <w:sz w:val="24"/>
          <w:szCs w:val="24"/>
          <w:lang w:bidi="gu-IN"/>
        </w:rPr>
      </w:pPr>
    </w:p>
    <w:p w:rsidR="001765FF" w:rsidRPr="00293E7E" w:rsidRDefault="001765FF" w:rsidP="001765FF">
      <w:pPr>
        <w:widowControl/>
        <w:autoSpaceDE/>
        <w:autoSpaceDN/>
        <w:spacing w:line="360" w:lineRule="auto"/>
        <w:ind w:left="720" w:right="720"/>
        <w:jc w:val="both"/>
        <w:rPr>
          <w:sz w:val="24"/>
          <w:szCs w:val="24"/>
          <w:lang w:bidi="gu-IN"/>
        </w:rPr>
      </w:pPr>
      <w:r w:rsidRPr="00293E7E">
        <w:rPr>
          <w:sz w:val="24"/>
          <w:szCs w:val="24"/>
          <w:lang w:bidi="gu-IN"/>
        </w:rPr>
        <w:t>All user communities can access a wealth of resources on the Inte</w:t>
      </w:r>
      <w:r w:rsidR="00A37D94">
        <w:rPr>
          <w:sz w:val="24"/>
          <w:szCs w:val="24"/>
          <w:lang w:bidi="gu-IN"/>
        </w:rPr>
        <w:t xml:space="preserve">rnet to meet their academic research </w:t>
      </w:r>
      <w:r w:rsidRPr="00293E7E">
        <w:rPr>
          <w:sz w:val="24"/>
          <w:szCs w:val="24"/>
          <w:lang w:bidi="gu-IN"/>
        </w:rPr>
        <w:t xml:space="preserve">requirements. With the aid of assistive technologies, people with </w:t>
      </w:r>
      <w:proofErr w:type="gramStart"/>
      <w:r w:rsidR="00B77B14">
        <w:rPr>
          <w:sz w:val="24"/>
          <w:szCs w:val="24"/>
          <w:lang w:bidi="gu-IN"/>
        </w:rPr>
        <w:t>Diverse</w:t>
      </w:r>
      <w:proofErr w:type="gramEnd"/>
      <w:r w:rsidR="00B77B14">
        <w:rPr>
          <w:sz w:val="24"/>
          <w:szCs w:val="24"/>
          <w:lang w:bidi="gu-IN"/>
        </w:rPr>
        <w:t xml:space="preserve"> </w:t>
      </w:r>
      <w:r w:rsidR="00C9308C">
        <w:rPr>
          <w:sz w:val="24"/>
          <w:szCs w:val="24"/>
          <w:lang w:bidi="gu-IN"/>
        </w:rPr>
        <w:t>abilities</w:t>
      </w:r>
      <w:r w:rsidR="00C9308C" w:rsidRPr="00293E7E">
        <w:rPr>
          <w:sz w:val="24"/>
          <w:szCs w:val="24"/>
          <w:lang w:bidi="gu-IN"/>
        </w:rPr>
        <w:t xml:space="preserve"> are</w:t>
      </w:r>
      <w:r w:rsidRPr="00293E7E">
        <w:rPr>
          <w:sz w:val="24"/>
          <w:szCs w:val="24"/>
          <w:lang w:bidi="gu-IN"/>
        </w:rPr>
        <w:t xml:space="preserve"> taking advantage of ICT facilities and are aware </w:t>
      </w:r>
      <w:r w:rsidRPr="00293E7E">
        <w:rPr>
          <w:sz w:val="24"/>
          <w:szCs w:val="24"/>
          <w:lang w:bidi="gu-IN"/>
        </w:rPr>
        <w:lastRenderedPageBreak/>
        <w:t>of the most recent advancements in this field. As a result, Table LB9 below establishes whether or not the institution or library has Internet connection and whether or not vision-impaired users are using it. If not, what are the different excuses for not utilizing the Internet?</w:t>
      </w:r>
    </w:p>
    <w:p w:rsidR="001765FF" w:rsidRPr="00216E18" w:rsidRDefault="001765FF" w:rsidP="001765FF">
      <w:pPr>
        <w:ind w:left="720" w:right="720"/>
        <w:rPr>
          <w:b/>
          <w:bCs/>
          <w:sz w:val="24"/>
          <w:szCs w:val="24"/>
          <w:lang w:bidi="gu-IN"/>
        </w:rPr>
      </w:pPr>
      <w:r w:rsidRPr="00216E18">
        <w:rPr>
          <w:b/>
          <w:bCs/>
        </w:rPr>
        <w:t>Table</w:t>
      </w:r>
      <w:r w:rsidRPr="00216E18">
        <w:rPr>
          <w:b/>
          <w:bCs/>
          <w:spacing w:val="-1"/>
        </w:rPr>
        <w:t xml:space="preserve"> </w:t>
      </w:r>
      <w:r w:rsidRPr="00216E18">
        <w:rPr>
          <w:b/>
          <w:bCs/>
        </w:rPr>
        <w:t>LB9:</w:t>
      </w:r>
      <w:r w:rsidRPr="00216E18">
        <w:rPr>
          <w:b/>
          <w:bCs/>
          <w:spacing w:val="-2"/>
        </w:rPr>
        <w:t xml:space="preserve"> </w:t>
      </w:r>
      <w:r w:rsidRPr="00216E18">
        <w:rPr>
          <w:b/>
          <w:bCs/>
          <w:sz w:val="24"/>
          <w:szCs w:val="24"/>
          <w:lang w:bidi="gu-IN"/>
        </w:rPr>
        <w:t xml:space="preserve">People with </w:t>
      </w:r>
      <w:r w:rsidR="00B77B14">
        <w:rPr>
          <w:b/>
          <w:bCs/>
          <w:sz w:val="24"/>
          <w:szCs w:val="24"/>
          <w:lang w:bidi="gu-IN"/>
        </w:rPr>
        <w:t xml:space="preserve">Diverse </w:t>
      </w:r>
      <w:r w:rsidR="00C9308C">
        <w:rPr>
          <w:b/>
          <w:bCs/>
          <w:sz w:val="24"/>
          <w:szCs w:val="24"/>
          <w:lang w:bidi="gu-IN"/>
        </w:rPr>
        <w:t>abilities</w:t>
      </w:r>
      <w:r w:rsidR="00C9308C" w:rsidRPr="00216E18">
        <w:rPr>
          <w:b/>
          <w:bCs/>
          <w:sz w:val="24"/>
          <w:szCs w:val="24"/>
          <w:lang w:bidi="gu-IN"/>
        </w:rPr>
        <w:t xml:space="preserve"> can</w:t>
      </w:r>
      <w:r w:rsidRPr="00216E18">
        <w:rPr>
          <w:b/>
          <w:bCs/>
          <w:sz w:val="24"/>
          <w:szCs w:val="24"/>
          <w:lang w:bidi="gu-IN"/>
        </w:rPr>
        <w:t xml:space="preserve"> access and use the internet.</w:t>
      </w:r>
    </w:p>
    <w:p w:rsidR="001765FF" w:rsidRDefault="001765FF" w:rsidP="001765F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103"/>
        <w:gridCol w:w="2470"/>
        <w:gridCol w:w="1265"/>
        <w:gridCol w:w="1178"/>
        <w:gridCol w:w="902"/>
        <w:gridCol w:w="912"/>
        <w:gridCol w:w="1233"/>
      </w:tblGrid>
      <w:tr w:rsidR="001765FF" w:rsidTr="00F804BE">
        <w:trPr>
          <w:trHeight w:val="558"/>
        </w:trPr>
        <w:tc>
          <w:tcPr>
            <w:tcW w:w="3149" w:type="dxa"/>
            <w:gridSpan w:val="3"/>
            <w:vMerge w:val="restart"/>
          </w:tcPr>
          <w:p w:rsidR="001765FF" w:rsidRDefault="001765FF" w:rsidP="00F804BE">
            <w:pPr>
              <w:widowControl/>
              <w:autoSpaceDE/>
              <w:autoSpaceDN/>
              <w:jc w:val="center"/>
              <w:rPr>
                <w:sz w:val="24"/>
                <w:szCs w:val="24"/>
                <w:lang w:bidi="gu-IN"/>
              </w:rPr>
            </w:pPr>
          </w:p>
          <w:p w:rsidR="001765FF" w:rsidRPr="00F57E5A" w:rsidRDefault="001765FF" w:rsidP="00F804BE">
            <w:pPr>
              <w:widowControl/>
              <w:autoSpaceDE/>
              <w:autoSpaceDN/>
              <w:jc w:val="center"/>
              <w:rPr>
                <w:b/>
                <w:bCs/>
                <w:sz w:val="24"/>
                <w:szCs w:val="24"/>
                <w:lang w:bidi="gu-IN"/>
              </w:rPr>
            </w:pPr>
            <w:r w:rsidRPr="00F57E5A">
              <w:rPr>
                <w:b/>
                <w:bCs/>
                <w:sz w:val="24"/>
                <w:szCs w:val="24"/>
                <w:lang w:bidi="gu-IN"/>
              </w:rPr>
              <w:t>Internet Access</w:t>
            </w:r>
          </w:p>
          <w:p w:rsidR="001765FF" w:rsidRDefault="001765FF" w:rsidP="00F804BE">
            <w:pPr>
              <w:pStyle w:val="TableParagraph"/>
              <w:spacing w:before="126"/>
              <w:ind w:left="136"/>
              <w:jc w:val="left"/>
              <w:rPr>
                <w:b/>
                <w:sz w:val="24"/>
              </w:rPr>
            </w:pPr>
          </w:p>
        </w:tc>
        <w:tc>
          <w:tcPr>
            <w:tcW w:w="5490" w:type="dxa"/>
            <w:gridSpan w:val="5"/>
          </w:tcPr>
          <w:p w:rsidR="001765FF" w:rsidRDefault="002C5EE1" w:rsidP="00F804BE">
            <w:pPr>
              <w:pStyle w:val="TableParagraph"/>
              <w:spacing w:before="126"/>
              <w:ind w:left="1687"/>
              <w:jc w:val="left"/>
              <w:rPr>
                <w:b/>
                <w:sz w:val="24"/>
              </w:rPr>
            </w:pPr>
            <w:r>
              <w:rPr>
                <w:b/>
                <w:sz w:val="24"/>
              </w:rPr>
              <w:t>The Library’s Name</w:t>
            </w:r>
          </w:p>
        </w:tc>
      </w:tr>
      <w:tr w:rsidR="001765FF" w:rsidTr="00F804BE">
        <w:trPr>
          <w:trHeight w:val="635"/>
        </w:trPr>
        <w:tc>
          <w:tcPr>
            <w:tcW w:w="3149" w:type="dxa"/>
            <w:gridSpan w:val="3"/>
            <w:vMerge/>
            <w:tcBorders>
              <w:top w:val="nil"/>
            </w:tcBorders>
          </w:tcPr>
          <w:p w:rsidR="001765FF" w:rsidRDefault="001765FF" w:rsidP="00F804BE">
            <w:pPr>
              <w:rPr>
                <w:sz w:val="2"/>
                <w:szCs w:val="2"/>
              </w:rPr>
            </w:pPr>
          </w:p>
        </w:tc>
        <w:tc>
          <w:tcPr>
            <w:tcW w:w="1265" w:type="dxa"/>
          </w:tcPr>
          <w:p w:rsidR="001765FF" w:rsidRDefault="001765FF" w:rsidP="00F804BE">
            <w:pPr>
              <w:pStyle w:val="TableParagraph"/>
              <w:ind w:left="12" w:right="5"/>
              <w:rPr>
                <w:b/>
                <w:sz w:val="24"/>
              </w:rPr>
            </w:pPr>
            <w:r>
              <w:rPr>
                <w:b/>
                <w:spacing w:val="-4"/>
                <w:sz w:val="24"/>
              </w:rPr>
              <w:t>LKSEC</w:t>
            </w:r>
          </w:p>
        </w:tc>
        <w:tc>
          <w:tcPr>
            <w:tcW w:w="1178" w:type="dxa"/>
          </w:tcPr>
          <w:p w:rsidR="001765FF" w:rsidRDefault="001765FF" w:rsidP="00F804BE">
            <w:pPr>
              <w:pStyle w:val="TableParagraph"/>
              <w:ind w:left="8" w:right="2"/>
              <w:rPr>
                <w:b/>
                <w:sz w:val="24"/>
              </w:rPr>
            </w:pPr>
            <w:r>
              <w:rPr>
                <w:b/>
                <w:spacing w:val="-4"/>
                <w:sz w:val="24"/>
              </w:rPr>
              <w:t>SPBNM</w:t>
            </w:r>
          </w:p>
        </w:tc>
        <w:tc>
          <w:tcPr>
            <w:tcW w:w="902" w:type="dxa"/>
          </w:tcPr>
          <w:p w:rsidR="001765FF" w:rsidRDefault="001765FF" w:rsidP="00F804BE">
            <w:pPr>
              <w:pStyle w:val="TableParagraph"/>
              <w:ind w:left="15" w:right="4"/>
              <w:rPr>
                <w:b/>
                <w:sz w:val="24"/>
              </w:rPr>
            </w:pPr>
            <w:r>
              <w:rPr>
                <w:b/>
                <w:spacing w:val="-5"/>
                <w:sz w:val="24"/>
              </w:rPr>
              <w:t>RNKS</w:t>
            </w:r>
          </w:p>
        </w:tc>
        <w:tc>
          <w:tcPr>
            <w:tcW w:w="912" w:type="dxa"/>
          </w:tcPr>
          <w:p w:rsidR="001765FF" w:rsidRDefault="001765FF" w:rsidP="00F804BE">
            <w:pPr>
              <w:pStyle w:val="TableParagraph"/>
              <w:ind w:left="13" w:right="2"/>
              <w:rPr>
                <w:b/>
                <w:sz w:val="24"/>
              </w:rPr>
            </w:pPr>
            <w:r>
              <w:rPr>
                <w:b/>
                <w:spacing w:val="-5"/>
                <w:sz w:val="24"/>
              </w:rPr>
              <w:t>ADRC</w:t>
            </w:r>
          </w:p>
        </w:tc>
        <w:tc>
          <w:tcPr>
            <w:tcW w:w="1233" w:type="dxa"/>
          </w:tcPr>
          <w:p w:rsidR="001765FF" w:rsidRDefault="002C5EE1" w:rsidP="00F804BE">
            <w:pPr>
              <w:pStyle w:val="TableParagraph"/>
              <w:ind w:left="12" w:right="4"/>
              <w:rPr>
                <w:b/>
                <w:sz w:val="24"/>
              </w:rPr>
            </w:pPr>
            <w:r>
              <w:rPr>
                <w:b/>
                <w:spacing w:val="-2"/>
                <w:sz w:val="24"/>
              </w:rPr>
              <w:t>DDC</w:t>
            </w:r>
          </w:p>
        </w:tc>
      </w:tr>
      <w:tr w:rsidR="001765FF" w:rsidTr="00F804BE">
        <w:trPr>
          <w:trHeight w:val="479"/>
        </w:trPr>
        <w:tc>
          <w:tcPr>
            <w:tcW w:w="679" w:type="dxa"/>
            <w:gridSpan w:val="2"/>
            <w:vMerge w:val="restart"/>
          </w:tcPr>
          <w:p w:rsidR="001765FF" w:rsidRDefault="001765FF" w:rsidP="00F804BE">
            <w:pPr>
              <w:pStyle w:val="TableParagraph"/>
              <w:spacing w:before="119"/>
              <w:jc w:val="left"/>
              <w:rPr>
                <w:sz w:val="24"/>
              </w:rPr>
            </w:pPr>
            <w:r>
              <w:rPr>
                <w:spacing w:val="-5"/>
                <w:sz w:val="24"/>
              </w:rPr>
              <w:t>Yes</w:t>
            </w:r>
          </w:p>
        </w:tc>
        <w:tc>
          <w:tcPr>
            <w:tcW w:w="2470" w:type="dxa"/>
          </w:tcPr>
          <w:p w:rsidR="001765FF" w:rsidRDefault="001765FF" w:rsidP="00F804BE">
            <w:pPr>
              <w:pStyle w:val="TableParagraph"/>
              <w:spacing w:before="119"/>
              <w:jc w:val="left"/>
              <w:rPr>
                <w:sz w:val="24"/>
              </w:rPr>
            </w:pPr>
            <w:r>
              <w:rPr>
                <w:spacing w:val="-2"/>
                <w:sz w:val="24"/>
              </w:rPr>
              <w:t>Broadband</w:t>
            </w:r>
          </w:p>
        </w:tc>
        <w:tc>
          <w:tcPr>
            <w:tcW w:w="1265" w:type="dxa"/>
          </w:tcPr>
          <w:p w:rsidR="001765FF" w:rsidRDefault="001765FF" w:rsidP="00F804BE">
            <w:pPr>
              <w:pStyle w:val="TableParagraph"/>
              <w:spacing w:before="89"/>
              <w:ind w:left="12" w:right="5"/>
              <w:rPr>
                <w:rFonts w:ascii="Wingdings" w:hAnsi="Wingdings"/>
                <w:sz w:val="28"/>
              </w:rPr>
            </w:pPr>
            <w:r>
              <w:rPr>
                <w:rFonts w:ascii="Wingdings" w:hAnsi="Wingdings"/>
                <w:spacing w:val="-10"/>
                <w:sz w:val="28"/>
              </w:rPr>
              <w:t></w:t>
            </w:r>
          </w:p>
        </w:tc>
        <w:tc>
          <w:tcPr>
            <w:tcW w:w="1178" w:type="dxa"/>
          </w:tcPr>
          <w:p w:rsidR="001765FF" w:rsidRDefault="001765FF" w:rsidP="00F804BE">
            <w:pPr>
              <w:pStyle w:val="TableParagraph"/>
              <w:spacing w:before="89"/>
              <w:ind w:left="8"/>
              <w:rPr>
                <w:rFonts w:ascii="Wingdings" w:hAnsi="Wingdings"/>
                <w:sz w:val="28"/>
              </w:rPr>
            </w:pPr>
            <w:r>
              <w:rPr>
                <w:b/>
                <w:spacing w:val="-10"/>
                <w:sz w:val="24"/>
              </w:rPr>
              <w:t>-</w:t>
            </w:r>
          </w:p>
        </w:tc>
        <w:tc>
          <w:tcPr>
            <w:tcW w:w="902" w:type="dxa"/>
          </w:tcPr>
          <w:p w:rsidR="001765FF" w:rsidRDefault="001765FF" w:rsidP="00F804BE">
            <w:pPr>
              <w:pStyle w:val="TableParagraph"/>
              <w:spacing w:before="89"/>
              <w:ind w:left="15" w:right="4"/>
              <w:rPr>
                <w:rFonts w:ascii="Wingdings" w:hAnsi="Wingdings"/>
                <w:sz w:val="28"/>
              </w:rPr>
            </w:pPr>
            <w:r>
              <w:rPr>
                <w:rFonts w:ascii="Wingdings" w:hAnsi="Wingdings"/>
                <w:spacing w:val="-10"/>
                <w:sz w:val="28"/>
              </w:rPr>
              <w:t></w:t>
            </w:r>
          </w:p>
        </w:tc>
        <w:tc>
          <w:tcPr>
            <w:tcW w:w="912" w:type="dxa"/>
          </w:tcPr>
          <w:p w:rsidR="001765FF" w:rsidRDefault="001765FF" w:rsidP="00F804BE">
            <w:pPr>
              <w:pStyle w:val="TableParagraph"/>
              <w:spacing w:before="89"/>
              <w:ind w:left="13"/>
              <w:rPr>
                <w:rFonts w:ascii="Wingdings" w:hAnsi="Wingdings"/>
                <w:sz w:val="28"/>
              </w:rPr>
            </w:pPr>
            <w:r>
              <w:rPr>
                <w:rFonts w:ascii="Wingdings" w:hAnsi="Wingdings"/>
                <w:spacing w:val="-10"/>
                <w:sz w:val="28"/>
              </w:rPr>
              <w:t></w:t>
            </w:r>
          </w:p>
        </w:tc>
        <w:tc>
          <w:tcPr>
            <w:tcW w:w="1233" w:type="dxa"/>
          </w:tcPr>
          <w:p w:rsidR="001765FF" w:rsidRDefault="001765FF" w:rsidP="00F804BE">
            <w:pPr>
              <w:pStyle w:val="TableParagraph"/>
              <w:ind w:left="12"/>
              <w:rPr>
                <w:b/>
                <w:sz w:val="24"/>
              </w:rPr>
            </w:pPr>
            <w:r>
              <w:rPr>
                <w:rFonts w:ascii="Wingdings" w:hAnsi="Wingdings"/>
                <w:spacing w:val="-10"/>
                <w:sz w:val="28"/>
              </w:rPr>
              <w:t></w:t>
            </w:r>
          </w:p>
        </w:tc>
      </w:tr>
      <w:tr w:rsidR="001765FF" w:rsidTr="00F804BE">
        <w:trPr>
          <w:trHeight w:val="482"/>
        </w:trPr>
        <w:tc>
          <w:tcPr>
            <w:tcW w:w="679" w:type="dxa"/>
            <w:gridSpan w:val="2"/>
            <w:vMerge/>
            <w:tcBorders>
              <w:top w:val="nil"/>
            </w:tcBorders>
          </w:tcPr>
          <w:p w:rsidR="001765FF" w:rsidRDefault="001765FF" w:rsidP="00F804BE">
            <w:pPr>
              <w:rPr>
                <w:sz w:val="2"/>
                <w:szCs w:val="2"/>
              </w:rPr>
            </w:pPr>
          </w:p>
        </w:tc>
        <w:tc>
          <w:tcPr>
            <w:tcW w:w="2470" w:type="dxa"/>
          </w:tcPr>
          <w:p w:rsidR="001765FF" w:rsidRDefault="001765FF" w:rsidP="00F804BE">
            <w:pPr>
              <w:pStyle w:val="TableParagraph"/>
              <w:spacing w:before="121"/>
              <w:jc w:val="left"/>
              <w:rPr>
                <w:sz w:val="24"/>
              </w:rPr>
            </w:pPr>
            <w:r>
              <w:rPr>
                <w:sz w:val="24"/>
              </w:rPr>
              <w:t>Dial</w:t>
            </w:r>
            <w:r>
              <w:rPr>
                <w:spacing w:val="-1"/>
                <w:sz w:val="24"/>
              </w:rPr>
              <w:t xml:space="preserve"> </w:t>
            </w:r>
            <w:r>
              <w:rPr>
                <w:spacing w:val="-5"/>
                <w:sz w:val="24"/>
              </w:rPr>
              <w:t>up</w:t>
            </w:r>
          </w:p>
        </w:tc>
        <w:tc>
          <w:tcPr>
            <w:tcW w:w="1265" w:type="dxa"/>
          </w:tcPr>
          <w:p w:rsidR="001765FF" w:rsidRDefault="001765FF" w:rsidP="00F804BE">
            <w:pPr>
              <w:pStyle w:val="TableParagraph"/>
              <w:spacing w:before="126"/>
              <w:ind w:left="12" w:right="2"/>
              <w:rPr>
                <w:b/>
                <w:sz w:val="24"/>
              </w:rPr>
            </w:pPr>
            <w:r>
              <w:rPr>
                <w:b/>
                <w:spacing w:val="-10"/>
                <w:sz w:val="24"/>
              </w:rPr>
              <w:t>-</w:t>
            </w:r>
          </w:p>
        </w:tc>
        <w:tc>
          <w:tcPr>
            <w:tcW w:w="1178" w:type="dxa"/>
          </w:tcPr>
          <w:p w:rsidR="001765FF" w:rsidRDefault="001765FF" w:rsidP="00F804BE">
            <w:pPr>
              <w:pStyle w:val="TableParagraph"/>
              <w:spacing w:before="126"/>
              <w:ind w:left="8" w:right="1"/>
              <w:rPr>
                <w:b/>
                <w:sz w:val="24"/>
              </w:rPr>
            </w:pPr>
            <w:r>
              <w:rPr>
                <w:b/>
                <w:spacing w:val="-10"/>
                <w:sz w:val="24"/>
              </w:rPr>
              <w:t>-</w:t>
            </w:r>
          </w:p>
        </w:tc>
        <w:tc>
          <w:tcPr>
            <w:tcW w:w="902" w:type="dxa"/>
          </w:tcPr>
          <w:p w:rsidR="001765FF" w:rsidRDefault="001765FF" w:rsidP="00F804BE">
            <w:pPr>
              <w:pStyle w:val="TableParagraph"/>
              <w:spacing w:before="126"/>
              <w:ind w:left="17" w:right="2"/>
              <w:rPr>
                <w:b/>
                <w:sz w:val="24"/>
              </w:rPr>
            </w:pPr>
            <w:r>
              <w:rPr>
                <w:b/>
                <w:spacing w:val="-10"/>
                <w:sz w:val="24"/>
              </w:rPr>
              <w:t>-</w:t>
            </w:r>
          </w:p>
        </w:tc>
        <w:tc>
          <w:tcPr>
            <w:tcW w:w="912" w:type="dxa"/>
          </w:tcPr>
          <w:p w:rsidR="001765FF" w:rsidRDefault="001765FF" w:rsidP="00F804BE">
            <w:pPr>
              <w:pStyle w:val="TableParagraph"/>
              <w:spacing w:before="126"/>
              <w:ind w:left="13" w:right="2"/>
              <w:rPr>
                <w:b/>
                <w:sz w:val="24"/>
              </w:rPr>
            </w:pPr>
            <w:r>
              <w:rPr>
                <w:b/>
                <w:spacing w:val="-10"/>
                <w:sz w:val="24"/>
              </w:rPr>
              <w:t>-</w:t>
            </w:r>
          </w:p>
        </w:tc>
        <w:tc>
          <w:tcPr>
            <w:tcW w:w="1233" w:type="dxa"/>
          </w:tcPr>
          <w:p w:rsidR="001765FF" w:rsidRDefault="001765FF" w:rsidP="00F804BE">
            <w:pPr>
              <w:pStyle w:val="TableParagraph"/>
              <w:spacing w:before="126"/>
              <w:ind w:left="12"/>
              <w:rPr>
                <w:b/>
                <w:sz w:val="24"/>
              </w:rPr>
            </w:pPr>
            <w:r>
              <w:rPr>
                <w:b/>
                <w:spacing w:val="-10"/>
                <w:sz w:val="24"/>
              </w:rPr>
              <w:t>-</w:t>
            </w:r>
          </w:p>
        </w:tc>
      </w:tr>
      <w:tr w:rsidR="001765FF" w:rsidTr="00F804BE">
        <w:trPr>
          <w:trHeight w:val="480"/>
        </w:trPr>
        <w:tc>
          <w:tcPr>
            <w:tcW w:w="679" w:type="dxa"/>
            <w:gridSpan w:val="2"/>
            <w:vMerge/>
            <w:tcBorders>
              <w:top w:val="nil"/>
            </w:tcBorders>
          </w:tcPr>
          <w:p w:rsidR="001765FF" w:rsidRDefault="001765FF" w:rsidP="00F804BE">
            <w:pPr>
              <w:rPr>
                <w:sz w:val="2"/>
                <w:szCs w:val="2"/>
              </w:rPr>
            </w:pPr>
          </w:p>
        </w:tc>
        <w:tc>
          <w:tcPr>
            <w:tcW w:w="2470" w:type="dxa"/>
          </w:tcPr>
          <w:p w:rsidR="001765FF" w:rsidRDefault="001765FF" w:rsidP="00F804BE">
            <w:pPr>
              <w:pStyle w:val="TableParagraph"/>
              <w:spacing w:before="119"/>
              <w:jc w:val="left"/>
              <w:rPr>
                <w:sz w:val="24"/>
              </w:rPr>
            </w:pPr>
            <w:r>
              <w:rPr>
                <w:sz w:val="24"/>
              </w:rPr>
              <w:t>Wi-</w:t>
            </w:r>
            <w:r>
              <w:rPr>
                <w:spacing w:val="-5"/>
                <w:sz w:val="24"/>
              </w:rPr>
              <w:t>Fi</w:t>
            </w:r>
          </w:p>
        </w:tc>
        <w:tc>
          <w:tcPr>
            <w:tcW w:w="1265" w:type="dxa"/>
          </w:tcPr>
          <w:p w:rsidR="001765FF" w:rsidRDefault="001765FF" w:rsidP="00F804BE">
            <w:pPr>
              <w:pStyle w:val="TableParagraph"/>
              <w:ind w:left="12" w:right="2"/>
              <w:rPr>
                <w:b/>
                <w:sz w:val="24"/>
              </w:rPr>
            </w:pPr>
            <w:r>
              <w:rPr>
                <w:rFonts w:ascii="Wingdings" w:hAnsi="Wingdings"/>
                <w:spacing w:val="-10"/>
                <w:sz w:val="28"/>
              </w:rPr>
              <w:t></w:t>
            </w:r>
          </w:p>
        </w:tc>
        <w:tc>
          <w:tcPr>
            <w:tcW w:w="1178" w:type="dxa"/>
          </w:tcPr>
          <w:p w:rsidR="001765FF" w:rsidRDefault="001765FF" w:rsidP="00F804BE">
            <w:pPr>
              <w:pStyle w:val="TableParagraph"/>
              <w:ind w:left="8" w:right="1"/>
              <w:rPr>
                <w:b/>
                <w:sz w:val="24"/>
              </w:rPr>
            </w:pPr>
            <w:r>
              <w:rPr>
                <w:rFonts w:ascii="Wingdings" w:hAnsi="Wingdings"/>
                <w:spacing w:val="-10"/>
                <w:sz w:val="28"/>
              </w:rPr>
              <w:t></w:t>
            </w:r>
          </w:p>
        </w:tc>
        <w:tc>
          <w:tcPr>
            <w:tcW w:w="902" w:type="dxa"/>
          </w:tcPr>
          <w:p w:rsidR="001765FF" w:rsidRDefault="001765FF" w:rsidP="00F804BE">
            <w:pPr>
              <w:pStyle w:val="TableParagraph"/>
              <w:ind w:left="17" w:right="2"/>
              <w:rPr>
                <w:b/>
                <w:sz w:val="24"/>
              </w:rPr>
            </w:pPr>
            <w:r>
              <w:rPr>
                <w:rFonts w:ascii="Wingdings" w:hAnsi="Wingdings"/>
                <w:spacing w:val="-10"/>
                <w:sz w:val="28"/>
              </w:rPr>
              <w:t></w:t>
            </w:r>
          </w:p>
        </w:tc>
        <w:tc>
          <w:tcPr>
            <w:tcW w:w="912" w:type="dxa"/>
          </w:tcPr>
          <w:p w:rsidR="001765FF" w:rsidRDefault="001765FF" w:rsidP="00F804BE">
            <w:pPr>
              <w:pStyle w:val="TableParagraph"/>
              <w:spacing w:before="89"/>
              <w:ind w:left="13"/>
              <w:rPr>
                <w:rFonts w:ascii="Wingdings" w:hAnsi="Wingdings"/>
                <w:sz w:val="28"/>
              </w:rPr>
            </w:pPr>
            <w:r>
              <w:rPr>
                <w:rFonts w:ascii="Wingdings" w:hAnsi="Wingdings"/>
                <w:spacing w:val="-10"/>
                <w:sz w:val="28"/>
              </w:rPr>
              <w:t></w:t>
            </w:r>
          </w:p>
        </w:tc>
        <w:tc>
          <w:tcPr>
            <w:tcW w:w="1233" w:type="dxa"/>
          </w:tcPr>
          <w:p w:rsidR="001765FF" w:rsidRDefault="001765FF" w:rsidP="00F804BE">
            <w:pPr>
              <w:pStyle w:val="TableParagraph"/>
              <w:spacing w:before="89"/>
              <w:ind w:left="12" w:right="3"/>
              <w:rPr>
                <w:rFonts w:ascii="Wingdings" w:hAnsi="Wingdings"/>
                <w:sz w:val="28"/>
              </w:rPr>
            </w:pPr>
            <w:r>
              <w:rPr>
                <w:rFonts w:ascii="Wingdings" w:hAnsi="Wingdings"/>
                <w:spacing w:val="-10"/>
                <w:sz w:val="28"/>
              </w:rPr>
              <w:t></w:t>
            </w:r>
          </w:p>
        </w:tc>
      </w:tr>
      <w:tr w:rsidR="001765FF" w:rsidTr="00F804BE">
        <w:trPr>
          <w:trHeight w:val="479"/>
        </w:trPr>
        <w:tc>
          <w:tcPr>
            <w:tcW w:w="679" w:type="dxa"/>
            <w:gridSpan w:val="2"/>
            <w:vMerge/>
            <w:tcBorders>
              <w:top w:val="nil"/>
            </w:tcBorders>
          </w:tcPr>
          <w:p w:rsidR="001765FF" w:rsidRDefault="001765FF" w:rsidP="00F804BE">
            <w:pPr>
              <w:rPr>
                <w:sz w:val="2"/>
                <w:szCs w:val="2"/>
              </w:rPr>
            </w:pPr>
          </w:p>
        </w:tc>
        <w:tc>
          <w:tcPr>
            <w:tcW w:w="2470" w:type="dxa"/>
          </w:tcPr>
          <w:p w:rsidR="001765FF" w:rsidRDefault="001765FF" w:rsidP="00F804BE">
            <w:pPr>
              <w:pStyle w:val="TableParagraph"/>
              <w:spacing w:before="119"/>
              <w:jc w:val="left"/>
              <w:rPr>
                <w:sz w:val="24"/>
              </w:rPr>
            </w:pPr>
            <w:r>
              <w:rPr>
                <w:sz w:val="24"/>
              </w:rPr>
              <w:t xml:space="preserve">VSAT </w:t>
            </w:r>
            <w:r>
              <w:rPr>
                <w:spacing w:val="-2"/>
                <w:sz w:val="24"/>
              </w:rPr>
              <w:t>Technology</w:t>
            </w:r>
          </w:p>
        </w:tc>
        <w:tc>
          <w:tcPr>
            <w:tcW w:w="1265" w:type="dxa"/>
          </w:tcPr>
          <w:p w:rsidR="001765FF" w:rsidRDefault="001765FF" w:rsidP="00F804BE">
            <w:pPr>
              <w:pStyle w:val="TableParagraph"/>
              <w:ind w:left="12" w:right="2"/>
              <w:rPr>
                <w:b/>
                <w:sz w:val="24"/>
              </w:rPr>
            </w:pPr>
            <w:r>
              <w:rPr>
                <w:b/>
                <w:spacing w:val="-10"/>
                <w:sz w:val="24"/>
              </w:rPr>
              <w:t>-</w:t>
            </w:r>
          </w:p>
        </w:tc>
        <w:tc>
          <w:tcPr>
            <w:tcW w:w="1178" w:type="dxa"/>
          </w:tcPr>
          <w:p w:rsidR="001765FF" w:rsidRDefault="001765FF" w:rsidP="00F804BE">
            <w:pPr>
              <w:pStyle w:val="TableParagraph"/>
              <w:ind w:left="8" w:right="1"/>
              <w:rPr>
                <w:b/>
                <w:sz w:val="24"/>
              </w:rPr>
            </w:pPr>
            <w:r>
              <w:rPr>
                <w:b/>
                <w:spacing w:val="-10"/>
                <w:sz w:val="24"/>
              </w:rPr>
              <w:t>-</w:t>
            </w:r>
          </w:p>
        </w:tc>
        <w:tc>
          <w:tcPr>
            <w:tcW w:w="902" w:type="dxa"/>
          </w:tcPr>
          <w:p w:rsidR="001765FF" w:rsidRDefault="001765FF" w:rsidP="00F804BE">
            <w:pPr>
              <w:pStyle w:val="TableParagraph"/>
              <w:ind w:left="17" w:right="2"/>
              <w:rPr>
                <w:b/>
                <w:sz w:val="24"/>
              </w:rPr>
            </w:pPr>
            <w:r>
              <w:rPr>
                <w:b/>
                <w:spacing w:val="-10"/>
                <w:sz w:val="24"/>
              </w:rPr>
              <w:t>-</w:t>
            </w:r>
          </w:p>
        </w:tc>
        <w:tc>
          <w:tcPr>
            <w:tcW w:w="912" w:type="dxa"/>
          </w:tcPr>
          <w:p w:rsidR="001765FF" w:rsidRDefault="001765FF" w:rsidP="00F804BE">
            <w:pPr>
              <w:pStyle w:val="TableParagraph"/>
              <w:ind w:left="13" w:right="2"/>
              <w:rPr>
                <w:b/>
                <w:sz w:val="24"/>
              </w:rPr>
            </w:pPr>
            <w:r>
              <w:rPr>
                <w:b/>
                <w:spacing w:val="-10"/>
                <w:sz w:val="24"/>
              </w:rPr>
              <w:t>-</w:t>
            </w:r>
          </w:p>
        </w:tc>
        <w:tc>
          <w:tcPr>
            <w:tcW w:w="1233" w:type="dxa"/>
          </w:tcPr>
          <w:p w:rsidR="001765FF" w:rsidRDefault="001765FF" w:rsidP="00F804BE">
            <w:pPr>
              <w:pStyle w:val="TableParagraph"/>
              <w:ind w:left="12"/>
              <w:rPr>
                <w:b/>
                <w:sz w:val="24"/>
              </w:rPr>
            </w:pPr>
            <w:r>
              <w:rPr>
                <w:b/>
                <w:spacing w:val="-10"/>
                <w:sz w:val="24"/>
              </w:rPr>
              <w:t>-</w:t>
            </w:r>
          </w:p>
        </w:tc>
      </w:tr>
      <w:tr w:rsidR="001765FF" w:rsidTr="00F804BE">
        <w:trPr>
          <w:trHeight w:val="479"/>
        </w:trPr>
        <w:tc>
          <w:tcPr>
            <w:tcW w:w="3149" w:type="dxa"/>
            <w:gridSpan w:val="3"/>
          </w:tcPr>
          <w:p w:rsidR="001765FF" w:rsidRDefault="001765FF" w:rsidP="00F804BE">
            <w:pPr>
              <w:pStyle w:val="TableParagraph"/>
              <w:spacing w:before="119"/>
              <w:jc w:val="left"/>
              <w:rPr>
                <w:sz w:val="24"/>
              </w:rPr>
            </w:pPr>
            <w:r>
              <w:rPr>
                <w:spacing w:val="-5"/>
                <w:sz w:val="24"/>
              </w:rPr>
              <w:t>No</w:t>
            </w:r>
          </w:p>
        </w:tc>
        <w:tc>
          <w:tcPr>
            <w:tcW w:w="1265" w:type="dxa"/>
          </w:tcPr>
          <w:p w:rsidR="001765FF" w:rsidRDefault="001765FF" w:rsidP="00F804BE">
            <w:pPr>
              <w:pStyle w:val="TableParagraph"/>
              <w:ind w:left="12" w:right="2"/>
              <w:rPr>
                <w:b/>
                <w:sz w:val="24"/>
              </w:rPr>
            </w:pPr>
            <w:r>
              <w:rPr>
                <w:b/>
                <w:spacing w:val="-10"/>
                <w:sz w:val="24"/>
              </w:rPr>
              <w:t>-</w:t>
            </w:r>
          </w:p>
        </w:tc>
        <w:tc>
          <w:tcPr>
            <w:tcW w:w="1178" w:type="dxa"/>
          </w:tcPr>
          <w:p w:rsidR="001765FF" w:rsidRDefault="001765FF" w:rsidP="00F804BE">
            <w:pPr>
              <w:pStyle w:val="TableParagraph"/>
              <w:ind w:left="8" w:right="1"/>
              <w:rPr>
                <w:b/>
                <w:sz w:val="24"/>
              </w:rPr>
            </w:pPr>
            <w:r>
              <w:rPr>
                <w:b/>
                <w:spacing w:val="-10"/>
                <w:sz w:val="24"/>
              </w:rPr>
              <w:t>-</w:t>
            </w:r>
          </w:p>
        </w:tc>
        <w:tc>
          <w:tcPr>
            <w:tcW w:w="902" w:type="dxa"/>
          </w:tcPr>
          <w:p w:rsidR="001765FF" w:rsidRDefault="001765FF" w:rsidP="00F804BE">
            <w:pPr>
              <w:pStyle w:val="TableParagraph"/>
              <w:ind w:left="17" w:right="2"/>
              <w:rPr>
                <w:b/>
                <w:sz w:val="24"/>
              </w:rPr>
            </w:pPr>
            <w:r>
              <w:rPr>
                <w:b/>
                <w:spacing w:val="-10"/>
                <w:sz w:val="24"/>
              </w:rPr>
              <w:t>-</w:t>
            </w:r>
          </w:p>
        </w:tc>
        <w:tc>
          <w:tcPr>
            <w:tcW w:w="912" w:type="dxa"/>
          </w:tcPr>
          <w:p w:rsidR="001765FF" w:rsidRDefault="001765FF" w:rsidP="00F804BE">
            <w:pPr>
              <w:pStyle w:val="TableParagraph"/>
              <w:ind w:left="13" w:right="2"/>
              <w:rPr>
                <w:b/>
                <w:sz w:val="24"/>
              </w:rPr>
            </w:pPr>
            <w:r>
              <w:rPr>
                <w:b/>
                <w:spacing w:val="-10"/>
                <w:sz w:val="24"/>
              </w:rPr>
              <w:t>-</w:t>
            </w:r>
          </w:p>
        </w:tc>
        <w:tc>
          <w:tcPr>
            <w:tcW w:w="1233" w:type="dxa"/>
          </w:tcPr>
          <w:p w:rsidR="001765FF" w:rsidRDefault="001765FF" w:rsidP="00F804BE">
            <w:pPr>
              <w:pStyle w:val="TableParagraph"/>
              <w:ind w:left="12"/>
              <w:rPr>
                <w:b/>
                <w:sz w:val="24"/>
              </w:rPr>
            </w:pPr>
            <w:r>
              <w:rPr>
                <w:b/>
                <w:spacing w:val="-10"/>
                <w:sz w:val="24"/>
              </w:rPr>
              <w:t>-</w:t>
            </w:r>
          </w:p>
        </w:tc>
      </w:tr>
      <w:tr w:rsidR="001765FF" w:rsidTr="00F804BE">
        <w:trPr>
          <w:trHeight w:val="479"/>
        </w:trPr>
        <w:tc>
          <w:tcPr>
            <w:tcW w:w="8639" w:type="dxa"/>
            <w:gridSpan w:val="8"/>
          </w:tcPr>
          <w:p w:rsidR="001765FF" w:rsidRDefault="00A37D94" w:rsidP="00F804BE">
            <w:pPr>
              <w:pStyle w:val="TableParagraph"/>
              <w:ind w:left="9"/>
              <w:rPr>
                <w:b/>
                <w:sz w:val="24"/>
              </w:rPr>
            </w:pPr>
            <w:r>
              <w:rPr>
                <w:b/>
                <w:sz w:val="24"/>
              </w:rPr>
              <w:t>Use the institution’s or library’s internet.</w:t>
            </w:r>
          </w:p>
        </w:tc>
      </w:tr>
      <w:tr w:rsidR="001765FF" w:rsidTr="00F804BE">
        <w:trPr>
          <w:trHeight w:val="479"/>
        </w:trPr>
        <w:tc>
          <w:tcPr>
            <w:tcW w:w="3149" w:type="dxa"/>
            <w:gridSpan w:val="3"/>
          </w:tcPr>
          <w:p w:rsidR="001765FF" w:rsidRDefault="001765FF" w:rsidP="00F804BE">
            <w:pPr>
              <w:pStyle w:val="TableParagraph"/>
              <w:spacing w:before="119"/>
              <w:jc w:val="left"/>
              <w:rPr>
                <w:sz w:val="24"/>
              </w:rPr>
            </w:pPr>
            <w:r>
              <w:rPr>
                <w:spacing w:val="-5"/>
                <w:sz w:val="24"/>
              </w:rPr>
              <w:t>Yes</w:t>
            </w:r>
          </w:p>
        </w:tc>
        <w:tc>
          <w:tcPr>
            <w:tcW w:w="1265" w:type="dxa"/>
          </w:tcPr>
          <w:p w:rsidR="001765FF" w:rsidRDefault="001765FF" w:rsidP="00F804BE">
            <w:pPr>
              <w:pStyle w:val="TableParagraph"/>
              <w:spacing w:before="89"/>
              <w:ind w:left="12" w:right="5"/>
              <w:rPr>
                <w:rFonts w:ascii="Wingdings" w:hAnsi="Wingdings"/>
                <w:sz w:val="28"/>
              </w:rPr>
            </w:pPr>
            <w:r>
              <w:rPr>
                <w:rFonts w:ascii="Wingdings" w:hAnsi="Wingdings"/>
                <w:spacing w:val="-10"/>
                <w:sz w:val="28"/>
              </w:rPr>
              <w:t></w:t>
            </w:r>
          </w:p>
        </w:tc>
        <w:tc>
          <w:tcPr>
            <w:tcW w:w="1178" w:type="dxa"/>
          </w:tcPr>
          <w:p w:rsidR="001765FF" w:rsidRDefault="001765FF" w:rsidP="00F804BE">
            <w:pPr>
              <w:pStyle w:val="TableParagraph"/>
              <w:spacing w:before="89"/>
              <w:ind w:left="8"/>
              <w:rPr>
                <w:rFonts w:ascii="Wingdings" w:hAnsi="Wingdings"/>
                <w:sz w:val="28"/>
              </w:rPr>
            </w:pPr>
            <w:r>
              <w:rPr>
                <w:rFonts w:ascii="Wingdings" w:hAnsi="Wingdings"/>
                <w:spacing w:val="-10"/>
                <w:sz w:val="28"/>
              </w:rPr>
              <w:t></w:t>
            </w:r>
          </w:p>
        </w:tc>
        <w:tc>
          <w:tcPr>
            <w:tcW w:w="902" w:type="dxa"/>
          </w:tcPr>
          <w:p w:rsidR="001765FF" w:rsidRDefault="001765FF" w:rsidP="00F804BE">
            <w:pPr>
              <w:pStyle w:val="TableParagraph"/>
              <w:spacing w:before="89"/>
              <w:ind w:left="15" w:right="4"/>
              <w:rPr>
                <w:rFonts w:ascii="Wingdings" w:hAnsi="Wingdings"/>
                <w:sz w:val="28"/>
              </w:rPr>
            </w:pPr>
            <w:r>
              <w:rPr>
                <w:rFonts w:ascii="Wingdings" w:hAnsi="Wingdings"/>
                <w:spacing w:val="-10"/>
                <w:sz w:val="28"/>
              </w:rPr>
              <w:t></w:t>
            </w:r>
          </w:p>
        </w:tc>
        <w:tc>
          <w:tcPr>
            <w:tcW w:w="912" w:type="dxa"/>
          </w:tcPr>
          <w:p w:rsidR="001765FF" w:rsidRDefault="001765FF" w:rsidP="00F804BE">
            <w:pPr>
              <w:pStyle w:val="TableParagraph"/>
              <w:spacing w:before="89"/>
              <w:ind w:left="13"/>
              <w:rPr>
                <w:rFonts w:ascii="Wingdings" w:hAnsi="Wingdings"/>
                <w:sz w:val="28"/>
              </w:rPr>
            </w:pPr>
            <w:r>
              <w:rPr>
                <w:rFonts w:ascii="Wingdings" w:hAnsi="Wingdings"/>
                <w:spacing w:val="-10"/>
                <w:sz w:val="28"/>
              </w:rPr>
              <w:t></w:t>
            </w:r>
          </w:p>
        </w:tc>
        <w:tc>
          <w:tcPr>
            <w:tcW w:w="1233" w:type="dxa"/>
          </w:tcPr>
          <w:p w:rsidR="001765FF" w:rsidRDefault="001765FF" w:rsidP="00F804BE">
            <w:pPr>
              <w:pStyle w:val="TableParagraph"/>
              <w:spacing w:before="89"/>
              <w:ind w:left="12" w:right="3"/>
              <w:rPr>
                <w:rFonts w:ascii="Wingdings" w:hAnsi="Wingdings"/>
                <w:sz w:val="28"/>
              </w:rPr>
            </w:pPr>
            <w:r>
              <w:rPr>
                <w:rFonts w:ascii="Wingdings" w:hAnsi="Wingdings"/>
                <w:spacing w:val="-10"/>
                <w:sz w:val="28"/>
              </w:rPr>
              <w:t></w:t>
            </w:r>
          </w:p>
        </w:tc>
      </w:tr>
      <w:tr w:rsidR="001765FF" w:rsidTr="00F804BE">
        <w:trPr>
          <w:trHeight w:val="482"/>
        </w:trPr>
        <w:tc>
          <w:tcPr>
            <w:tcW w:w="576" w:type="dxa"/>
            <w:vMerge w:val="restart"/>
          </w:tcPr>
          <w:p w:rsidR="001765FF" w:rsidRDefault="001765FF" w:rsidP="00F804BE">
            <w:pPr>
              <w:pStyle w:val="TableParagraph"/>
              <w:spacing w:before="0"/>
              <w:ind w:left="0"/>
              <w:jc w:val="left"/>
              <w:rPr>
                <w:b/>
                <w:sz w:val="24"/>
              </w:rPr>
            </w:pPr>
          </w:p>
          <w:p w:rsidR="001765FF" w:rsidRDefault="001765FF" w:rsidP="00F804BE">
            <w:pPr>
              <w:pStyle w:val="TableParagraph"/>
              <w:spacing w:before="0"/>
              <w:ind w:left="0"/>
              <w:jc w:val="left"/>
              <w:rPr>
                <w:b/>
                <w:sz w:val="24"/>
              </w:rPr>
            </w:pPr>
          </w:p>
          <w:p w:rsidR="001765FF" w:rsidRDefault="001765FF" w:rsidP="00F804BE">
            <w:pPr>
              <w:pStyle w:val="TableParagraph"/>
              <w:spacing w:before="90"/>
              <w:ind w:left="0"/>
              <w:jc w:val="left"/>
              <w:rPr>
                <w:b/>
                <w:sz w:val="24"/>
              </w:rPr>
            </w:pPr>
          </w:p>
          <w:p w:rsidR="001765FF" w:rsidRDefault="001765FF" w:rsidP="00F804BE">
            <w:pPr>
              <w:pStyle w:val="TableParagraph"/>
              <w:spacing w:before="0"/>
              <w:jc w:val="left"/>
              <w:rPr>
                <w:sz w:val="24"/>
              </w:rPr>
            </w:pPr>
            <w:r>
              <w:rPr>
                <w:spacing w:val="-5"/>
                <w:sz w:val="24"/>
              </w:rPr>
              <w:t>No</w:t>
            </w:r>
          </w:p>
        </w:tc>
        <w:tc>
          <w:tcPr>
            <w:tcW w:w="8063" w:type="dxa"/>
            <w:gridSpan w:val="7"/>
          </w:tcPr>
          <w:p w:rsidR="001765FF" w:rsidRDefault="001765FF" w:rsidP="00F804BE">
            <w:pPr>
              <w:pStyle w:val="TableParagraph"/>
              <w:spacing w:before="126"/>
              <w:ind w:left="6"/>
              <w:rPr>
                <w:b/>
                <w:sz w:val="24"/>
              </w:rPr>
            </w:pPr>
            <w:r>
              <w:rPr>
                <w:b/>
                <w:sz w:val="24"/>
              </w:rPr>
              <w:t>Reasons</w:t>
            </w:r>
            <w:r>
              <w:rPr>
                <w:b/>
                <w:spacing w:val="-1"/>
                <w:sz w:val="24"/>
              </w:rPr>
              <w:t xml:space="preserve"> </w:t>
            </w:r>
            <w:r>
              <w:rPr>
                <w:b/>
                <w:sz w:val="24"/>
              </w:rPr>
              <w:t>for</w:t>
            </w:r>
            <w:r>
              <w:rPr>
                <w:b/>
                <w:spacing w:val="-2"/>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1"/>
                <w:sz w:val="24"/>
              </w:rPr>
              <w:t xml:space="preserve"> </w:t>
            </w:r>
            <w:r>
              <w:rPr>
                <w:b/>
                <w:spacing w:val="-2"/>
                <w:sz w:val="24"/>
              </w:rPr>
              <w:t>Internet</w:t>
            </w:r>
          </w:p>
        </w:tc>
      </w:tr>
      <w:tr w:rsidR="001765FF" w:rsidTr="00F804BE">
        <w:trPr>
          <w:trHeight w:val="1118"/>
        </w:trPr>
        <w:tc>
          <w:tcPr>
            <w:tcW w:w="576" w:type="dxa"/>
            <w:vMerge/>
            <w:tcBorders>
              <w:top w:val="nil"/>
            </w:tcBorders>
          </w:tcPr>
          <w:p w:rsidR="001765FF" w:rsidRDefault="001765FF" w:rsidP="00F804BE">
            <w:pPr>
              <w:rPr>
                <w:sz w:val="2"/>
                <w:szCs w:val="2"/>
              </w:rPr>
            </w:pPr>
          </w:p>
        </w:tc>
        <w:tc>
          <w:tcPr>
            <w:tcW w:w="2573" w:type="dxa"/>
            <w:gridSpan w:val="2"/>
          </w:tcPr>
          <w:p w:rsidR="001765FF" w:rsidRDefault="00A37D94" w:rsidP="00F804BE">
            <w:pPr>
              <w:pStyle w:val="TableParagraph"/>
              <w:spacing w:before="116" w:line="278" w:lineRule="auto"/>
              <w:ind w:right="751"/>
              <w:jc w:val="left"/>
              <w:rPr>
                <w:sz w:val="24"/>
              </w:rPr>
            </w:pPr>
            <w:r>
              <w:rPr>
                <w:sz w:val="24"/>
              </w:rPr>
              <w:t>Absence of facilities and infrastructure for ICT</w:t>
            </w:r>
          </w:p>
        </w:tc>
        <w:tc>
          <w:tcPr>
            <w:tcW w:w="1265" w:type="dxa"/>
          </w:tcPr>
          <w:p w:rsidR="001765FF" w:rsidRDefault="001765FF" w:rsidP="00F804BE">
            <w:pPr>
              <w:pStyle w:val="TableParagraph"/>
              <w:ind w:left="12" w:right="2"/>
              <w:rPr>
                <w:b/>
                <w:sz w:val="24"/>
              </w:rPr>
            </w:pPr>
            <w:r>
              <w:rPr>
                <w:b/>
                <w:spacing w:val="-10"/>
                <w:sz w:val="24"/>
              </w:rPr>
              <w:t>-</w:t>
            </w:r>
          </w:p>
        </w:tc>
        <w:tc>
          <w:tcPr>
            <w:tcW w:w="1178" w:type="dxa"/>
          </w:tcPr>
          <w:p w:rsidR="001765FF" w:rsidRDefault="001765FF" w:rsidP="00F804BE">
            <w:pPr>
              <w:pStyle w:val="TableParagraph"/>
              <w:ind w:left="8" w:right="1"/>
              <w:rPr>
                <w:b/>
                <w:sz w:val="24"/>
              </w:rPr>
            </w:pPr>
            <w:r>
              <w:rPr>
                <w:b/>
                <w:spacing w:val="-10"/>
                <w:sz w:val="24"/>
              </w:rPr>
              <w:t>-</w:t>
            </w:r>
          </w:p>
        </w:tc>
        <w:tc>
          <w:tcPr>
            <w:tcW w:w="902" w:type="dxa"/>
          </w:tcPr>
          <w:p w:rsidR="001765FF" w:rsidRDefault="001765FF" w:rsidP="00F804BE">
            <w:pPr>
              <w:pStyle w:val="TableParagraph"/>
              <w:ind w:left="17" w:right="2"/>
              <w:rPr>
                <w:b/>
                <w:sz w:val="24"/>
              </w:rPr>
            </w:pPr>
            <w:r>
              <w:rPr>
                <w:b/>
                <w:spacing w:val="-10"/>
                <w:sz w:val="24"/>
              </w:rPr>
              <w:t>-</w:t>
            </w:r>
          </w:p>
        </w:tc>
        <w:tc>
          <w:tcPr>
            <w:tcW w:w="912" w:type="dxa"/>
          </w:tcPr>
          <w:p w:rsidR="001765FF" w:rsidRDefault="001765FF" w:rsidP="00F804BE">
            <w:pPr>
              <w:pStyle w:val="TableParagraph"/>
              <w:ind w:left="13" w:right="2"/>
              <w:rPr>
                <w:b/>
                <w:sz w:val="24"/>
              </w:rPr>
            </w:pPr>
            <w:r>
              <w:rPr>
                <w:b/>
                <w:spacing w:val="-10"/>
                <w:sz w:val="24"/>
              </w:rPr>
              <w:t>-</w:t>
            </w:r>
          </w:p>
        </w:tc>
        <w:tc>
          <w:tcPr>
            <w:tcW w:w="1233" w:type="dxa"/>
          </w:tcPr>
          <w:p w:rsidR="001765FF" w:rsidRDefault="001765FF" w:rsidP="00F804BE">
            <w:pPr>
              <w:pStyle w:val="TableParagraph"/>
              <w:ind w:left="12"/>
              <w:rPr>
                <w:b/>
                <w:sz w:val="24"/>
              </w:rPr>
            </w:pPr>
            <w:r>
              <w:rPr>
                <w:b/>
                <w:spacing w:val="-10"/>
                <w:sz w:val="24"/>
              </w:rPr>
              <w:t>-</w:t>
            </w:r>
          </w:p>
        </w:tc>
      </w:tr>
      <w:tr w:rsidR="001765FF" w:rsidTr="00F804BE">
        <w:trPr>
          <w:trHeight w:val="801"/>
        </w:trPr>
        <w:tc>
          <w:tcPr>
            <w:tcW w:w="576" w:type="dxa"/>
            <w:vMerge/>
            <w:tcBorders>
              <w:top w:val="nil"/>
            </w:tcBorders>
          </w:tcPr>
          <w:p w:rsidR="001765FF" w:rsidRDefault="001765FF" w:rsidP="00F804BE">
            <w:pPr>
              <w:rPr>
                <w:sz w:val="2"/>
                <w:szCs w:val="2"/>
              </w:rPr>
            </w:pPr>
          </w:p>
        </w:tc>
        <w:tc>
          <w:tcPr>
            <w:tcW w:w="2573" w:type="dxa"/>
            <w:gridSpan w:val="2"/>
          </w:tcPr>
          <w:p w:rsidR="00A37D94" w:rsidRPr="00A37D94" w:rsidRDefault="00A37D94" w:rsidP="00A37D94">
            <w:pPr>
              <w:widowControl/>
              <w:autoSpaceDE/>
              <w:autoSpaceDN/>
              <w:rPr>
                <w:sz w:val="24"/>
                <w:szCs w:val="24"/>
                <w:lang w:bidi="gu-IN"/>
              </w:rPr>
            </w:pPr>
            <w:r w:rsidRPr="00A37D94">
              <w:rPr>
                <w:sz w:val="24"/>
                <w:szCs w:val="24"/>
                <w:lang w:bidi="gu-IN"/>
              </w:rPr>
              <w:t>Absence of technical assistance and ICT expertise</w:t>
            </w:r>
          </w:p>
          <w:p w:rsidR="001765FF" w:rsidRDefault="001765FF" w:rsidP="00F804BE">
            <w:pPr>
              <w:pStyle w:val="TableParagraph"/>
              <w:spacing w:before="119" w:line="278" w:lineRule="auto"/>
              <w:ind w:right="244"/>
              <w:jc w:val="left"/>
              <w:rPr>
                <w:sz w:val="24"/>
              </w:rPr>
            </w:pPr>
          </w:p>
        </w:tc>
        <w:tc>
          <w:tcPr>
            <w:tcW w:w="1265" w:type="dxa"/>
          </w:tcPr>
          <w:p w:rsidR="001765FF" w:rsidRDefault="001765FF" w:rsidP="00F804BE">
            <w:pPr>
              <w:pStyle w:val="TableParagraph"/>
              <w:spacing w:before="126"/>
              <w:ind w:left="12" w:right="2"/>
              <w:rPr>
                <w:b/>
                <w:sz w:val="24"/>
              </w:rPr>
            </w:pPr>
            <w:r>
              <w:rPr>
                <w:b/>
                <w:spacing w:val="-10"/>
                <w:sz w:val="24"/>
              </w:rPr>
              <w:t>-</w:t>
            </w:r>
          </w:p>
        </w:tc>
        <w:tc>
          <w:tcPr>
            <w:tcW w:w="1178" w:type="dxa"/>
          </w:tcPr>
          <w:p w:rsidR="001765FF" w:rsidRDefault="001765FF" w:rsidP="00F804BE">
            <w:pPr>
              <w:pStyle w:val="TableParagraph"/>
              <w:spacing w:before="126"/>
              <w:ind w:left="8" w:right="1"/>
              <w:rPr>
                <w:b/>
                <w:sz w:val="24"/>
              </w:rPr>
            </w:pPr>
            <w:r>
              <w:rPr>
                <w:b/>
                <w:spacing w:val="-10"/>
                <w:sz w:val="24"/>
              </w:rPr>
              <w:t>-</w:t>
            </w:r>
          </w:p>
        </w:tc>
        <w:tc>
          <w:tcPr>
            <w:tcW w:w="902" w:type="dxa"/>
          </w:tcPr>
          <w:p w:rsidR="001765FF" w:rsidRDefault="001765FF" w:rsidP="00F804BE">
            <w:pPr>
              <w:pStyle w:val="TableParagraph"/>
              <w:spacing w:before="126"/>
              <w:ind w:left="17" w:right="2"/>
              <w:rPr>
                <w:b/>
                <w:sz w:val="24"/>
              </w:rPr>
            </w:pPr>
            <w:r>
              <w:rPr>
                <w:b/>
                <w:spacing w:val="-10"/>
                <w:sz w:val="24"/>
              </w:rPr>
              <w:t>-</w:t>
            </w:r>
          </w:p>
        </w:tc>
        <w:tc>
          <w:tcPr>
            <w:tcW w:w="912" w:type="dxa"/>
          </w:tcPr>
          <w:p w:rsidR="001765FF" w:rsidRDefault="001765FF" w:rsidP="00F804BE">
            <w:pPr>
              <w:pStyle w:val="TableParagraph"/>
              <w:spacing w:before="126"/>
              <w:ind w:left="13" w:right="2"/>
              <w:rPr>
                <w:b/>
                <w:sz w:val="24"/>
              </w:rPr>
            </w:pPr>
            <w:r>
              <w:rPr>
                <w:b/>
                <w:spacing w:val="-10"/>
                <w:sz w:val="24"/>
              </w:rPr>
              <w:t>-</w:t>
            </w:r>
          </w:p>
        </w:tc>
        <w:tc>
          <w:tcPr>
            <w:tcW w:w="1233" w:type="dxa"/>
          </w:tcPr>
          <w:p w:rsidR="001765FF" w:rsidRDefault="001765FF" w:rsidP="00F804BE">
            <w:pPr>
              <w:pStyle w:val="TableParagraph"/>
              <w:spacing w:before="126"/>
              <w:ind w:left="12"/>
              <w:rPr>
                <w:b/>
                <w:sz w:val="24"/>
              </w:rPr>
            </w:pPr>
            <w:r>
              <w:rPr>
                <w:b/>
                <w:spacing w:val="-10"/>
                <w:sz w:val="24"/>
              </w:rPr>
              <w:t>-</w:t>
            </w:r>
          </w:p>
        </w:tc>
      </w:tr>
      <w:tr w:rsidR="001765FF" w:rsidTr="00F804BE">
        <w:trPr>
          <w:trHeight w:val="798"/>
        </w:trPr>
        <w:tc>
          <w:tcPr>
            <w:tcW w:w="576" w:type="dxa"/>
            <w:vMerge/>
            <w:tcBorders>
              <w:top w:val="nil"/>
            </w:tcBorders>
          </w:tcPr>
          <w:p w:rsidR="001765FF" w:rsidRDefault="001765FF" w:rsidP="00F804BE">
            <w:pPr>
              <w:rPr>
                <w:sz w:val="2"/>
                <w:szCs w:val="2"/>
              </w:rPr>
            </w:pPr>
          </w:p>
        </w:tc>
        <w:tc>
          <w:tcPr>
            <w:tcW w:w="2573" w:type="dxa"/>
            <w:gridSpan w:val="2"/>
          </w:tcPr>
          <w:p w:rsidR="001765FF" w:rsidRDefault="00A37D94" w:rsidP="00F804BE">
            <w:pPr>
              <w:pStyle w:val="TableParagraph"/>
              <w:spacing w:before="116" w:line="280" w:lineRule="auto"/>
              <w:ind w:right="511"/>
              <w:jc w:val="left"/>
              <w:rPr>
                <w:sz w:val="24"/>
              </w:rPr>
            </w:pPr>
            <w:r>
              <w:rPr>
                <w:sz w:val="24"/>
              </w:rPr>
              <w:t>Absence  of sufficient assistive technology</w:t>
            </w:r>
          </w:p>
        </w:tc>
        <w:tc>
          <w:tcPr>
            <w:tcW w:w="1265" w:type="dxa"/>
          </w:tcPr>
          <w:p w:rsidR="001765FF" w:rsidRDefault="001765FF" w:rsidP="00F804BE">
            <w:pPr>
              <w:pStyle w:val="TableParagraph"/>
              <w:ind w:left="12" w:right="2"/>
              <w:rPr>
                <w:b/>
                <w:sz w:val="24"/>
              </w:rPr>
            </w:pPr>
            <w:r>
              <w:rPr>
                <w:b/>
                <w:spacing w:val="-10"/>
                <w:sz w:val="24"/>
              </w:rPr>
              <w:t>-</w:t>
            </w:r>
          </w:p>
        </w:tc>
        <w:tc>
          <w:tcPr>
            <w:tcW w:w="1178" w:type="dxa"/>
          </w:tcPr>
          <w:p w:rsidR="001765FF" w:rsidRDefault="001765FF" w:rsidP="00F804BE">
            <w:pPr>
              <w:pStyle w:val="TableParagraph"/>
              <w:ind w:left="8" w:right="1"/>
              <w:rPr>
                <w:b/>
                <w:sz w:val="24"/>
              </w:rPr>
            </w:pPr>
            <w:r>
              <w:rPr>
                <w:b/>
                <w:spacing w:val="-10"/>
                <w:sz w:val="24"/>
              </w:rPr>
              <w:t>-</w:t>
            </w:r>
          </w:p>
        </w:tc>
        <w:tc>
          <w:tcPr>
            <w:tcW w:w="902" w:type="dxa"/>
          </w:tcPr>
          <w:p w:rsidR="001765FF" w:rsidRDefault="001765FF" w:rsidP="00F804BE">
            <w:pPr>
              <w:pStyle w:val="TableParagraph"/>
              <w:ind w:left="17" w:right="2"/>
              <w:rPr>
                <w:b/>
                <w:sz w:val="24"/>
              </w:rPr>
            </w:pPr>
            <w:r>
              <w:rPr>
                <w:b/>
                <w:spacing w:val="-10"/>
                <w:sz w:val="24"/>
              </w:rPr>
              <w:t>-</w:t>
            </w:r>
          </w:p>
        </w:tc>
        <w:tc>
          <w:tcPr>
            <w:tcW w:w="912" w:type="dxa"/>
          </w:tcPr>
          <w:p w:rsidR="001765FF" w:rsidRDefault="001765FF" w:rsidP="00F804BE">
            <w:pPr>
              <w:pStyle w:val="TableParagraph"/>
              <w:ind w:left="13" w:right="2"/>
              <w:rPr>
                <w:b/>
                <w:sz w:val="24"/>
              </w:rPr>
            </w:pPr>
            <w:r>
              <w:rPr>
                <w:b/>
                <w:spacing w:val="-10"/>
                <w:sz w:val="24"/>
              </w:rPr>
              <w:t>-</w:t>
            </w:r>
          </w:p>
        </w:tc>
        <w:tc>
          <w:tcPr>
            <w:tcW w:w="1233" w:type="dxa"/>
          </w:tcPr>
          <w:p w:rsidR="001765FF" w:rsidRDefault="001765FF" w:rsidP="00F804BE">
            <w:pPr>
              <w:pStyle w:val="TableParagraph"/>
              <w:ind w:left="12"/>
              <w:rPr>
                <w:b/>
                <w:sz w:val="24"/>
              </w:rPr>
            </w:pPr>
            <w:r>
              <w:rPr>
                <w:b/>
                <w:spacing w:val="-10"/>
                <w:sz w:val="24"/>
              </w:rPr>
              <w:t>-</w:t>
            </w:r>
          </w:p>
        </w:tc>
      </w:tr>
      <w:tr w:rsidR="001765FF" w:rsidTr="00F804BE">
        <w:trPr>
          <w:trHeight w:val="801"/>
        </w:trPr>
        <w:tc>
          <w:tcPr>
            <w:tcW w:w="576" w:type="dxa"/>
            <w:vMerge/>
            <w:tcBorders>
              <w:top w:val="nil"/>
            </w:tcBorders>
          </w:tcPr>
          <w:p w:rsidR="001765FF" w:rsidRDefault="001765FF" w:rsidP="00F804BE">
            <w:pPr>
              <w:rPr>
                <w:sz w:val="2"/>
                <w:szCs w:val="2"/>
              </w:rPr>
            </w:pPr>
          </w:p>
        </w:tc>
        <w:tc>
          <w:tcPr>
            <w:tcW w:w="2573" w:type="dxa"/>
            <w:gridSpan w:val="2"/>
          </w:tcPr>
          <w:p w:rsidR="001765FF" w:rsidRDefault="001765FF" w:rsidP="00F804BE">
            <w:pPr>
              <w:pStyle w:val="TableParagraph"/>
              <w:spacing w:before="119" w:line="278" w:lineRule="auto"/>
              <w:ind w:right="244"/>
              <w:jc w:val="left"/>
              <w:rPr>
                <w:sz w:val="24"/>
              </w:rPr>
            </w:pPr>
            <w:r>
              <w:rPr>
                <w:sz w:val="24"/>
              </w:rPr>
              <w:t>Accessibility</w:t>
            </w:r>
            <w:r>
              <w:rPr>
                <w:spacing w:val="-15"/>
                <w:sz w:val="24"/>
              </w:rPr>
              <w:t xml:space="preserve"> </w:t>
            </w:r>
            <w:r>
              <w:rPr>
                <w:sz w:val="24"/>
              </w:rPr>
              <w:t>problems in Internet use</w:t>
            </w:r>
          </w:p>
        </w:tc>
        <w:tc>
          <w:tcPr>
            <w:tcW w:w="1265" w:type="dxa"/>
          </w:tcPr>
          <w:p w:rsidR="001765FF" w:rsidRDefault="001765FF" w:rsidP="00F804BE">
            <w:pPr>
              <w:pStyle w:val="TableParagraph"/>
              <w:spacing w:before="126"/>
              <w:ind w:left="12" w:right="2"/>
              <w:rPr>
                <w:b/>
                <w:sz w:val="24"/>
              </w:rPr>
            </w:pPr>
            <w:r>
              <w:rPr>
                <w:b/>
                <w:spacing w:val="-10"/>
                <w:sz w:val="24"/>
              </w:rPr>
              <w:t>-</w:t>
            </w:r>
          </w:p>
        </w:tc>
        <w:tc>
          <w:tcPr>
            <w:tcW w:w="1178" w:type="dxa"/>
          </w:tcPr>
          <w:p w:rsidR="001765FF" w:rsidRDefault="001765FF" w:rsidP="00F804BE">
            <w:pPr>
              <w:pStyle w:val="TableParagraph"/>
              <w:spacing w:before="126"/>
              <w:ind w:left="8" w:right="1"/>
              <w:rPr>
                <w:b/>
                <w:sz w:val="24"/>
              </w:rPr>
            </w:pPr>
            <w:r>
              <w:rPr>
                <w:b/>
                <w:spacing w:val="-10"/>
                <w:sz w:val="24"/>
              </w:rPr>
              <w:t>-</w:t>
            </w:r>
          </w:p>
        </w:tc>
        <w:tc>
          <w:tcPr>
            <w:tcW w:w="902" w:type="dxa"/>
          </w:tcPr>
          <w:p w:rsidR="001765FF" w:rsidRDefault="001765FF" w:rsidP="00F804BE">
            <w:pPr>
              <w:pStyle w:val="TableParagraph"/>
              <w:spacing w:before="126"/>
              <w:ind w:left="17" w:right="2"/>
              <w:rPr>
                <w:b/>
                <w:sz w:val="24"/>
              </w:rPr>
            </w:pPr>
            <w:r>
              <w:rPr>
                <w:b/>
                <w:spacing w:val="-10"/>
                <w:sz w:val="24"/>
              </w:rPr>
              <w:t>-</w:t>
            </w:r>
          </w:p>
        </w:tc>
        <w:tc>
          <w:tcPr>
            <w:tcW w:w="912" w:type="dxa"/>
          </w:tcPr>
          <w:p w:rsidR="001765FF" w:rsidRDefault="001765FF" w:rsidP="00F804BE">
            <w:pPr>
              <w:pStyle w:val="TableParagraph"/>
              <w:spacing w:before="126"/>
              <w:ind w:left="13" w:right="2"/>
              <w:rPr>
                <w:b/>
                <w:sz w:val="24"/>
              </w:rPr>
            </w:pPr>
            <w:r>
              <w:rPr>
                <w:b/>
                <w:spacing w:val="-10"/>
                <w:sz w:val="24"/>
              </w:rPr>
              <w:t>-</w:t>
            </w:r>
          </w:p>
        </w:tc>
        <w:tc>
          <w:tcPr>
            <w:tcW w:w="1233" w:type="dxa"/>
          </w:tcPr>
          <w:p w:rsidR="001765FF" w:rsidRDefault="001765FF" w:rsidP="00F804BE">
            <w:pPr>
              <w:pStyle w:val="TableParagraph"/>
              <w:spacing w:before="126"/>
              <w:ind w:left="12"/>
              <w:rPr>
                <w:b/>
                <w:sz w:val="24"/>
              </w:rPr>
            </w:pPr>
            <w:r>
              <w:rPr>
                <w:b/>
                <w:spacing w:val="-10"/>
                <w:sz w:val="24"/>
              </w:rPr>
              <w:t>-</w:t>
            </w:r>
          </w:p>
        </w:tc>
      </w:tr>
      <w:tr w:rsidR="001765FF" w:rsidTr="00F804BE">
        <w:trPr>
          <w:trHeight w:val="621"/>
        </w:trPr>
        <w:tc>
          <w:tcPr>
            <w:tcW w:w="576" w:type="dxa"/>
            <w:vMerge/>
            <w:tcBorders>
              <w:top w:val="nil"/>
            </w:tcBorders>
          </w:tcPr>
          <w:p w:rsidR="001765FF" w:rsidRDefault="001765FF" w:rsidP="00F804BE">
            <w:pPr>
              <w:rPr>
                <w:sz w:val="2"/>
                <w:szCs w:val="2"/>
              </w:rPr>
            </w:pPr>
          </w:p>
        </w:tc>
        <w:tc>
          <w:tcPr>
            <w:tcW w:w="2573" w:type="dxa"/>
            <w:gridSpan w:val="2"/>
          </w:tcPr>
          <w:p w:rsidR="001765FF" w:rsidRDefault="001765FF" w:rsidP="00F804BE">
            <w:pPr>
              <w:pStyle w:val="TableParagraph"/>
              <w:spacing w:before="119"/>
              <w:jc w:val="left"/>
              <w:rPr>
                <w:sz w:val="24"/>
              </w:rPr>
            </w:pPr>
            <w:r>
              <w:rPr>
                <w:sz w:val="24"/>
              </w:rPr>
              <w:t>Any</w:t>
            </w:r>
            <w:r>
              <w:rPr>
                <w:spacing w:val="-4"/>
                <w:sz w:val="24"/>
              </w:rPr>
              <w:t xml:space="preserve"> </w:t>
            </w:r>
            <w:r>
              <w:rPr>
                <w:spacing w:val="-2"/>
                <w:sz w:val="24"/>
              </w:rPr>
              <w:t>other</w:t>
            </w:r>
          </w:p>
        </w:tc>
        <w:tc>
          <w:tcPr>
            <w:tcW w:w="1265" w:type="dxa"/>
          </w:tcPr>
          <w:p w:rsidR="001765FF" w:rsidRDefault="001765FF" w:rsidP="00F804BE">
            <w:pPr>
              <w:pStyle w:val="TableParagraph"/>
              <w:ind w:left="12" w:right="2"/>
              <w:rPr>
                <w:b/>
                <w:sz w:val="24"/>
              </w:rPr>
            </w:pPr>
            <w:r>
              <w:rPr>
                <w:b/>
                <w:spacing w:val="-10"/>
                <w:sz w:val="24"/>
              </w:rPr>
              <w:t>-</w:t>
            </w:r>
          </w:p>
        </w:tc>
        <w:tc>
          <w:tcPr>
            <w:tcW w:w="1178" w:type="dxa"/>
          </w:tcPr>
          <w:p w:rsidR="001765FF" w:rsidRDefault="001765FF" w:rsidP="00F804BE">
            <w:pPr>
              <w:pStyle w:val="TableParagraph"/>
              <w:ind w:left="8" w:right="1"/>
              <w:rPr>
                <w:b/>
                <w:sz w:val="24"/>
              </w:rPr>
            </w:pPr>
            <w:r>
              <w:rPr>
                <w:b/>
                <w:spacing w:val="-10"/>
                <w:sz w:val="24"/>
              </w:rPr>
              <w:t>-</w:t>
            </w:r>
          </w:p>
        </w:tc>
        <w:tc>
          <w:tcPr>
            <w:tcW w:w="902" w:type="dxa"/>
          </w:tcPr>
          <w:p w:rsidR="001765FF" w:rsidRDefault="001765FF" w:rsidP="00F804BE">
            <w:pPr>
              <w:pStyle w:val="TableParagraph"/>
              <w:ind w:left="17" w:right="2"/>
              <w:rPr>
                <w:b/>
                <w:sz w:val="24"/>
              </w:rPr>
            </w:pPr>
            <w:r>
              <w:rPr>
                <w:b/>
                <w:spacing w:val="-10"/>
                <w:sz w:val="24"/>
              </w:rPr>
              <w:t>-</w:t>
            </w:r>
          </w:p>
        </w:tc>
        <w:tc>
          <w:tcPr>
            <w:tcW w:w="912" w:type="dxa"/>
          </w:tcPr>
          <w:p w:rsidR="001765FF" w:rsidRDefault="001765FF" w:rsidP="00F804BE">
            <w:pPr>
              <w:pStyle w:val="TableParagraph"/>
              <w:ind w:left="13" w:right="2"/>
              <w:rPr>
                <w:b/>
                <w:sz w:val="24"/>
              </w:rPr>
            </w:pPr>
            <w:r>
              <w:rPr>
                <w:b/>
                <w:spacing w:val="-10"/>
                <w:sz w:val="24"/>
              </w:rPr>
              <w:t>-</w:t>
            </w:r>
          </w:p>
        </w:tc>
        <w:tc>
          <w:tcPr>
            <w:tcW w:w="1233" w:type="dxa"/>
          </w:tcPr>
          <w:p w:rsidR="001765FF" w:rsidRDefault="001765FF" w:rsidP="00F804BE">
            <w:pPr>
              <w:pStyle w:val="TableParagraph"/>
              <w:ind w:left="12"/>
              <w:rPr>
                <w:b/>
                <w:sz w:val="24"/>
              </w:rPr>
            </w:pPr>
            <w:r>
              <w:rPr>
                <w:b/>
                <w:spacing w:val="-10"/>
                <w:sz w:val="24"/>
              </w:rPr>
              <w:t>-</w:t>
            </w:r>
          </w:p>
        </w:tc>
      </w:tr>
    </w:tbl>
    <w:p w:rsidR="001765FF" w:rsidRDefault="001765FF" w:rsidP="001765FF">
      <w:pPr>
        <w:widowControl/>
        <w:autoSpaceDE/>
        <w:autoSpaceDN/>
        <w:spacing w:line="360" w:lineRule="auto"/>
        <w:ind w:left="720" w:right="720"/>
        <w:jc w:val="both"/>
        <w:rPr>
          <w:sz w:val="24"/>
          <w:szCs w:val="24"/>
          <w:lang w:bidi="gu-IN"/>
        </w:rPr>
      </w:pPr>
    </w:p>
    <w:p w:rsidR="001765FF" w:rsidRPr="00216E18" w:rsidRDefault="00C9308C" w:rsidP="001765FF">
      <w:pPr>
        <w:widowControl/>
        <w:autoSpaceDE/>
        <w:autoSpaceDN/>
        <w:spacing w:line="360" w:lineRule="auto"/>
        <w:ind w:left="720" w:right="720"/>
        <w:jc w:val="both"/>
        <w:rPr>
          <w:sz w:val="24"/>
          <w:szCs w:val="24"/>
          <w:lang w:bidi="gu-IN"/>
        </w:rPr>
      </w:pPr>
      <w:proofErr w:type="gramStart"/>
      <w:r w:rsidRPr="00216E18">
        <w:rPr>
          <w:sz w:val="24"/>
          <w:szCs w:val="24"/>
          <w:lang w:bidi="gu-IN"/>
        </w:rPr>
        <w:lastRenderedPageBreak/>
        <w:t>Visually</w:t>
      </w:r>
      <w:r w:rsidR="001765FF" w:rsidRPr="00216E18">
        <w:rPr>
          <w:sz w:val="24"/>
          <w:szCs w:val="24"/>
          <w:lang w:bidi="gu-IN"/>
        </w:rPr>
        <w:t xml:space="preserve"> impaired patrons.</w:t>
      </w:r>
      <w:proofErr w:type="gramEnd"/>
      <w:r w:rsidR="001765FF" w:rsidRPr="00216E18">
        <w:rPr>
          <w:sz w:val="24"/>
          <w:szCs w:val="24"/>
          <w:lang w:bidi="gu-IN"/>
        </w:rPr>
        <w:t xml:space="preserve">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sidR="001765FF">
        <w:rPr>
          <w:sz w:val="24"/>
          <w:szCs w:val="24"/>
          <w:lang w:bidi="gu-IN"/>
        </w:rPr>
        <w:t>SPBNM</w:t>
      </w:r>
      <w:proofErr w:type="spellEnd"/>
      <w:r w:rsidR="001765FF" w:rsidRPr="00216E18">
        <w:rPr>
          <w:sz w:val="24"/>
          <w:szCs w:val="24"/>
          <w:lang w:bidi="gu-IN"/>
        </w:rPr>
        <w:t xml:space="preserve">, all libraries solely offer "Broadband" Internet access. The Wi-Fi system is exclusively available at </w:t>
      </w:r>
      <w:r w:rsidR="001765FF">
        <w:rPr>
          <w:sz w:val="24"/>
          <w:szCs w:val="24"/>
          <w:lang w:bidi="gu-IN"/>
        </w:rPr>
        <w:t>all libraries</w:t>
      </w:r>
      <w:r w:rsidR="001765FF" w:rsidRPr="00216E18">
        <w:rPr>
          <w:sz w:val="24"/>
          <w:szCs w:val="24"/>
          <w:lang w:bidi="gu-IN"/>
        </w:rPr>
        <w:t xml:space="preserve">, which improves users' access to the Internet on campus. Additionally, the findings indicate that patrons of all libraries are using the Internet for their academic, research, and personal </w:t>
      </w:r>
      <w:r>
        <w:rPr>
          <w:sz w:val="24"/>
          <w:szCs w:val="24"/>
          <w:lang w:bidi="gu-IN"/>
        </w:rPr>
        <w:t>requirements.</w:t>
      </w:r>
    </w:p>
    <w:p w:rsidR="001765FF" w:rsidRPr="00515243" w:rsidRDefault="001765FF" w:rsidP="001765FF">
      <w:pPr>
        <w:widowControl/>
        <w:autoSpaceDE/>
        <w:autoSpaceDN/>
        <w:rPr>
          <w:b/>
          <w:bCs/>
          <w:sz w:val="24"/>
          <w:szCs w:val="24"/>
          <w:lang w:bidi="gu-IN"/>
        </w:rPr>
      </w:pPr>
      <w:r>
        <w:rPr>
          <w:b/>
          <w:bCs/>
          <w:sz w:val="24"/>
          <w:szCs w:val="24"/>
          <w:lang w:bidi="gu-IN"/>
        </w:rPr>
        <w:t>3</w:t>
      </w:r>
      <w:r w:rsidRPr="00515243">
        <w:rPr>
          <w:b/>
          <w:bCs/>
          <w:sz w:val="24"/>
          <w:szCs w:val="24"/>
          <w:lang w:bidi="gu-IN"/>
        </w:rPr>
        <w:t xml:space="preserve">.2.4    Provisions for Individuals with </w:t>
      </w:r>
      <w:r w:rsidR="000B36E8">
        <w:rPr>
          <w:b/>
          <w:bCs/>
          <w:sz w:val="24"/>
          <w:szCs w:val="24"/>
          <w:lang w:bidi="gu-IN"/>
        </w:rPr>
        <w:t xml:space="preserve">Diverse </w:t>
      </w:r>
      <w:r w:rsidR="00C9308C">
        <w:rPr>
          <w:b/>
          <w:bCs/>
          <w:sz w:val="24"/>
          <w:szCs w:val="24"/>
          <w:lang w:bidi="gu-IN"/>
        </w:rPr>
        <w:t>abilities</w:t>
      </w:r>
    </w:p>
    <w:p w:rsidR="001765FF" w:rsidRPr="00216E18" w:rsidRDefault="001765FF" w:rsidP="001765FF">
      <w:pPr>
        <w:widowControl/>
        <w:autoSpaceDE/>
        <w:autoSpaceDN/>
        <w:rPr>
          <w:sz w:val="24"/>
          <w:szCs w:val="24"/>
          <w:lang w:bidi="gu-IN"/>
        </w:rPr>
      </w:pPr>
    </w:p>
    <w:p w:rsidR="001765FF" w:rsidRPr="00515243" w:rsidRDefault="001765FF" w:rsidP="001765FF">
      <w:pPr>
        <w:widowControl/>
        <w:autoSpaceDE/>
        <w:autoSpaceDN/>
        <w:rPr>
          <w:b/>
          <w:bCs/>
          <w:i/>
          <w:iCs/>
          <w:sz w:val="24"/>
          <w:szCs w:val="24"/>
          <w:lang w:bidi="gu-IN"/>
        </w:rPr>
      </w:pPr>
      <w:r>
        <w:rPr>
          <w:b/>
          <w:bCs/>
          <w:i/>
          <w:iCs/>
          <w:sz w:val="24"/>
          <w:szCs w:val="24"/>
          <w:lang w:bidi="gu-IN"/>
        </w:rPr>
        <w:t>3</w:t>
      </w:r>
      <w:r w:rsidRPr="00515243">
        <w:rPr>
          <w:b/>
          <w:bCs/>
          <w:i/>
          <w:iCs/>
          <w:sz w:val="24"/>
          <w:szCs w:val="24"/>
          <w:lang w:bidi="gu-IN"/>
        </w:rPr>
        <w:t xml:space="preserve">.2.4.1 The Library's or Institution's Accommodations for Users with </w:t>
      </w:r>
      <w:r w:rsidR="000B36E8">
        <w:rPr>
          <w:b/>
          <w:bCs/>
          <w:i/>
          <w:iCs/>
          <w:sz w:val="24"/>
          <w:szCs w:val="24"/>
          <w:lang w:bidi="gu-IN"/>
        </w:rPr>
        <w:t xml:space="preserve">Diverse </w:t>
      </w:r>
      <w:r w:rsidR="00C9308C">
        <w:rPr>
          <w:b/>
          <w:bCs/>
          <w:i/>
          <w:iCs/>
          <w:sz w:val="24"/>
          <w:szCs w:val="24"/>
          <w:lang w:bidi="gu-IN"/>
        </w:rPr>
        <w:t>abilities</w:t>
      </w:r>
    </w:p>
    <w:p w:rsidR="001765FF" w:rsidRPr="00216E18" w:rsidRDefault="001765FF" w:rsidP="001765FF">
      <w:pPr>
        <w:widowControl/>
        <w:autoSpaceDE/>
        <w:autoSpaceDN/>
        <w:rPr>
          <w:sz w:val="24"/>
          <w:szCs w:val="24"/>
          <w:lang w:bidi="gu-IN"/>
        </w:rPr>
      </w:pPr>
    </w:p>
    <w:p w:rsidR="001765FF" w:rsidRPr="00216E18" w:rsidRDefault="001765FF" w:rsidP="001765FF">
      <w:pPr>
        <w:widowControl/>
        <w:autoSpaceDE/>
        <w:autoSpaceDN/>
        <w:spacing w:line="360" w:lineRule="auto"/>
        <w:ind w:left="720" w:right="720"/>
        <w:jc w:val="both"/>
        <w:rPr>
          <w:sz w:val="24"/>
          <w:szCs w:val="24"/>
          <w:lang w:bidi="gu-IN"/>
        </w:rPr>
      </w:pPr>
      <w:r w:rsidRPr="00216E18">
        <w:rPr>
          <w:sz w:val="24"/>
          <w:szCs w:val="24"/>
          <w:lang w:bidi="gu-IN"/>
        </w:rPr>
        <w:t xml:space="preserve">To access and utilize </w:t>
      </w:r>
      <w:r w:rsidR="0019100A">
        <w:rPr>
          <w:sz w:val="24"/>
          <w:szCs w:val="24"/>
          <w:lang w:bidi="gu-IN"/>
        </w:rPr>
        <w:t>all the</w:t>
      </w:r>
      <w:r w:rsidRPr="00216E18">
        <w:rPr>
          <w:sz w:val="24"/>
          <w:szCs w:val="24"/>
          <w:lang w:bidi="gu-IN"/>
        </w:rPr>
        <w:t xml:space="preserve"> library's resources, people with </w:t>
      </w:r>
      <w:r w:rsidR="00C9308C">
        <w:rPr>
          <w:sz w:val="24"/>
          <w:szCs w:val="24"/>
          <w:lang w:bidi="gu-IN"/>
        </w:rPr>
        <w:t>diverse</w:t>
      </w:r>
      <w:r w:rsidR="00B77B14">
        <w:rPr>
          <w:sz w:val="24"/>
          <w:szCs w:val="24"/>
          <w:lang w:bidi="gu-IN"/>
        </w:rPr>
        <w:t xml:space="preserve"> </w:t>
      </w:r>
      <w:r w:rsidR="00C9308C">
        <w:rPr>
          <w:sz w:val="24"/>
          <w:szCs w:val="24"/>
          <w:lang w:bidi="gu-IN"/>
        </w:rPr>
        <w:t>abilities</w:t>
      </w:r>
      <w:r w:rsidR="00C9308C" w:rsidRPr="00216E18">
        <w:rPr>
          <w:sz w:val="24"/>
          <w:szCs w:val="24"/>
          <w:lang w:bidi="gu-IN"/>
        </w:rPr>
        <w:t xml:space="preserve"> require</w:t>
      </w:r>
      <w:r w:rsidRPr="00216E18">
        <w:rPr>
          <w:sz w:val="24"/>
          <w:szCs w:val="24"/>
          <w:lang w:bidi="gu-IN"/>
        </w:rPr>
        <w:t xml:space="preserve"> a completely accessible setting within the organization or library. The accommodations made by </w:t>
      </w:r>
      <w:r w:rsidR="00924ED5" w:rsidRPr="00216E18">
        <w:rPr>
          <w:sz w:val="24"/>
          <w:szCs w:val="24"/>
          <w:lang w:bidi="gu-IN"/>
        </w:rPr>
        <w:t>to each</w:t>
      </w:r>
      <w:r w:rsidRPr="00216E18">
        <w:rPr>
          <w:sz w:val="24"/>
          <w:szCs w:val="24"/>
          <w:lang w:bidi="gu-IN"/>
        </w:rPr>
        <w:t xml:space="preserve"> institution or library to establish</w:t>
      </w:r>
      <w:r w:rsidR="006B083C">
        <w:rPr>
          <w:sz w:val="24"/>
          <w:szCs w:val="24"/>
          <w:lang w:bidi="gu-IN"/>
        </w:rPr>
        <w:t xml:space="preserve"> an </w:t>
      </w:r>
      <w:r w:rsidR="00924ED5">
        <w:rPr>
          <w:sz w:val="24"/>
          <w:szCs w:val="24"/>
          <w:lang w:bidi="gu-IN"/>
        </w:rPr>
        <w:t>available</w:t>
      </w:r>
      <w:r w:rsidR="006B083C">
        <w:rPr>
          <w:sz w:val="24"/>
          <w:szCs w:val="24"/>
          <w:lang w:bidi="gu-IN"/>
        </w:rPr>
        <w:t xml:space="preserve"> environment for </w:t>
      </w:r>
      <w:r w:rsidRPr="00216E18">
        <w:rPr>
          <w:sz w:val="24"/>
          <w:szCs w:val="24"/>
          <w:lang w:bidi="gu-IN"/>
        </w:rPr>
        <w:t>visually impaired are listed in Table LB10.</w:t>
      </w:r>
    </w:p>
    <w:p w:rsidR="001765FF" w:rsidRDefault="001765FF" w:rsidP="001765FF">
      <w:pPr>
        <w:ind w:left="720"/>
        <w:rPr>
          <w:b/>
          <w:bCs/>
          <w:sz w:val="24"/>
          <w:szCs w:val="24"/>
          <w:lang w:bidi="gu-IN"/>
        </w:rPr>
      </w:pPr>
      <w:r w:rsidRPr="00216E18">
        <w:rPr>
          <w:b/>
          <w:bCs/>
        </w:rPr>
        <w:t>Table</w:t>
      </w:r>
      <w:r w:rsidRPr="00216E18">
        <w:rPr>
          <w:b/>
          <w:bCs/>
          <w:spacing w:val="-4"/>
        </w:rPr>
        <w:t xml:space="preserve"> </w:t>
      </w:r>
      <w:r w:rsidRPr="00216E18">
        <w:rPr>
          <w:b/>
          <w:bCs/>
        </w:rPr>
        <w:t>LB10:</w:t>
      </w:r>
      <w:r w:rsidRPr="00216E18">
        <w:rPr>
          <w:b/>
          <w:bCs/>
          <w:spacing w:val="-4"/>
        </w:rPr>
        <w:t xml:space="preserve"> </w:t>
      </w:r>
      <w:r w:rsidR="00924ED5" w:rsidRPr="00216E18">
        <w:rPr>
          <w:b/>
          <w:bCs/>
          <w:sz w:val="24"/>
          <w:szCs w:val="24"/>
          <w:lang w:bidi="gu-IN"/>
        </w:rPr>
        <w:t>Actions</w:t>
      </w:r>
      <w:r w:rsidRPr="00216E18">
        <w:rPr>
          <w:b/>
          <w:bCs/>
          <w:sz w:val="24"/>
          <w:szCs w:val="24"/>
          <w:lang w:bidi="gu-IN"/>
        </w:rPr>
        <w:t xml:space="preserve"> taken to establish an environment that is accessible to users</w:t>
      </w:r>
    </w:p>
    <w:p w:rsidR="001765FF" w:rsidRPr="00216E18" w:rsidRDefault="001765FF" w:rsidP="001765FF">
      <w:pPr>
        <w:ind w:left="720"/>
        <w:rPr>
          <w:b/>
          <w:bCs/>
          <w:sz w:val="24"/>
          <w:szCs w:val="24"/>
          <w:lang w:bidi="gu-IN"/>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989"/>
        <w:gridCol w:w="991"/>
        <w:gridCol w:w="897"/>
        <w:gridCol w:w="989"/>
        <w:gridCol w:w="1262"/>
      </w:tblGrid>
      <w:tr w:rsidR="001765FF" w:rsidTr="00F804BE">
        <w:trPr>
          <w:trHeight w:val="556"/>
        </w:trPr>
        <w:tc>
          <w:tcPr>
            <w:tcW w:w="3512" w:type="dxa"/>
            <w:vMerge w:val="restart"/>
          </w:tcPr>
          <w:p w:rsidR="001765FF" w:rsidRDefault="001765FF" w:rsidP="00F804BE">
            <w:pPr>
              <w:pStyle w:val="TableParagraph"/>
              <w:jc w:val="left"/>
              <w:rPr>
                <w:b/>
                <w:sz w:val="24"/>
              </w:rPr>
            </w:pPr>
            <w:r>
              <w:rPr>
                <w:b/>
                <w:spacing w:val="-2"/>
                <w:sz w:val="24"/>
              </w:rPr>
              <w:t>Accommodations</w:t>
            </w:r>
          </w:p>
        </w:tc>
        <w:tc>
          <w:tcPr>
            <w:tcW w:w="5128" w:type="dxa"/>
            <w:gridSpan w:val="5"/>
          </w:tcPr>
          <w:p w:rsidR="001765FF" w:rsidRDefault="002C5EE1" w:rsidP="00F804BE">
            <w:pPr>
              <w:pStyle w:val="TableParagraph"/>
              <w:ind w:left="1507"/>
              <w:jc w:val="left"/>
              <w:rPr>
                <w:b/>
                <w:sz w:val="24"/>
              </w:rPr>
            </w:pPr>
            <w:r>
              <w:rPr>
                <w:b/>
                <w:sz w:val="24"/>
              </w:rPr>
              <w:t>The Library’s Name</w:t>
            </w:r>
          </w:p>
        </w:tc>
      </w:tr>
      <w:tr w:rsidR="001765FF" w:rsidTr="00F804BE">
        <w:trPr>
          <w:trHeight w:val="683"/>
        </w:trPr>
        <w:tc>
          <w:tcPr>
            <w:tcW w:w="3512" w:type="dxa"/>
            <w:vMerge/>
            <w:tcBorders>
              <w:top w:val="nil"/>
            </w:tcBorders>
          </w:tcPr>
          <w:p w:rsidR="001765FF" w:rsidRDefault="001765FF" w:rsidP="00F804BE">
            <w:pPr>
              <w:rPr>
                <w:sz w:val="2"/>
                <w:szCs w:val="2"/>
              </w:rPr>
            </w:pPr>
          </w:p>
        </w:tc>
        <w:tc>
          <w:tcPr>
            <w:tcW w:w="989" w:type="dxa"/>
          </w:tcPr>
          <w:p w:rsidR="001765FF" w:rsidRDefault="001765FF" w:rsidP="00F804BE">
            <w:pPr>
              <w:pStyle w:val="TableParagraph"/>
              <w:ind w:left="12" w:right="8"/>
              <w:rPr>
                <w:b/>
                <w:sz w:val="24"/>
              </w:rPr>
            </w:pPr>
            <w:r>
              <w:rPr>
                <w:b/>
                <w:spacing w:val="-4"/>
                <w:sz w:val="24"/>
              </w:rPr>
              <w:t>LKSEC</w:t>
            </w:r>
          </w:p>
        </w:tc>
        <w:tc>
          <w:tcPr>
            <w:tcW w:w="991" w:type="dxa"/>
          </w:tcPr>
          <w:p w:rsidR="001765FF" w:rsidRDefault="001765FF" w:rsidP="00F804BE">
            <w:pPr>
              <w:pStyle w:val="TableParagraph"/>
              <w:ind w:left="13" w:right="9"/>
              <w:rPr>
                <w:b/>
                <w:sz w:val="24"/>
              </w:rPr>
            </w:pPr>
            <w:r>
              <w:rPr>
                <w:b/>
                <w:spacing w:val="-4"/>
                <w:sz w:val="24"/>
              </w:rPr>
              <w:t>SPBNM</w:t>
            </w:r>
          </w:p>
        </w:tc>
        <w:tc>
          <w:tcPr>
            <w:tcW w:w="897" w:type="dxa"/>
          </w:tcPr>
          <w:p w:rsidR="001765FF" w:rsidRDefault="001765FF" w:rsidP="00F804BE">
            <w:pPr>
              <w:pStyle w:val="TableParagraph"/>
              <w:ind w:left="22" w:right="17"/>
              <w:rPr>
                <w:b/>
                <w:sz w:val="24"/>
              </w:rPr>
            </w:pPr>
            <w:r>
              <w:rPr>
                <w:b/>
                <w:spacing w:val="-5"/>
                <w:sz w:val="24"/>
              </w:rPr>
              <w:t>RNKS</w:t>
            </w:r>
          </w:p>
        </w:tc>
        <w:tc>
          <w:tcPr>
            <w:tcW w:w="989" w:type="dxa"/>
          </w:tcPr>
          <w:p w:rsidR="001765FF" w:rsidRDefault="001765FF" w:rsidP="00F804BE">
            <w:pPr>
              <w:pStyle w:val="TableParagraph"/>
              <w:ind w:left="12" w:right="2"/>
              <w:rPr>
                <w:b/>
                <w:sz w:val="24"/>
              </w:rPr>
            </w:pPr>
            <w:r>
              <w:rPr>
                <w:b/>
                <w:spacing w:val="-5"/>
                <w:sz w:val="24"/>
              </w:rPr>
              <w:t>ADRC</w:t>
            </w:r>
          </w:p>
        </w:tc>
        <w:tc>
          <w:tcPr>
            <w:tcW w:w="1262" w:type="dxa"/>
          </w:tcPr>
          <w:p w:rsidR="001765FF" w:rsidRDefault="002C5EE1" w:rsidP="00F804BE">
            <w:pPr>
              <w:pStyle w:val="TableParagraph"/>
              <w:ind w:left="12" w:right="1"/>
              <w:rPr>
                <w:b/>
                <w:sz w:val="24"/>
              </w:rPr>
            </w:pPr>
            <w:r>
              <w:rPr>
                <w:b/>
                <w:spacing w:val="-2"/>
                <w:sz w:val="24"/>
              </w:rPr>
              <w:t>DDC</w:t>
            </w:r>
          </w:p>
        </w:tc>
      </w:tr>
      <w:tr w:rsidR="001765FF" w:rsidTr="00F804BE">
        <w:trPr>
          <w:trHeight w:val="798"/>
        </w:trPr>
        <w:tc>
          <w:tcPr>
            <w:tcW w:w="3512" w:type="dxa"/>
          </w:tcPr>
          <w:p w:rsidR="001765FF" w:rsidRDefault="001765FF" w:rsidP="002166E1">
            <w:pPr>
              <w:pStyle w:val="TableParagraph"/>
              <w:spacing w:before="116" w:line="280" w:lineRule="auto"/>
              <w:ind w:right="383"/>
              <w:jc w:val="left"/>
              <w:rPr>
                <w:sz w:val="24"/>
              </w:rPr>
            </w:pPr>
            <w:r>
              <w:rPr>
                <w:spacing w:val="-2"/>
                <w:sz w:val="24"/>
              </w:rPr>
              <w:t xml:space="preserve">Ramps/Wider </w:t>
            </w:r>
            <w:r w:rsidR="002166E1">
              <w:rPr>
                <w:sz w:val="24"/>
              </w:rPr>
              <w:t>doorways</w:t>
            </w:r>
          </w:p>
        </w:tc>
        <w:tc>
          <w:tcPr>
            <w:tcW w:w="989" w:type="dxa"/>
          </w:tcPr>
          <w:p w:rsidR="001765FF" w:rsidRDefault="001765FF" w:rsidP="00F804BE">
            <w:pPr>
              <w:pStyle w:val="TableParagraph"/>
              <w:spacing w:before="89"/>
              <w:ind w:left="12" w:right="8"/>
              <w:rPr>
                <w:rFonts w:ascii="Wingdings" w:hAnsi="Wingdings"/>
                <w:sz w:val="28"/>
              </w:rPr>
            </w:pPr>
            <w:r>
              <w:rPr>
                <w:rFonts w:ascii="Wingdings" w:hAnsi="Wingdings"/>
                <w:spacing w:val="-10"/>
                <w:sz w:val="28"/>
              </w:rPr>
              <w:t></w:t>
            </w:r>
          </w:p>
        </w:tc>
        <w:tc>
          <w:tcPr>
            <w:tcW w:w="991" w:type="dxa"/>
          </w:tcPr>
          <w:p w:rsidR="001765FF" w:rsidRDefault="001765FF" w:rsidP="00F804BE">
            <w:pPr>
              <w:pStyle w:val="TableParagraph"/>
              <w:ind w:left="13" w:right="8"/>
              <w:rPr>
                <w:b/>
                <w:sz w:val="24"/>
              </w:rPr>
            </w:pPr>
            <w:r>
              <w:rPr>
                <w:rFonts w:ascii="Wingdings" w:hAnsi="Wingdings"/>
                <w:spacing w:val="-10"/>
                <w:sz w:val="28"/>
              </w:rPr>
              <w:t></w:t>
            </w:r>
          </w:p>
        </w:tc>
        <w:tc>
          <w:tcPr>
            <w:tcW w:w="897" w:type="dxa"/>
          </w:tcPr>
          <w:p w:rsidR="001765FF" w:rsidRDefault="001765FF" w:rsidP="00F804BE">
            <w:pPr>
              <w:pStyle w:val="TableParagraph"/>
              <w:spacing w:before="89"/>
              <w:ind w:left="22" w:right="17"/>
              <w:rPr>
                <w:rFonts w:ascii="Wingdings" w:hAnsi="Wingdings"/>
                <w:sz w:val="28"/>
              </w:rPr>
            </w:pPr>
            <w:r>
              <w:rPr>
                <w:b/>
                <w:spacing w:val="-10"/>
                <w:sz w:val="24"/>
              </w:rPr>
              <w:t>-</w:t>
            </w:r>
          </w:p>
        </w:tc>
        <w:tc>
          <w:tcPr>
            <w:tcW w:w="989" w:type="dxa"/>
          </w:tcPr>
          <w:p w:rsidR="001765FF" w:rsidRDefault="001765FF" w:rsidP="00F804BE">
            <w:pPr>
              <w:pStyle w:val="TableParagraph"/>
              <w:spacing w:before="89"/>
              <w:ind w:left="12"/>
              <w:rPr>
                <w:rFonts w:ascii="Wingdings" w:hAnsi="Wingdings"/>
                <w:sz w:val="28"/>
              </w:rPr>
            </w:pPr>
            <w:r>
              <w:rPr>
                <w:rFonts w:ascii="Wingdings" w:hAnsi="Wingdings"/>
                <w:spacing w:val="-10"/>
                <w:sz w:val="28"/>
              </w:rPr>
              <w:t></w:t>
            </w:r>
          </w:p>
        </w:tc>
        <w:tc>
          <w:tcPr>
            <w:tcW w:w="1262" w:type="dxa"/>
          </w:tcPr>
          <w:p w:rsidR="001765FF" w:rsidRDefault="001765FF" w:rsidP="00F804BE">
            <w:pPr>
              <w:pStyle w:val="TableParagraph"/>
              <w:spacing w:before="89"/>
              <w:ind w:left="12"/>
              <w:rPr>
                <w:rFonts w:ascii="Wingdings" w:hAnsi="Wingdings"/>
                <w:sz w:val="28"/>
              </w:rPr>
            </w:pPr>
            <w:r>
              <w:rPr>
                <w:rFonts w:ascii="Wingdings" w:hAnsi="Wingdings"/>
                <w:spacing w:val="-10"/>
                <w:sz w:val="28"/>
              </w:rPr>
              <w:t></w:t>
            </w:r>
          </w:p>
        </w:tc>
      </w:tr>
      <w:tr w:rsidR="001765FF" w:rsidTr="00F804BE">
        <w:trPr>
          <w:trHeight w:val="638"/>
        </w:trPr>
        <w:tc>
          <w:tcPr>
            <w:tcW w:w="3512" w:type="dxa"/>
          </w:tcPr>
          <w:p w:rsidR="001765FF" w:rsidRDefault="001765FF" w:rsidP="00F804BE">
            <w:pPr>
              <w:pStyle w:val="TableParagraph"/>
              <w:spacing w:before="119"/>
              <w:jc w:val="left"/>
              <w:rPr>
                <w:sz w:val="24"/>
              </w:rPr>
            </w:pPr>
            <w:r>
              <w:rPr>
                <w:spacing w:val="-2"/>
                <w:sz w:val="24"/>
              </w:rPr>
              <w:t>Lifts</w:t>
            </w:r>
          </w:p>
        </w:tc>
        <w:tc>
          <w:tcPr>
            <w:tcW w:w="989" w:type="dxa"/>
          </w:tcPr>
          <w:p w:rsidR="001765FF" w:rsidRDefault="001765FF" w:rsidP="00F804BE">
            <w:pPr>
              <w:pStyle w:val="TableParagraph"/>
              <w:ind w:left="12" w:right="10"/>
              <w:rPr>
                <w:b/>
                <w:sz w:val="24"/>
              </w:rPr>
            </w:pPr>
            <w:r>
              <w:rPr>
                <w:b/>
                <w:spacing w:val="-10"/>
                <w:sz w:val="24"/>
              </w:rPr>
              <w:t>-</w:t>
            </w:r>
          </w:p>
        </w:tc>
        <w:tc>
          <w:tcPr>
            <w:tcW w:w="991" w:type="dxa"/>
          </w:tcPr>
          <w:p w:rsidR="001765FF" w:rsidRDefault="001765FF" w:rsidP="00F804BE">
            <w:pPr>
              <w:pStyle w:val="TableParagraph"/>
              <w:ind w:left="13" w:right="8"/>
              <w:rPr>
                <w:b/>
                <w:sz w:val="24"/>
              </w:rPr>
            </w:pPr>
            <w:r>
              <w:rPr>
                <w:b/>
                <w:spacing w:val="-10"/>
                <w:sz w:val="24"/>
              </w:rPr>
              <w:t>-</w:t>
            </w:r>
          </w:p>
        </w:tc>
        <w:tc>
          <w:tcPr>
            <w:tcW w:w="897" w:type="dxa"/>
          </w:tcPr>
          <w:p w:rsidR="001765FF" w:rsidRDefault="001765FF" w:rsidP="00F804BE">
            <w:pPr>
              <w:pStyle w:val="TableParagraph"/>
              <w:ind w:left="25" w:right="17"/>
              <w:rPr>
                <w:b/>
                <w:sz w:val="24"/>
              </w:rPr>
            </w:pPr>
            <w:r>
              <w:rPr>
                <w:b/>
                <w:spacing w:val="-10"/>
                <w:sz w:val="24"/>
              </w:rPr>
              <w:t>-</w:t>
            </w:r>
          </w:p>
        </w:tc>
        <w:tc>
          <w:tcPr>
            <w:tcW w:w="989" w:type="dxa"/>
          </w:tcPr>
          <w:p w:rsidR="001765FF" w:rsidRDefault="001765FF" w:rsidP="00F804BE">
            <w:pPr>
              <w:pStyle w:val="TableParagraph"/>
              <w:spacing w:before="89"/>
              <w:ind w:left="12"/>
              <w:rPr>
                <w:rFonts w:ascii="Wingdings" w:hAnsi="Wingdings"/>
                <w:sz w:val="28"/>
              </w:rPr>
            </w:pPr>
            <w:r>
              <w:rPr>
                <w:b/>
                <w:spacing w:val="-10"/>
                <w:sz w:val="24"/>
              </w:rPr>
              <w:t>-</w:t>
            </w:r>
          </w:p>
        </w:tc>
        <w:tc>
          <w:tcPr>
            <w:tcW w:w="1262" w:type="dxa"/>
          </w:tcPr>
          <w:p w:rsidR="001765FF" w:rsidRDefault="001765FF" w:rsidP="00F804BE">
            <w:pPr>
              <w:pStyle w:val="TableParagraph"/>
              <w:ind w:left="12" w:right="2"/>
              <w:rPr>
                <w:b/>
                <w:sz w:val="24"/>
              </w:rPr>
            </w:pPr>
            <w:r>
              <w:rPr>
                <w:rFonts w:ascii="Wingdings" w:hAnsi="Wingdings"/>
                <w:spacing w:val="-10"/>
                <w:sz w:val="28"/>
              </w:rPr>
              <w:t></w:t>
            </w:r>
          </w:p>
        </w:tc>
      </w:tr>
      <w:tr w:rsidR="001765FF" w:rsidTr="00F804BE">
        <w:trPr>
          <w:trHeight w:val="801"/>
        </w:trPr>
        <w:tc>
          <w:tcPr>
            <w:tcW w:w="3512" w:type="dxa"/>
          </w:tcPr>
          <w:p w:rsidR="001765FF" w:rsidRDefault="001765FF" w:rsidP="00F804BE">
            <w:pPr>
              <w:pStyle w:val="TableParagraph"/>
              <w:spacing w:before="116" w:line="280" w:lineRule="auto"/>
              <w:jc w:val="left"/>
              <w:rPr>
                <w:sz w:val="24"/>
              </w:rPr>
            </w:pPr>
            <w:r>
              <w:rPr>
                <w:sz w:val="24"/>
              </w:rPr>
              <w:t>Special</w:t>
            </w:r>
            <w:r>
              <w:rPr>
                <w:spacing w:val="-7"/>
                <w:sz w:val="24"/>
              </w:rPr>
              <w:t xml:space="preserve"> </w:t>
            </w:r>
            <w:r>
              <w:rPr>
                <w:sz w:val="24"/>
              </w:rPr>
              <w:t>computers</w:t>
            </w:r>
            <w:r>
              <w:rPr>
                <w:spacing w:val="-7"/>
                <w:sz w:val="24"/>
              </w:rPr>
              <w:t xml:space="preserve"> </w:t>
            </w:r>
            <w:r>
              <w:rPr>
                <w:sz w:val="24"/>
              </w:rPr>
              <w:t>for</w:t>
            </w:r>
            <w:r>
              <w:rPr>
                <w:spacing w:val="-7"/>
                <w:sz w:val="24"/>
              </w:rPr>
              <w:t xml:space="preserve"> </w:t>
            </w:r>
            <w:r>
              <w:rPr>
                <w:sz w:val="24"/>
              </w:rPr>
              <w:t>use</w:t>
            </w:r>
            <w:r>
              <w:rPr>
                <w:spacing w:val="-9"/>
                <w:sz w:val="24"/>
              </w:rPr>
              <w:t xml:space="preserve"> </w:t>
            </w:r>
            <w:r>
              <w:rPr>
                <w:sz w:val="24"/>
              </w:rPr>
              <w:t>only</w:t>
            </w:r>
            <w:r>
              <w:rPr>
                <w:spacing w:val="-11"/>
                <w:sz w:val="24"/>
              </w:rPr>
              <w:t xml:space="preserve"> </w:t>
            </w:r>
            <w:r>
              <w:rPr>
                <w:sz w:val="24"/>
              </w:rPr>
              <w:t>by vision impaired users</w:t>
            </w:r>
          </w:p>
        </w:tc>
        <w:tc>
          <w:tcPr>
            <w:tcW w:w="989" w:type="dxa"/>
          </w:tcPr>
          <w:p w:rsidR="001765FF" w:rsidRDefault="001765FF" w:rsidP="00F804BE">
            <w:pPr>
              <w:pStyle w:val="TableParagraph"/>
              <w:spacing w:before="89"/>
              <w:ind w:left="12" w:right="8"/>
              <w:rPr>
                <w:rFonts w:ascii="Wingdings" w:hAnsi="Wingdings"/>
                <w:sz w:val="28"/>
              </w:rPr>
            </w:pPr>
            <w:r>
              <w:rPr>
                <w:rFonts w:ascii="Wingdings" w:hAnsi="Wingdings"/>
                <w:spacing w:val="-10"/>
                <w:sz w:val="28"/>
              </w:rPr>
              <w:t></w:t>
            </w:r>
          </w:p>
        </w:tc>
        <w:tc>
          <w:tcPr>
            <w:tcW w:w="991" w:type="dxa"/>
          </w:tcPr>
          <w:p w:rsidR="001765FF" w:rsidRDefault="001765FF" w:rsidP="00F804BE">
            <w:pPr>
              <w:pStyle w:val="TableParagraph"/>
              <w:ind w:left="13" w:right="8"/>
              <w:rPr>
                <w:b/>
                <w:sz w:val="24"/>
              </w:rPr>
            </w:pPr>
            <w:r>
              <w:rPr>
                <w:b/>
                <w:spacing w:val="-10"/>
                <w:sz w:val="24"/>
              </w:rPr>
              <w:t>-</w:t>
            </w:r>
          </w:p>
        </w:tc>
        <w:tc>
          <w:tcPr>
            <w:tcW w:w="897" w:type="dxa"/>
          </w:tcPr>
          <w:p w:rsidR="001765FF" w:rsidRDefault="001765FF" w:rsidP="00F804BE">
            <w:pPr>
              <w:pStyle w:val="TableParagraph"/>
              <w:spacing w:before="89"/>
              <w:ind w:left="22" w:right="17"/>
              <w:rPr>
                <w:rFonts w:ascii="Wingdings" w:hAnsi="Wingdings"/>
                <w:sz w:val="28"/>
              </w:rPr>
            </w:pPr>
            <w:r>
              <w:rPr>
                <w:rFonts w:ascii="Wingdings" w:hAnsi="Wingdings"/>
                <w:spacing w:val="-10"/>
                <w:sz w:val="28"/>
              </w:rPr>
              <w:t></w:t>
            </w:r>
          </w:p>
        </w:tc>
        <w:tc>
          <w:tcPr>
            <w:tcW w:w="989" w:type="dxa"/>
          </w:tcPr>
          <w:p w:rsidR="001765FF" w:rsidRDefault="001765FF" w:rsidP="00F804BE">
            <w:pPr>
              <w:pStyle w:val="TableParagraph"/>
              <w:spacing w:before="89"/>
              <w:ind w:left="12"/>
              <w:rPr>
                <w:rFonts w:ascii="Wingdings" w:hAnsi="Wingdings"/>
                <w:sz w:val="28"/>
              </w:rPr>
            </w:pPr>
            <w:r>
              <w:rPr>
                <w:rFonts w:ascii="Wingdings" w:hAnsi="Wingdings"/>
                <w:spacing w:val="-10"/>
                <w:sz w:val="28"/>
              </w:rPr>
              <w:t></w:t>
            </w:r>
          </w:p>
        </w:tc>
        <w:tc>
          <w:tcPr>
            <w:tcW w:w="1262" w:type="dxa"/>
          </w:tcPr>
          <w:p w:rsidR="001765FF" w:rsidRDefault="001765FF" w:rsidP="00F804BE">
            <w:pPr>
              <w:pStyle w:val="TableParagraph"/>
              <w:spacing w:before="89"/>
              <w:ind w:left="12"/>
              <w:rPr>
                <w:rFonts w:ascii="Wingdings" w:hAnsi="Wingdings"/>
                <w:sz w:val="28"/>
              </w:rPr>
            </w:pPr>
            <w:r>
              <w:rPr>
                <w:rFonts w:ascii="Wingdings" w:hAnsi="Wingdings"/>
                <w:spacing w:val="-10"/>
                <w:sz w:val="28"/>
              </w:rPr>
              <w:t></w:t>
            </w:r>
          </w:p>
        </w:tc>
      </w:tr>
      <w:tr w:rsidR="001765FF" w:rsidTr="00F804BE">
        <w:trPr>
          <w:trHeight w:val="798"/>
        </w:trPr>
        <w:tc>
          <w:tcPr>
            <w:tcW w:w="3512" w:type="dxa"/>
          </w:tcPr>
          <w:p w:rsidR="001765FF" w:rsidRDefault="00A37D94" w:rsidP="00F804BE">
            <w:pPr>
              <w:pStyle w:val="TableParagraph"/>
              <w:spacing w:before="116" w:line="280" w:lineRule="auto"/>
              <w:jc w:val="left"/>
              <w:rPr>
                <w:sz w:val="24"/>
              </w:rPr>
            </w:pPr>
            <w:r>
              <w:rPr>
                <w:sz w:val="24"/>
              </w:rPr>
              <w:t>Individual orientation seminars for  the visually impaired</w:t>
            </w:r>
          </w:p>
        </w:tc>
        <w:tc>
          <w:tcPr>
            <w:tcW w:w="989" w:type="dxa"/>
          </w:tcPr>
          <w:p w:rsidR="001765FF" w:rsidRDefault="001765FF" w:rsidP="00F804BE">
            <w:pPr>
              <w:pStyle w:val="TableParagraph"/>
              <w:ind w:left="12" w:right="10"/>
              <w:rPr>
                <w:b/>
                <w:sz w:val="24"/>
              </w:rPr>
            </w:pPr>
            <w:r>
              <w:rPr>
                <w:b/>
                <w:spacing w:val="-10"/>
                <w:sz w:val="24"/>
              </w:rPr>
              <w:t>-</w:t>
            </w:r>
          </w:p>
        </w:tc>
        <w:tc>
          <w:tcPr>
            <w:tcW w:w="991" w:type="dxa"/>
          </w:tcPr>
          <w:p w:rsidR="001765FF" w:rsidRDefault="001765FF" w:rsidP="00F804BE">
            <w:pPr>
              <w:pStyle w:val="TableParagraph"/>
              <w:ind w:left="13" w:right="8"/>
              <w:rPr>
                <w:b/>
                <w:sz w:val="24"/>
              </w:rPr>
            </w:pPr>
            <w:r>
              <w:rPr>
                <w:b/>
                <w:spacing w:val="-10"/>
                <w:sz w:val="24"/>
              </w:rPr>
              <w:t>-</w:t>
            </w:r>
          </w:p>
        </w:tc>
        <w:tc>
          <w:tcPr>
            <w:tcW w:w="897" w:type="dxa"/>
          </w:tcPr>
          <w:p w:rsidR="001765FF" w:rsidRDefault="001765FF" w:rsidP="00F804BE">
            <w:pPr>
              <w:pStyle w:val="TableParagraph"/>
              <w:spacing w:before="89"/>
              <w:ind w:left="22" w:right="17"/>
              <w:rPr>
                <w:rFonts w:ascii="Wingdings" w:hAnsi="Wingdings"/>
                <w:sz w:val="28"/>
              </w:rPr>
            </w:pPr>
            <w:r>
              <w:rPr>
                <w:rFonts w:ascii="Wingdings" w:hAnsi="Wingdings"/>
                <w:spacing w:val="-10"/>
                <w:sz w:val="28"/>
              </w:rPr>
              <w:t></w:t>
            </w:r>
          </w:p>
        </w:tc>
        <w:tc>
          <w:tcPr>
            <w:tcW w:w="989" w:type="dxa"/>
          </w:tcPr>
          <w:p w:rsidR="001765FF" w:rsidRDefault="001765FF" w:rsidP="00F804BE">
            <w:pPr>
              <w:pStyle w:val="TableParagraph"/>
              <w:spacing w:before="89"/>
              <w:ind w:left="12"/>
              <w:rPr>
                <w:rFonts w:ascii="Wingdings" w:hAnsi="Wingdings"/>
                <w:sz w:val="28"/>
              </w:rPr>
            </w:pPr>
            <w:r>
              <w:rPr>
                <w:rFonts w:ascii="Wingdings" w:hAnsi="Wingdings"/>
                <w:spacing w:val="-10"/>
                <w:sz w:val="28"/>
              </w:rPr>
              <w:t></w:t>
            </w:r>
          </w:p>
        </w:tc>
        <w:tc>
          <w:tcPr>
            <w:tcW w:w="1262" w:type="dxa"/>
          </w:tcPr>
          <w:p w:rsidR="001765FF" w:rsidRDefault="001765FF" w:rsidP="00F804BE">
            <w:pPr>
              <w:pStyle w:val="TableParagraph"/>
              <w:spacing w:before="89"/>
              <w:ind w:left="12"/>
              <w:rPr>
                <w:rFonts w:ascii="Wingdings" w:hAnsi="Wingdings"/>
                <w:sz w:val="28"/>
              </w:rPr>
            </w:pPr>
            <w:r>
              <w:rPr>
                <w:rFonts w:ascii="Wingdings" w:hAnsi="Wingdings"/>
                <w:spacing w:val="-10"/>
                <w:sz w:val="28"/>
              </w:rPr>
              <w:t></w:t>
            </w:r>
          </w:p>
        </w:tc>
      </w:tr>
      <w:tr w:rsidR="001765FF" w:rsidTr="00F804BE">
        <w:trPr>
          <w:trHeight w:val="774"/>
        </w:trPr>
        <w:tc>
          <w:tcPr>
            <w:tcW w:w="3512" w:type="dxa"/>
          </w:tcPr>
          <w:p w:rsidR="001765FF" w:rsidRDefault="001765FF" w:rsidP="00F804BE">
            <w:pPr>
              <w:pStyle w:val="TableParagraph"/>
              <w:spacing w:before="119"/>
              <w:jc w:val="left"/>
              <w:rPr>
                <w:sz w:val="24"/>
              </w:rPr>
            </w:pPr>
            <w:r>
              <w:rPr>
                <w:sz w:val="24"/>
              </w:rPr>
              <w:t>Any</w:t>
            </w:r>
            <w:r>
              <w:rPr>
                <w:spacing w:val="-6"/>
                <w:sz w:val="24"/>
              </w:rPr>
              <w:t xml:space="preserve"> </w:t>
            </w:r>
            <w:r>
              <w:rPr>
                <w:sz w:val="24"/>
              </w:rPr>
              <w:t>other (Speech</w:t>
            </w:r>
            <w:r>
              <w:rPr>
                <w:spacing w:val="2"/>
                <w:sz w:val="24"/>
              </w:rPr>
              <w:t xml:space="preserve"> </w:t>
            </w:r>
            <w:r>
              <w:rPr>
                <w:spacing w:val="-2"/>
                <w:sz w:val="24"/>
              </w:rPr>
              <w:t>Lifts)</w:t>
            </w:r>
          </w:p>
        </w:tc>
        <w:tc>
          <w:tcPr>
            <w:tcW w:w="989" w:type="dxa"/>
          </w:tcPr>
          <w:p w:rsidR="001765FF" w:rsidRDefault="001765FF" w:rsidP="00F804BE">
            <w:pPr>
              <w:pStyle w:val="TableParagraph"/>
              <w:ind w:left="12" w:right="10"/>
              <w:rPr>
                <w:b/>
                <w:sz w:val="24"/>
              </w:rPr>
            </w:pPr>
            <w:r>
              <w:rPr>
                <w:b/>
                <w:spacing w:val="-10"/>
                <w:sz w:val="24"/>
              </w:rPr>
              <w:t>-</w:t>
            </w:r>
          </w:p>
        </w:tc>
        <w:tc>
          <w:tcPr>
            <w:tcW w:w="991" w:type="dxa"/>
          </w:tcPr>
          <w:p w:rsidR="001765FF" w:rsidRDefault="001765FF" w:rsidP="00F804BE">
            <w:pPr>
              <w:pStyle w:val="TableParagraph"/>
              <w:ind w:left="13" w:right="8"/>
              <w:rPr>
                <w:b/>
                <w:sz w:val="24"/>
              </w:rPr>
            </w:pPr>
            <w:r>
              <w:rPr>
                <w:b/>
                <w:spacing w:val="-10"/>
                <w:sz w:val="24"/>
              </w:rPr>
              <w:t>-</w:t>
            </w:r>
          </w:p>
        </w:tc>
        <w:tc>
          <w:tcPr>
            <w:tcW w:w="897" w:type="dxa"/>
          </w:tcPr>
          <w:p w:rsidR="001765FF" w:rsidRDefault="001765FF" w:rsidP="00F804BE">
            <w:pPr>
              <w:pStyle w:val="TableParagraph"/>
              <w:ind w:left="25" w:right="17"/>
              <w:rPr>
                <w:b/>
                <w:sz w:val="24"/>
              </w:rPr>
            </w:pPr>
            <w:r>
              <w:rPr>
                <w:b/>
                <w:spacing w:val="-10"/>
                <w:sz w:val="24"/>
              </w:rPr>
              <w:t>-</w:t>
            </w:r>
          </w:p>
        </w:tc>
        <w:tc>
          <w:tcPr>
            <w:tcW w:w="989" w:type="dxa"/>
          </w:tcPr>
          <w:p w:rsidR="001765FF" w:rsidRDefault="001765FF" w:rsidP="00F804BE">
            <w:pPr>
              <w:pStyle w:val="TableParagraph"/>
              <w:spacing w:before="89"/>
              <w:ind w:left="12"/>
              <w:rPr>
                <w:rFonts w:ascii="Wingdings" w:hAnsi="Wingdings"/>
                <w:sz w:val="28"/>
              </w:rPr>
            </w:pPr>
          </w:p>
        </w:tc>
        <w:tc>
          <w:tcPr>
            <w:tcW w:w="1262" w:type="dxa"/>
          </w:tcPr>
          <w:p w:rsidR="001765FF" w:rsidRDefault="001765FF" w:rsidP="00F804BE">
            <w:pPr>
              <w:pStyle w:val="TableParagraph"/>
              <w:ind w:left="12" w:right="2"/>
              <w:rPr>
                <w:b/>
                <w:sz w:val="24"/>
              </w:rPr>
            </w:pPr>
            <w:r>
              <w:rPr>
                <w:rFonts w:ascii="Wingdings" w:hAnsi="Wingdings"/>
                <w:spacing w:val="-10"/>
                <w:sz w:val="28"/>
              </w:rPr>
              <w:t></w:t>
            </w:r>
          </w:p>
        </w:tc>
      </w:tr>
    </w:tbl>
    <w:p w:rsidR="001765FF" w:rsidRPr="00216E18" w:rsidRDefault="001765FF" w:rsidP="001765FF">
      <w:pPr>
        <w:widowControl/>
        <w:autoSpaceDE/>
        <w:autoSpaceDN/>
        <w:spacing w:line="360" w:lineRule="auto"/>
        <w:ind w:left="720" w:right="720"/>
        <w:jc w:val="both"/>
        <w:rPr>
          <w:sz w:val="24"/>
          <w:szCs w:val="24"/>
          <w:lang w:bidi="gu-IN"/>
        </w:rPr>
      </w:pPr>
      <w:r w:rsidRPr="00216E18">
        <w:rPr>
          <w:sz w:val="24"/>
          <w:szCs w:val="24"/>
          <w:lang w:bidi="gu-IN"/>
        </w:rPr>
        <w:t xml:space="preserve">The </w:t>
      </w:r>
      <w:r>
        <w:rPr>
          <w:sz w:val="24"/>
          <w:szCs w:val="24"/>
          <w:lang w:bidi="gu-IN"/>
        </w:rPr>
        <w:t>RNKS</w:t>
      </w:r>
      <w:r w:rsidRPr="00216E18">
        <w:rPr>
          <w:sz w:val="24"/>
          <w:szCs w:val="24"/>
          <w:lang w:bidi="gu-IN"/>
        </w:rPr>
        <w:t xml:space="preserve">, </w:t>
      </w:r>
      <w:r>
        <w:rPr>
          <w:sz w:val="24"/>
          <w:szCs w:val="24"/>
          <w:lang w:bidi="gu-IN"/>
        </w:rPr>
        <w:t>ADRC</w:t>
      </w:r>
      <w:r w:rsidRPr="00216E18">
        <w:rPr>
          <w:sz w:val="24"/>
          <w:szCs w:val="24"/>
          <w:lang w:bidi="gu-IN"/>
        </w:rPr>
        <w:t xml:space="preserve">, and </w:t>
      </w:r>
      <w:r w:rsidR="002C5EE1">
        <w:rPr>
          <w:sz w:val="24"/>
          <w:szCs w:val="24"/>
          <w:lang w:bidi="gu-IN"/>
        </w:rPr>
        <w:t>DDC</w:t>
      </w:r>
      <w:r w:rsidRPr="00216E18">
        <w:rPr>
          <w:sz w:val="24"/>
          <w:szCs w:val="24"/>
          <w:lang w:bidi="gu-IN"/>
        </w:rPr>
        <w:t xml:space="preserve"> frequently provide accommodations for vision-impaired users, such as ramps or larger doorways, computers reserved exclusively for their use, and one-on-one orientation sessions. This is evident from Table LB10 above. A lift facility and "Speech Lifts" are available to users at </w:t>
      </w:r>
      <w:r w:rsidR="002C5EE1">
        <w:rPr>
          <w:sz w:val="24"/>
          <w:szCs w:val="24"/>
          <w:lang w:bidi="gu-IN"/>
        </w:rPr>
        <w:t>DDC</w:t>
      </w:r>
      <w:r w:rsidRPr="00216E18">
        <w:rPr>
          <w:sz w:val="24"/>
          <w:szCs w:val="24"/>
          <w:lang w:bidi="gu-IN"/>
        </w:rPr>
        <w:t xml:space="preserve"> in addition to other amenities. Only ramps and specialized computers for </w:t>
      </w:r>
      <w:r w:rsidRPr="00216E18">
        <w:rPr>
          <w:sz w:val="24"/>
          <w:szCs w:val="24"/>
          <w:lang w:bidi="gu-IN"/>
        </w:rPr>
        <w:lastRenderedPageBreak/>
        <w:t xml:space="preserve">use by </w:t>
      </w:r>
      <w:r w:rsidR="00924ED5">
        <w:rPr>
          <w:sz w:val="24"/>
          <w:szCs w:val="24"/>
          <w:lang w:bidi="gu-IN"/>
        </w:rPr>
        <w:t>visual impaired user</w:t>
      </w:r>
      <w:r w:rsidRPr="00216E18">
        <w:rPr>
          <w:sz w:val="24"/>
          <w:szCs w:val="24"/>
          <w:lang w:bidi="gu-IN"/>
        </w:rPr>
        <w:t xml:space="preserve"> are available in </w:t>
      </w:r>
      <w:r>
        <w:rPr>
          <w:sz w:val="24"/>
          <w:szCs w:val="24"/>
          <w:lang w:bidi="gu-IN"/>
        </w:rPr>
        <w:t>LKSEC</w:t>
      </w:r>
      <w:r w:rsidRPr="00216E18">
        <w:rPr>
          <w:sz w:val="24"/>
          <w:szCs w:val="24"/>
          <w:lang w:bidi="gu-IN"/>
        </w:rPr>
        <w:t xml:space="preserve">. No modifications are made to </w:t>
      </w:r>
      <w:r>
        <w:rPr>
          <w:sz w:val="24"/>
          <w:szCs w:val="24"/>
          <w:lang w:bidi="gu-IN"/>
        </w:rPr>
        <w:t>SPBNM</w:t>
      </w:r>
      <w:r w:rsidRPr="00216E18">
        <w:rPr>
          <w:sz w:val="24"/>
          <w:szCs w:val="24"/>
          <w:lang w:bidi="gu-IN"/>
        </w:rPr>
        <w:t xml:space="preserve"> to create an a</w:t>
      </w:r>
      <w:r w:rsidR="006B083C">
        <w:rPr>
          <w:sz w:val="24"/>
          <w:szCs w:val="24"/>
          <w:lang w:bidi="gu-IN"/>
        </w:rPr>
        <w:t xml:space="preserve">ccessible environment for users </w:t>
      </w:r>
      <w:r w:rsidRPr="00216E18">
        <w:rPr>
          <w:sz w:val="24"/>
          <w:szCs w:val="24"/>
          <w:lang w:bidi="gu-IN"/>
        </w:rPr>
        <w:t xml:space="preserve">visually impaired. The aforementioned findings demonstrate that </w:t>
      </w:r>
      <w:r w:rsidR="002C5EE1">
        <w:rPr>
          <w:sz w:val="24"/>
          <w:szCs w:val="24"/>
          <w:lang w:bidi="gu-IN"/>
        </w:rPr>
        <w:t>DDC</w:t>
      </w:r>
      <w:r w:rsidRPr="00216E18">
        <w:rPr>
          <w:sz w:val="24"/>
          <w:szCs w:val="24"/>
          <w:lang w:bidi="gu-IN"/>
        </w:rPr>
        <w:t xml:space="preserve"> has the most resources for visually impaired patrons of any library.</w:t>
      </w:r>
    </w:p>
    <w:p w:rsidR="001765FF" w:rsidRPr="002A3A1F" w:rsidRDefault="001765FF" w:rsidP="001765FF">
      <w:pPr>
        <w:widowControl/>
        <w:autoSpaceDE/>
        <w:autoSpaceDN/>
        <w:rPr>
          <w:b/>
          <w:bCs/>
          <w:i/>
          <w:iCs/>
          <w:sz w:val="24"/>
          <w:szCs w:val="24"/>
          <w:lang w:bidi="gu-IN"/>
        </w:rPr>
      </w:pPr>
      <w:r>
        <w:rPr>
          <w:b/>
          <w:bCs/>
          <w:i/>
          <w:iCs/>
          <w:sz w:val="24"/>
          <w:szCs w:val="24"/>
          <w:lang w:bidi="gu-IN"/>
        </w:rPr>
        <w:t>3</w:t>
      </w:r>
      <w:r w:rsidRPr="002A3A1F">
        <w:rPr>
          <w:b/>
          <w:bCs/>
          <w:i/>
          <w:iCs/>
          <w:sz w:val="24"/>
          <w:szCs w:val="24"/>
          <w:lang w:bidi="gu-IN"/>
        </w:rPr>
        <w:t>.</w:t>
      </w:r>
      <w:r>
        <w:rPr>
          <w:b/>
          <w:bCs/>
          <w:i/>
          <w:iCs/>
          <w:sz w:val="24"/>
          <w:szCs w:val="24"/>
          <w:lang w:bidi="gu-IN"/>
        </w:rPr>
        <w:t>2.4.2</w:t>
      </w:r>
      <w:r w:rsidRPr="002A3A1F">
        <w:rPr>
          <w:b/>
          <w:bCs/>
          <w:i/>
          <w:iCs/>
          <w:sz w:val="24"/>
          <w:szCs w:val="24"/>
          <w:lang w:bidi="gu-IN"/>
        </w:rPr>
        <w:t xml:space="preserve"> New Concerns Fueling the "Disability Divide"</w:t>
      </w:r>
    </w:p>
    <w:p w:rsidR="001765FF" w:rsidRPr="002A3A1F" w:rsidRDefault="001765FF" w:rsidP="001765FF">
      <w:pPr>
        <w:widowControl/>
        <w:autoSpaceDE/>
        <w:autoSpaceDN/>
        <w:ind w:left="720" w:right="630"/>
        <w:rPr>
          <w:b/>
          <w:bCs/>
          <w:i/>
          <w:iCs/>
          <w:sz w:val="24"/>
          <w:szCs w:val="24"/>
          <w:lang w:bidi="gu-IN"/>
        </w:rPr>
      </w:pPr>
    </w:p>
    <w:p w:rsidR="001765FF" w:rsidRPr="00216E18" w:rsidRDefault="001765FF" w:rsidP="001765FF">
      <w:pPr>
        <w:widowControl/>
        <w:autoSpaceDE/>
        <w:autoSpaceDN/>
        <w:spacing w:line="360" w:lineRule="auto"/>
        <w:ind w:left="720" w:right="630"/>
        <w:jc w:val="both"/>
        <w:rPr>
          <w:sz w:val="24"/>
          <w:szCs w:val="24"/>
          <w:lang w:bidi="gu-IN"/>
        </w:rPr>
      </w:pPr>
      <w:r w:rsidRPr="00216E18">
        <w:rPr>
          <w:sz w:val="24"/>
          <w:szCs w:val="24"/>
          <w:lang w:bidi="gu-IN"/>
        </w:rPr>
        <w:t xml:space="preserve">The following Table LB11 presents the opinion of library professionals regarding whether "Digital Divide in Libraries leads to Disability Divide" among </w:t>
      </w:r>
      <w:r w:rsidR="0019100A">
        <w:rPr>
          <w:sz w:val="24"/>
          <w:szCs w:val="24"/>
          <w:lang w:bidi="gu-IN"/>
        </w:rPr>
        <w:t>user</w:t>
      </w:r>
      <w:r w:rsidRPr="00216E18">
        <w:rPr>
          <w:sz w:val="24"/>
          <w:szCs w:val="24"/>
          <w:lang w:bidi="gu-IN"/>
        </w:rPr>
        <w:t xml:space="preserve">s and recognizes </w:t>
      </w:r>
      <w:r w:rsidR="00924ED5" w:rsidRPr="00216E18">
        <w:rPr>
          <w:sz w:val="24"/>
          <w:szCs w:val="24"/>
          <w:lang w:bidi="gu-IN"/>
        </w:rPr>
        <w:t>different</w:t>
      </w:r>
      <w:r w:rsidRPr="00216E18">
        <w:rPr>
          <w:sz w:val="24"/>
          <w:szCs w:val="24"/>
          <w:lang w:bidi="gu-IN"/>
        </w:rPr>
        <w:t xml:space="preserve"> issues that are responsible for the "disability divide" among </w:t>
      </w:r>
      <w:r w:rsidR="0019100A">
        <w:rPr>
          <w:sz w:val="24"/>
          <w:szCs w:val="24"/>
          <w:lang w:bidi="gu-IN"/>
        </w:rPr>
        <w:t>user</w:t>
      </w:r>
      <w:r w:rsidRPr="00216E18">
        <w:rPr>
          <w:sz w:val="24"/>
          <w:szCs w:val="24"/>
          <w:lang w:bidi="gu-IN"/>
        </w:rPr>
        <w:t xml:space="preserve">s. The main issue causing the disability divide among </w:t>
      </w:r>
      <w:r w:rsidR="0019100A">
        <w:rPr>
          <w:sz w:val="24"/>
          <w:szCs w:val="24"/>
          <w:lang w:bidi="gu-IN"/>
        </w:rPr>
        <w:t>user</w:t>
      </w:r>
      <w:r w:rsidRPr="00216E18">
        <w:rPr>
          <w:sz w:val="24"/>
          <w:szCs w:val="24"/>
          <w:lang w:bidi="gu-IN"/>
        </w:rPr>
        <w:t xml:space="preserve">s is the </w:t>
      </w:r>
      <w:r w:rsidR="00096324">
        <w:rPr>
          <w:sz w:val="24"/>
          <w:szCs w:val="24"/>
          <w:lang w:bidi="gu-IN"/>
        </w:rPr>
        <w:t>Absence</w:t>
      </w:r>
      <w:r w:rsidRPr="00216E18">
        <w:rPr>
          <w:sz w:val="24"/>
          <w:szCs w:val="24"/>
          <w:lang w:bidi="gu-IN"/>
        </w:rPr>
        <w:t xml:space="preserve"> of adequate ICT infrastructure and facilities along with assistive technology. There are </w:t>
      </w:r>
      <w:r w:rsidR="00924ED5">
        <w:rPr>
          <w:sz w:val="24"/>
          <w:szCs w:val="24"/>
          <w:lang w:bidi="gu-IN"/>
        </w:rPr>
        <w:t>many</w:t>
      </w:r>
      <w:r w:rsidRPr="00216E18">
        <w:rPr>
          <w:sz w:val="24"/>
          <w:szCs w:val="24"/>
          <w:lang w:bidi="gu-IN"/>
        </w:rPr>
        <w:t xml:space="preserve"> issues that cause the disability divide among the people with </w:t>
      </w:r>
      <w:r w:rsidR="000B36E8">
        <w:rPr>
          <w:sz w:val="24"/>
          <w:szCs w:val="24"/>
          <w:lang w:bidi="gu-IN"/>
        </w:rPr>
        <w:t xml:space="preserve">diverse </w:t>
      </w:r>
      <w:r w:rsidR="00924ED5">
        <w:rPr>
          <w:sz w:val="24"/>
          <w:szCs w:val="24"/>
          <w:lang w:bidi="gu-IN"/>
        </w:rPr>
        <w:t>abilities</w:t>
      </w:r>
      <w:r w:rsidRPr="00216E18">
        <w:rPr>
          <w:sz w:val="24"/>
          <w:szCs w:val="24"/>
          <w:lang w:bidi="gu-IN"/>
        </w:rPr>
        <w:t>.</w:t>
      </w:r>
    </w:p>
    <w:p w:rsidR="001765FF" w:rsidRPr="00216E18" w:rsidRDefault="001765FF" w:rsidP="001765FF">
      <w:pPr>
        <w:ind w:left="720"/>
        <w:rPr>
          <w:b/>
          <w:bCs/>
          <w:sz w:val="24"/>
          <w:szCs w:val="24"/>
          <w:lang w:bidi="gu-IN"/>
        </w:rPr>
      </w:pPr>
      <w:r w:rsidRPr="00216E18">
        <w:rPr>
          <w:b/>
          <w:bCs/>
        </w:rPr>
        <w:t xml:space="preserve">Table LB11: </w:t>
      </w:r>
      <w:r w:rsidRPr="00216E18">
        <w:rPr>
          <w:b/>
          <w:bCs/>
          <w:sz w:val="24"/>
          <w:szCs w:val="24"/>
          <w:lang w:bidi="gu-IN"/>
        </w:rPr>
        <w:t>Librarian's Perspective on the Users' "Disability Divide"</w:t>
      </w:r>
    </w:p>
    <w:tbl>
      <w:tblPr>
        <w:tblW w:w="8731"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9"/>
        <w:gridCol w:w="1169"/>
        <w:gridCol w:w="91"/>
        <w:gridCol w:w="1080"/>
        <w:gridCol w:w="990"/>
        <w:gridCol w:w="992"/>
        <w:gridCol w:w="89"/>
        <w:gridCol w:w="1171"/>
      </w:tblGrid>
      <w:tr w:rsidR="001765FF" w:rsidTr="003F0B9A">
        <w:trPr>
          <w:trHeight w:val="683"/>
        </w:trPr>
        <w:tc>
          <w:tcPr>
            <w:tcW w:w="3149" w:type="dxa"/>
            <w:vMerge w:val="restart"/>
          </w:tcPr>
          <w:p w:rsidR="001765FF" w:rsidRDefault="001765FF" w:rsidP="00F804BE">
            <w:pPr>
              <w:widowControl/>
              <w:autoSpaceDE/>
              <w:autoSpaceDN/>
              <w:jc w:val="center"/>
              <w:rPr>
                <w:b/>
                <w:bCs/>
                <w:sz w:val="24"/>
                <w:szCs w:val="24"/>
                <w:lang w:bidi="gu-IN"/>
              </w:rPr>
            </w:pPr>
          </w:p>
          <w:p w:rsidR="001765FF" w:rsidRPr="002A3A1F" w:rsidRDefault="001765FF" w:rsidP="00F804BE">
            <w:pPr>
              <w:widowControl/>
              <w:autoSpaceDE/>
              <w:autoSpaceDN/>
              <w:jc w:val="center"/>
              <w:rPr>
                <w:sz w:val="24"/>
                <w:szCs w:val="24"/>
                <w:lang w:bidi="gu-IN"/>
              </w:rPr>
            </w:pPr>
            <w:r>
              <w:rPr>
                <w:b/>
                <w:bCs/>
                <w:sz w:val="24"/>
                <w:szCs w:val="24"/>
                <w:lang w:bidi="gu-IN"/>
              </w:rPr>
              <w:t>Disability D</w:t>
            </w:r>
            <w:r w:rsidRPr="00D615A9">
              <w:rPr>
                <w:b/>
                <w:bCs/>
                <w:sz w:val="24"/>
                <w:szCs w:val="24"/>
                <w:lang w:bidi="gu-IN"/>
              </w:rPr>
              <w:t>ivide results from the digital divide</w:t>
            </w:r>
            <w:r w:rsidRPr="002A3A1F">
              <w:rPr>
                <w:sz w:val="24"/>
                <w:szCs w:val="24"/>
                <w:lang w:bidi="gu-IN"/>
              </w:rPr>
              <w:t>.</w:t>
            </w:r>
          </w:p>
          <w:p w:rsidR="001765FF" w:rsidRDefault="001765FF" w:rsidP="00F804BE">
            <w:pPr>
              <w:pStyle w:val="TableParagraph"/>
              <w:spacing w:before="121" w:line="280" w:lineRule="auto"/>
              <w:jc w:val="left"/>
              <w:rPr>
                <w:b/>
                <w:sz w:val="24"/>
              </w:rPr>
            </w:pPr>
          </w:p>
        </w:tc>
        <w:tc>
          <w:tcPr>
            <w:tcW w:w="5582" w:type="dxa"/>
            <w:gridSpan w:val="7"/>
          </w:tcPr>
          <w:p w:rsidR="001765FF" w:rsidRDefault="002C5EE1" w:rsidP="00F804BE">
            <w:pPr>
              <w:pStyle w:val="TableParagraph"/>
              <w:ind w:left="1730"/>
              <w:jc w:val="left"/>
              <w:rPr>
                <w:b/>
                <w:sz w:val="24"/>
              </w:rPr>
            </w:pPr>
            <w:r>
              <w:rPr>
                <w:b/>
                <w:sz w:val="24"/>
              </w:rPr>
              <w:t>The Library’s Name</w:t>
            </w:r>
          </w:p>
        </w:tc>
      </w:tr>
      <w:tr w:rsidR="001765FF" w:rsidTr="003F0B9A">
        <w:trPr>
          <w:trHeight w:val="710"/>
        </w:trPr>
        <w:tc>
          <w:tcPr>
            <w:tcW w:w="3149" w:type="dxa"/>
            <w:vMerge/>
            <w:tcBorders>
              <w:top w:val="nil"/>
            </w:tcBorders>
          </w:tcPr>
          <w:p w:rsidR="001765FF" w:rsidRDefault="001765FF" w:rsidP="00F804BE">
            <w:pPr>
              <w:rPr>
                <w:sz w:val="2"/>
                <w:szCs w:val="2"/>
              </w:rPr>
            </w:pPr>
          </w:p>
        </w:tc>
        <w:tc>
          <w:tcPr>
            <w:tcW w:w="1169" w:type="dxa"/>
          </w:tcPr>
          <w:p w:rsidR="001765FF" w:rsidRDefault="001765FF" w:rsidP="00F804BE">
            <w:pPr>
              <w:pStyle w:val="TableParagraph"/>
              <w:ind w:left="12" w:right="11"/>
              <w:rPr>
                <w:b/>
                <w:sz w:val="24"/>
              </w:rPr>
            </w:pPr>
            <w:r>
              <w:rPr>
                <w:b/>
                <w:spacing w:val="-4"/>
                <w:sz w:val="24"/>
              </w:rPr>
              <w:t>LKSEC</w:t>
            </w:r>
          </w:p>
        </w:tc>
        <w:tc>
          <w:tcPr>
            <w:tcW w:w="1171" w:type="dxa"/>
            <w:gridSpan w:val="2"/>
          </w:tcPr>
          <w:p w:rsidR="001765FF" w:rsidRDefault="001765FF" w:rsidP="00F804BE">
            <w:pPr>
              <w:pStyle w:val="TableParagraph"/>
              <w:ind w:left="15" w:right="8"/>
              <w:rPr>
                <w:b/>
                <w:sz w:val="24"/>
              </w:rPr>
            </w:pPr>
            <w:r>
              <w:rPr>
                <w:b/>
                <w:spacing w:val="-4"/>
                <w:sz w:val="24"/>
              </w:rPr>
              <w:t>SPBNM</w:t>
            </w:r>
          </w:p>
        </w:tc>
        <w:tc>
          <w:tcPr>
            <w:tcW w:w="990" w:type="dxa"/>
          </w:tcPr>
          <w:p w:rsidR="001765FF" w:rsidRDefault="001765FF" w:rsidP="00F804BE">
            <w:pPr>
              <w:pStyle w:val="TableParagraph"/>
              <w:ind w:left="12" w:right="8"/>
              <w:rPr>
                <w:b/>
                <w:sz w:val="24"/>
              </w:rPr>
            </w:pPr>
            <w:r>
              <w:rPr>
                <w:b/>
                <w:spacing w:val="-5"/>
                <w:sz w:val="24"/>
              </w:rPr>
              <w:t>RNKS</w:t>
            </w:r>
          </w:p>
        </w:tc>
        <w:tc>
          <w:tcPr>
            <w:tcW w:w="992" w:type="dxa"/>
          </w:tcPr>
          <w:p w:rsidR="001765FF" w:rsidRDefault="001765FF" w:rsidP="00F804BE">
            <w:pPr>
              <w:pStyle w:val="TableParagraph"/>
              <w:ind w:left="12" w:right="2"/>
              <w:rPr>
                <w:b/>
                <w:sz w:val="24"/>
              </w:rPr>
            </w:pPr>
            <w:r>
              <w:rPr>
                <w:b/>
                <w:spacing w:val="-5"/>
                <w:sz w:val="24"/>
              </w:rPr>
              <w:t>ADRC</w:t>
            </w:r>
          </w:p>
        </w:tc>
        <w:tc>
          <w:tcPr>
            <w:tcW w:w="1260" w:type="dxa"/>
            <w:gridSpan w:val="2"/>
          </w:tcPr>
          <w:p w:rsidR="001765FF" w:rsidRDefault="002C5EE1" w:rsidP="00F804BE">
            <w:pPr>
              <w:pStyle w:val="TableParagraph"/>
              <w:ind w:left="12" w:right="7"/>
              <w:rPr>
                <w:b/>
                <w:sz w:val="24"/>
              </w:rPr>
            </w:pPr>
            <w:r>
              <w:rPr>
                <w:b/>
                <w:spacing w:val="-2"/>
                <w:sz w:val="24"/>
              </w:rPr>
              <w:t>DDC</w:t>
            </w:r>
          </w:p>
        </w:tc>
      </w:tr>
      <w:tr w:rsidR="001765FF" w:rsidTr="003F0B9A">
        <w:trPr>
          <w:trHeight w:val="710"/>
        </w:trPr>
        <w:tc>
          <w:tcPr>
            <w:tcW w:w="3149" w:type="dxa"/>
          </w:tcPr>
          <w:p w:rsidR="001765FF" w:rsidRPr="00D615A9" w:rsidRDefault="001765FF" w:rsidP="00F804BE">
            <w:pPr>
              <w:widowControl/>
              <w:autoSpaceDE/>
              <w:autoSpaceDN/>
              <w:rPr>
                <w:sz w:val="24"/>
                <w:szCs w:val="24"/>
                <w:lang w:bidi="gu-IN"/>
              </w:rPr>
            </w:pPr>
            <w:r w:rsidRPr="00D615A9">
              <w:rPr>
                <w:sz w:val="24"/>
                <w:szCs w:val="24"/>
                <w:lang w:bidi="gu-IN"/>
              </w:rPr>
              <w:t>Completely Agree</w:t>
            </w:r>
          </w:p>
          <w:p w:rsidR="001765FF" w:rsidRDefault="001765FF" w:rsidP="00F804BE">
            <w:pPr>
              <w:pStyle w:val="TableParagraph"/>
              <w:spacing w:before="119"/>
              <w:jc w:val="left"/>
              <w:rPr>
                <w:sz w:val="24"/>
              </w:rPr>
            </w:pPr>
          </w:p>
        </w:tc>
        <w:tc>
          <w:tcPr>
            <w:tcW w:w="1169" w:type="dxa"/>
          </w:tcPr>
          <w:p w:rsidR="001765FF" w:rsidRDefault="001765FF" w:rsidP="00F804BE">
            <w:pPr>
              <w:pStyle w:val="TableParagraph"/>
              <w:spacing w:before="89"/>
              <w:ind w:left="12" w:right="11"/>
              <w:rPr>
                <w:rFonts w:ascii="Wingdings" w:hAnsi="Wingdings"/>
                <w:sz w:val="28"/>
              </w:rPr>
            </w:pPr>
            <w:r>
              <w:rPr>
                <w:rFonts w:ascii="Wingdings" w:hAnsi="Wingdings"/>
                <w:spacing w:val="-10"/>
                <w:sz w:val="28"/>
              </w:rPr>
              <w:t></w:t>
            </w:r>
          </w:p>
        </w:tc>
        <w:tc>
          <w:tcPr>
            <w:tcW w:w="1171" w:type="dxa"/>
            <w:gridSpan w:val="2"/>
          </w:tcPr>
          <w:p w:rsidR="001765FF" w:rsidRDefault="001765FF" w:rsidP="00F804BE">
            <w:pPr>
              <w:pStyle w:val="TableParagraph"/>
              <w:spacing w:before="89"/>
              <w:ind w:left="15" w:right="11"/>
              <w:rPr>
                <w:rFonts w:ascii="Wingdings" w:hAnsi="Wingdings"/>
                <w:sz w:val="28"/>
              </w:rPr>
            </w:pPr>
            <w:r>
              <w:rPr>
                <w:rFonts w:ascii="Wingdings" w:hAnsi="Wingdings"/>
                <w:spacing w:val="-10"/>
                <w:sz w:val="28"/>
              </w:rPr>
              <w:t></w:t>
            </w:r>
          </w:p>
        </w:tc>
        <w:tc>
          <w:tcPr>
            <w:tcW w:w="990" w:type="dxa"/>
          </w:tcPr>
          <w:p w:rsidR="001765FF" w:rsidRDefault="001765FF" w:rsidP="00F804BE">
            <w:pPr>
              <w:pStyle w:val="TableParagraph"/>
              <w:spacing w:before="89"/>
              <w:ind w:left="12" w:right="8"/>
              <w:rPr>
                <w:rFonts w:ascii="Wingdings" w:hAnsi="Wingdings"/>
                <w:sz w:val="28"/>
              </w:rPr>
            </w:pPr>
            <w:r>
              <w:rPr>
                <w:rFonts w:ascii="Wingdings" w:hAnsi="Wingdings"/>
                <w:spacing w:val="-10"/>
                <w:sz w:val="28"/>
              </w:rPr>
              <w:t></w:t>
            </w:r>
          </w:p>
        </w:tc>
        <w:tc>
          <w:tcPr>
            <w:tcW w:w="992" w:type="dxa"/>
          </w:tcPr>
          <w:p w:rsidR="001765FF" w:rsidRDefault="001765FF" w:rsidP="00F804BE">
            <w:pPr>
              <w:pStyle w:val="TableParagraph"/>
              <w:spacing w:before="89"/>
              <w:ind w:left="12" w:right="5"/>
              <w:rPr>
                <w:rFonts w:ascii="Wingdings" w:hAnsi="Wingdings"/>
                <w:sz w:val="28"/>
              </w:rPr>
            </w:pPr>
            <w:r>
              <w:rPr>
                <w:rFonts w:ascii="Wingdings" w:hAnsi="Wingdings"/>
                <w:spacing w:val="-10"/>
                <w:sz w:val="28"/>
              </w:rPr>
              <w:t></w:t>
            </w:r>
          </w:p>
        </w:tc>
        <w:tc>
          <w:tcPr>
            <w:tcW w:w="1260" w:type="dxa"/>
            <w:gridSpan w:val="2"/>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r>
      <w:tr w:rsidR="001765FF" w:rsidTr="003F0B9A">
        <w:trPr>
          <w:trHeight w:val="710"/>
        </w:trPr>
        <w:tc>
          <w:tcPr>
            <w:tcW w:w="3149" w:type="dxa"/>
          </w:tcPr>
          <w:p w:rsidR="001765FF" w:rsidRDefault="001765FF" w:rsidP="00F804BE">
            <w:pPr>
              <w:pStyle w:val="TableParagraph"/>
              <w:spacing w:before="119"/>
              <w:jc w:val="left"/>
              <w:rPr>
                <w:sz w:val="24"/>
              </w:rPr>
            </w:pPr>
            <w:r>
              <w:rPr>
                <w:spacing w:val="-2"/>
                <w:sz w:val="24"/>
              </w:rPr>
              <w:t>Agree</w:t>
            </w:r>
          </w:p>
        </w:tc>
        <w:tc>
          <w:tcPr>
            <w:tcW w:w="1169" w:type="dxa"/>
          </w:tcPr>
          <w:p w:rsidR="001765FF" w:rsidRDefault="001765FF" w:rsidP="00F804BE">
            <w:pPr>
              <w:pStyle w:val="TableParagraph"/>
              <w:ind w:left="12" w:right="8"/>
              <w:rPr>
                <w:b/>
                <w:sz w:val="24"/>
              </w:rPr>
            </w:pPr>
            <w:r>
              <w:rPr>
                <w:b/>
                <w:spacing w:val="-10"/>
                <w:sz w:val="24"/>
              </w:rPr>
              <w:t>-</w:t>
            </w:r>
          </w:p>
        </w:tc>
        <w:tc>
          <w:tcPr>
            <w:tcW w:w="1171" w:type="dxa"/>
            <w:gridSpan w:val="2"/>
          </w:tcPr>
          <w:p w:rsidR="001765FF" w:rsidRDefault="001765FF" w:rsidP="00F804BE">
            <w:pPr>
              <w:pStyle w:val="TableParagraph"/>
              <w:ind w:left="15" w:right="7"/>
              <w:rPr>
                <w:b/>
                <w:sz w:val="24"/>
              </w:rPr>
            </w:pPr>
            <w:r>
              <w:rPr>
                <w:b/>
                <w:spacing w:val="-10"/>
                <w:sz w:val="24"/>
              </w:rPr>
              <w:t>-</w:t>
            </w:r>
          </w:p>
        </w:tc>
        <w:tc>
          <w:tcPr>
            <w:tcW w:w="990" w:type="dxa"/>
          </w:tcPr>
          <w:p w:rsidR="001765FF" w:rsidRDefault="001765FF" w:rsidP="00F804BE">
            <w:pPr>
              <w:pStyle w:val="TableParagraph"/>
              <w:ind w:left="12" w:right="9"/>
              <w:rPr>
                <w:b/>
                <w:sz w:val="24"/>
              </w:rPr>
            </w:pPr>
            <w:r>
              <w:rPr>
                <w:b/>
                <w:spacing w:val="-10"/>
                <w:sz w:val="24"/>
              </w:rPr>
              <w:t>-</w:t>
            </w:r>
          </w:p>
        </w:tc>
        <w:tc>
          <w:tcPr>
            <w:tcW w:w="992" w:type="dxa"/>
          </w:tcPr>
          <w:p w:rsidR="001765FF" w:rsidRDefault="001765FF" w:rsidP="00F804BE">
            <w:pPr>
              <w:pStyle w:val="TableParagraph"/>
              <w:ind w:left="12" w:right="2"/>
              <w:rPr>
                <w:b/>
                <w:sz w:val="24"/>
              </w:rPr>
            </w:pPr>
            <w:r>
              <w:rPr>
                <w:b/>
                <w:spacing w:val="-10"/>
                <w:sz w:val="24"/>
              </w:rPr>
              <w:t>-</w:t>
            </w:r>
          </w:p>
        </w:tc>
        <w:tc>
          <w:tcPr>
            <w:tcW w:w="1260" w:type="dxa"/>
            <w:gridSpan w:val="2"/>
          </w:tcPr>
          <w:p w:rsidR="001765FF" w:rsidRDefault="001765FF" w:rsidP="00F804BE">
            <w:pPr>
              <w:pStyle w:val="TableParagraph"/>
              <w:ind w:left="12" w:right="3"/>
              <w:rPr>
                <w:b/>
                <w:sz w:val="24"/>
              </w:rPr>
            </w:pPr>
            <w:r>
              <w:rPr>
                <w:b/>
                <w:spacing w:val="-10"/>
                <w:sz w:val="24"/>
              </w:rPr>
              <w:t>-</w:t>
            </w:r>
          </w:p>
        </w:tc>
      </w:tr>
      <w:tr w:rsidR="001765FF" w:rsidTr="003F0B9A">
        <w:trPr>
          <w:trHeight w:val="710"/>
        </w:trPr>
        <w:tc>
          <w:tcPr>
            <w:tcW w:w="3149" w:type="dxa"/>
          </w:tcPr>
          <w:p w:rsidR="001765FF" w:rsidRPr="00D615A9" w:rsidRDefault="001765FF" w:rsidP="00F804BE">
            <w:pPr>
              <w:widowControl/>
              <w:autoSpaceDE/>
              <w:autoSpaceDN/>
              <w:rPr>
                <w:sz w:val="24"/>
                <w:szCs w:val="24"/>
                <w:lang w:bidi="gu-IN"/>
              </w:rPr>
            </w:pPr>
            <w:r w:rsidRPr="00D615A9">
              <w:rPr>
                <w:sz w:val="24"/>
                <w:szCs w:val="24"/>
                <w:lang w:bidi="gu-IN"/>
              </w:rPr>
              <w:t>Undetermined</w:t>
            </w:r>
          </w:p>
          <w:p w:rsidR="001765FF" w:rsidRDefault="001765FF" w:rsidP="00F804BE">
            <w:pPr>
              <w:pStyle w:val="TableParagraph"/>
              <w:spacing w:before="119"/>
              <w:jc w:val="left"/>
              <w:rPr>
                <w:sz w:val="24"/>
              </w:rPr>
            </w:pPr>
          </w:p>
        </w:tc>
        <w:tc>
          <w:tcPr>
            <w:tcW w:w="1169" w:type="dxa"/>
          </w:tcPr>
          <w:p w:rsidR="001765FF" w:rsidRDefault="001765FF" w:rsidP="00F804BE">
            <w:pPr>
              <w:pStyle w:val="TableParagraph"/>
              <w:ind w:left="12" w:right="8"/>
              <w:rPr>
                <w:b/>
                <w:sz w:val="24"/>
              </w:rPr>
            </w:pPr>
            <w:r>
              <w:rPr>
                <w:b/>
                <w:spacing w:val="-10"/>
                <w:sz w:val="24"/>
              </w:rPr>
              <w:t>-</w:t>
            </w:r>
          </w:p>
        </w:tc>
        <w:tc>
          <w:tcPr>
            <w:tcW w:w="1171" w:type="dxa"/>
            <w:gridSpan w:val="2"/>
          </w:tcPr>
          <w:p w:rsidR="001765FF" w:rsidRDefault="001765FF" w:rsidP="00F804BE">
            <w:pPr>
              <w:pStyle w:val="TableParagraph"/>
              <w:ind w:left="15" w:right="7"/>
              <w:rPr>
                <w:b/>
                <w:sz w:val="24"/>
              </w:rPr>
            </w:pPr>
            <w:r>
              <w:rPr>
                <w:b/>
                <w:spacing w:val="-10"/>
                <w:sz w:val="24"/>
              </w:rPr>
              <w:t>-</w:t>
            </w:r>
          </w:p>
        </w:tc>
        <w:tc>
          <w:tcPr>
            <w:tcW w:w="990" w:type="dxa"/>
          </w:tcPr>
          <w:p w:rsidR="001765FF" w:rsidRDefault="001765FF" w:rsidP="00F804BE">
            <w:pPr>
              <w:pStyle w:val="TableParagraph"/>
              <w:ind w:left="12" w:right="9"/>
              <w:rPr>
                <w:b/>
                <w:sz w:val="24"/>
              </w:rPr>
            </w:pPr>
            <w:r>
              <w:rPr>
                <w:b/>
                <w:spacing w:val="-10"/>
                <w:sz w:val="24"/>
              </w:rPr>
              <w:t>-</w:t>
            </w:r>
          </w:p>
        </w:tc>
        <w:tc>
          <w:tcPr>
            <w:tcW w:w="992" w:type="dxa"/>
          </w:tcPr>
          <w:p w:rsidR="001765FF" w:rsidRDefault="001765FF" w:rsidP="00F804BE">
            <w:pPr>
              <w:pStyle w:val="TableParagraph"/>
              <w:ind w:left="12" w:right="2"/>
              <w:rPr>
                <w:b/>
                <w:sz w:val="24"/>
              </w:rPr>
            </w:pPr>
            <w:r>
              <w:rPr>
                <w:b/>
                <w:spacing w:val="-10"/>
                <w:sz w:val="24"/>
              </w:rPr>
              <w:t>-</w:t>
            </w:r>
          </w:p>
        </w:tc>
        <w:tc>
          <w:tcPr>
            <w:tcW w:w="1260" w:type="dxa"/>
            <w:gridSpan w:val="2"/>
          </w:tcPr>
          <w:p w:rsidR="001765FF" w:rsidRDefault="001765FF" w:rsidP="00F804BE">
            <w:pPr>
              <w:pStyle w:val="TableParagraph"/>
              <w:ind w:left="12" w:right="3"/>
              <w:rPr>
                <w:b/>
                <w:sz w:val="24"/>
              </w:rPr>
            </w:pPr>
            <w:r>
              <w:rPr>
                <w:b/>
                <w:spacing w:val="-10"/>
                <w:sz w:val="24"/>
              </w:rPr>
              <w:t>-</w:t>
            </w:r>
          </w:p>
        </w:tc>
      </w:tr>
      <w:tr w:rsidR="001765FF" w:rsidTr="003F0B9A">
        <w:trPr>
          <w:trHeight w:val="710"/>
        </w:trPr>
        <w:tc>
          <w:tcPr>
            <w:tcW w:w="3149" w:type="dxa"/>
          </w:tcPr>
          <w:p w:rsidR="001765FF" w:rsidRDefault="001765FF" w:rsidP="00F804BE">
            <w:pPr>
              <w:pStyle w:val="TableParagraph"/>
              <w:spacing w:before="119"/>
              <w:jc w:val="left"/>
              <w:rPr>
                <w:sz w:val="24"/>
              </w:rPr>
            </w:pPr>
            <w:r>
              <w:rPr>
                <w:spacing w:val="-2"/>
                <w:sz w:val="24"/>
              </w:rPr>
              <w:t>Disagree</w:t>
            </w:r>
          </w:p>
        </w:tc>
        <w:tc>
          <w:tcPr>
            <w:tcW w:w="1169" w:type="dxa"/>
          </w:tcPr>
          <w:p w:rsidR="001765FF" w:rsidRDefault="001765FF" w:rsidP="00F804BE">
            <w:pPr>
              <w:pStyle w:val="TableParagraph"/>
              <w:ind w:left="12" w:right="8"/>
              <w:rPr>
                <w:b/>
                <w:sz w:val="24"/>
              </w:rPr>
            </w:pPr>
            <w:r>
              <w:rPr>
                <w:b/>
                <w:spacing w:val="-10"/>
                <w:sz w:val="24"/>
              </w:rPr>
              <w:t>-</w:t>
            </w:r>
          </w:p>
        </w:tc>
        <w:tc>
          <w:tcPr>
            <w:tcW w:w="1171" w:type="dxa"/>
            <w:gridSpan w:val="2"/>
          </w:tcPr>
          <w:p w:rsidR="001765FF" w:rsidRDefault="001765FF" w:rsidP="00F804BE">
            <w:pPr>
              <w:pStyle w:val="TableParagraph"/>
              <w:ind w:left="15" w:right="7"/>
              <w:rPr>
                <w:b/>
                <w:sz w:val="24"/>
              </w:rPr>
            </w:pPr>
            <w:r>
              <w:rPr>
                <w:b/>
                <w:spacing w:val="-10"/>
                <w:sz w:val="24"/>
              </w:rPr>
              <w:t>-</w:t>
            </w:r>
          </w:p>
        </w:tc>
        <w:tc>
          <w:tcPr>
            <w:tcW w:w="990" w:type="dxa"/>
          </w:tcPr>
          <w:p w:rsidR="001765FF" w:rsidRDefault="001765FF" w:rsidP="00F804BE">
            <w:pPr>
              <w:pStyle w:val="TableParagraph"/>
              <w:ind w:left="12" w:right="9"/>
              <w:rPr>
                <w:b/>
                <w:sz w:val="24"/>
              </w:rPr>
            </w:pPr>
            <w:r>
              <w:rPr>
                <w:b/>
                <w:spacing w:val="-10"/>
                <w:sz w:val="24"/>
              </w:rPr>
              <w:t>-</w:t>
            </w:r>
          </w:p>
        </w:tc>
        <w:tc>
          <w:tcPr>
            <w:tcW w:w="992" w:type="dxa"/>
          </w:tcPr>
          <w:p w:rsidR="001765FF" w:rsidRDefault="001765FF" w:rsidP="00F804BE">
            <w:pPr>
              <w:pStyle w:val="TableParagraph"/>
              <w:ind w:left="12" w:right="2"/>
              <w:rPr>
                <w:b/>
                <w:sz w:val="24"/>
              </w:rPr>
            </w:pPr>
            <w:r>
              <w:rPr>
                <w:b/>
                <w:spacing w:val="-10"/>
                <w:sz w:val="24"/>
              </w:rPr>
              <w:t>-</w:t>
            </w:r>
          </w:p>
        </w:tc>
        <w:tc>
          <w:tcPr>
            <w:tcW w:w="1260" w:type="dxa"/>
            <w:gridSpan w:val="2"/>
          </w:tcPr>
          <w:p w:rsidR="001765FF" w:rsidRDefault="001765FF" w:rsidP="00F804BE">
            <w:pPr>
              <w:pStyle w:val="TableParagraph"/>
              <w:ind w:left="12" w:right="3"/>
              <w:rPr>
                <w:b/>
                <w:sz w:val="24"/>
              </w:rPr>
            </w:pPr>
            <w:r>
              <w:rPr>
                <w:b/>
                <w:spacing w:val="-10"/>
                <w:sz w:val="24"/>
              </w:rPr>
              <w:t>-</w:t>
            </w:r>
          </w:p>
        </w:tc>
      </w:tr>
      <w:tr w:rsidR="001765FF" w:rsidTr="003F0B9A">
        <w:trPr>
          <w:trHeight w:val="710"/>
        </w:trPr>
        <w:tc>
          <w:tcPr>
            <w:tcW w:w="3149" w:type="dxa"/>
          </w:tcPr>
          <w:p w:rsidR="001765FF" w:rsidRDefault="001765FF" w:rsidP="00F804BE">
            <w:pPr>
              <w:pStyle w:val="TableParagraph"/>
              <w:spacing w:before="119"/>
              <w:jc w:val="left"/>
              <w:rPr>
                <w:sz w:val="24"/>
              </w:rPr>
            </w:pPr>
            <w:r w:rsidRPr="00D615A9">
              <w:rPr>
                <w:sz w:val="24"/>
                <w:szCs w:val="24"/>
                <w:lang w:bidi="gu-IN"/>
              </w:rPr>
              <w:t>Completely</w:t>
            </w:r>
            <w:r>
              <w:rPr>
                <w:spacing w:val="-3"/>
                <w:sz w:val="24"/>
              </w:rPr>
              <w:t xml:space="preserve"> </w:t>
            </w:r>
            <w:r>
              <w:rPr>
                <w:spacing w:val="-2"/>
                <w:sz w:val="24"/>
              </w:rPr>
              <w:t>Disagree</w:t>
            </w:r>
          </w:p>
        </w:tc>
        <w:tc>
          <w:tcPr>
            <w:tcW w:w="1169" w:type="dxa"/>
          </w:tcPr>
          <w:p w:rsidR="001765FF" w:rsidRDefault="001765FF" w:rsidP="00F804BE">
            <w:pPr>
              <w:pStyle w:val="TableParagraph"/>
              <w:ind w:left="12" w:right="8"/>
              <w:rPr>
                <w:b/>
                <w:sz w:val="24"/>
              </w:rPr>
            </w:pPr>
            <w:r>
              <w:rPr>
                <w:b/>
                <w:spacing w:val="-10"/>
                <w:sz w:val="24"/>
              </w:rPr>
              <w:t>-</w:t>
            </w:r>
          </w:p>
        </w:tc>
        <w:tc>
          <w:tcPr>
            <w:tcW w:w="1171" w:type="dxa"/>
            <w:gridSpan w:val="2"/>
          </w:tcPr>
          <w:p w:rsidR="001765FF" w:rsidRDefault="001765FF" w:rsidP="00F804BE">
            <w:pPr>
              <w:pStyle w:val="TableParagraph"/>
              <w:ind w:left="15" w:right="7"/>
              <w:rPr>
                <w:b/>
                <w:sz w:val="24"/>
              </w:rPr>
            </w:pPr>
            <w:r>
              <w:rPr>
                <w:b/>
                <w:spacing w:val="-10"/>
                <w:sz w:val="24"/>
              </w:rPr>
              <w:t>-</w:t>
            </w:r>
          </w:p>
        </w:tc>
        <w:tc>
          <w:tcPr>
            <w:tcW w:w="990" w:type="dxa"/>
          </w:tcPr>
          <w:p w:rsidR="001765FF" w:rsidRDefault="001765FF" w:rsidP="00F804BE">
            <w:pPr>
              <w:pStyle w:val="TableParagraph"/>
              <w:ind w:left="12" w:right="9"/>
              <w:rPr>
                <w:b/>
                <w:sz w:val="24"/>
              </w:rPr>
            </w:pPr>
            <w:r>
              <w:rPr>
                <w:b/>
                <w:spacing w:val="-10"/>
                <w:sz w:val="24"/>
              </w:rPr>
              <w:t>-</w:t>
            </w:r>
          </w:p>
        </w:tc>
        <w:tc>
          <w:tcPr>
            <w:tcW w:w="992" w:type="dxa"/>
          </w:tcPr>
          <w:p w:rsidR="001765FF" w:rsidRDefault="001765FF" w:rsidP="00F804BE">
            <w:pPr>
              <w:pStyle w:val="TableParagraph"/>
              <w:ind w:left="12" w:right="2"/>
              <w:rPr>
                <w:b/>
                <w:sz w:val="24"/>
              </w:rPr>
            </w:pPr>
            <w:r>
              <w:rPr>
                <w:b/>
                <w:spacing w:val="-10"/>
                <w:sz w:val="24"/>
              </w:rPr>
              <w:t>-</w:t>
            </w:r>
          </w:p>
        </w:tc>
        <w:tc>
          <w:tcPr>
            <w:tcW w:w="1260" w:type="dxa"/>
            <w:gridSpan w:val="2"/>
          </w:tcPr>
          <w:p w:rsidR="001765FF" w:rsidRDefault="001765FF" w:rsidP="00F804BE">
            <w:pPr>
              <w:pStyle w:val="TableParagraph"/>
              <w:ind w:left="12" w:right="3"/>
              <w:rPr>
                <w:b/>
                <w:sz w:val="24"/>
              </w:rPr>
            </w:pPr>
            <w:r>
              <w:rPr>
                <w:b/>
                <w:spacing w:val="-10"/>
                <w:sz w:val="24"/>
              </w:rPr>
              <w:t>-</w:t>
            </w:r>
          </w:p>
        </w:tc>
      </w:tr>
      <w:tr w:rsidR="001765FF" w:rsidTr="003F0B9A">
        <w:trPr>
          <w:trHeight w:val="710"/>
        </w:trPr>
        <w:tc>
          <w:tcPr>
            <w:tcW w:w="8731" w:type="dxa"/>
            <w:gridSpan w:val="8"/>
          </w:tcPr>
          <w:p w:rsidR="001765FF" w:rsidRDefault="001765FF" w:rsidP="00F804BE">
            <w:pPr>
              <w:pStyle w:val="TableParagraph"/>
              <w:spacing w:before="124"/>
              <w:ind w:left="7"/>
              <w:rPr>
                <w:b/>
                <w:sz w:val="24"/>
              </w:rPr>
            </w:pPr>
            <w:r>
              <w:rPr>
                <w:b/>
                <w:sz w:val="24"/>
              </w:rPr>
              <w:t>Various</w:t>
            </w:r>
            <w:r>
              <w:rPr>
                <w:b/>
                <w:spacing w:val="-3"/>
                <w:sz w:val="24"/>
              </w:rPr>
              <w:t xml:space="preserve"> </w:t>
            </w:r>
            <w:r>
              <w:rPr>
                <w:b/>
                <w:sz w:val="24"/>
              </w:rPr>
              <w:t>Issues</w:t>
            </w:r>
            <w:r>
              <w:rPr>
                <w:b/>
                <w:spacing w:val="-1"/>
                <w:sz w:val="24"/>
              </w:rPr>
              <w:t xml:space="preserve"> </w:t>
            </w:r>
            <w:r>
              <w:rPr>
                <w:b/>
                <w:sz w:val="24"/>
              </w:rPr>
              <w:t>giving</w:t>
            </w:r>
            <w:r>
              <w:rPr>
                <w:b/>
                <w:spacing w:val="-1"/>
                <w:sz w:val="24"/>
              </w:rPr>
              <w:t xml:space="preserve"> </w:t>
            </w:r>
            <w:r>
              <w:rPr>
                <w:b/>
                <w:sz w:val="24"/>
              </w:rPr>
              <w:t>rise</w:t>
            </w:r>
            <w:r>
              <w:rPr>
                <w:b/>
                <w:spacing w:val="-2"/>
                <w:sz w:val="24"/>
              </w:rPr>
              <w:t xml:space="preserve"> </w:t>
            </w:r>
            <w:r>
              <w:rPr>
                <w:b/>
                <w:sz w:val="24"/>
              </w:rPr>
              <w:t>to</w:t>
            </w:r>
            <w:r>
              <w:rPr>
                <w:b/>
                <w:spacing w:val="-1"/>
                <w:sz w:val="24"/>
              </w:rPr>
              <w:t xml:space="preserve"> </w:t>
            </w:r>
            <w:r>
              <w:rPr>
                <w:b/>
                <w:sz w:val="24"/>
              </w:rPr>
              <w:t xml:space="preserve">Disability </w:t>
            </w:r>
            <w:r>
              <w:rPr>
                <w:b/>
                <w:spacing w:val="-2"/>
                <w:sz w:val="24"/>
              </w:rPr>
              <w:t>Divide</w:t>
            </w:r>
          </w:p>
        </w:tc>
      </w:tr>
      <w:tr w:rsidR="001765FF" w:rsidTr="003F0B9A">
        <w:trPr>
          <w:trHeight w:val="801"/>
        </w:trPr>
        <w:tc>
          <w:tcPr>
            <w:tcW w:w="3149" w:type="dxa"/>
          </w:tcPr>
          <w:p w:rsidR="001765FF" w:rsidRDefault="00A37D94" w:rsidP="00F804BE">
            <w:pPr>
              <w:pStyle w:val="TableParagraph"/>
              <w:spacing w:before="116" w:line="280" w:lineRule="auto"/>
              <w:ind w:right="282"/>
              <w:jc w:val="left"/>
              <w:rPr>
                <w:sz w:val="24"/>
              </w:rPr>
            </w:pPr>
            <w:r>
              <w:rPr>
                <w:sz w:val="24"/>
              </w:rPr>
              <w:t>Absence</w:t>
            </w:r>
            <w:r w:rsidR="001765FF">
              <w:rPr>
                <w:spacing w:val="-14"/>
                <w:sz w:val="24"/>
              </w:rPr>
              <w:t xml:space="preserve"> </w:t>
            </w:r>
            <w:r w:rsidR="001765FF">
              <w:rPr>
                <w:sz w:val="24"/>
              </w:rPr>
              <w:t>of</w:t>
            </w:r>
            <w:r w:rsidR="001765FF">
              <w:rPr>
                <w:spacing w:val="-14"/>
                <w:sz w:val="24"/>
              </w:rPr>
              <w:t xml:space="preserve"> </w:t>
            </w:r>
            <w:r w:rsidR="001765FF">
              <w:rPr>
                <w:sz w:val="24"/>
              </w:rPr>
              <w:t>knowledge</w:t>
            </w:r>
            <w:r w:rsidR="001765FF">
              <w:rPr>
                <w:spacing w:val="-15"/>
                <w:sz w:val="24"/>
              </w:rPr>
              <w:t xml:space="preserve"> </w:t>
            </w:r>
            <w:r w:rsidR="001765FF">
              <w:rPr>
                <w:sz w:val="24"/>
              </w:rPr>
              <w:t>in personal computing</w:t>
            </w:r>
          </w:p>
        </w:tc>
        <w:tc>
          <w:tcPr>
            <w:tcW w:w="1169" w:type="dxa"/>
          </w:tcPr>
          <w:p w:rsidR="001765FF" w:rsidRDefault="001765FF" w:rsidP="00F804BE">
            <w:pPr>
              <w:pStyle w:val="TableParagraph"/>
              <w:spacing w:before="89"/>
              <w:ind w:left="12" w:right="11"/>
              <w:rPr>
                <w:rFonts w:ascii="Wingdings" w:hAnsi="Wingdings"/>
                <w:sz w:val="28"/>
              </w:rPr>
            </w:pPr>
            <w:r>
              <w:rPr>
                <w:rFonts w:ascii="Wingdings" w:hAnsi="Wingdings"/>
                <w:spacing w:val="-10"/>
                <w:sz w:val="28"/>
              </w:rPr>
              <w:t></w:t>
            </w:r>
          </w:p>
        </w:tc>
        <w:tc>
          <w:tcPr>
            <w:tcW w:w="1171" w:type="dxa"/>
            <w:gridSpan w:val="2"/>
          </w:tcPr>
          <w:p w:rsidR="001765FF" w:rsidRDefault="001765FF" w:rsidP="00F804BE">
            <w:pPr>
              <w:pStyle w:val="TableParagraph"/>
              <w:ind w:left="15" w:right="7"/>
              <w:rPr>
                <w:b/>
                <w:sz w:val="24"/>
              </w:rPr>
            </w:pPr>
            <w:r>
              <w:rPr>
                <w:b/>
                <w:spacing w:val="-10"/>
                <w:sz w:val="24"/>
              </w:rPr>
              <w:t>-</w:t>
            </w:r>
          </w:p>
        </w:tc>
        <w:tc>
          <w:tcPr>
            <w:tcW w:w="990" w:type="dxa"/>
          </w:tcPr>
          <w:p w:rsidR="001765FF" w:rsidRDefault="001765FF" w:rsidP="00F804BE">
            <w:pPr>
              <w:pStyle w:val="TableParagraph"/>
              <w:ind w:left="12" w:right="9"/>
              <w:rPr>
                <w:b/>
                <w:sz w:val="24"/>
              </w:rPr>
            </w:pPr>
            <w:r>
              <w:rPr>
                <w:b/>
                <w:spacing w:val="-10"/>
                <w:sz w:val="24"/>
              </w:rPr>
              <w:t>-</w:t>
            </w:r>
          </w:p>
        </w:tc>
        <w:tc>
          <w:tcPr>
            <w:tcW w:w="992" w:type="dxa"/>
          </w:tcPr>
          <w:p w:rsidR="001765FF" w:rsidRDefault="001765FF" w:rsidP="00F804BE">
            <w:pPr>
              <w:pStyle w:val="TableParagraph"/>
              <w:spacing w:before="89"/>
              <w:ind w:left="12" w:right="5"/>
              <w:rPr>
                <w:rFonts w:ascii="Wingdings" w:hAnsi="Wingdings"/>
                <w:sz w:val="28"/>
              </w:rPr>
            </w:pPr>
            <w:r>
              <w:rPr>
                <w:rFonts w:ascii="Wingdings" w:hAnsi="Wingdings"/>
                <w:spacing w:val="-10"/>
                <w:sz w:val="28"/>
              </w:rPr>
              <w:t></w:t>
            </w:r>
          </w:p>
        </w:tc>
        <w:tc>
          <w:tcPr>
            <w:tcW w:w="1260" w:type="dxa"/>
            <w:gridSpan w:val="2"/>
          </w:tcPr>
          <w:p w:rsidR="001765FF" w:rsidRDefault="001765FF" w:rsidP="00F804BE">
            <w:pPr>
              <w:pStyle w:val="TableParagraph"/>
              <w:ind w:left="12" w:right="3"/>
              <w:rPr>
                <w:b/>
                <w:sz w:val="24"/>
              </w:rPr>
            </w:pPr>
            <w:r>
              <w:rPr>
                <w:b/>
                <w:spacing w:val="-10"/>
                <w:sz w:val="24"/>
              </w:rPr>
              <w:t>-</w:t>
            </w:r>
          </w:p>
        </w:tc>
      </w:tr>
      <w:tr w:rsidR="001765FF" w:rsidTr="003F0B9A">
        <w:trPr>
          <w:trHeight w:val="798"/>
        </w:trPr>
        <w:tc>
          <w:tcPr>
            <w:tcW w:w="3149" w:type="dxa"/>
          </w:tcPr>
          <w:p w:rsidR="001765FF" w:rsidRDefault="00A37D94" w:rsidP="00F804BE">
            <w:pPr>
              <w:pStyle w:val="TableParagraph"/>
              <w:spacing w:before="116" w:line="278" w:lineRule="auto"/>
              <w:ind w:right="282"/>
              <w:jc w:val="left"/>
              <w:rPr>
                <w:sz w:val="24"/>
              </w:rPr>
            </w:pPr>
            <w:r>
              <w:rPr>
                <w:sz w:val="24"/>
              </w:rPr>
              <w:t>Absence</w:t>
            </w:r>
            <w:r w:rsidR="001765FF">
              <w:rPr>
                <w:sz w:val="24"/>
              </w:rPr>
              <w:t xml:space="preserve"> of knowledge in Internet-related</w:t>
            </w:r>
            <w:r w:rsidR="001765FF">
              <w:rPr>
                <w:spacing w:val="-15"/>
                <w:sz w:val="24"/>
              </w:rPr>
              <w:t xml:space="preserve"> </w:t>
            </w:r>
            <w:r w:rsidR="001765FF">
              <w:rPr>
                <w:sz w:val="24"/>
              </w:rPr>
              <w:t>technologies</w:t>
            </w:r>
          </w:p>
        </w:tc>
        <w:tc>
          <w:tcPr>
            <w:tcW w:w="1169" w:type="dxa"/>
          </w:tcPr>
          <w:p w:rsidR="001765FF" w:rsidRDefault="001765FF" w:rsidP="00F804BE">
            <w:pPr>
              <w:pStyle w:val="TableParagraph"/>
              <w:ind w:left="12" w:right="8"/>
              <w:rPr>
                <w:b/>
                <w:sz w:val="24"/>
              </w:rPr>
            </w:pPr>
            <w:r>
              <w:rPr>
                <w:b/>
                <w:spacing w:val="-10"/>
                <w:sz w:val="24"/>
              </w:rPr>
              <w:t>-</w:t>
            </w:r>
          </w:p>
        </w:tc>
        <w:tc>
          <w:tcPr>
            <w:tcW w:w="1171" w:type="dxa"/>
            <w:gridSpan w:val="2"/>
          </w:tcPr>
          <w:p w:rsidR="001765FF" w:rsidRDefault="001765FF" w:rsidP="00F804BE">
            <w:pPr>
              <w:pStyle w:val="TableParagraph"/>
              <w:spacing w:before="89"/>
              <w:ind w:left="15" w:right="11"/>
              <w:rPr>
                <w:rFonts w:ascii="Wingdings" w:hAnsi="Wingdings"/>
                <w:sz w:val="28"/>
              </w:rPr>
            </w:pPr>
            <w:r>
              <w:rPr>
                <w:rFonts w:ascii="Wingdings" w:hAnsi="Wingdings"/>
                <w:spacing w:val="-10"/>
                <w:sz w:val="28"/>
              </w:rPr>
              <w:t></w:t>
            </w:r>
          </w:p>
        </w:tc>
        <w:tc>
          <w:tcPr>
            <w:tcW w:w="990" w:type="dxa"/>
          </w:tcPr>
          <w:p w:rsidR="001765FF" w:rsidRDefault="001765FF" w:rsidP="00F804BE">
            <w:pPr>
              <w:pStyle w:val="TableParagraph"/>
              <w:spacing w:before="89"/>
              <w:ind w:left="12" w:right="8"/>
              <w:rPr>
                <w:rFonts w:ascii="Wingdings" w:hAnsi="Wingdings"/>
                <w:sz w:val="28"/>
              </w:rPr>
            </w:pPr>
            <w:r>
              <w:rPr>
                <w:rFonts w:ascii="Wingdings" w:hAnsi="Wingdings"/>
                <w:spacing w:val="-10"/>
                <w:sz w:val="28"/>
              </w:rPr>
              <w:t></w:t>
            </w:r>
          </w:p>
        </w:tc>
        <w:tc>
          <w:tcPr>
            <w:tcW w:w="992" w:type="dxa"/>
          </w:tcPr>
          <w:p w:rsidR="001765FF" w:rsidRDefault="001765FF" w:rsidP="00F804BE">
            <w:pPr>
              <w:pStyle w:val="TableParagraph"/>
              <w:ind w:left="12" w:right="2"/>
              <w:rPr>
                <w:b/>
                <w:sz w:val="24"/>
              </w:rPr>
            </w:pPr>
            <w:r>
              <w:rPr>
                <w:b/>
                <w:spacing w:val="-10"/>
                <w:sz w:val="24"/>
              </w:rPr>
              <w:t>-</w:t>
            </w:r>
          </w:p>
        </w:tc>
        <w:tc>
          <w:tcPr>
            <w:tcW w:w="1260" w:type="dxa"/>
            <w:gridSpan w:val="2"/>
          </w:tcPr>
          <w:p w:rsidR="001765FF" w:rsidRDefault="001765FF" w:rsidP="00F804BE">
            <w:pPr>
              <w:pStyle w:val="TableParagraph"/>
              <w:ind w:left="12" w:right="3"/>
              <w:rPr>
                <w:b/>
                <w:sz w:val="24"/>
              </w:rPr>
            </w:pPr>
            <w:r>
              <w:rPr>
                <w:b/>
                <w:spacing w:val="-10"/>
                <w:sz w:val="24"/>
              </w:rPr>
              <w:t>-</w:t>
            </w:r>
          </w:p>
        </w:tc>
      </w:tr>
      <w:tr w:rsidR="001765FF" w:rsidTr="003F0B9A">
        <w:trPr>
          <w:trHeight w:val="801"/>
        </w:trPr>
        <w:tc>
          <w:tcPr>
            <w:tcW w:w="3149" w:type="dxa"/>
          </w:tcPr>
          <w:p w:rsidR="001765FF" w:rsidRDefault="00A37D94" w:rsidP="00F804BE">
            <w:pPr>
              <w:pStyle w:val="TableParagraph"/>
              <w:spacing w:before="116" w:line="280" w:lineRule="auto"/>
              <w:ind w:right="282"/>
              <w:jc w:val="left"/>
              <w:rPr>
                <w:sz w:val="24"/>
              </w:rPr>
            </w:pPr>
            <w:r>
              <w:rPr>
                <w:sz w:val="24"/>
              </w:rPr>
              <w:lastRenderedPageBreak/>
              <w:t>Absence</w:t>
            </w:r>
            <w:r w:rsidR="001765FF">
              <w:rPr>
                <w:spacing w:val="-11"/>
                <w:sz w:val="24"/>
              </w:rPr>
              <w:t xml:space="preserve"> </w:t>
            </w:r>
            <w:r w:rsidR="001765FF">
              <w:rPr>
                <w:sz w:val="24"/>
              </w:rPr>
              <w:t>of</w:t>
            </w:r>
            <w:r w:rsidR="001765FF">
              <w:rPr>
                <w:spacing w:val="-10"/>
                <w:sz w:val="24"/>
              </w:rPr>
              <w:t xml:space="preserve"> </w:t>
            </w:r>
            <w:r w:rsidR="001765FF">
              <w:rPr>
                <w:sz w:val="24"/>
              </w:rPr>
              <w:t>ICT</w:t>
            </w:r>
            <w:r w:rsidR="001765FF">
              <w:rPr>
                <w:spacing w:val="-11"/>
                <w:sz w:val="24"/>
              </w:rPr>
              <w:t xml:space="preserve"> </w:t>
            </w:r>
            <w:r w:rsidR="001765FF">
              <w:rPr>
                <w:sz w:val="24"/>
              </w:rPr>
              <w:t>skills</w:t>
            </w:r>
            <w:r w:rsidR="001765FF">
              <w:rPr>
                <w:spacing w:val="-11"/>
                <w:sz w:val="24"/>
              </w:rPr>
              <w:t xml:space="preserve"> </w:t>
            </w:r>
            <w:r w:rsidR="001765FF">
              <w:rPr>
                <w:sz w:val="24"/>
              </w:rPr>
              <w:t>and support from the staff</w:t>
            </w:r>
          </w:p>
        </w:tc>
        <w:tc>
          <w:tcPr>
            <w:tcW w:w="1169" w:type="dxa"/>
          </w:tcPr>
          <w:p w:rsidR="001765FF" w:rsidRDefault="001765FF" w:rsidP="00F804BE">
            <w:pPr>
              <w:pStyle w:val="TableParagraph"/>
              <w:ind w:left="12" w:right="8"/>
              <w:rPr>
                <w:b/>
                <w:sz w:val="24"/>
              </w:rPr>
            </w:pPr>
            <w:r>
              <w:rPr>
                <w:b/>
                <w:spacing w:val="-10"/>
                <w:sz w:val="24"/>
              </w:rPr>
              <w:t>-</w:t>
            </w:r>
          </w:p>
        </w:tc>
        <w:tc>
          <w:tcPr>
            <w:tcW w:w="1171" w:type="dxa"/>
            <w:gridSpan w:val="2"/>
          </w:tcPr>
          <w:p w:rsidR="001765FF" w:rsidRDefault="001765FF" w:rsidP="00F804BE">
            <w:pPr>
              <w:pStyle w:val="TableParagraph"/>
              <w:ind w:left="15" w:right="7"/>
              <w:rPr>
                <w:b/>
                <w:sz w:val="24"/>
              </w:rPr>
            </w:pPr>
            <w:r>
              <w:rPr>
                <w:b/>
                <w:spacing w:val="-10"/>
                <w:sz w:val="24"/>
              </w:rPr>
              <w:t>-</w:t>
            </w:r>
          </w:p>
        </w:tc>
        <w:tc>
          <w:tcPr>
            <w:tcW w:w="990" w:type="dxa"/>
          </w:tcPr>
          <w:p w:rsidR="001765FF" w:rsidRDefault="001765FF" w:rsidP="00F804BE">
            <w:pPr>
              <w:pStyle w:val="TableParagraph"/>
              <w:ind w:left="12" w:right="9"/>
              <w:rPr>
                <w:b/>
                <w:sz w:val="24"/>
              </w:rPr>
            </w:pPr>
            <w:r>
              <w:rPr>
                <w:b/>
                <w:spacing w:val="-10"/>
                <w:sz w:val="24"/>
              </w:rPr>
              <w:t>-</w:t>
            </w:r>
          </w:p>
        </w:tc>
        <w:tc>
          <w:tcPr>
            <w:tcW w:w="992" w:type="dxa"/>
          </w:tcPr>
          <w:p w:rsidR="001765FF" w:rsidRDefault="001765FF" w:rsidP="00F804BE">
            <w:pPr>
              <w:pStyle w:val="TableParagraph"/>
              <w:ind w:left="12" w:right="2"/>
              <w:rPr>
                <w:b/>
                <w:sz w:val="24"/>
              </w:rPr>
            </w:pPr>
            <w:r>
              <w:rPr>
                <w:b/>
                <w:spacing w:val="-10"/>
                <w:sz w:val="24"/>
              </w:rPr>
              <w:t>-</w:t>
            </w:r>
          </w:p>
        </w:tc>
        <w:tc>
          <w:tcPr>
            <w:tcW w:w="1260" w:type="dxa"/>
            <w:gridSpan w:val="2"/>
          </w:tcPr>
          <w:p w:rsidR="001765FF" w:rsidRDefault="001765FF" w:rsidP="00F804BE">
            <w:pPr>
              <w:pStyle w:val="TableParagraph"/>
              <w:ind w:left="12" w:right="3"/>
              <w:rPr>
                <w:b/>
                <w:sz w:val="24"/>
              </w:rPr>
            </w:pPr>
            <w:r>
              <w:rPr>
                <w:b/>
                <w:spacing w:val="-10"/>
                <w:sz w:val="24"/>
              </w:rPr>
              <w:t>-</w:t>
            </w:r>
          </w:p>
        </w:tc>
      </w:tr>
      <w:tr w:rsidR="001765FF" w:rsidTr="003F0B9A">
        <w:trPr>
          <w:trHeight w:val="1120"/>
        </w:trPr>
        <w:tc>
          <w:tcPr>
            <w:tcW w:w="3149" w:type="dxa"/>
          </w:tcPr>
          <w:p w:rsidR="001765FF" w:rsidRDefault="00A37D94" w:rsidP="00F804BE">
            <w:pPr>
              <w:pStyle w:val="TableParagraph"/>
              <w:spacing w:before="117" w:line="278" w:lineRule="auto"/>
              <w:ind w:right="162"/>
              <w:jc w:val="left"/>
              <w:rPr>
                <w:sz w:val="24"/>
              </w:rPr>
            </w:pPr>
            <w:r>
              <w:rPr>
                <w:sz w:val="24"/>
              </w:rPr>
              <w:t>Absence</w:t>
            </w:r>
            <w:r w:rsidR="001765FF">
              <w:rPr>
                <w:sz w:val="24"/>
              </w:rPr>
              <w:t xml:space="preserve"> of Assistive technologies</w:t>
            </w:r>
            <w:r w:rsidR="001765FF">
              <w:rPr>
                <w:spacing w:val="-10"/>
                <w:sz w:val="24"/>
              </w:rPr>
              <w:t xml:space="preserve"> </w:t>
            </w:r>
            <w:r w:rsidR="001765FF">
              <w:rPr>
                <w:sz w:val="24"/>
              </w:rPr>
              <w:t>and</w:t>
            </w:r>
            <w:r w:rsidR="001765FF">
              <w:rPr>
                <w:spacing w:val="-10"/>
                <w:sz w:val="24"/>
              </w:rPr>
              <w:t xml:space="preserve"> </w:t>
            </w:r>
            <w:r w:rsidR="001765FF">
              <w:rPr>
                <w:sz w:val="24"/>
              </w:rPr>
              <w:t>skills</w:t>
            </w:r>
            <w:r w:rsidR="001765FF">
              <w:rPr>
                <w:spacing w:val="-10"/>
                <w:sz w:val="24"/>
              </w:rPr>
              <w:t xml:space="preserve"> </w:t>
            </w:r>
            <w:r w:rsidR="001765FF">
              <w:rPr>
                <w:sz w:val="24"/>
              </w:rPr>
              <w:t>to</w:t>
            </w:r>
            <w:r w:rsidR="001765FF">
              <w:rPr>
                <w:spacing w:val="-10"/>
                <w:sz w:val="24"/>
              </w:rPr>
              <w:t xml:space="preserve"> </w:t>
            </w:r>
            <w:r w:rsidR="001765FF">
              <w:rPr>
                <w:sz w:val="24"/>
              </w:rPr>
              <w:t xml:space="preserve">use </w:t>
            </w:r>
            <w:r w:rsidR="001765FF">
              <w:rPr>
                <w:spacing w:val="-4"/>
                <w:sz w:val="24"/>
              </w:rPr>
              <w:t>them</w:t>
            </w:r>
          </w:p>
        </w:tc>
        <w:tc>
          <w:tcPr>
            <w:tcW w:w="1260" w:type="dxa"/>
            <w:gridSpan w:val="2"/>
          </w:tcPr>
          <w:p w:rsidR="001765FF" w:rsidRDefault="001765FF" w:rsidP="00F804BE">
            <w:pPr>
              <w:pStyle w:val="TableParagraph"/>
              <w:spacing w:before="124"/>
              <w:ind w:left="12" w:right="8"/>
              <w:rPr>
                <w:b/>
                <w:sz w:val="24"/>
              </w:rPr>
            </w:pPr>
            <w:r>
              <w:rPr>
                <w:b/>
                <w:spacing w:val="-10"/>
                <w:sz w:val="24"/>
              </w:rPr>
              <w:t>-</w:t>
            </w:r>
          </w:p>
        </w:tc>
        <w:tc>
          <w:tcPr>
            <w:tcW w:w="1080" w:type="dxa"/>
          </w:tcPr>
          <w:p w:rsidR="001765FF" w:rsidRDefault="001765FF" w:rsidP="00F804BE">
            <w:pPr>
              <w:pStyle w:val="TableParagraph"/>
              <w:spacing w:before="124"/>
              <w:ind w:left="15" w:right="7"/>
              <w:rPr>
                <w:b/>
                <w:sz w:val="24"/>
              </w:rPr>
            </w:pPr>
            <w:r>
              <w:rPr>
                <w:b/>
                <w:spacing w:val="-10"/>
                <w:sz w:val="24"/>
              </w:rPr>
              <w:t>-</w:t>
            </w:r>
          </w:p>
        </w:tc>
        <w:tc>
          <w:tcPr>
            <w:tcW w:w="990" w:type="dxa"/>
          </w:tcPr>
          <w:p w:rsidR="001765FF" w:rsidRDefault="001765FF" w:rsidP="00F804BE">
            <w:pPr>
              <w:pStyle w:val="TableParagraph"/>
              <w:spacing w:before="124"/>
              <w:ind w:left="12" w:right="9"/>
              <w:rPr>
                <w:b/>
                <w:sz w:val="24"/>
              </w:rPr>
            </w:pPr>
            <w:r>
              <w:rPr>
                <w:b/>
                <w:spacing w:val="-10"/>
                <w:sz w:val="24"/>
              </w:rPr>
              <w:t>-</w:t>
            </w:r>
          </w:p>
        </w:tc>
        <w:tc>
          <w:tcPr>
            <w:tcW w:w="1081" w:type="dxa"/>
            <w:gridSpan w:val="2"/>
          </w:tcPr>
          <w:p w:rsidR="001765FF" w:rsidRDefault="001765FF" w:rsidP="00F804BE">
            <w:pPr>
              <w:pStyle w:val="TableParagraph"/>
              <w:spacing w:before="89"/>
              <w:ind w:left="12" w:right="5"/>
              <w:rPr>
                <w:rFonts w:ascii="Wingdings" w:hAnsi="Wingdings"/>
                <w:sz w:val="28"/>
              </w:rPr>
            </w:pPr>
            <w:r>
              <w:rPr>
                <w:rFonts w:ascii="Wingdings" w:hAnsi="Wingdings"/>
                <w:spacing w:val="-10"/>
                <w:sz w:val="28"/>
              </w:rPr>
              <w:t></w:t>
            </w:r>
          </w:p>
        </w:tc>
        <w:tc>
          <w:tcPr>
            <w:tcW w:w="1170" w:type="dxa"/>
          </w:tcPr>
          <w:p w:rsidR="001765FF" w:rsidRDefault="001765FF" w:rsidP="00F804BE">
            <w:pPr>
              <w:pStyle w:val="TableParagraph"/>
              <w:spacing w:before="124"/>
              <w:ind w:left="12" w:right="3"/>
              <w:rPr>
                <w:b/>
                <w:sz w:val="24"/>
              </w:rPr>
            </w:pPr>
            <w:r>
              <w:rPr>
                <w:b/>
                <w:spacing w:val="-10"/>
                <w:sz w:val="24"/>
              </w:rPr>
              <w:t>-</w:t>
            </w:r>
          </w:p>
        </w:tc>
      </w:tr>
      <w:tr w:rsidR="001765FF" w:rsidTr="003F0B9A">
        <w:trPr>
          <w:trHeight w:val="1120"/>
        </w:trPr>
        <w:tc>
          <w:tcPr>
            <w:tcW w:w="3149" w:type="dxa"/>
          </w:tcPr>
          <w:p w:rsidR="001765FF" w:rsidRDefault="001765FF" w:rsidP="003F0B9A">
            <w:pPr>
              <w:pStyle w:val="TableParagraph"/>
              <w:spacing w:before="116" w:line="278" w:lineRule="auto"/>
              <w:ind w:right="121"/>
              <w:jc w:val="both"/>
              <w:rPr>
                <w:sz w:val="24"/>
              </w:rPr>
            </w:pPr>
            <w:r>
              <w:rPr>
                <w:sz w:val="24"/>
              </w:rPr>
              <w:t>Insufficient ICT facilities and services</w:t>
            </w:r>
            <w:r>
              <w:rPr>
                <w:spacing w:val="-8"/>
                <w:sz w:val="24"/>
              </w:rPr>
              <w:t xml:space="preserve"> </w:t>
            </w:r>
          </w:p>
        </w:tc>
        <w:tc>
          <w:tcPr>
            <w:tcW w:w="1260" w:type="dxa"/>
            <w:gridSpan w:val="2"/>
          </w:tcPr>
          <w:p w:rsidR="001765FF" w:rsidRDefault="001765FF" w:rsidP="00F804BE">
            <w:pPr>
              <w:pStyle w:val="TableParagraph"/>
              <w:ind w:left="12" w:right="8"/>
              <w:rPr>
                <w:b/>
                <w:sz w:val="24"/>
              </w:rPr>
            </w:pPr>
            <w:r>
              <w:rPr>
                <w:b/>
                <w:spacing w:val="-10"/>
                <w:sz w:val="24"/>
              </w:rPr>
              <w:t>-</w:t>
            </w:r>
          </w:p>
        </w:tc>
        <w:tc>
          <w:tcPr>
            <w:tcW w:w="1080" w:type="dxa"/>
          </w:tcPr>
          <w:p w:rsidR="001765FF" w:rsidRDefault="001765FF" w:rsidP="00F804BE">
            <w:pPr>
              <w:pStyle w:val="TableParagraph"/>
              <w:spacing w:before="89"/>
              <w:ind w:left="15" w:right="11"/>
              <w:rPr>
                <w:rFonts w:ascii="Wingdings" w:hAnsi="Wingdings"/>
                <w:sz w:val="28"/>
              </w:rPr>
            </w:pPr>
            <w:r>
              <w:rPr>
                <w:rFonts w:ascii="Wingdings" w:hAnsi="Wingdings"/>
                <w:spacing w:val="-10"/>
                <w:sz w:val="28"/>
              </w:rPr>
              <w:t></w:t>
            </w:r>
          </w:p>
        </w:tc>
        <w:tc>
          <w:tcPr>
            <w:tcW w:w="990" w:type="dxa"/>
          </w:tcPr>
          <w:p w:rsidR="001765FF" w:rsidRDefault="001765FF" w:rsidP="00F804BE">
            <w:pPr>
              <w:pStyle w:val="TableParagraph"/>
              <w:ind w:left="12" w:right="9"/>
              <w:rPr>
                <w:b/>
                <w:sz w:val="24"/>
              </w:rPr>
            </w:pPr>
            <w:r>
              <w:rPr>
                <w:b/>
                <w:spacing w:val="-10"/>
                <w:sz w:val="24"/>
              </w:rPr>
              <w:t>-</w:t>
            </w:r>
          </w:p>
        </w:tc>
        <w:tc>
          <w:tcPr>
            <w:tcW w:w="1081" w:type="dxa"/>
            <w:gridSpan w:val="2"/>
          </w:tcPr>
          <w:p w:rsidR="001765FF" w:rsidRDefault="001765FF" w:rsidP="00F804BE">
            <w:pPr>
              <w:pStyle w:val="TableParagraph"/>
              <w:spacing w:before="89"/>
              <w:ind w:left="12" w:right="5"/>
              <w:rPr>
                <w:rFonts w:ascii="Wingdings" w:hAnsi="Wingdings"/>
                <w:sz w:val="28"/>
              </w:rPr>
            </w:pPr>
            <w:r>
              <w:rPr>
                <w:rFonts w:ascii="Wingdings" w:hAnsi="Wingdings"/>
                <w:spacing w:val="-10"/>
                <w:sz w:val="28"/>
              </w:rPr>
              <w:t></w:t>
            </w:r>
          </w:p>
        </w:tc>
        <w:tc>
          <w:tcPr>
            <w:tcW w:w="1170" w:type="dxa"/>
          </w:tcPr>
          <w:p w:rsidR="001765FF" w:rsidRDefault="001765FF" w:rsidP="00F804BE">
            <w:pPr>
              <w:pStyle w:val="TableParagraph"/>
              <w:ind w:left="12" w:right="3"/>
              <w:rPr>
                <w:b/>
                <w:sz w:val="24"/>
              </w:rPr>
            </w:pPr>
            <w:r>
              <w:rPr>
                <w:b/>
                <w:spacing w:val="-10"/>
                <w:sz w:val="24"/>
              </w:rPr>
              <w:t>-</w:t>
            </w:r>
          </w:p>
        </w:tc>
      </w:tr>
      <w:tr w:rsidR="001765FF" w:rsidTr="003F0B9A">
        <w:trPr>
          <w:trHeight w:val="1121"/>
        </w:trPr>
        <w:tc>
          <w:tcPr>
            <w:tcW w:w="3149" w:type="dxa"/>
          </w:tcPr>
          <w:p w:rsidR="001765FF" w:rsidRDefault="00A37D94" w:rsidP="003F0B9A">
            <w:pPr>
              <w:pStyle w:val="TableParagraph"/>
              <w:spacing w:before="116" w:line="278" w:lineRule="auto"/>
              <w:jc w:val="left"/>
              <w:rPr>
                <w:sz w:val="24"/>
              </w:rPr>
            </w:pPr>
            <w:r>
              <w:rPr>
                <w:sz w:val="24"/>
              </w:rPr>
              <w:t>Absence</w:t>
            </w:r>
            <w:r w:rsidR="001765FF">
              <w:rPr>
                <w:sz w:val="24"/>
              </w:rPr>
              <w:t xml:space="preserve"> of awareness about the ICT</w:t>
            </w:r>
            <w:r w:rsidR="001765FF">
              <w:rPr>
                <w:spacing w:val="-10"/>
                <w:sz w:val="24"/>
              </w:rPr>
              <w:t xml:space="preserve"> </w:t>
            </w:r>
            <w:r w:rsidR="001765FF">
              <w:rPr>
                <w:sz w:val="24"/>
              </w:rPr>
              <w:t>facilities</w:t>
            </w:r>
            <w:r w:rsidR="001765FF">
              <w:rPr>
                <w:spacing w:val="-10"/>
                <w:sz w:val="24"/>
              </w:rPr>
              <w:t xml:space="preserve"> </w:t>
            </w:r>
            <w:r w:rsidR="00924ED5">
              <w:rPr>
                <w:sz w:val="24"/>
              </w:rPr>
              <w:t>available in</w:t>
            </w:r>
            <w:r w:rsidR="001765FF">
              <w:rPr>
                <w:sz w:val="24"/>
              </w:rPr>
              <w:t xml:space="preserve"> the library</w:t>
            </w:r>
          </w:p>
        </w:tc>
        <w:tc>
          <w:tcPr>
            <w:tcW w:w="1260" w:type="dxa"/>
            <w:gridSpan w:val="2"/>
          </w:tcPr>
          <w:p w:rsidR="001765FF" w:rsidRDefault="001765FF" w:rsidP="00F804BE">
            <w:pPr>
              <w:pStyle w:val="TableParagraph"/>
              <w:spacing w:before="89"/>
              <w:ind w:left="12" w:right="11"/>
              <w:rPr>
                <w:rFonts w:ascii="Wingdings" w:hAnsi="Wingdings"/>
                <w:sz w:val="28"/>
              </w:rPr>
            </w:pPr>
            <w:r>
              <w:rPr>
                <w:rFonts w:ascii="Wingdings" w:hAnsi="Wingdings"/>
                <w:spacing w:val="-10"/>
                <w:sz w:val="28"/>
              </w:rPr>
              <w:t></w:t>
            </w:r>
          </w:p>
        </w:tc>
        <w:tc>
          <w:tcPr>
            <w:tcW w:w="1080" w:type="dxa"/>
          </w:tcPr>
          <w:p w:rsidR="001765FF" w:rsidRDefault="001765FF" w:rsidP="00F804BE">
            <w:pPr>
              <w:pStyle w:val="TableParagraph"/>
              <w:ind w:left="15" w:right="7"/>
              <w:rPr>
                <w:b/>
                <w:sz w:val="24"/>
              </w:rPr>
            </w:pPr>
            <w:r>
              <w:rPr>
                <w:b/>
                <w:spacing w:val="-10"/>
                <w:sz w:val="24"/>
              </w:rPr>
              <w:t>-</w:t>
            </w:r>
          </w:p>
        </w:tc>
        <w:tc>
          <w:tcPr>
            <w:tcW w:w="990" w:type="dxa"/>
          </w:tcPr>
          <w:p w:rsidR="001765FF" w:rsidRDefault="001765FF" w:rsidP="00F804BE">
            <w:pPr>
              <w:pStyle w:val="TableParagraph"/>
              <w:spacing w:before="89"/>
              <w:ind w:left="12" w:right="8"/>
              <w:rPr>
                <w:rFonts w:ascii="Wingdings" w:hAnsi="Wingdings"/>
                <w:sz w:val="28"/>
              </w:rPr>
            </w:pPr>
            <w:r>
              <w:rPr>
                <w:rFonts w:ascii="Wingdings" w:hAnsi="Wingdings"/>
                <w:spacing w:val="-10"/>
                <w:sz w:val="28"/>
              </w:rPr>
              <w:t></w:t>
            </w:r>
          </w:p>
        </w:tc>
        <w:tc>
          <w:tcPr>
            <w:tcW w:w="1081" w:type="dxa"/>
            <w:gridSpan w:val="2"/>
          </w:tcPr>
          <w:p w:rsidR="001765FF" w:rsidRDefault="001765FF" w:rsidP="00F804BE">
            <w:pPr>
              <w:pStyle w:val="TableParagraph"/>
              <w:ind w:left="12" w:right="2"/>
              <w:rPr>
                <w:b/>
                <w:sz w:val="24"/>
              </w:rPr>
            </w:pPr>
            <w:r>
              <w:rPr>
                <w:b/>
                <w:spacing w:val="-10"/>
                <w:sz w:val="24"/>
              </w:rPr>
              <w:t>-</w:t>
            </w:r>
          </w:p>
        </w:tc>
        <w:tc>
          <w:tcPr>
            <w:tcW w:w="1170" w:type="dxa"/>
          </w:tcPr>
          <w:p w:rsidR="001765FF" w:rsidRDefault="001765FF" w:rsidP="00F804BE">
            <w:pPr>
              <w:pStyle w:val="TableParagraph"/>
              <w:spacing w:before="89"/>
              <w:ind w:left="12" w:right="6"/>
              <w:rPr>
                <w:rFonts w:ascii="Wingdings" w:hAnsi="Wingdings"/>
                <w:sz w:val="28"/>
              </w:rPr>
            </w:pPr>
            <w:r>
              <w:rPr>
                <w:rFonts w:ascii="Wingdings" w:hAnsi="Wingdings"/>
                <w:spacing w:val="-10"/>
                <w:sz w:val="28"/>
              </w:rPr>
              <w:t></w:t>
            </w:r>
          </w:p>
        </w:tc>
      </w:tr>
    </w:tbl>
    <w:p w:rsidR="001765FF" w:rsidRPr="00216E18" w:rsidRDefault="001765FF" w:rsidP="001765FF">
      <w:pPr>
        <w:widowControl/>
        <w:autoSpaceDE/>
        <w:autoSpaceDN/>
        <w:spacing w:line="360" w:lineRule="auto"/>
        <w:ind w:left="720" w:right="630"/>
        <w:jc w:val="both"/>
        <w:rPr>
          <w:sz w:val="24"/>
          <w:szCs w:val="24"/>
          <w:lang w:bidi="gu-IN"/>
        </w:rPr>
      </w:pPr>
      <w:r w:rsidRPr="00216E18">
        <w:rPr>
          <w:sz w:val="24"/>
          <w:szCs w:val="24"/>
          <w:lang w:bidi="gu-IN"/>
        </w:rPr>
        <w:t xml:space="preserve">The aforementioned information in Table LB11 makes it clear that library professionals across all libraries firmly believe that the "Digital Divide" causes the "Disability Divide" among patrons. According to the findings, the main causes of the "disability divide" at </w:t>
      </w:r>
      <w:r>
        <w:rPr>
          <w:sz w:val="24"/>
          <w:szCs w:val="24"/>
          <w:lang w:bidi="gu-IN"/>
        </w:rPr>
        <w:t>ADRC</w:t>
      </w:r>
      <w:r w:rsidRPr="00216E18">
        <w:rPr>
          <w:sz w:val="24"/>
          <w:szCs w:val="24"/>
          <w:lang w:bidi="gu-IN"/>
        </w:rPr>
        <w:t xml:space="preserve"> include </w:t>
      </w:r>
      <w:proofErr w:type="spellStart"/>
      <w:proofErr w:type="gramStart"/>
      <w:r w:rsidRPr="00216E18">
        <w:rPr>
          <w:sz w:val="24"/>
          <w:szCs w:val="24"/>
          <w:lang w:bidi="gu-IN"/>
        </w:rPr>
        <w:t>a</w:t>
      </w:r>
      <w:proofErr w:type="spellEnd"/>
      <w:proofErr w:type="gramEnd"/>
      <w:r w:rsidRPr="00216E18">
        <w:rPr>
          <w:sz w:val="24"/>
          <w:szCs w:val="24"/>
          <w:lang w:bidi="gu-IN"/>
        </w:rPr>
        <w:t xml:space="preserve"> </w:t>
      </w:r>
      <w:r w:rsidR="00A37D94">
        <w:rPr>
          <w:sz w:val="24"/>
          <w:szCs w:val="24"/>
          <w:lang w:bidi="gu-IN"/>
        </w:rPr>
        <w:t>Absence</w:t>
      </w:r>
      <w:r w:rsidRPr="00216E18">
        <w:rPr>
          <w:sz w:val="24"/>
          <w:szCs w:val="24"/>
          <w:lang w:bidi="gu-IN"/>
        </w:rPr>
        <w:t xml:space="preserve"> of personal computer knowledge, </w:t>
      </w:r>
      <w:r w:rsidR="00924ED5" w:rsidRPr="00216E18">
        <w:rPr>
          <w:sz w:val="24"/>
          <w:szCs w:val="24"/>
          <w:lang w:bidi="gu-IN"/>
        </w:rPr>
        <w:t>an</w:t>
      </w:r>
      <w:r w:rsidRPr="00216E18">
        <w:rPr>
          <w:sz w:val="24"/>
          <w:szCs w:val="24"/>
          <w:lang w:bidi="gu-IN"/>
        </w:rPr>
        <w:t xml:space="preserve"> </w:t>
      </w:r>
      <w:r w:rsidR="00A37D94">
        <w:rPr>
          <w:sz w:val="24"/>
          <w:szCs w:val="24"/>
          <w:lang w:bidi="gu-IN"/>
        </w:rPr>
        <w:t>Absence</w:t>
      </w:r>
      <w:r w:rsidRPr="00216E18">
        <w:rPr>
          <w:sz w:val="24"/>
          <w:szCs w:val="24"/>
          <w:lang w:bidi="gu-IN"/>
        </w:rPr>
        <w:t xml:space="preserve"> of assistive technology and the capacity to utilize it, and </w:t>
      </w:r>
      <w:r w:rsidR="00924ED5" w:rsidRPr="00216E18">
        <w:rPr>
          <w:sz w:val="24"/>
          <w:szCs w:val="24"/>
          <w:lang w:bidi="gu-IN"/>
        </w:rPr>
        <w:t>an</w:t>
      </w:r>
      <w:r w:rsidRPr="00216E18">
        <w:rPr>
          <w:sz w:val="24"/>
          <w:szCs w:val="24"/>
          <w:lang w:bidi="gu-IN"/>
        </w:rPr>
        <w:t xml:space="preserve"> </w:t>
      </w:r>
      <w:r w:rsidR="00A37D94">
        <w:rPr>
          <w:sz w:val="24"/>
          <w:szCs w:val="24"/>
          <w:lang w:bidi="gu-IN"/>
        </w:rPr>
        <w:t>Absence</w:t>
      </w:r>
      <w:r w:rsidRPr="00216E18">
        <w:rPr>
          <w:sz w:val="24"/>
          <w:szCs w:val="24"/>
          <w:lang w:bidi="gu-IN"/>
        </w:rPr>
        <w:t xml:space="preserve"> of ICT resources and services in the libraries for patrons with </w:t>
      </w:r>
      <w:r w:rsidR="000B36E8">
        <w:rPr>
          <w:sz w:val="24"/>
          <w:szCs w:val="24"/>
          <w:lang w:bidi="gu-IN"/>
        </w:rPr>
        <w:t xml:space="preserve">diverse </w:t>
      </w:r>
      <w:r w:rsidR="00924ED5">
        <w:rPr>
          <w:sz w:val="24"/>
          <w:szCs w:val="24"/>
          <w:lang w:bidi="gu-IN"/>
        </w:rPr>
        <w:t>abilities</w:t>
      </w:r>
      <w:r w:rsidRPr="00216E18">
        <w:rPr>
          <w:sz w:val="24"/>
          <w:szCs w:val="24"/>
          <w:lang w:bidi="gu-IN"/>
        </w:rPr>
        <w:t xml:space="preserve">. Two significant problems identified by library professionals in the </w:t>
      </w:r>
      <w:r>
        <w:rPr>
          <w:sz w:val="24"/>
          <w:szCs w:val="24"/>
          <w:lang w:bidi="gu-IN"/>
        </w:rPr>
        <w:t>LKSEC</w:t>
      </w:r>
      <w:r w:rsidRPr="00216E18">
        <w:rPr>
          <w:sz w:val="24"/>
          <w:szCs w:val="24"/>
          <w:lang w:bidi="gu-IN"/>
        </w:rPr>
        <w:t xml:space="preserve"> are a</w:t>
      </w:r>
      <w:r w:rsidR="00924ED5">
        <w:rPr>
          <w:sz w:val="24"/>
          <w:szCs w:val="24"/>
          <w:lang w:bidi="gu-IN"/>
        </w:rPr>
        <w:t>n</w:t>
      </w:r>
      <w:r w:rsidRPr="00216E18">
        <w:rPr>
          <w:sz w:val="24"/>
          <w:szCs w:val="24"/>
          <w:lang w:bidi="gu-IN"/>
        </w:rPr>
        <w:t xml:space="preserve"> </w:t>
      </w:r>
      <w:r w:rsidR="00A37D94">
        <w:rPr>
          <w:sz w:val="24"/>
          <w:szCs w:val="24"/>
          <w:lang w:bidi="gu-IN"/>
        </w:rPr>
        <w:t>Absence</w:t>
      </w:r>
      <w:r w:rsidRPr="00216E18">
        <w:rPr>
          <w:sz w:val="24"/>
          <w:szCs w:val="24"/>
          <w:lang w:bidi="gu-IN"/>
        </w:rPr>
        <w:t xml:space="preserve"> of information of the ICT resources available to library patrons and a</w:t>
      </w:r>
      <w:r w:rsidR="00924ED5">
        <w:rPr>
          <w:sz w:val="24"/>
          <w:szCs w:val="24"/>
          <w:lang w:bidi="gu-IN"/>
        </w:rPr>
        <w:t>n</w:t>
      </w:r>
      <w:r w:rsidRPr="00216E18">
        <w:rPr>
          <w:sz w:val="24"/>
          <w:szCs w:val="24"/>
          <w:lang w:bidi="gu-IN"/>
        </w:rPr>
        <w:t xml:space="preserve"> </w:t>
      </w:r>
      <w:r w:rsidR="00A37D94">
        <w:rPr>
          <w:sz w:val="24"/>
          <w:szCs w:val="24"/>
          <w:lang w:bidi="gu-IN"/>
        </w:rPr>
        <w:t>Absence</w:t>
      </w:r>
      <w:r w:rsidRPr="00216E18">
        <w:rPr>
          <w:sz w:val="24"/>
          <w:szCs w:val="24"/>
          <w:lang w:bidi="gu-IN"/>
        </w:rPr>
        <w:t xml:space="preserve"> of expertise in personal computers.</w:t>
      </w:r>
    </w:p>
    <w:p w:rsidR="001765FF" w:rsidRDefault="001765FF" w:rsidP="001765FF">
      <w:pPr>
        <w:spacing w:line="360" w:lineRule="auto"/>
        <w:ind w:left="720" w:right="630"/>
        <w:jc w:val="both"/>
        <w:rPr>
          <w:sz w:val="24"/>
          <w:szCs w:val="24"/>
          <w:lang w:bidi="gu-IN"/>
        </w:rPr>
      </w:pPr>
      <w:r w:rsidRPr="00216E18">
        <w:rPr>
          <w:sz w:val="24"/>
          <w:szCs w:val="24"/>
          <w:lang w:bidi="gu-IN"/>
        </w:rPr>
        <w:t xml:space="preserve">The main problems identified by </w:t>
      </w:r>
      <w:r>
        <w:rPr>
          <w:sz w:val="24"/>
          <w:szCs w:val="24"/>
          <w:lang w:bidi="gu-IN"/>
        </w:rPr>
        <w:t>SPBNM</w:t>
      </w:r>
      <w:r w:rsidRPr="00216E18">
        <w:rPr>
          <w:sz w:val="24"/>
          <w:szCs w:val="24"/>
          <w:lang w:bidi="gu-IN"/>
        </w:rPr>
        <w:t xml:space="preserve"> are the </w:t>
      </w:r>
      <w:r w:rsidR="00A37D94">
        <w:rPr>
          <w:sz w:val="24"/>
          <w:szCs w:val="24"/>
          <w:lang w:bidi="gu-IN"/>
        </w:rPr>
        <w:t>Absence</w:t>
      </w:r>
      <w:r w:rsidRPr="00216E18">
        <w:rPr>
          <w:sz w:val="24"/>
          <w:szCs w:val="24"/>
          <w:lang w:bidi="gu-IN"/>
        </w:rPr>
        <w:t xml:space="preserve"> of expertise in Internet-related technologies and the dearth of ICT resources and services available to library patrons with </w:t>
      </w:r>
      <w:r w:rsidR="000B36E8">
        <w:rPr>
          <w:sz w:val="24"/>
          <w:szCs w:val="24"/>
          <w:lang w:bidi="gu-IN"/>
        </w:rPr>
        <w:t xml:space="preserve">diverse </w:t>
      </w:r>
      <w:r w:rsidR="00924ED5">
        <w:rPr>
          <w:sz w:val="24"/>
          <w:szCs w:val="24"/>
          <w:lang w:bidi="gu-IN"/>
        </w:rPr>
        <w:t>abilities</w:t>
      </w:r>
      <w:r w:rsidRPr="00216E18">
        <w:rPr>
          <w:sz w:val="24"/>
          <w:szCs w:val="24"/>
          <w:lang w:bidi="gu-IN"/>
        </w:rPr>
        <w:t xml:space="preserve">. The two main reasons for the disability gap among </w:t>
      </w:r>
      <w:r>
        <w:rPr>
          <w:sz w:val="24"/>
          <w:szCs w:val="24"/>
          <w:lang w:bidi="gu-IN"/>
        </w:rPr>
        <w:t>RNKS</w:t>
      </w:r>
      <w:r w:rsidRPr="00216E18">
        <w:rPr>
          <w:sz w:val="24"/>
          <w:szCs w:val="24"/>
          <w:lang w:bidi="gu-IN"/>
        </w:rPr>
        <w:t xml:space="preserve"> patrons are a</w:t>
      </w:r>
      <w:r w:rsidR="00924ED5">
        <w:rPr>
          <w:sz w:val="24"/>
          <w:szCs w:val="24"/>
          <w:lang w:bidi="gu-IN"/>
        </w:rPr>
        <w:t>n</w:t>
      </w:r>
      <w:r w:rsidRPr="00216E18">
        <w:rPr>
          <w:sz w:val="24"/>
          <w:szCs w:val="24"/>
          <w:lang w:bidi="gu-IN"/>
        </w:rPr>
        <w:t xml:space="preserve"> </w:t>
      </w:r>
      <w:r w:rsidR="00A37D94">
        <w:rPr>
          <w:sz w:val="24"/>
          <w:szCs w:val="24"/>
          <w:lang w:bidi="gu-IN"/>
        </w:rPr>
        <w:t>Absence</w:t>
      </w:r>
      <w:r w:rsidRPr="00216E18">
        <w:rPr>
          <w:sz w:val="24"/>
          <w:szCs w:val="24"/>
          <w:lang w:bidi="gu-IN"/>
        </w:rPr>
        <w:t xml:space="preserve"> of understanding of Internet-related technology and </w:t>
      </w:r>
      <w:proofErr w:type="spellStart"/>
      <w:proofErr w:type="gramStart"/>
      <w:r w:rsidRPr="00216E18">
        <w:rPr>
          <w:sz w:val="24"/>
          <w:szCs w:val="24"/>
          <w:lang w:bidi="gu-IN"/>
        </w:rPr>
        <w:t>a</w:t>
      </w:r>
      <w:proofErr w:type="spellEnd"/>
      <w:proofErr w:type="gramEnd"/>
      <w:r w:rsidRPr="00216E18">
        <w:rPr>
          <w:sz w:val="24"/>
          <w:szCs w:val="24"/>
          <w:lang w:bidi="gu-IN"/>
        </w:rPr>
        <w:t xml:space="preserve"> </w:t>
      </w:r>
      <w:r w:rsidR="00A37D94">
        <w:rPr>
          <w:sz w:val="24"/>
          <w:szCs w:val="24"/>
          <w:lang w:bidi="gu-IN"/>
        </w:rPr>
        <w:t>Absence</w:t>
      </w:r>
      <w:r w:rsidRPr="00216E18">
        <w:rPr>
          <w:sz w:val="24"/>
          <w:szCs w:val="24"/>
          <w:lang w:bidi="gu-IN"/>
        </w:rPr>
        <w:t xml:space="preserve"> of awareness of the ICT resources available to library patrons. Finally, the sole significant problem identified by </w:t>
      </w:r>
      <w:r w:rsidR="002C5EE1">
        <w:rPr>
          <w:sz w:val="24"/>
          <w:szCs w:val="24"/>
          <w:lang w:bidi="gu-IN"/>
        </w:rPr>
        <w:t>DDC</w:t>
      </w:r>
      <w:r w:rsidRPr="00216E18">
        <w:rPr>
          <w:sz w:val="24"/>
          <w:szCs w:val="24"/>
          <w:lang w:bidi="gu-IN"/>
        </w:rPr>
        <w:t xml:space="preserve"> is </w:t>
      </w:r>
      <w:proofErr w:type="spellStart"/>
      <w:proofErr w:type="gramStart"/>
      <w:r w:rsidRPr="00216E18">
        <w:rPr>
          <w:sz w:val="24"/>
          <w:szCs w:val="24"/>
          <w:lang w:bidi="gu-IN"/>
        </w:rPr>
        <w:t>a</w:t>
      </w:r>
      <w:proofErr w:type="spellEnd"/>
      <w:proofErr w:type="gramEnd"/>
      <w:r w:rsidRPr="00216E18">
        <w:rPr>
          <w:sz w:val="24"/>
          <w:szCs w:val="24"/>
          <w:lang w:bidi="gu-IN"/>
        </w:rPr>
        <w:t xml:space="preserve"> </w:t>
      </w:r>
      <w:r w:rsidR="00A37D94">
        <w:rPr>
          <w:sz w:val="24"/>
          <w:szCs w:val="24"/>
          <w:lang w:bidi="gu-IN"/>
        </w:rPr>
        <w:t>Absence</w:t>
      </w:r>
      <w:r w:rsidRPr="00216E18">
        <w:rPr>
          <w:sz w:val="24"/>
          <w:szCs w:val="24"/>
          <w:lang w:bidi="gu-IN"/>
        </w:rPr>
        <w:t xml:space="preserve"> of knowledge about the ICT resources accessible to library patrons.</w:t>
      </w:r>
    </w:p>
    <w:p w:rsidR="001765FF" w:rsidRPr="00216E18" w:rsidRDefault="001765FF" w:rsidP="001765FF">
      <w:pPr>
        <w:spacing w:line="360" w:lineRule="auto"/>
        <w:ind w:left="720" w:right="630"/>
        <w:jc w:val="both"/>
        <w:rPr>
          <w:sz w:val="24"/>
          <w:szCs w:val="24"/>
          <w:lang w:bidi="gu-IN"/>
        </w:rPr>
      </w:pPr>
    </w:p>
    <w:p w:rsidR="001765FF" w:rsidRDefault="001765FF" w:rsidP="001765FF">
      <w:pPr>
        <w:widowControl/>
        <w:autoSpaceDE/>
        <w:autoSpaceDN/>
        <w:spacing w:after="240" w:line="360" w:lineRule="auto"/>
        <w:ind w:left="720" w:right="630" w:hanging="540"/>
        <w:jc w:val="both"/>
        <w:rPr>
          <w:sz w:val="24"/>
          <w:szCs w:val="24"/>
          <w:lang w:bidi="gu-IN"/>
        </w:rPr>
      </w:pPr>
      <w:r w:rsidRPr="00D615A9">
        <w:rPr>
          <w:b/>
          <w:bCs/>
          <w:i/>
          <w:iCs/>
          <w:sz w:val="24"/>
          <w:szCs w:val="24"/>
          <w:lang w:bidi="gu-IN"/>
        </w:rPr>
        <w:t>3.2.4.3 Modifications implemented to reduce the "disability divide"</w:t>
      </w:r>
      <w:r w:rsidRPr="00216E18">
        <w:rPr>
          <w:sz w:val="24"/>
          <w:szCs w:val="24"/>
          <w:lang w:bidi="gu-IN"/>
        </w:rPr>
        <w:t xml:space="preserve"> </w:t>
      </w:r>
      <w:r w:rsidRPr="00216E18">
        <w:rPr>
          <w:sz w:val="24"/>
          <w:szCs w:val="24"/>
          <w:lang w:bidi="gu-IN"/>
        </w:rPr>
        <w:br/>
        <w:t xml:space="preserve">give all patrons equitable access to the library's materials and services, institutions and libraries must act quickly to address the issue of the "Disability Divide." </w:t>
      </w:r>
      <w:r w:rsidRPr="00216E18">
        <w:rPr>
          <w:sz w:val="24"/>
          <w:szCs w:val="24"/>
          <w:lang w:bidi="gu-IN"/>
        </w:rPr>
        <w:lastRenderedPageBreak/>
        <w:t xml:space="preserve">Based on their desire, the librarian's viewpoint on the steps can be implemented to </w:t>
      </w:r>
      <w:r w:rsidR="00924ED5" w:rsidRPr="00216E18">
        <w:rPr>
          <w:sz w:val="24"/>
          <w:szCs w:val="24"/>
          <w:lang w:bidi="gu-IN"/>
        </w:rPr>
        <w:t>decrease</w:t>
      </w:r>
      <w:r w:rsidRPr="00216E18">
        <w:rPr>
          <w:sz w:val="24"/>
          <w:szCs w:val="24"/>
          <w:lang w:bidi="gu-IN"/>
        </w:rPr>
        <w:t xml:space="preserve"> the "Disability Divide</w:t>
      </w:r>
      <w:r>
        <w:rPr>
          <w:sz w:val="24"/>
          <w:szCs w:val="24"/>
          <w:lang w:bidi="gu-IN"/>
        </w:rPr>
        <w:t>" is shown in Table LB12 below</w:t>
      </w:r>
    </w:p>
    <w:p w:rsidR="001765FF" w:rsidRPr="00216E18" w:rsidRDefault="001765FF" w:rsidP="001765FF">
      <w:pPr>
        <w:ind w:right="540"/>
        <w:rPr>
          <w:b/>
          <w:bCs/>
          <w:sz w:val="24"/>
          <w:szCs w:val="24"/>
          <w:lang w:bidi="gu-IN"/>
        </w:rPr>
      </w:pPr>
      <w:r w:rsidRPr="00216E18">
        <w:rPr>
          <w:b/>
          <w:bCs/>
        </w:rPr>
        <w:t xml:space="preserve">Table LB12: </w:t>
      </w:r>
      <w:r w:rsidRPr="00216E18">
        <w:rPr>
          <w:b/>
          <w:bCs/>
          <w:sz w:val="24"/>
          <w:szCs w:val="24"/>
          <w:lang w:bidi="gu-IN"/>
        </w:rPr>
        <w:t>The viewpoint of librarians on the actions that taken to reduce the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69"/>
        <w:gridCol w:w="989"/>
        <w:gridCol w:w="1080"/>
        <w:gridCol w:w="721"/>
        <w:gridCol w:w="903"/>
        <w:gridCol w:w="1261"/>
      </w:tblGrid>
      <w:tr w:rsidR="001765FF" w:rsidTr="00F804BE">
        <w:trPr>
          <w:trHeight w:val="556"/>
        </w:trPr>
        <w:tc>
          <w:tcPr>
            <w:tcW w:w="3869" w:type="dxa"/>
            <w:vMerge w:val="restart"/>
          </w:tcPr>
          <w:p w:rsidR="001765FF" w:rsidRDefault="001765FF" w:rsidP="00924ED5">
            <w:pPr>
              <w:pStyle w:val="TableParagraph"/>
              <w:jc w:val="left"/>
              <w:rPr>
                <w:b/>
                <w:sz w:val="24"/>
              </w:rPr>
            </w:pPr>
            <w:r>
              <w:rPr>
                <w:b/>
                <w:sz w:val="24"/>
              </w:rPr>
              <w:t>Various</w:t>
            </w:r>
            <w:r>
              <w:rPr>
                <w:b/>
                <w:spacing w:val="-1"/>
                <w:sz w:val="24"/>
              </w:rPr>
              <w:t xml:space="preserve"> </w:t>
            </w:r>
            <w:r>
              <w:rPr>
                <w:b/>
                <w:sz w:val="24"/>
              </w:rPr>
              <w:t>Action</w:t>
            </w:r>
            <w:r>
              <w:rPr>
                <w:b/>
                <w:spacing w:val="-2"/>
                <w:sz w:val="24"/>
              </w:rPr>
              <w:t xml:space="preserve"> </w:t>
            </w:r>
            <w:r>
              <w:rPr>
                <w:b/>
                <w:sz w:val="24"/>
              </w:rPr>
              <w:t>that</w:t>
            </w:r>
            <w:r>
              <w:rPr>
                <w:b/>
                <w:spacing w:val="-1"/>
                <w:sz w:val="24"/>
              </w:rPr>
              <w:t xml:space="preserve"> </w:t>
            </w:r>
            <w:r>
              <w:rPr>
                <w:b/>
                <w:spacing w:val="-4"/>
                <w:sz w:val="24"/>
              </w:rPr>
              <w:t>taken</w:t>
            </w:r>
          </w:p>
        </w:tc>
        <w:tc>
          <w:tcPr>
            <w:tcW w:w="4954" w:type="dxa"/>
            <w:gridSpan w:val="5"/>
          </w:tcPr>
          <w:p w:rsidR="001765FF" w:rsidRDefault="002C5EE1" w:rsidP="00F804BE">
            <w:pPr>
              <w:pStyle w:val="TableParagraph"/>
              <w:ind w:left="1418"/>
              <w:jc w:val="left"/>
              <w:rPr>
                <w:b/>
                <w:sz w:val="24"/>
              </w:rPr>
            </w:pPr>
            <w:r>
              <w:rPr>
                <w:b/>
                <w:sz w:val="24"/>
              </w:rPr>
              <w:t>The Library’s Name</w:t>
            </w:r>
          </w:p>
        </w:tc>
      </w:tr>
      <w:tr w:rsidR="001765FF" w:rsidTr="00F804BE">
        <w:trPr>
          <w:trHeight w:val="556"/>
        </w:trPr>
        <w:tc>
          <w:tcPr>
            <w:tcW w:w="3869" w:type="dxa"/>
            <w:vMerge/>
            <w:tcBorders>
              <w:top w:val="nil"/>
            </w:tcBorders>
          </w:tcPr>
          <w:p w:rsidR="001765FF" w:rsidRDefault="001765FF" w:rsidP="00F804BE">
            <w:pPr>
              <w:rPr>
                <w:sz w:val="2"/>
                <w:szCs w:val="2"/>
              </w:rPr>
            </w:pPr>
          </w:p>
        </w:tc>
        <w:tc>
          <w:tcPr>
            <w:tcW w:w="989" w:type="dxa"/>
          </w:tcPr>
          <w:p w:rsidR="001765FF" w:rsidRDefault="001765FF" w:rsidP="00F804BE">
            <w:pPr>
              <w:pStyle w:val="TableParagraph"/>
              <w:ind w:left="12" w:right="2"/>
              <w:rPr>
                <w:b/>
                <w:sz w:val="24"/>
              </w:rPr>
            </w:pPr>
            <w:r>
              <w:rPr>
                <w:b/>
                <w:spacing w:val="-4"/>
                <w:sz w:val="24"/>
              </w:rPr>
              <w:t>LKSEC</w:t>
            </w:r>
          </w:p>
        </w:tc>
        <w:tc>
          <w:tcPr>
            <w:tcW w:w="1080" w:type="dxa"/>
          </w:tcPr>
          <w:p w:rsidR="001765FF" w:rsidRDefault="001765FF" w:rsidP="00F804BE">
            <w:pPr>
              <w:pStyle w:val="TableParagraph"/>
              <w:ind w:left="13" w:right="5"/>
              <w:rPr>
                <w:b/>
                <w:sz w:val="24"/>
              </w:rPr>
            </w:pPr>
            <w:r>
              <w:rPr>
                <w:b/>
                <w:spacing w:val="-4"/>
                <w:sz w:val="24"/>
              </w:rPr>
              <w:t>SPBNM</w:t>
            </w:r>
          </w:p>
        </w:tc>
        <w:tc>
          <w:tcPr>
            <w:tcW w:w="721" w:type="dxa"/>
          </w:tcPr>
          <w:p w:rsidR="001765FF" w:rsidRDefault="001765FF" w:rsidP="00F804BE">
            <w:pPr>
              <w:pStyle w:val="TableParagraph"/>
              <w:ind w:left="9"/>
              <w:rPr>
                <w:b/>
                <w:sz w:val="24"/>
              </w:rPr>
            </w:pPr>
            <w:r>
              <w:rPr>
                <w:b/>
                <w:spacing w:val="-5"/>
                <w:sz w:val="24"/>
              </w:rPr>
              <w:t>RNKS</w:t>
            </w:r>
          </w:p>
        </w:tc>
        <w:tc>
          <w:tcPr>
            <w:tcW w:w="903" w:type="dxa"/>
          </w:tcPr>
          <w:p w:rsidR="001765FF" w:rsidRDefault="001765FF" w:rsidP="00F804BE">
            <w:pPr>
              <w:pStyle w:val="TableParagraph"/>
              <w:ind w:left="11" w:right="4"/>
              <w:rPr>
                <w:b/>
                <w:sz w:val="24"/>
              </w:rPr>
            </w:pPr>
            <w:r>
              <w:rPr>
                <w:b/>
                <w:spacing w:val="-5"/>
                <w:sz w:val="24"/>
              </w:rPr>
              <w:t>ADRC</w:t>
            </w:r>
          </w:p>
        </w:tc>
        <w:tc>
          <w:tcPr>
            <w:tcW w:w="1261" w:type="dxa"/>
          </w:tcPr>
          <w:p w:rsidR="001765FF" w:rsidRDefault="002C5EE1" w:rsidP="00F804BE">
            <w:pPr>
              <w:pStyle w:val="TableParagraph"/>
              <w:ind w:left="12" w:right="8"/>
              <w:rPr>
                <w:b/>
                <w:sz w:val="24"/>
              </w:rPr>
            </w:pPr>
            <w:r>
              <w:rPr>
                <w:b/>
                <w:spacing w:val="-2"/>
                <w:sz w:val="24"/>
              </w:rPr>
              <w:t>DDC</w:t>
            </w:r>
          </w:p>
        </w:tc>
      </w:tr>
      <w:tr w:rsidR="001765FF" w:rsidTr="00F804BE">
        <w:trPr>
          <w:trHeight w:val="1121"/>
        </w:trPr>
        <w:tc>
          <w:tcPr>
            <w:tcW w:w="3869" w:type="dxa"/>
          </w:tcPr>
          <w:p w:rsidR="001765FF" w:rsidRDefault="001765FF" w:rsidP="00F804BE">
            <w:pPr>
              <w:pStyle w:val="TableParagraph"/>
              <w:spacing w:before="119" w:line="278" w:lineRule="auto"/>
              <w:jc w:val="left"/>
              <w:rPr>
                <w:sz w:val="24"/>
              </w:rPr>
            </w:pPr>
            <w:r>
              <w:rPr>
                <w:sz w:val="24"/>
              </w:rPr>
              <w:t>By actively participating</w:t>
            </w:r>
            <w:r>
              <w:rPr>
                <w:spacing w:val="40"/>
                <w:sz w:val="24"/>
              </w:rPr>
              <w:t xml:space="preserve"> </w:t>
            </w:r>
            <w:r>
              <w:rPr>
                <w:sz w:val="24"/>
              </w:rPr>
              <w:t>in the promotion of Information literacy including</w:t>
            </w:r>
            <w:r>
              <w:rPr>
                <w:spacing w:val="-9"/>
                <w:sz w:val="24"/>
              </w:rPr>
              <w:t xml:space="preserve"> </w:t>
            </w:r>
            <w:r>
              <w:rPr>
                <w:sz w:val="24"/>
              </w:rPr>
              <w:t>ICT</w:t>
            </w:r>
            <w:r>
              <w:rPr>
                <w:spacing w:val="-9"/>
                <w:sz w:val="24"/>
              </w:rPr>
              <w:t xml:space="preserve"> </w:t>
            </w:r>
            <w:r>
              <w:rPr>
                <w:sz w:val="24"/>
              </w:rPr>
              <w:t>skills</w:t>
            </w:r>
            <w:r>
              <w:rPr>
                <w:spacing w:val="-9"/>
                <w:sz w:val="24"/>
              </w:rPr>
              <w:t xml:space="preserve"> </w:t>
            </w:r>
            <w:r>
              <w:rPr>
                <w:sz w:val="24"/>
              </w:rPr>
              <w:t>and</w:t>
            </w:r>
            <w:r>
              <w:rPr>
                <w:spacing w:val="-9"/>
                <w:sz w:val="24"/>
              </w:rPr>
              <w:t xml:space="preserve"> </w:t>
            </w:r>
            <w:r>
              <w:rPr>
                <w:sz w:val="24"/>
              </w:rPr>
              <w:t>Internet</w:t>
            </w:r>
            <w:r>
              <w:rPr>
                <w:spacing w:val="-9"/>
                <w:sz w:val="24"/>
              </w:rPr>
              <w:t xml:space="preserve"> </w:t>
            </w:r>
            <w:r>
              <w:rPr>
                <w:sz w:val="24"/>
              </w:rPr>
              <w:t>use</w:t>
            </w:r>
          </w:p>
        </w:tc>
        <w:tc>
          <w:tcPr>
            <w:tcW w:w="989" w:type="dxa"/>
          </w:tcPr>
          <w:p w:rsidR="001765FF" w:rsidRDefault="001765FF" w:rsidP="00F804BE">
            <w:pPr>
              <w:pStyle w:val="TableParagraph"/>
              <w:spacing w:before="126"/>
              <w:ind w:left="12" w:right="3"/>
              <w:rPr>
                <w:b/>
                <w:sz w:val="24"/>
              </w:rPr>
            </w:pPr>
            <w:r>
              <w:rPr>
                <w:b/>
                <w:spacing w:val="-10"/>
                <w:sz w:val="24"/>
              </w:rPr>
              <w:t>-</w:t>
            </w:r>
          </w:p>
        </w:tc>
        <w:tc>
          <w:tcPr>
            <w:tcW w:w="1080" w:type="dxa"/>
          </w:tcPr>
          <w:p w:rsidR="001765FF" w:rsidRDefault="001765FF" w:rsidP="00F804BE">
            <w:pPr>
              <w:pStyle w:val="TableParagraph"/>
              <w:spacing w:before="126"/>
              <w:ind w:left="13" w:right="4"/>
              <w:rPr>
                <w:b/>
                <w:sz w:val="24"/>
              </w:rPr>
            </w:pPr>
            <w:r>
              <w:rPr>
                <w:b/>
                <w:spacing w:val="-10"/>
                <w:sz w:val="24"/>
              </w:rPr>
              <w:t>-</w:t>
            </w:r>
          </w:p>
        </w:tc>
        <w:tc>
          <w:tcPr>
            <w:tcW w:w="721" w:type="dxa"/>
          </w:tcPr>
          <w:p w:rsidR="001765FF" w:rsidRDefault="001765FF" w:rsidP="00F804BE">
            <w:pPr>
              <w:pStyle w:val="TableParagraph"/>
              <w:spacing w:before="126"/>
              <w:ind w:left="9" w:right="1"/>
              <w:rPr>
                <w:b/>
                <w:sz w:val="24"/>
              </w:rPr>
            </w:pPr>
            <w:r>
              <w:rPr>
                <w:b/>
                <w:spacing w:val="-10"/>
                <w:sz w:val="24"/>
              </w:rPr>
              <w:t>-</w:t>
            </w:r>
          </w:p>
        </w:tc>
        <w:tc>
          <w:tcPr>
            <w:tcW w:w="903" w:type="dxa"/>
          </w:tcPr>
          <w:p w:rsidR="001765FF" w:rsidRDefault="001765FF" w:rsidP="00F804BE">
            <w:pPr>
              <w:pStyle w:val="TableParagraph"/>
              <w:spacing w:before="126"/>
              <w:ind w:left="11" w:right="2"/>
              <w:rPr>
                <w:b/>
                <w:sz w:val="24"/>
              </w:rPr>
            </w:pPr>
            <w:r>
              <w:rPr>
                <w:b/>
                <w:spacing w:val="-10"/>
                <w:sz w:val="24"/>
              </w:rPr>
              <w:t>3</w:t>
            </w:r>
          </w:p>
        </w:tc>
        <w:tc>
          <w:tcPr>
            <w:tcW w:w="1261" w:type="dxa"/>
          </w:tcPr>
          <w:p w:rsidR="001765FF" w:rsidRDefault="001765FF" w:rsidP="00F804BE">
            <w:pPr>
              <w:pStyle w:val="TableParagraph"/>
              <w:spacing w:before="126"/>
              <w:ind w:left="12" w:right="4"/>
              <w:rPr>
                <w:b/>
                <w:sz w:val="24"/>
              </w:rPr>
            </w:pPr>
            <w:r>
              <w:rPr>
                <w:b/>
                <w:spacing w:val="-10"/>
                <w:sz w:val="24"/>
              </w:rPr>
              <w:t>-</w:t>
            </w:r>
          </w:p>
        </w:tc>
      </w:tr>
      <w:tr w:rsidR="001765FF" w:rsidTr="00F804BE">
        <w:trPr>
          <w:trHeight w:val="801"/>
        </w:trPr>
        <w:tc>
          <w:tcPr>
            <w:tcW w:w="3869" w:type="dxa"/>
          </w:tcPr>
          <w:p w:rsidR="001765FF" w:rsidRDefault="001765FF" w:rsidP="00F804BE">
            <w:pPr>
              <w:pStyle w:val="TableParagraph"/>
              <w:spacing w:before="116" w:line="280" w:lineRule="auto"/>
              <w:ind w:right="144"/>
              <w:jc w:val="left"/>
              <w:rPr>
                <w:sz w:val="24"/>
              </w:rPr>
            </w:pPr>
            <w:r>
              <w:rPr>
                <w:sz w:val="24"/>
              </w:rPr>
              <w:t>By</w:t>
            </w:r>
            <w:r>
              <w:rPr>
                <w:spacing w:val="-15"/>
                <w:sz w:val="24"/>
              </w:rPr>
              <w:t xml:space="preserve"> </w:t>
            </w:r>
            <w:r>
              <w:rPr>
                <w:sz w:val="24"/>
              </w:rPr>
              <w:t>providing</w:t>
            </w:r>
            <w:r>
              <w:rPr>
                <w:spacing w:val="-14"/>
                <w:sz w:val="24"/>
              </w:rPr>
              <w:t xml:space="preserve"> </w:t>
            </w:r>
            <w:r>
              <w:rPr>
                <w:sz w:val="24"/>
              </w:rPr>
              <w:t>computers</w:t>
            </w:r>
            <w:r>
              <w:rPr>
                <w:spacing w:val="-11"/>
                <w:sz w:val="24"/>
              </w:rPr>
              <w:t xml:space="preserve"> </w:t>
            </w:r>
            <w:r>
              <w:rPr>
                <w:sz w:val="24"/>
              </w:rPr>
              <w:t>with Assistive technology facility</w:t>
            </w:r>
          </w:p>
        </w:tc>
        <w:tc>
          <w:tcPr>
            <w:tcW w:w="989" w:type="dxa"/>
          </w:tcPr>
          <w:p w:rsidR="001765FF" w:rsidRDefault="001765FF" w:rsidP="00F804BE">
            <w:pPr>
              <w:pStyle w:val="TableParagraph"/>
              <w:ind w:left="12" w:right="1"/>
              <w:rPr>
                <w:b/>
                <w:sz w:val="24"/>
              </w:rPr>
            </w:pPr>
            <w:r>
              <w:rPr>
                <w:b/>
                <w:spacing w:val="-10"/>
                <w:sz w:val="24"/>
              </w:rPr>
              <w:t>3</w:t>
            </w:r>
          </w:p>
        </w:tc>
        <w:tc>
          <w:tcPr>
            <w:tcW w:w="1080" w:type="dxa"/>
          </w:tcPr>
          <w:p w:rsidR="001765FF" w:rsidRDefault="001765FF" w:rsidP="00F804BE">
            <w:pPr>
              <w:pStyle w:val="TableParagraph"/>
              <w:ind w:left="13" w:right="4"/>
              <w:rPr>
                <w:b/>
                <w:sz w:val="24"/>
              </w:rPr>
            </w:pPr>
            <w:r>
              <w:rPr>
                <w:b/>
                <w:spacing w:val="-10"/>
                <w:sz w:val="24"/>
              </w:rPr>
              <w:t>-</w:t>
            </w:r>
          </w:p>
        </w:tc>
        <w:tc>
          <w:tcPr>
            <w:tcW w:w="721" w:type="dxa"/>
          </w:tcPr>
          <w:p w:rsidR="001765FF" w:rsidRDefault="001765FF" w:rsidP="00F804BE">
            <w:pPr>
              <w:pStyle w:val="TableParagraph"/>
              <w:ind w:left="9" w:right="1"/>
              <w:rPr>
                <w:b/>
                <w:sz w:val="24"/>
              </w:rPr>
            </w:pPr>
            <w:r>
              <w:rPr>
                <w:b/>
                <w:spacing w:val="-10"/>
                <w:sz w:val="24"/>
              </w:rPr>
              <w:t>-</w:t>
            </w:r>
          </w:p>
        </w:tc>
        <w:tc>
          <w:tcPr>
            <w:tcW w:w="903" w:type="dxa"/>
          </w:tcPr>
          <w:p w:rsidR="001765FF" w:rsidRDefault="001765FF" w:rsidP="00F804BE">
            <w:pPr>
              <w:pStyle w:val="TableParagraph"/>
              <w:ind w:left="11" w:right="2"/>
              <w:rPr>
                <w:b/>
                <w:sz w:val="24"/>
              </w:rPr>
            </w:pPr>
            <w:r>
              <w:rPr>
                <w:b/>
                <w:spacing w:val="-10"/>
                <w:sz w:val="24"/>
              </w:rPr>
              <w:t>1</w:t>
            </w:r>
          </w:p>
        </w:tc>
        <w:tc>
          <w:tcPr>
            <w:tcW w:w="1261" w:type="dxa"/>
          </w:tcPr>
          <w:p w:rsidR="001765FF" w:rsidRDefault="001765FF" w:rsidP="00F804BE">
            <w:pPr>
              <w:pStyle w:val="TableParagraph"/>
              <w:ind w:left="12" w:right="4"/>
              <w:rPr>
                <w:b/>
                <w:sz w:val="24"/>
              </w:rPr>
            </w:pPr>
            <w:r>
              <w:rPr>
                <w:b/>
                <w:spacing w:val="-10"/>
                <w:sz w:val="24"/>
              </w:rPr>
              <w:t>-</w:t>
            </w:r>
          </w:p>
        </w:tc>
      </w:tr>
      <w:tr w:rsidR="001765FF" w:rsidTr="00F804BE">
        <w:trPr>
          <w:trHeight w:val="1120"/>
        </w:trPr>
        <w:tc>
          <w:tcPr>
            <w:tcW w:w="3869" w:type="dxa"/>
          </w:tcPr>
          <w:p w:rsidR="001765FF" w:rsidRDefault="001765FF" w:rsidP="00F804BE">
            <w:pPr>
              <w:pStyle w:val="TableParagraph"/>
              <w:spacing w:before="116" w:line="278" w:lineRule="auto"/>
              <w:ind w:right="227"/>
              <w:jc w:val="both"/>
              <w:rPr>
                <w:sz w:val="24"/>
              </w:rPr>
            </w:pPr>
            <w:r>
              <w:rPr>
                <w:sz w:val="24"/>
              </w:rPr>
              <w:t>By</w:t>
            </w:r>
            <w:r>
              <w:rPr>
                <w:spacing w:val="-9"/>
                <w:sz w:val="24"/>
              </w:rPr>
              <w:t xml:space="preserve"> </w:t>
            </w:r>
            <w:r>
              <w:rPr>
                <w:sz w:val="24"/>
              </w:rPr>
              <w:t>providing</w:t>
            </w:r>
            <w:r>
              <w:rPr>
                <w:spacing w:val="-7"/>
                <w:sz w:val="24"/>
              </w:rPr>
              <w:t xml:space="preserve"> </w:t>
            </w:r>
            <w:r>
              <w:rPr>
                <w:sz w:val="24"/>
              </w:rPr>
              <w:t>training</w:t>
            </w:r>
            <w:r>
              <w:rPr>
                <w:spacing w:val="-7"/>
                <w:sz w:val="24"/>
              </w:rPr>
              <w:t xml:space="preserve"> </w:t>
            </w:r>
            <w:r>
              <w:rPr>
                <w:sz w:val="24"/>
              </w:rPr>
              <w:t>and</w:t>
            </w:r>
            <w:r>
              <w:rPr>
                <w:spacing w:val="-4"/>
                <w:sz w:val="24"/>
              </w:rPr>
              <w:t xml:space="preserve"> </w:t>
            </w:r>
            <w:r>
              <w:rPr>
                <w:sz w:val="24"/>
              </w:rPr>
              <w:t>support</w:t>
            </w:r>
            <w:r>
              <w:rPr>
                <w:spacing w:val="-4"/>
                <w:sz w:val="24"/>
              </w:rPr>
              <w:t xml:space="preserve"> </w:t>
            </w:r>
            <w:r>
              <w:rPr>
                <w:sz w:val="24"/>
              </w:rPr>
              <w:t xml:space="preserve">to </w:t>
            </w:r>
            <w:r w:rsidR="0019100A">
              <w:rPr>
                <w:sz w:val="24"/>
              </w:rPr>
              <w:t>user</w:t>
            </w:r>
            <w:r>
              <w:rPr>
                <w:sz w:val="24"/>
              </w:rPr>
              <w:t>s</w:t>
            </w:r>
            <w:r>
              <w:rPr>
                <w:spacing w:val="-6"/>
                <w:sz w:val="24"/>
              </w:rPr>
              <w:t xml:space="preserve"> </w:t>
            </w:r>
            <w:r>
              <w:rPr>
                <w:sz w:val="24"/>
              </w:rPr>
              <w:t>for</w:t>
            </w:r>
            <w:r>
              <w:rPr>
                <w:spacing w:val="-7"/>
                <w:sz w:val="24"/>
              </w:rPr>
              <w:t xml:space="preserve"> </w:t>
            </w:r>
            <w:r>
              <w:rPr>
                <w:sz w:val="24"/>
              </w:rPr>
              <w:t>the</w:t>
            </w:r>
            <w:r>
              <w:rPr>
                <w:spacing w:val="-7"/>
                <w:sz w:val="24"/>
              </w:rPr>
              <w:t xml:space="preserve"> </w:t>
            </w:r>
            <w:r>
              <w:rPr>
                <w:sz w:val="24"/>
              </w:rPr>
              <w:t>effective</w:t>
            </w:r>
            <w:r>
              <w:rPr>
                <w:spacing w:val="-5"/>
                <w:sz w:val="24"/>
              </w:rPr>
              <w:t xml:space="preserve"> </w:t>
            </w:r>
            <w:r>
              <w:rPr>
                <w:sz w:val="24"/>
              </w:rPr>
              <w:t>use</w:t>
            </w:r>
            <w:r>
              <w:rPr>
                <w:spacing w:val="-6"/>
                <w:sz w:val="24"/>
              </w:rPr>
              <w:t xml:space="preserve"> </w:t>
            </w:r>
            <w:r>
              <w:rPr>
                <w:sz w:val="24"/>
              </w:rPr>
              <w:t>of</w:t>
            </w:r>
            <w:r>
              <w:rPr>
                <w:spacing w:val="-5"/>
                <w:sz w:val="24"/>
              </w:rPr>
              <w:t xml:space="preserve"> </w:t>
            </w:r>
            <w:r>
              <w:rPr>
                <w:sz w:val="24"/>
              </w:rPr>
              <w:t>ICT and Assistive Technologies</w:t>
            </w:r>
          </w:p>
        </w:tc>
        <w:tc>
          <w:tcPr>
            <w:tcW w:w="989" w:type="dxa"/>
          </w:tcPr>
          <w:p w:rsidR="001765FF" w:rsidRDefault="001765FF" w:rsidP="00F804BE">
            <w:pPr>
              <w:pStyle w:val="TableParagraph"/>
              <w:ind w:left="12" w:right="1"/>
              <w:rPr>
                <w:b/>
                <w:sz w:val="24"/>
              </w:rPr>
            </w:pPr>
            <w:r>
              <w:rPr>
                <w:b/>
                <w:spacing w:val="-10"/>
                <w:sz w:val="24"/>
              </w:rPr>
              <w:t>1</w:t>
            </w:r>
          </w:p>
        </w:tc>
        <w:tc>
          <w:tcPr>
            <w:tcW w:w="1080" w:type="dxa"/>
          </w:tcPr>
          <w:p w:rsidR="001765FF" w:rsidRDefault="001765FF" w:rsidP="00F804BE">
            <w:pPr>
              <w:pStyle w:val="TableParagraph"/>
              <w:ind w:left="13" w:right="3"/>
              <w:rPr>
                <w:b/>
                <w:sz w:val="24"/>
              </w:rPr>
            </w:pPr>
            <w:r>
              <w:rPr>
                <w:b/>
                <w:spacing w:val="-10"/>
                <w:sz w:val="24"/>
              </w:rPr>
              <w:t>1</w:t>
            </w:r>
          </w:p>
        </w:tc>
        <w:tc>
          <w:tcPr>
            <w:tcW w:w="721" w:type="dxa"/>
          </w:tcPr>
          <w:p w:rsidR="001765FF" w:rsidRDefault="001765FF" w:rsidP="00F804BE">
            <w:pPr>
              <w:pStyle w:val="TableParagraph"/>
              <w:ind w:left="9" w:right="1"/>
              <w:rPr>
                <w:b/>
                <w:sz w:val="24"/>
              </w:rPr>
            </w:pPr>
            <w:r>
              <w:rPr>
                <w:b/>
                <w:spacing w:val="-10"/>
                <w:sz w:val="24"/>
              </w:rPr>
              <w:t>-</w:t>
            </w:r>
          </w:p>
        </w:tc>
        <w:tc>
          <w:tcPr>
            <w:tcW w:w="903" w:type="dxa"/>
          </w:tcPr>
          <w:p w:rsidR="001765FF" w:rsidRDefault="001765FF" w:rsidP="00F804BE">
            <w:pPr>
              <w:pStyle w:val="TableParagraph"/>
              <w:ind w:left="11" w:right="2"/>
              <w:rPr>
                <w:b/>
                <w:sz w:val="24"/>
              </w:rPr>
            </w:pPr>
            <w:r>
              <w:rPr>
                <w:b/>
                <w:spacing w:val="-10"/>
                <w:sz w:val="24"/>
              </w:rPr>
              <w:t>2</w:t>
            </w:r>
          </w:p>
        </w:tc>
        <w:tc>
          <w:tcPr>
            <w:tcW w:w="1261" w:type="dxa"/>
          </w:tcPr>
          <w:p w:rsidR="001765FF" w:rsidRDefault="001765FF" w:rsidP="00F804BE">
            <w:pPr>
              <w:pStyle w:val="TableParagraph"/>
              <w:ind w:left="12" w:right="7"/>
              <w:rPr>
                <w:b/>
                <w:sz w:val="24"/>
              </w:rPr>
            </w:pPr>
            <w:r>
              <w:rPr>
                <w:b/>
                <w:spacing w:val="-10"/>
                <w:sz w:val="24"/>
              </w:rPr>
              <w:t>1</w:t>
            </w:r>
          </w:p>
        </w:tc>
      </w:tr>
      <w:tr w:rsidR="001765FF" w:rsidTr="00F804BE">
        <w:trPr>
          <w:trHeight w:val="1118"/>
        </w:trPr>
        <w:tc>
          <w:tcPr>
            <w:tcW w:w="3869" w:type="dxa"/>
          </w:tcPr>
          <w:p w:rsidR="001765FF" w:rsidRDefault="001765FF" w:rsidP="00F804BE">
            <w:pPr>
              <w:pStyle w:val="TableParagraph"/>
              <w:spacing w:before="116" w:line="278" w:lineRule="auto"/>
              <w:ind w:right="144"/>
              <w:jc w:val="left"/>
              <w:rPr>
                <w:sz w:val="24"/>
              </w:rPr>
            </w:pPr>
            <w:r>
              <w:rPr>
                <w:sz w:val="24"/>
              </w:rPr>
              <w:t>By providing sufficient ICT infrastructure</w:t>
            </w:r>
            <w:r>
              <w:rPr>
                <w:spacing w:val="-11"/>
                <w:sz w:val="24"/>
              </w:rPr>
              <w:t xml:space="preserve"> </w:t>
            </w:r>
            <w:r>
              <w:rPr>
                <w:sz w:val="24"/>
              </w:rPr>
              <w:t>and</w:t>
            </w:r>
            <w:r>
              <w:rPr>
                <w:spacing w:val="-10"/>
                <w:sz w:val="24"/>
              </w:rPr>
              <w:t xml:space="preserve"> </w:t>
            </w:r>
            <w:r>
              <w:rPr>
                <w:sz w:val="24"/>
              </w:rPr>
              <w:t>facilities</w:t>
            </w:r>
            <w:r>
              <w:rPr>
                <w:spacing w:val="-10"/>
                <w:sz w:val="24"/>
              </w:rPr>
              <w:t xml:space="preserve"> </w:t>
            </w:r>
            <w:r>
              <w:rPr>
                <w:sz w:val="24"/>
              </w:rPr>
              <w:t>to</w:t>
            </w:r>
            <w:r>
              <w:rPr>
                <w:spacing w:val="-10"/>
                <w:sz w:val="24"/>
              </w:rPr>
              <w:t xml:space="preserve"> </w:t>
            </w:r>
            <w:r w:rsidR="0019100A">
              <w:rPr>
                <w:sz w:val="24"/>
              </w:rPr>
              <w:t>user</w:t>
            </w:r>
            <w:r>
              <w:rPr>
                <w:spacing w:val="-2"/>
                <w:sz w:val="24"/>
              </w:rPr>
              <w:t>s</w:t>
            </w:r>
          </w:p>
        </w:tc>
        <w:tc>
          <w:tcPr>
            <w:tcW w:w="989" w:type="dxa"/>
          </w:tcPr>
          <w:p w:rsidR="001765FF" w:rsidRDefault="001765FF" w:rsidP="00F804BE">
            <w:pPr>
              <w:pStyle w:val="TableParagraph"/>
              <w:ind w:left="12" w:right="3"/>
              <w:rPr>
                <w:b/>
                <w:sz w:val="24"/>
              </w:rPr>
            </w:pPr>
            <w:r>
              <w:rPr>
                <w:b/>
                <w:spacing w:val="-10"/>
                <w:sz w:val="24"/>
              </w:rPr>
              <w:t>-</w:t>
            </w:r>
          </w:p>
        </w:tc>
        <w:tc>
          <w:tcPr>
            <w:tcW w:w="1080" w:type="dxa"/>
          </w:tcPr>
          <w:p w:rsidR="001765FF" w:rsidRDefault="001765FF" w:rsidP="00F804BE">
            <w:pPr>
              <w:pStyle w:val="TableParagraph"/>
              <w:ind w:left="13" w:right="3"/>
              <w:rPr>
                <w:b/>
                <w:sz w:val="24"/>
              </w:rPr>
            </w:pPr>
            <w:r>
              <w:rPr>
                <w:b/>
                <w:spacing w:val="-10"/>
                <w:sz w:val="24"/>
              </w:rPr>
              <w:t>2</w:t>
            </w:r>
          </w:p>
        </w:tc>
        <w:tc>
          <w:tcPr>
            <w:tcW w:w="721" w:type="dxa"/>
          </w:tcPr>
          <w:p w:rsidR="001765FF" w:rsidRDefault="001765FF" w:rsidP="00F804BE">
            <w:pPr>
              <w:pStyle w:val="TableParagraph"/>
              <w:ind w:left="9"/>
              <w:rPr>
                <w:b/>
                <w:sz w:val="24"/>
              </w:rPr>
            </w:pPr>
            <w:r>
              <w:rPr>
                <w:b/>
                <w:spacing w:val="-10"/>
                <w:sz w:val="24"/>
              </w:rPr>
              <w:t>2</w:t>
            </w:r>
          </w:p>
        </w:tc>
        <w:tc>
          <w:tcPr>
            <w:tcW w:w="903" w:type="dxa"/>
          </w:tcPr>
          <w:p w:rsidR="001765FF" w:rsidRDefault="001765FF" w:rsidP="00F804BE">
            <w:pPr>
              <w:pStyle w:val="TableParagraph"/>
              <w:ind w:left="11" w:right="4"/>
              <w:rPr>
                <w:b/>
                <w:sz w:val="24"/>
              </w:rPr>
            </w:pPr>
            <w:r>
              <w:rPr>
                <w:b/>
                <w:spacing w:val="-10"/>
                <w:sz w:val="24"/>
              </w:rPr>
              <w:t>-</w:t>
            </w:r>
          </w:p>
        </w:tc>
        <w:tc>
          <w:tcPr>
            <w:tcW w:w="1261" w:type="dxa"/>
          </w:tcPr>
          <w:p w:rsidR="001765FF" w:rsidRDefault="001765FF" w:rsidP="00F804BE">
            <w:pPr>
              <w:pStyle w:val="TableParagraph"/>
              <w:ind w:left="12" w:right="7"/>
              <w:rPr>
                <w:b/>
                <w:sz w:val="24"/>
              </w:rPr>
            </w:pPr>
            <w:r>
              <w:rPr>
                <w:b/>
                <w:spacing w:val="-10"/>
                <w:sz w:val="24"/>
              </w:rPr>
              <w:t>2</w:t>
            </w:r>
          </w:p>
        </w:tc>
      </w:tr>
      <w:tr w:rsidR="001765FF" w:rsidTr="00F804BE">
        <w:trPr>
          <w:trHeight w:val="801"/>
        </w:trPr>
        <w:tc>
          <w:tcPr>
            <w:tcW w:w="3869" w:type="dxa"/>
          </w:tcPr>
          <w:p w:rsidR="001765FF" w:rsidRDefault="001765FF" w:rsidP="00F804BE">
            <w:pPr>
              <w:pStyle w:val="TableParagraph"/>
              <w:spacing w:before="119" w:line="278" w:lineRule="auto"/>
              <w:jc w:val="left"/>
              <w:rPr>
                <w:sz w:val="24"/>
              </w:rPr>
            </w:pPr>
            <w:r>
              <w:rPr>
                <w:sz w:val="24"/>
              </w:rPr>
              <w:t>By</w:t>
            </w:r>
            <w:r>
              <w:rPr>
                <w:spacing w:val="-13"/>
                <w:sz w:val="24"/>
              </w:rPr>
              <w:t xml:space="preserve"> </w:t>
            </w:r>
            <w:r>
              <w:rPr>
                <w:sz w:val="24"/>
              </w:rPr>
              <w:t>developing</w:t>
            </w:r>
            <w:r>
              <w:rPr>
                <w:spacing w:val="-11"/>
                <w:sz w:val="24"/>
              </w:rPr>
              <w:t xml:space="preserve"> </w:t>
            </w:r>
            <w:r>
              <w:rPr>
                <w:sz w:val="24"/>
              </w:rPr>
              <w:t>Consortia</w:t>
            </w:r>
            <w:r>
              <w:rPr>
                <w:spacing w:val="-8"/>
                <w:sz w:val="24"/>
              </w:rPr>
              <w:t xml:space="preserve"> </w:t>
            </w:r>
            <w:r>
              <w:rPr>
                <w:sz w:val="24"/>
              </w:rPr>
              <w:t>for</w:t>
            </w:r>
            <w:r>
              <w:rPr>
                <w:spacing w:val="-10"/>
                <w:sz w:val="24"/>
              </w:rPr>
              <w:t xml:space="preserve"> </w:t>
            </w:r>
            <w:r>
              <w:rPr>
                <w:sz w:val="24"/>
              </w:rPr>
              <w:t>the Disabled community</w:t>
            </w:r>
          </w:p>
        </w:tc>
        <w:tc>
          <w:tcPr>
            <w:tcW w:w="989" w:type="dxa"/>
          </w:tcPr>
          <w:p w:rsidR="001765FF" w:rsidRDefault="001765FF" w:rsidP="00F804BE">
            <w:pPr>
              <w:pStyle w:val="TableParagraph"/>
              <w:spacing w:before="126"/>
              <w:ind w:left="12" w:right="3"/>
              <w:rPr>
                <w:b/>
                <w:sz w:val="24"/>
              </w:rPr>
            </w:pPr>
            <w:r>
              <w:rPr>
                <w:b/>
                <w:spacing w:val="-10"/>
                <w:sz w:val="24"/>
              </w:rPr>
              <w:t>-</w:t>
            </w:r>
          </w:p>
        </w:tc>
        <w:tc>
          <w:tcPr>
            <w:tcW w:w="1080" w:type="dxa"/>
          </w:tcPr>
          <w:p w:rsidR="001765FF" w:rsidRDefault="001765FF" w:rsidP="00F804BE">
            <w:pPr>
              <w:pStyle w:val="TableParagraph"/>
              <w:spacing w:before="126"/>
              <w:ind w:left="13" w:right="3"/>
              <w:rPr>
                <w:b/>
                <w:sz w:val="24"/>
              </w:rPr>
            </w:pPr>
            <w:r>
              <w:rPr>
                <w:b/>
                <w:spacing w:val="-10"/>
                <w:sz w:val="24"/>
              </w:rPr>
              <w:t>3</w:t>
            </w:r>
          </w:p>
        </w:tc>
        <w:tc>
          <w:tcPr>
            <w:tcW w:w="721" w:type="dxa"/>
          </w:tcPr>
          <w:p w:rsidR="001765FF" w:rsidRDefault="001765FF" w:rsidP="00F804BE">
            <w:pPr>
              <w:pStyle w:val="TableParagraph"/>
              <w:spacing w:before="126"/>
              <w:ind w:left="9"/>
              <w:rPr>
                <w:b/>
                <w:sz w:val="24"/>
              </w:rPr>
            </w:pPr>
            <w:r>
              <w:rPr>
                <w:b/>
                <w:spacing w:val="-10"/>
                <w:sz w:val="24"/>
              </w:rPr>
              <w:t>3</w:t>
            </w:r>
          </w:p>
        </w:tc>
        <w:tc>
          <w:tcPr>
            <w:tcW w:w="903" w:type="dxa"/>
          </w:tcPr>
          <w:p w:rsidR="001765FF" w:rsidRDefault="001765FF" w:rsidP="00F804BE">
            <w:pPr>
              <w:pStyle w:val="TableParagraph"/>
              <w:spacing w:before="126"/>
              <w:ind w:left="11" w:right="4"/>
              <w:rPr>
                <w:b/>
                <w:sz w:val="24"/>
              </w:rPr>
            </w:pPr>
            <w:r>
              <w:rPr>
                <w:b/>
                <w:spacing w:val="-10"/>
                <w:sz w:val="24"/>
              </w:rPr>
              <w:t>-</w:t>
            </w:r>
          </w:p>
        </w:tc>
        <w:tc>
          <w:tcPr>
            <w:tcW w:w="1261" w:type="dxa"/>
          </w:tcPr>
          <w:p w:rsidR="001765FF" w:rsidRDefault="001765FF" w:rsidP="00F804BE">
            <w:pPr>
              <w:pStyle w:val="TableParagraph"/>
              <w:spacing w:before="126"/>
              <w:ind w:left="12" w:right="7"/>
              <w:rPr>
                <w:b/>
                <w:sz w:val="24"/>
              </w:rPr>
            </w:pPr>
            <w:r>
              <w:rPr>
                <w:b/>
                <w:spacing w:val="-10"/>
                <w:sz w:val="24"/>
              </w:rPr>
              <w:t>3</w:t>
            </w:r>
          </w:p>
        </w:tc>
      </w:tr>
      <w:tr w:rsidR="001765FF" w:rsidTr="00F804BE">
        <w:trPr>
          <w:trHeight w:val="1120"/>
        </w:trPr>
        <w:tc>
          <w:tcPr>
            <w:tcW w:w="3869" w:type="dxa"/>
          </w:tcPr>
          <w:p w:rsidR="001765FF" w:rsidRDefault="001765FF" w:rsidP="00F804BE">
            <w:pPr>
              <w:pStyle w:val="TableParagraph"/>
              <w:spacing w:before="116" w:line="278" w:lineRule="auto"/>
              <w:ind w:right="144"/>
              <w:jc w:val="left"/>
              <w:rPr>
                <w:sz w:val="24"/>
              </w:rPr>
            </w:pPr>
            <w:r>
              <w:rPr>
                <w:sz w:val="24"/>
              </w:rPr>
              <w:t>By</w:t>
            </w:r>
            <w:r>
              <w:rPr>
                <w:spacing w:val="-13"/>
                <w:sz w:val="24"/>
              </w:rPr>
              <w:t xml:space="preserve"> </w:t>
            </w:r>
            <w:r>
              <w:rPr>
                <w:sz w:val="24"/>
              </w:rPr>
              <w:t>developing</w:t>
            </w:r>
            <w:r>
              <w:rPr>
                <w:spacing w:val="-12"/>
                <w:sz w:val="24"/>
              </w:rPr>
              <w:t xml:space="preserve"> </w:t>
            </w:r>
            <w:r>
              <w:rPr>
                <w:sz w:val="24"/>
              </w:rPr>
              <w:t>collection</w:t>
            </w:r>
            <w:r>
              <w:rPr>
                <w:spacing w:val="-9"/>
                <w:sz w:val="24"/>
              </w:rPr>
              <w:t xml:space="preserve"> </w:t>
            </w:r>
            <w:r>
              <w:rPr>
                <w:sz w:val="24"/>
              </w:rPr>
              <w:t>in</w:t>
            </w:r>
            <w:r>
              <w:rPr>
                <w:spacing w:val="-9"/>
                <w:sz w:val="24"/>
              </w:rPr>
              <w:t xml:space="preserve"> </w:t>
            </w:r>
            <w:r>
              <w:rPr>
                <w:sz w:val="24"/>
              </w:rPr>
              <w:t xml:space="preserve">various formats suitable for </w:t>
            </w:r>
            <w:r w:rsidR="0019100A">
              <w:rPr>
                <w:sz w:val="24"/>
              </w:rPr>
              <w:t>user</w:t>
            </w:r>
            <w:r>
              <w:rPr>
                <w:sz w:val="24"/>
              </w:rPr>
              <w:t>s i.e. digital document creation</w:t>
            </w:r>
          </w:p>
        </w:tc>
        <w:tc>
          <w:tcPr>
            <w:tcW w:w="989" w:type="dxa"/>
          </w:tcPr>
          <w:p w:rsidR="001765FF" w:rsidRDefault="001765FF" w:rsidP="00F804BE">
            <w:pPr>
              <w:pStyle w:val="TableParagraph"/>
              <w:ind w:left="12" w:right="1"/>
              <w:rPr>
                <w:b/>
                <w:sz w:val="24"/>
              </w:rPr>
            </w:pPr>
            <w:r>
              <w:rPr>
                <w:b/>
                <w:spacing w:val="-10"/>
                <w:sz w:val="24"/>
              </w:rPr>
              <w:t>2</w:t>
            </w:r>
          </w:p>
        </w:tc>
        <w:tc>
          <w:tcPr>
            <w:tcW w:w="1080" w:type="dxa"/>
          </w:tcPr>
          <w:p w:rsidR="001765FF" w:rsidRDefault="001765FF" w:rsidP="00F804BE">
            <w:pPr>
              <w:pStyle w:val="TableParagraph"/>
              <w:ind w:left="13" w:right="4"/>
              <w:rPr>
                <w:b/>
                <w:sz w:val="24"/>
              </w:rPr>
            </w:pPr>
            <w:r>
              <w:rPr>
                <w:b/>
                <w:spacing w:val="-10"/>
                <w:sz w:val="24"/>
              </w:rPr>
              <w:t>-</w:t>
            </w:r>
          </w:p>
        </w:tc>
        <w:tc>
          <w:tcPr>
            <w:tcW w:w="721" w:type="dxa"/>
          </w:tcPr>
          <w:p w:rsidR="001765FF" w:rsidRDefault="001765FF" w:rsidP="00F804BE">
            <w:pPr>
              <w:pStyle w:val="TableParagraph"/>
              <w:ind w:left="9"/>
              <w:rPr>
                <w:b/>
                <w:sz w:val="24"/>
              </w:rPr>
            </w:pPr>
            <w:r>
              <w:rPr>
                <w:b/>
                <w:spacing w:val="-10"/>
                <w:sz w:val="24"/>
              </w:rPr>
              <w:t>1</w:t>
            </w:r>
          </w:p>
        </w:tc>
        <w:tc>
          <w:tcPr>
            <w:tcW w:w="903" w:type="dxa"/>
          </w:tcPr>
          <w:p w:rsidR="001765FF" w:rsidRDefault="001765FF" w:rsidP="00F804BE">
            <w:pPr>
              <w:pStyle w:val="TableParagraph"/>
              <w:ind w:left="11" w:right="4"/>
              <w:rPr>
                <w:b/>
                <w:sz w:val="24"/>
              </w:rPr>
            </w:pPr>
            <w:r>
              <w:rPr>
                <w:b/>
                <w:spacing w:val="-10"/>
                <w:sz w:val="24"/>
              </w:rPr>
              <w:t>-</w:t>
            </w:r>
          </w:p>
        </w:tc>
        <w:tc>
          <w:tcPr>
            <w:tcW w:w="1261" w:type="dxa"/>
          </w:tcPr>
          <w:p w:rsidR="001765FF" w:rsidRDefault="001765FF" w:rsidP="00F804BE">
            <w:pPr>
              <w:pStyle w:val="TableParagraph"/>
              <w:ind w:left="12" w:right="4"/>
              <w:rPr>
                <w:b/>
                <w:sz w:val="24"/>
              </w:rPr>
            </w:pPr>
            <w:r>
              <w:rPr>
                <w:b/>
                <w:spacing w:val="-10"/>
                <w:sz w:val="24"/>
              </w:rPr>
              <w:t>-</w:t>
            </w:r>
          </w:p>
        </w:tc>
      </w:tr>
      <w:tr w:rsidR="001765FF" w:rsidTr="00F804BE">
        <w:trPr>
          <w:trHeight w:val="799"/>
        </w:trPr>
        <w:tc>
          <w:tcPr>
            <w:tcW w:w="3869" w:type="dxa"/>
          </w:tcPr>
          <w:p w:rsidR="001765FF" w:rsidRDefault="001765FF" w:rsidP="00F804BE">
            <w:pPr>
              <w:pStyle w:val="TableParagraph"/>
              <w:spacing w:before="116" w:line="280" w:lineRule="auto"/>
              <w:jc w:val="left"/>
              <w:rPr>
                <w:sz w:val="24"/>
              </w:rPr>
            </w:pPr>
            <w:r>
              <w:rPr>
                <w:sz w:val="24"/>
              </w:rPr>
              <w:t>By</w:t>
            </w:r>
            <w:r>
              <w:rPr>
                <w:spacing w:val="-13"/>
                <w:sz w:val="24"/>
              </w:rPr>
              <w:t xml:space="preserve"> </w:t>
            </w:r>
            <w:r>
              <w:rPr>
                <w:sz w:val="24"/>
              </w:rPr>
              <w:t>providing</w:t>
            </w:r>
            <w:r>
              <w:rPr>
                <w:spacing w:val="-11"/>
                <w:sz w:val="24"/>
              </w:rPr>
              <w:t xml:space="preserve"> </w:t>
            </w:r>
            <w:r>
              <w:rPr>
                <w:sz w:val="24"/>
              </w:rPr>
              <w:t>Data</w:t>
            </w:r>
            <w:r>
              <w:rPr>
                <w:spacing w:val="-7"/>
                <w:sz w:val="24"/>
              </w:rPr>
              <w:t xml:space="preserve"> </w:t>
            </w:r>
            <w:r>
              <w:rPr>
                <w:sz w:val="24"/>
              </w:rPr>
              <w:t>conversion</w:t>
            </w:r>
            <w:r>
              <w:rPr>
                <w:spacing w:val="-8"/>
                <w:sz w:val="24"/>
              </w:rPr>
              <w:t xml:space="preserve"> </w:t>
            </w:r>
            <w:r>
              <w:rPr>
                <w:sz w:val="24"/>
              </w:rPr>
              <w:t xml:space="preserve">facility to </w:t>
            </w:r>
            <w:r w:rsidR="0019100A">
              <w:rPr>
                <w:sz w:val="24"/>
              </w:rPr>
              <w:t>user</w:t>
            </w:r>
            <w:r>
              <w:rPr>
                <w:sz w:val="24"/>
              </w:rPr>
              <w:t>s</w:t>
            </w:r>
          </w:p>
        </w:tc>
        <w:tc>
          <w:tcPr>
            <w:tcW w:w="989" w:type="dxa"/>
          </w:tcPr>
          <w:p w:rsidR="001765FF" w:rsidRDefault="001765FF" w:rsidP="00F804BE">
            <w:pPr>
              <w:pStyle w:val="TableParagraph"/>
              <w:ind w:left="12" w:right="3"/>
              <w:rPr>
                <w:b/>
                <w:sz w:val="24"/>
              </w:rPr>
            </w:pPr>
            <w:r>
              <w:rPr>
                <w:b/>
                <w:spacing w:val="-10"/>
                <w:sz w:val="24"/>
              </w:rPr>
              <w:t>-</w:t>
            </w:r>
          </w:p>
        </w:tc>
        <w:tc>
          <w:tcPr>
            <w:tcW w:w="1080" w:type="dxa"/>
          </w:tcPr>
          <w:p w:rsidR="001765FF" w:rsidRDefault="001765FF" w:rsidP="00F804BE">
            <w:pPr>
              <w:pStyle w:val="TableParagraph"/>
              <w:ind w:left="13" w:right="4"/>
              <w:rPr>
                <w:b/>
                <w:sz w:val="24"/>
              </w:rPr>
            </w:pPr>
            <w:r>
              <w:rPr>
                <w:b/>
                <w:spacing w:val="-10"/>
                <w:sz w:val="24"/>
              </w:rPr>
              <w:t>-</w:t>
            </w:r>
          </w:p>
        </w:tc>
        <w:tc>
          <w:tcPr>
            <w:tcW w:w="721" w:type="dxa"/>
          </w:tcPr>
          <w:p w:rsidR="001765FF" w:rsidRDefault="001765FF" w:rsidP="00F804BE">
            <w:pPr>
              <w:pStyle w:val="TableParagraph"/>
              <w:ind w:left="9" w:right="1"/>
              <w:rPr>
                <w:b/>
                <w:sz w:val="24"/>
              </w:rPr>
            </w:pPr>
            <w:r>
              <w:rPr>
                <w:b/>
                <w:spacing w:val="-10"/>
                <w:sz w:val="24"/>
              </w:rPr>
              <w:t>-</w:t>
            </w:r>
          </w:p>
        </w:tc>
        <w:tc>
          <w:tcPr>
            <w:tcW w:w="903" w:type="dxa"/>
          </w:tcPr>
          <w:p w:rsidR="001765FF" w:rsidRDefault="001765FF" w:rsidP="00F804BE">
            <w:pPr>
              <w:pStyle w:val="TableParagraph"/>
              <w:ind w:left="11" w:right="4"/>
              <w:rPr>
                <w:b/>
                <w:sz w:val="24"/>
              </w:rPr>
            </w:pPr>
            <w:r>
              <w:rPr>
                <w:b/>
                <w:spacing w:val="-10"/>
                <w:sz w:val="24"/>
              </w:rPr>
              <w:t>-</w:t>
            </w:r>
          </w:p>
        </w:tc>
        <w:tc>
          <w:tcPr>
            <w:tcW w:w="1261" w:type="dxa"/>
          </w:tcPr>
          <w:p w:rsidR="001765FF" w:rsidRDefault="001765FF" w:rsidP="00F804BE">
            <w:pPr>
              <w:pStyle w:val="TableParagraph"/>
              <w:ind w:left="12" w:right="4"/>
              <w:rPr>
                <w:b/>
                <w:sz w:val="24"/>
              </w:rPr>
            </w:pPr>
            <w:r>
              <w:rPr>
                <w:b/>
                <w:spacing w:val="-10"/>
                <w:sz w:val="24"/>
              </w:rPr>
              <w:t>-</w:t>
            </w:r>
          </w:p>
        </w:tc>
      </w:tr>
    </w:tbl>
    <w:p w:rsidR="001765FF" w:rsidRDefault="001765FF" w:rsidP="001765FF">
      <w:pPr>
        <w:widowControl/>
        <w:autoSpaceDE/>
        <w:autoSpaceDN/>
        <w:spacing w:line="360" w:lineRule="auto"/>
        <w:ind w:left="720" w:right="540"/>
        <w:jc w:val="both"/>
        <w:rPr>
          <w:sz w:val="24"/>
          <w:szCs w:val="24"/>
          <w:lang w:bidi="gu-IN"/>
        </w:rPr>
      </w:pPr>
    </w:p>
    <w:p w:rsidR="001765FF" w:rsidRPr="008C05D9" w:rsidRDefault="001765FF" w:rsidP="001765FF">
      <w:pPr>
        <w:widowControl/>
        <w:autoSpaceDE/>
        <w:autoSpaceDN/>
        <w:spacing w:line="360" w:lineRule="auto"/>
        <w:ind w:left="720" w:right="540"/>
        <w:jc w:val="both"/>
        <w:rPr>
          <w:sz w:val="24"/>
          <w:szCs w:val="24"/>
          <w:lang w:bidi="gu-IN"/>
        </w:rPr>
      </w:pPr>
      <w:r w:rsidRPr="00216E18">
        <w:rPr>
          <w:sz w:val="24"/>
          <w:szCs w:val="24"/>
          <w:lang w:bidi="gu-IN"/>
        </w:rPr>
        <w:t xml:space="preserve">The majority of libraries, including </w:t>
      </w:r>
      <w:r>
        <w:rPr>
          <w:sz w:val="24"/>
          <w:szCs w:val="24"/>
          <w:lang w:bidi="gu-IN"/>
        </w:rPr>
        <w:t>LKSEC</w:t>
      </w:r>
      <w:r w:rsidRPr="00216E18">
        <w:rPr>
          <w:sz w:val="24"/>
          <w:szCs w:val="24"/>
          <w:lang w:bidi="gu-IN"/>
        </w:rPr>
        <w:t xml:space="preserve">, </w:t>
      </w:r>
      <w:r>
        <w:rPr>
          <w:sz w:val="24"/>
          <w:szCs w:val="24"/>
          <w:lang w:bidi="gu-IN"/>
        </w:rPr>
        <w:t>SPBNM</w:t>
      </w:r>
      <w:r w:rsidRPr="00216E18">
        <w:rPr>
          <w:sz w:val="24"/>
          <w:szCs w:val="24"/>
          <w:lang w:bidi="gu-IN"/>
        </w:rPr>
        <w:t xml:space="preserve">, and </w:t>
      </w:r>
      <w:r w:rsidR="002C5EE1">
        <w:rPr>
          <w:sz w:val="24"/>
          <w:szCs w:val="24"/>
          <w:lang w:bidi="gu-IN"/>
        </w:rPr>
        <w:t>DDC</w:t>
      </w:r>
      <w:r w:rsidRPr="00216E18">
        <w:rPr>
          <w:sz w:val="24"/>
          <w:szCs w:val="24"/>
          <w:lang w:bidi="gu-IN"/>
        </w:rPr>
        <w:t xml:space="preserve">, believe that "providing training and support to the users for the effective use of ICT and Assistive Technologies" is the main step that </w:t>
      </w:r>
      <w:r w:rsidR="0019100A">
        <w:rPr>
          <w:sz w:val="24"/>
          <w:szCs w:val="24"/>
          <w:lang w:bidi="gu-IN"/>
        </w:rPr>
        <w:t xml:space="preserve">requirements </w:t>
      </w:r>
      <w:r w:rsidR="0019100A" w:rsidRPr="00216E18">
        <w:rPr>
          <w:sz w:val="24"/>
          <w:szCs w:val="24"/>
          <w:lang w:bidi="gu-IN"/>
        </w:rPr>
        <w:t>to</w:t>
      </w:r>
      <w:r w:rsidRPr="00216E18">
        <w:rPr>
          <w:sz w:val="24"/>
          <w:szCs w:val="24"/>
          <w:lang w:bidi="gu-IN"/>
        </w:rPr>
        <w:t xml:space="preserve"> be taken to lessen the disability divide among users, according to the ranking in Table LB12 above. In order to minimize the disability divide, </w:t>
      </w:r>
      <w:r>
        <w:rPr>
          <w:sz w:val="24"/>
          <w:szCs w:val="24"/>
          <w:lang w:bidi="gu-IN"/>
        </w:rPr>
        <w:t>RNKS</w:t>
      </w:r>
      <w:r w:rsidRPr="00216E18">
        <w:rPr>
          <w:sz w:val="24"/>
          <w:szCs w:val="24"/>
          <w:lang w:bidi="gu-IN"/>
        </w:rPr>
        <w:t xml:space="preserve">'s first preference is to create collections in a variety of user-friendly formats, such as digital documents. </w:t>
      </w:r>
      <w:r>
        <w:rPr>
          <w:sz w:val="24"/>
          <w:szCs w:val="24"/>
          <w:lang w:bidi="gu-IN"/>
        </w:rPr>
        <w:t>ADRC</w:t>
      </w:r>
      <w:r w:rsidRPr="00216E18">
        <w:rPr>
          <w:sz w:val="24"/>
          <w:szCs w:val="24"/>
          <w:lang w:bidi="gu-IN"/>
        </w:rPr>
        <w:t xml:space="preserve">, </w:t>
      </w:r>
      <w:r w:rsidRPr="00216E18">
        <w:rPr>
          <w:sz w:val="24"/>
          <w:szCs w:val="24"/>
          <w:lang w:bidi="gu-IN"/>
        </w:rPr>
        <w:lastRenderedPageBreak/>
        <w:t xml:space="preserve">on the other hand, prefers to give more computers with assistive technology to users with </w:t>
      </w:r>
      <w:proofErr w:type="gramStart"/>
      <w:r w:rsidR="00B77B14">
        <w:rPr>
          <w:sz w:val="24"/>
          <w:szCs w:val="24"/>
          <w:lang w:bidi="gu-IN"/>
        </w:rPr>
        <w:t>Diverse</w:t>
      </w:r>
      <w:proofErr w:type="gramEnd"/>
      <w:r w:rsidR="00B77B14">
        <w:rPr>
          <w:sz w:val="24"/>
          <w:szCs w:val="24"/>
          <w:lang w:bidi="gu-IN"/>
        </w:rPr>
        <w:t xml:space="preserve"> </w:t>
      </w:r>
      <w:proofErr w:type="spellStart"/>
      <w:r w:rsidR="000B36E8">
        <w:rPr>
          <w:sz w:val="24"/>
          <w:szCs w:val="24"/>
          <w:lang w:bidi="gu-IN"/>
        </w:rPr>
        <w:t>abilities</w:t>
      </w:r>
      <w:r w:rsidRPr="00216E18">
        <w:rPr>
          <w:sz w:val="24"/>
          <w:szCs w:val="24"/>
          <w:lang w:bidi="gu-IN"/>
        </w:rPr>
        <w:t>in</w:t>
      </w:r>
      <w:proofErr w:type="spellEnd"/>
      <w:r w:rsidRPr="00216E18">
        <w:rPr>
          <w:sz w:val="24"/>
          <w:szCs w:val="24"/>
          <w:lang w:bidi="gu-IN"/>
        </w:rPr>
        <w:t xml:space="preserve"> order to lessen the digital divide, which in tur</w:t>
      </w:r>
      <w:r>
        <w:rPr>
          <w:sz w:val="24"/>
          <w:szCs w:val="24"/>
          <w:lang w:bidi="gu-IN"/>
        </w:rPr>
        <w:t>n causes the disability divide.</w:t>
      </w:r>
    </w:p>
    <w:p w:rsidR="001765FF" w:rsidRPr="00216E18" w:rsidRDefault="001765FF" w:rsidP="003F0B9A">
      <w:pPr>
        <w:widowControl/>
        <w:autoSpaceDE/>
        <w:autoSpaceDN/>
        <w:spacing w:line="360" w:lineRule="auto"/>
        <w:ind w:left="810" w:right="720"/>
        <w:jc w:val="both"/>
        <w:rPr>
          <w:sz w:val="24"/>
          <w:szCs w:val="24"/>
          <w:lang w:bidi="gu-IN"/>
        </w:rPr>
      </w:pPr>
      <w:r w:rsidRPr="00216E18">
        <w:rPr>
          <w:sz w:val="24"/>
          <w:szCs w:val="24"/>
          <w:lang w:bidi="gu-IN"/>
        </w:rPr>
        <w:t xml:space="preserve">According to the experts' ranking, the majority of libraries, including </w:t>
      </w:r>
      <w:r>
        <w:rPr>
          <w:sz w:val="24"/>
          <w:szCs w:val="24"/>
          <w:lang w:bidi="gu-IN"/>
        </w:rPr>
        <w:t>SPBNM</w:t>
      </w:r>
      <w:r w:rsidRPr="00216E18">
        <w:rPr>
          <w:sz w:val="24"/>
          <w:szCs w:val="24"/>
          <w:lang w:bidi="gu-IN"/>
        </w:rPr>
        <w:t xml:space="preserve">, </w:t>
      </w:r>
      <w:r>
        <w:rPr>
          <w:sz w:val="24"/>
          <w:szCs w:val="24"/>
          <w:lang w:bidi="gu-IN"/>
        </w:rPr>
        <w:t>RNKS</w:t>
      </w:r>
      <w:r w:rsidRPr="00216E18">
        <w:rPr>
          <w:sz w:val="24"/>
          <w:szCs w:val="24"/>
          <w:lang w:bidi="gu-IN"/>
        </w:rPr>
        <w:t xml:space="preserve">, and </w:t>
      </w:r>
      <w:r w:rsidR="002C5EE1">
        <w:rPr>
          <w:sz w:val="24"/>
          <w:szCs w:val="24"/>
          <w:lang w:bidi="gu-IN"/>
        </w:rPr>
        <w:t>DDC</w:t>
      </w:r>
      <w:r w:rsidRPr="00216E18">
        <w:rPr>
          <w:sz w:val="24"/>
          <w:szCs w:val="24"/>
          <w:lang w:bidi="gu-IN"/>
        </w:rPr>
        <w:t xml:space="preserve">, rate "developing Consortia for the Disabled community" as their third priority, followed by "providing sufficient ICT infrastructure and facilities to </w:t>
      </w:r>
      <w:r w:rsidR="0019100A">
        <w:rPr>
          <w:sz w:val="24"/>
          <w:szCs w:val="24"/>
          <w:lang w:bidi="gu-IN"/>
        </w:rPr>
        <w:t>user</w:t>
      </w:r>
      <w:r w:rsidRPr="00216E18">
        <w:rPr>
          <w:sz w:val="24"/>
          <w:szCs w:val="24"/>
          <w:lang w:bidi="gu-IN"/>
        </w:rPr>
        <w:t>s."</w:t>
      </w:r>
    </w:p>
    <w:p w:rsidR="001765FF" w:rsidRDefault="001765FF" w:rsidP="001765FF">
      <w:pPr>
        <w:widowControl/>
        <w:autoSpaceDE/>
        <w:autoSpaceDN/>
        <w:spacing w:line="360" w:lineRule="auto"/>
        <w:ind w:left="720" w:right="630" w:hanging="720"/>
        <w:jc w:val="both"/>
        <w:rPr>
          <w:b/>
          <w:bCs/>
          <w:i/>
          <w:iCs/>
          <w:sz w:val="24"/>
          <w:szCs w:val="24"/>
          <w:lang w:bidi="gu-IN"/>
        </w:rPr>
      </w:pPr>
      <w:r w:rsidRPr="00D615A9">
        <w:rPr>
          <w:b/>
          <w:bCs/>
          <w:i/>
          <w:iCs/>
          <w:sz w:val="24"/>
          <w:szCs w:val="24"/>
          <w:lang w:bidi="gu-IN"/>
        </w:rPr>
        <w:t xml:space="preserve">3.2.4.4 Guidelines for Educating Institution/Library Staff to Help the Disabled </w:t>
      </w:r>
    </w:p>
    <w:p w:rsidR="001765FF" w:rsidRDefault="001765FF" w:rsidP="001765FF">
      <w:pPr>
        <w:pStyle w:val="BodyText"/>
        <w:spacing w:line="360" w:lineRule="auto"/>
        <w:ind w:left="0"/>
        <w:rPr>
          <w:lang w:bidi="gu-IN"/>
        </w:rPr>
      </w:pPr>
      <w:r w:rsidRPr="00D615A9">
        <w:rPr>
          <w:lang w:bidi="gu-IN"/>
        </w:rPr>
        <w:t xml:space="preserve">           Professionals</w:t>
      </w:r>
      <w:r w:rsidRPr="00216E18">
        <w:rPr>
          <w:lang w:bidi="gu-IN"/>
        </w:rPr>
        <w:t xml:space="preserve"> with the necessary training and technological know-how are needed to assist library patrons with impairments. In order to address the information demands and requirements of </w:t>
      </w:r>
      <w:r w:rsidR="00B77B14">
        <w:rPr>
          <w:lang w:bidi="gu-IN"/>
        </w:rPr>
        <w:t>visual impaired</w:t>
      </w:r>
      <w:r w:rsidRPr="00216E18">
        <w:rPr>
          <w:lang w:bidi="gu-IN"/>
        </w:rPr>
        <w:t xml:space="preserve"> patrons, Table LB13 investigates if these libraries have specialized staff. Additionally, the institution or organization is in charge of providing frequent in-service training to its employees so that they can advance professionally and get the information necessary to assist users. </w:t>
      </w:r>
    </w:p>
    <w:p w:rsidR="001765FF" w:rsidRPr="00216E18" w:rsidRDefault="001765FF" w:rsidP="001765FF">
      <w:pPr>
        <w:widowControl/>
        <w:autoSpaceDE/>
        <w:autoSpaceDN/>
        <w:spacing w:line="360" w:lineRule="auto"/>
        <w:ind w:left="720" w:right="630" w:hanging="720"/>
        <w:jc w:val="both"/>
        <w:rPr>
          <w:sz w:val="24"/>
          <w:szCs w:val="24"/>
          <w:lang w:bidi="gu-IN"/>
        </w:rPr>
      </w:pPr>
      <w:r w:rsidRPr="00216E18">
        <w:rPr>
          <w:sz w:val="24"/>
          <w:szCs w:val="24"/>
          <w:lang w:bidi="gu-IN"/>
        </w:rPr>
        <w:t>.</w:t>
      </w:r>
    </w:p>
    <w:p w:rsidR="001765FF" w:rsidRPr="002342C2" w:rsidRDefault="001765FF" w:rsidP="001765FF">
      <w:pPr>
        <w:ind w:left="720"/>
        <w:rPr>
          <w:b/>
          <w:bCs/>
          <w:sz w:val="24"/>
          <w:szCs w:val="24"/>
          <w:lang w:bidi="gu-IN"/>
        </w:rPr>
      </w:pPr>
      <w:r w:rsidRPr="002342C2">
        <w:rPr>
          <w:b/>
          <w:bCs/>
        </w:rPr>
        <w:t>Table</w:t>
      </w:r>
      <w:r w:rsidRPr="002342C2">
        <w:rPr>
          <w:b/>
          <w:bCs/>
          <w:spacing w:val="-3"/>
        </w:rPr>
        <w:t xml:space="preserve"> </w:t>
      </w:r>
      <w:r w:rsidRPr="002342C2">
        <w:rPr>
          <w:b/>
          <w:bCs/>
        </w:rPr>
        <w:t>LB13:</w:t>
      </w:r>
      <w:r w:rsidRPr="002342C2">
        <w:rPr>
          <w:b/>
          <w:bCs/>
          <w:spacing w:val="-1"/>
        </w:rPr>
        <w:t xml:space="preserve"> </w:t>
      </w:r>
      <w:r w:rsidRPr="002342C2">
        <w:rPr>
          <w:b/>
          <w:bCs/>
          <w:sz w:val="24"/>
          <w:szCs w:val="24"/>
          <w:lang w:bidi="gu-IN"/>
        </w:rPr>
        <w:t xml:space="preserve">Staff at the institution or library has received training on how to assist patrons with </w:t>
      </w:r>
      <w:r w:rsidR="000B36E8">
        <w:rPr>
          <w:b/>
          <w:bCs/>
          <w:sz w:val="24"/>
          <w:szCs w:val="24"/>
          <w:lang w:bidi="gu-IN"/>
        </w:rPr>
        <w:t xml:space="preserve">diverse </w:t>
      </w:r>
      <w:r w:rsidR="00924ED5">
        <w:rPr>
          <w:b/>
          <w:bCs/>
          <w:sz w:val="24"/>
          <w:szCs w:val="24"/>
          <w:lang w:bidi="gu-IN"/>
        </w:rPr>
        <w:t>abilities</w:t>
      </w:r>
      <w:r w:rsidRPr="002342C2">
        <w:rPr>
          <w:b/>
          <w:bCs/>
          <w:sz w:val="24"/>
          <w:szCs w:val="24"/>
          <w:lang w:bidi="gu-IN"/>
        </w:rPr>
        <w:t>.</w:t>
      </w:r>
    </w:p>
    <w:p w:rsidR="001765FF" w:rsidRDefault="001765FF" w:rsidP="001765FF">
      <w:pPr>
        <w:pStyle w:val="Heading2"/>
        <w:spacing w:before="115"/>
        <w:jc w:val="left"/>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2343"/>
        <w:gridCol w:w="1445"/>
        <w:gridCol w:w="1169"/>
        <w:gridCol w:w="1083"/>
        <w:gridCol w:w="900"/>
        <w:gridCol w:w="1270"/>
      </w:tblGrid>
      <w:tr w:rsidR="001765FF" w:rsidTr="00F804BE">
        <w:trPr>
          <w:trHeight w:val="479"/>
        </w:trPr>
        <w:tc>
          <w:tcPr>
            <w:tcW w:w="2883" w:type="dxa"/>
            <w:gridSpan w:val="2"/>
            <w:vMerge w:val="restart"/>
          </w:tcPr>
          <w:p w:rsidR="001765FF" w:rsidRPr="00D615A9" w:rsidRDefault="001765FF" w:rsidP="00F804BE">
            <w:pPr>
              <w:widowControl/>
              <w:autoSpaceDE/>
              <w:autoSpaceDN/>
              <w:jc w:val="center"/>
              <w:rPr>
                <w:b/>
                <w:bCs/>
                <w:sz w:val="24"/>
                <w:szCs w:val="24"/>
                <w:lang w:bidi="gu-IN"/>
              </w:rPr>
            </w:pPr>
            <w:r w:rsidRPr="00D615A9">
              <w:rPr>
                <w:b/>
                <w:bCs/>
                <w:sz w:val="24"/>
                <w:szCs w:val="24"/>
                <w:lang w:bidi="gu-IN"/>
              </w:rPr>
              <w:t>Have Staff with Specialization</w:t>
            </w:r>
          </w:p>
          <w:p w:rsidR="001765FF" w:rsidRDefault="001765FF" w:rsidP="00F804BE">
            <w:pPr>
              <w:pStyle w:val="TableParagraph"/>
              <w:jc w:val="left"/>
              <w:rPr>
                <w:b/>
                <w:sz w:val="24"/>
              </w:rPr>
            </w:pPr>
          </w:p>
        </w:tc>
        <w:tc>
          <w:tcPr>
            <w:tcW w:w="5867" w:type="dxa"/>
            <w:gridSpan w:val="5"/>
          </w:tcPr>
          <w:p w:rsidR="001765FF" w:rsidRDefault="002C5EE1" w:rsidP="00F804BE">
            <w:pPr>
              <w:pStyle w:val="TableParagraph"/>
              <w:ind w:left="1877"/>
              <w:jc w:val="left"/>
              <w:rPr>
                <w:b/>
                <w:sz w:val="24"/>
              </w:rPr>
            </w:pPr>
            <w:r>
              <w:rPr>
                <w:b/>
                <w:sz w:val="24"/>
              </w:rPr>
              <w:t>The Library’s Name</w:t>
            </w:r>
          </w:p>
        </w:tc>
      </w:tr>
      <w:tr w:rsidR="001765FF" w:rsidTr="00F804BE">
        <w:trPr>
          <w:trHeight w:val="556"/>
        </w:trPr>
        <w:tc>
          <w:tcPr>
            <w:tcW w:w="2883" w:type="dxa"/>
            <w:gridSpan w:val="2"/>
            <w:vMerge/>
            <w:tcBorders>
              <w:top w:val="nil"/>
            </w:tcBorders>
          </w:tcPr>
          <w:p w:rsidR="001765FF" w:rsidRDefault="001765FF" w:rsidP="00F804BE">
            <w:pPr>
              <w:rPr>
                <w:sz w:val="2"/>
                <w:szCs w:val="2"/>
              </w:rPr>
            </w:pPr>
          </w:p>
        </w:tc>
        <w:tc>
          <w:tcPr>
            <w:tcW w:w="1445" w:type="dxa"/>
          </w:tcPr>
          <w:p w:rsidR="001765FF" w:rsidRDefault="001765FF" w:rsidP="00F804BE">
            <w:pPr>
              <w:pStyle w:val="TableParagraph"/>
              <w:ind w:left="9"/>
              <w:rPr>
                <w:b/>
                <w:sz w:val="24"/>
              </w:rPr>
            </w:pPr>
            <w:r>
              <w:rPr>
                <w:b/>
                <w:spacing w:val="-4"/>
                <w:sz w:val="24"/>
              </w:rPr>
              <w:t>LKSEC</w:t>
            </w:r>
          </w:p>
        </w:tc>
        <w:tc>
          <w:tcPr>
            <w:tcW w:w="1169" w:type="dxa"/>
          </w:tcPr>
          <w:p w:rsidR="001765FF" w:rsidRDefault="001765FF" w:rsidP="00F804BE">
            <w:pPr>
              <w:pStyle w:val="TableParagraph"/>
              <w:ind w:left="12" w:right="8"/>
              <w:rPr>
                <w:b/>
                <w:sz w:val="24"/>
              </w:rPr>
            </w:pPr>
            <w:r>
              <w:rPr>
                <w:b/>
                <w:spacing w:val="-4"/>
                <w:sz w:val="24"/>
              </w:rPr>
              <w:t>SPBNM</w:t>
            </w:r>
          </w:p>
        </w:tc>
        <w:tc>
          <w:tcPr>
            <w:tcW w:w="1083" w:type="dxa"/>
          </w:tcPr>
          <w:p w:rsidR="001765FF" w:rsidRDefault="001765FF" w:rsidP="00F804BE">
            <w:pPr>
              <w:pStyle w:val="TableParagraph"/>
              <w:ind w:left="9" w:right="3"/>
              <w:rPr>
                <w:b/>
                <w:sz w:val="24"/>
              </w:rPr>
            </w:pPr>
            <w:r>
              <w:rPr>
                <w:b/>
                <w:spacing w:val="-5"/>
                <w:sz w:val="24"/>
              </w:rPr>
              <w:t>RNKS</w:t>
            </w:r>
          </w:p>
        </w:tc>
        <w:tc>
          <w:tcPr>
            <w:tcW w:w="900" w:type="dxa"/>
          </w:tcPr>
          <w:p w:rsidR="001765FF" w:rsidRDefault="001765FF" w:rsidP="00F804BE">
            <w:pPr>
              <w:pStyle w:val="TableParagraph"/>
              <w:ind w:left="11" w:right="1"/>
              <w:rPr>
                <w:b/>
                <w:sz w:val="24"/>
              </w:rPr>
            </w:pPr>
            <w:r>
              <w:rPr>
                <w:b/>
                <w:spacing w:val="-5"/>
                <w:sz w:val="24"/>
              </w:rPr>
              <w:t>ADRC</w:t>
            </w:r>
          </w:p>
        </w:tc>
        <w:tc>
          <w:tcPr>
            <w:tcW w:w="1270" w:type="dxa"/>
          </w:tcPr>
          <w:p w:rsidR="001765FF" w:rsidRDefault="002C5EE1" w:rsidP="00F804BE">
            <w:pPr>
              <w:pStyle w:val="TableParagraph"/>
              <w:ind w:left="9" w:right="4"/>
              <w:rPr>
                <w:b/>
                <w:sz w:val="24"/>
              </w:rPr>
            </w:pPr>
            <w:r>
              <w:rPr>
                <w:b/>
                <w:spacing w:val="-2"/>
                <w:sz w:val="24"/>
              </w:rPr>
              <w:t>DDC</w:t>
            </w:r>
          </w:p>
        </w:tc>
      </w:tr>
      <w:tr w:rsidR="001765FF" w:rsidTr="00F804BE">
        <w:trPr>
          <w:trHeight w:val="479"/>
        </w:trPr>
        <w:tc>
          <w:tcPr>
            <w:tcW w:w="2883" w:type="dxa"/>
            <w:gridSpan w:val="2"/>
          </w:tcPr>
          <w:p w:rsidR="001765FF" w:rsidRDefault="001765FF" w:rsidP="00F804BE">
            <w:pPr>
              <w:pStyle w:val="TableParagraph"/>
              <w:spacing w:before="119"/>
              <w:jc w:val="left"/>
              <w:rPr>
                <w:sz w:val="24"/>
              </w:rPr>
            </w:pPr>
            <w:r>
              <w:rPr>
                <w:spacing w:val="-5"/>
                <w:sz w:val="24"/>
              </w:rPr>
              <w:t>Yes</w:t>
            </w:r>
          </w:p>
        </w:tc>
        <w:tc>
          <w:tcPr>
            <w:tcW w:w="1445" w:type="dxa"/>
          </w:tcPr>
          <w:p w:rsidR="001765FF" w:rsidRDefault="001765FF" w:rsidP="00F804BE">
            <w:pPr>
              <w:pStyle w:val="TableParagraph"/>
              <w:spacing w:before="89"/>
              <w:ind w:left="9"/>
              <w:rPr>
                <w:rFonts w:ascii="Wingdings" w:hAnsi="Wingdings"/>
                <w:sz w:val="28"/>
              </w:rPr>
            </w:pPr>
            <w:r>
              <w:rPr>
                <w:rFonts w:ascii="Wingdings" w:hAnsi="Wingdings"/>
                <w:spacing w:val="-10"/>
                <w:sz w:val="28"/>
              </w:rPr>
              <w:t></w:t>
            </w:r>
          </w:p>
        </w:tc>
        <w:tc>
          <w:tcPr>
            <w:tcW w:w="1169" w:type="dxa"/>
          </w:tcPr>
          <w:p w:rsidR="001765FF" w:rsidRDefault="001765FF" w:rsidP="00F804BE">
            <w:pPr>
              <w:pStyle w:val="TableParagraph"/>
              <w:spacing w:before="89"/>
              <w:ind w:left="12" w:right="5"/>
              <w:rPr>
                <w:rFonts w:ascii="Wingdings" w:hAnsi="Wingdings"/>
                <w:sz w:val="28"/>
              </w:rPr>
            </w:pPr>
            <w:r>
              <w:rPr>
                <w:rFonts w:ascii="Wingdings" w:hAnsi="Wingdings"/>
                <w:spacing w:val="-10"/>
                <w:sz w:val="28"/>
              </w:rPr>
              <w:t></w:t>
            </w:r>
          </w:p>
        </w:tc>
        <w:tc>
          <w:tcPr>
            <w:tcW w:w="1083" w:type="dxa"/>
          </w:tcPr>
          <w:p w:rsidR="001765FF" w:rsidRDefault="001765FF" w:rsidP="00F804BE">
            <w:pPr>
              <w:pStyle w:val="TableParagraph"/>
              <w:spacing w:before="89"/>
              <w:ind w:left="9" w:right="3"/>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4"/>
              <w:rPr>
                <w:rFonts w:ascii="Wingdings" w:hAnsi="Wingdings"/>
                <w:sz w:val="28"/>
              </w:rPr>
            </w:pPr>
            <w:r>
              <w:rPr>
                <w:rFonts w:ascii="Wingdings" w:hAnsi="Wingdings"/>
                <w:spacing w:val="-10"/>
                <w:sz w:val="28"/>
              </w:rPr>
              <w:t></w:t>
            </w:r>
          </w:p>
        </w:tc>
        <w:tc>
          <w:tcPr>
            <w:tcW w:w="1270" w:type="dxa"/>
          </w:tcPr>
          <w:p w:rsidR="001765FF" w:rsidRDefault="001765FF" w:rsidP="00F804BE">
            <w:pPr>
              <w:pStyle w:val="TableParagraph"/>
              <w:spacing w:before="89"/>
              <w:ind w:left="9" w:right="3"/>
              <w:rPr>
                <w:rFonts w:ascii="Wingdings" w:hAnsi="Wingdings"/>
                <w:sz w:val="28"/>
              </w:rPr>
            </w:pPr>
            <w:r>
              <w:rPr>
                <w:rFonts w:ascii="Wingdings" w:hAnsi="Wingdings"/>
                <w:spacing w:val="-10"/>
                <w:sz w:val="28"/>
              </w:rPr>
              <w:t></w:t>
            </w:r>
          </w:p>
        </w:tc>
      </w:tr>
      <w:tr w:rsidR="001765FF" w:rsidTr="00F804BE">
        <w:trPr>
          <w:trHeight w:val="479"/>
        </w:trPr>
        <w:tc>
          <w:tcPr>
            <w:tcW w:w="540" w:type="dxa"/>
            <w:vMerge w:val="restart"/>
          </w:tcPr>
          <w:p w:rsidR="001765FF" w:rsidRDefault="001765FF" w:rsidP="00F804BE">
            <w:pPr>
              <w:pStyle w:val="TableParagraph"/>
              <w:spacing w:before="0"/>
              <w:ind w:left="0"/>
              <w:jc w:val="left"/>
              <w:rPr>
                <w:b/>
                <w:sz w:val="24"/>
              </w:rPr>
            </w:pPr>
          </w:p>
          <w:p w:rsidR="001765FF" w:rsidRDefault="001765FF" w:rsidP="00F804BE">
            <w:pPr>
              <w:pStyle w:val="TableParagraph"/>
              <w:spacing w:before="0"/>
              <w:ind w:left="0"/>
              <w:jc w:val="left"/>
              <w:rPr>
                <w:b/>
                <w:sz w:val="24"/>
              </w:rPr>
            </w:pPr>
          </w:p>
          <w:p w:rsidR="001765FF" w:rsidRDefault="001765FF" w:rsidP="00F804BE">
            <w:pPr>
              <w:pStyle w:val="TableParagraph"/>
              <w:spacing w:before="90"/>
              <w:ind w:left="0"/>
              <w:jc w:val="left"/>
              <w:rPr>
                <w:b/>
                <w:sz w:val="24"/>
              </w:rPr>
            </w:pPr>
          </w:p>
          <w:p w:rsidR="001765FF" w:rsidRDefault="001765FF" w:rsidP="00F804BE">
            <w:pPr>
              <w:pStyle w:val="TableParagraph"/>
              <w:spacing w:before="0"/>
              <w:jc w:val="left"/>
              <w:rPr>
                <w:sz w:val="24"/>
              </w:rPr>
            </w:pPr>
            <w:r>
              <w:rPr>
                <w:spacing w:val="-5"/>
                <w:sz w:val="24"/>
              </w:rPr>
              <w:t>No</w:t>
            </w:r>
          </w:p>
        </w:tc>
        <w:tc>
          <w:tcPr>
            <w:tcW w:w="8210" w:type="dxa"/>
            <w:gridSpan w:val="6"/>
          </w:tcPr>
          <w:p w:rsidR="001765FF" w:rsidRDefault="001765FF" w:rsidP="00F804BE">
            <w:pPr>
              <w:pStyle w:val="TableParagraph"/>
              <w:ind w:left="302"/>
              <w:jc w:val="left"/>
              <w:rPr>
                <w:b/>
                <w:sz w:val="24"/>
              </w:rPr>
            </w:pPr>
            <w:r>
              <w:rPr>
                <w:b/>
                <w:sz w:val="24"/>
              </w:rPr>
              <w:t>If No,</w:t>
            </w:r>
            <w:r>
              <w:rPr>
                <w:b/>
                <w:spacing w:val="-1"/>
                <w:sz w:val="24"/>
              </w:rPr>
              <w:t xml:space="preserve"> </w:t>
            </w:r>
            <w:r>
              <w:rPr>
                <w:b/>
                <w:sz w:val="24"/>
              </w:rPr>
              <w:t>Do</w:t>
            </w:r>
            <w:r>
              <w:rPr>
                <w:b/>
                <w:spacing w:val="-1"/>
                <w:sz w:val="24"/>
              </w:rPr>
              <w:t xml:space="preserve"> </w:t>
            </w:r>
            <w:r>
              <w:rPr>
                <w:b/>
                <w:sz w:val="24"/>
              </w:rPr>
              <w:t>you</w:t>
            </w:r>
            <w:r>
              <w:rPr>
                <w:b/>
                <w:spacing w:val="-1"/>
                <w:sz w:val="24"/>
              </w:rPr>
              <w:t xml:space="preserve"> </w:t>
            </w:r>
            <w:r>
              <w:rPr>
                <w:b/>
                <w:sz w:val="24"/>
              </w:rPr>
              <w:t>Agree</w:t>
            </w:r>
            <w:r>
              <w:rPr>
                <w:b/>
                <w:spacing w:val="-1"/>
                <w:sz w:val="24"/>
              </w:rPr>
              <w:t xml:space="preserve"> </w:t>
            </w:r>
            <w:r>
              <w:rPr>
                <w:b/>
                <w:sz w:val="24"/>
              </w:rPr>
              <w:t>for</w:t>
            </w:r>
            <w:r>
              <w:rPr>
                <w:b/>
                <w:spacing w:val="-2"/>
                <w:sz w:val="24"/>
              </w:rPr>
              <w:t xml:space="preserve"> </w:t>
            </w:r>
            <w:r>
              <w:rPr>
                <w:b/>
                <w:sz w:val="24"/>
              </w:rPr>
              <w:t>the</w:t>
            </w:r>
            <w:r>
              <w:rPr>
                <w:b/>
                <w:spacing w:val="-2"/>
                <w:sz w:val="24"/>
              </w:rPr>
              <w:t xml:space="preserve"> </w:t>
            </w:r>
            <w:r>
              <w:rPr>
                <w:b/>
                <w:sz w:val="24"/>
              </w:rPr>
              <w:t>Need</w:t>
            </w:r>
            <w:r>
              <w:rPr>
                <w:b/>
                <w:spacing w:val="-1"/>
                <w:sz w:val="24"/>
              </w:rPr>
              <w:t xml:space="preserve"> </w:t>
            </w:r>
            <w:r>
              <w:rPr>
                <w:b/>
                <w:sz w:val="24"/>
              </w:rPr>
              <w:t>of Specialized Staff</w:t>
            </w:r>
            <w:r>
              <w:rPr>
                <w:b/>
                <w:spacing w:val="-2"/>
                <w:sz w:val="24"/>
              </w:rPr>
              <w:t xml:space="preserve"> </w:t>
            </w:r>
            <w:r>
              <w:rPr>
                <w:b/>
                <w:sz w:val="24"/>
              </w:rPr>
              <w:t>for</w:t>
            </w:r>
            <w:r>
              <w:rPr>
                <w:b/>
                <w:spacing w:val="-2"/>
                <w:sz w:val="24"/>
              </w:rPr>
              <w:t xml:space="preserve"> </w:t>
            </w:r>
            <w:r>
              <w:rPr>
                <w:b/>
                <w:sz w:val="24"/>
              </w:rPr>
              <w:t>Serving</w:t>
            </w:r>
            <w:r>
              <w:rPr>
                <w:b/>
                <w:spacing w:val="-1"/>
                <w:sz w:val="24"/>
              </w:rPr>
              <w:t xml:space="preserve"> </w:t>
            </w:r>
            <w:r>
              <w:rPr>
                <w:b/>
                <w:sz w:val="24"/>
              </w:rPr>
              <w:t>the</w:t>
            </w:r>
            <w:r>
              <w:rPr>
                <w:b/>
                <w:spacing w:val="-1"/>
                <w:sz w:val="24"/>
              </w:rPr>
              <w:t xml:space="preserve"> </w:t>
            </w:r>
            <w:r>
              <w:rPr>
                <w:b/>
                <w:spacing w:val="-5"/>
                <w:sz w:val="24"/>
              </w:rPr>
              <w:t>PWD</w:t>
            </w:r>
          </w:p>
        </w:tc>
      </w:tr>
      <w:tr w:rsidR="001765FF" w:rsidTr="00F804BE">
        <w:trPr>
          <w:trHeight w:val="503"/>
        </w:trPr>
        <w:tc>
          <w:tcPr>
            <w:tcW w:w="540" w:type="dxa"/>
            <w:vMerge/>
            <w:tcBorders>
              <w:top w:val="nil"/>
            </w:tcBorders>
          </w:tcPr>
          <w:p w:rsidR="001765FF" w:rsidRDefault="001765FF" w:rsidP="00F804BE">
            <w:pPr>
              <w:rPr>
                <w:sz w:val="2"/>
                <w:szCs w:val="2"/>
              </w:rPr>
            </w:pPr>
          </w:p>
        </w:tc>
        <w:tc>
          <w:tcPr>
            <w:tcW w:w="2343" w:type="dxa"/>
          </w:tcPr>
          <w:p w:rsidR="001765FF" w:rsidRDefault="001765FF" w:rsidP="00F804BE">
            <w:pPr>
              <w:pStyle w:val="TableParagraph"/>
              <w:spacing w:before="119"/>
              <w:jc w:val="left"/>
              <w:rPr>
                <w:sz w:val="24"/>
              </w:rPr>
            </w:pPr>
            <w:r>
              <w:rPr>
                <w:sz w:val="24"/>
              </w:rPr>
              <w:t>Completely</w:t>
            </w:r>
            <w:r>
              <w:rPr>
                <w:spacing w:val="-3"/>
                <w:sz w:val="24"/>
              </w:rPr>
              <w:t xml:space="preserve"> </w:t>
            </w:r>
            <w:r>
              <w:rPr>
                <w:spacing w:val="-2"/>
                <w:sz w:val="24"/>
              </w:rPr>
              <w:t>Agree</w:t>
            </w:r>
          </w:p>
        </w:tc>
        <w:tc>
          <w:tcPr>
            <w:tcW w:w="1445" w:type="dxa"/>
          </w:tcPr>
          <w:p w:rsidR="001765FF" w:rsidRDefault="001765FF" w:rsidP="00F804BE">
            <w:pPr>
              <w:pStyle w:val="TableParagraph"/>
              <w:ind w:left="9" w:right="2"/>
              <w:rPr>
                <w:b/>
                <w:sz w:val="24"/>
              </w:rPr>
            </w:pPr>
            <w:r>
              <w:rPr>
                <w:b/>
                <w:spacing w:val="-10"/>
                <w:sz w:val="24"/>
              </w:rPr>
              <w:t>-</w:t>
            </w:r>
          </w:p>
        </w:tc>
        <w:tc>
          <w:tcPr>
            <w:tcW w:w="1169" w:type="dxa"/>
          </w:tcPr>
          <w:p w:rsidR="001765FF" w:rsidRDefault="001765FF" w:rsidP="00F804BE">
            <w:pPr>
              <w:pStyle w:val="TableParagraph"/>
              <w:ind w:left="12" w:right="7"/>
              <w:rPr>
                <w:b/>
                <w:sz w:val="24"/>
              </w:rPr>
            </w:pPr>
            <w:r>
              <w:rPr>
                <w:b/>
                <w:spacing w:val="-10"/>
                <w:sz w:val="24"/>
              </w:rPr>
              <w:t>-</w:t>
            </w:r>
          </w:p>
        </w:tc>
        <w:tc>
          <w:tcPr>
            <w:tcW w:w="1083" w:type="dxa"/>
          </w:tcPr>
          <w:p w:rsidR="001765FF" w:rsidRDefault="001765FF" w:rsidP="00F804BE">
            <w:pPr>
              <w:pStyle w:val="TableParagraph"/>
              <w:ind w:left="9" w:right="5"/>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1270" w:type="dxa"/>
          </w:tcPr>
          <w:p w:rsidR="001765FF" w:rsidRDefault="001765FF" w:rsidP="00F804BE">
            <w:pPr>
              <w:pStyle w:val="TableParagraph"/>
              <w:ind w:left="9"/>
              <w:rPr>
                <w:b/>
                <w:sz w:val="24"/>
              </w:rPr>
            </w:pPr>
            <w:r>
              <w:rPr>
                <w:b/>
                <w:spacing w:val="-10"/>
                <w:sz w:val="24"/>
              </w:rPr>
              <w:t>-</w:t>
            </w:r>
          </w:p>
        </w:tc>
      </w:tr>
      <w:tr w:rsidR="001765FF" w:rsidTr="00F804BE">
        <w:trPr>
          <w:trHeight w:val="480"/>
        </w:trPr>
        <w:tc>
          <w:tcPr>
            <w:tcW w:w="540" w:type="dxa"/>
            <w:vMerge/>
            <w:tcBorders>
              <w:top w:val="nil"/>
            </w:tcBorders>
          </w:tcPr>
          <w:p w:rsidR="001765FF" w:rsidRDefault="001765FF" w:rsidP="00F804BE">
            <w:pPr>
              <w:rPr>
                <w:sz w:val="2"/>
                <w:szCs w:val="2"/>
              </w:rPr>
            </w:pPr>
          </w:p>
        </w:tc>
        <w:tc>
          <w:tcPr>
            <w:tcW w:w="2343" w:type="dxa"/>
          </w:tcPr>
          <w:p w:rsidR="001765FF" w:rsidRDefault="001765FF" w:rsidP="00F804BE">
            <w:pPr>
              <w:pStyle w:val="TableParagraph"/>
              <w:spacing w:before="119"/>
              <w:jc w:val="left"/>
              <w:rPr>
                <w:sz w:val="24"/>
              </w:rPr>
            </w:pPr>
            <w:r>
              <w:rPr>
                <w:spacing w:val="-2"/>
                <w:sz w:val="24"/>
              </w:rPr>
              <w:t>Agree</w:t>
            </w:r>
          </w:p>
        </w:tc>
        <w:tc>
          <w:tcPr>
            <w:tcW w:w="1445" w:type="dxa"/>
          </w:tcPr>
          <w:p w:rsidR="001765FF" w:rsidRDefault="001765FF" w:rsidP="00F804BE">
            <w:pPr>
              <w:pStyle w:val="TableParagraph"/>
              <w:spacing w:before="124"/>
              <w:ind w:left="9" w:right="2"/>
              <w:rPr>
                <w:b/>
                <w:sz w:val="24"/>
              </w:rPr>
            </w:pPr>
            <w:r>
              <w:rPr>
                <w:b/>
                <w:spacing w:val="-10"/>
                <w:sz w:val="24"/>
              </w:rPr>
              <w:t>-</w:t>
            </w:r>
          </w:p>
        </w:tc>
        <w:tc>
          <w:tcPr>
            <w:tcW w:w="1169" w:type="dxa"/>
          </w:tcPr>
          <w:p w:rsidR="001765FF" w:rsidRDefault="001765FF" w:rsidP="00F804BE">
            <w:pPr>
              <w:pStyle w:val="TableParagraph"/>
              <w:spacing w:before="124"/>
              <w:ind w:left="12" w:right="7"/>
              <w:rPr>
                <w:b/>
                <w:sz w:val="24"/>
              </w:rPr>
            </w:pPr>
            <w:r>
              <w:rPr>
                <w:b/>
                <w:spacing w:val="-10"/>
                <w:sz w:val="24"/>
              </w:rPr>
              <w:t>-</w:t>
            </w:r>
          </w:p>
        </w:tc>
        <w:tc>
          <w:tcPr>
            <w:tcW w:w="1083" w:type="dxa"/>
          </w:tcPr>
          <w:p w:rsidR="001765FF" w:rsidRDefault="001765FF" w:rsidP="00F804BE">
            <w:pPr>
              <w:pStyle w:val="TableParagraph"/>
              <w:spacing w:before="124"/>
              <w:ind w:left="9" w:right="5"/>
              <w:rPr>
                <w:b/>
                <w:sz w:val="24"/>
              </w:rPr>
            </w:pPr>
            <w:r>
              <w:rPr>
                <w:b/>
                <w:spacing w:val="-10"/>
                <w:sz w:val="24"/>
              </w:rPr>
              <w:t>-</w:t>
            </w:r>
          </w:p>
        </w:tc>
        <w:tc>
          <w:tcPr>
            <w:tcW w:w="900" w:type="dxa"/>
          </w:tcPr>
          <w:p w:rsidR="001765FF" w:rsidRDefault="001765FF" w:rsidP="00F804BE">
            <w:pPr>
              <w:pStyle w:val="TableParagraph"/>
              <w:spacing w:before="124"/>
              <w:ind w:left="11" w:right="1"/>
              <w:rPr>
                <w:b/>
                <w:sz w:val="24"/>
              </w:rPr>
            </w:pPr>
            <w:r>
              <w:rPr>
                <w:b/>
                <w:spacing w:val="-10"/>
                <w:sz w:val="24"/>
              </w:rPr>
              <w:t>-</w:t>
            </w:r>
          </w:p>
        </w:tc>
        <w:tc>
          <w:tcPr>
            <w:tcW w:w="1270" w:type="dxa"/>
          </w:tcPr>
          <w:p w:rsidR="001765FF" w:rsidRDefault="001765FF" w:rsidP="00F804BE">
            <w:pPr>
              <w:pStyle w:val="TableParagraph"/>
              <w:spacing w:before="124"/>
              <w:ind w:left="9"/>
              <w:rPr>
                <w:b/>
                <w:sz w:val="24"/>
              </w:rPr>
            </w:pPr>
            <w:r>
              <w:rPr>
                <w:b/>
                <w:spacing w:val="-10"/>
                <w:sz w:val="24"/>
              </w:rPr>
              <w:t>-</w:t>
            </w:r>
          </w:p>
        </w:tc>
      </w:tr>
      <w:tr w:rsidR="001765FF" w:rsidTr="00F804BE">
        <w:trPr>
          <w:trHeight w:val="479"/>
        </w:trPr>
        <w:tc>
          <w:tcPr>
            <w:tcW w:w="540" w:type="dxa"/>
            <w:vMerge/>
            <w:tcBorders>
              <w:top w:val="nil"/>
            </w:tcBorders>
          </w:tcPr>
          <w:p w:rsidR="001765FF" w:rsidRDefault="001765FF" w:rsidP="00F804BE">
            <w:pPr>
              <w:rPr>
                <w:sz w:val="2"/>
                <w:szCs w:val="2"/>
              </w:rPr>
            </w:pPr>
          </w:p>
        </w:tc>
        <w:tc>
          <w:tcPr>
            <w:tcW w:w="2343" w:type="dxa"/>
          </w:tcPr>
          <w:p w:rsidR="001765FF" w:rsidRPr="00D615A9" w:rsidRDefault="001765FF" w:rsidP="00F804BE">
            <w:pPr>
              <w:widowControl/>
              <w:autoSpaceDE/>
              <w:autoSpaceDN/>
              <w:rPr>
                <w:sz w:val="24"/>
                <w:szCs w:val="24"/>
                <w:lang w:bidi="gu-IN"/>
              </w:rPr>
            </w:pPr>
            <w:r w:rsidRPr="00D615A9">
              <w:rPr>
                <w:sz w:val="24"/>
                <w:szCs w:val="24"/>
                <w:lang w:bidi="gu-IN"/>
              </w:rPr>
              <w:t>Undetermined</w:t>
            </w:r>
          </w:p>
          <w:p w:rsidR="001765FF" w:rsidRDefault="001765FF" w:rsidP="00F804BE">
            <w:pPr>
              <w:pStyle w:val="TableParagraph"/>
              <w:spacing w:before="119"/>
              <w:jc w:val="left"/>
              <w:rPr>
                <w:sz w:val="24"/>
              </w:rPr>
            </w:pPr>
          </w:p>
        </w:tc>
        <w:tc>
          <w:tcPr>
            <w:tcW w:w="1445" w:type="dxa"/>
          </w:tcPr>
          <w:p w:rsidR="001765FF" w:rsidRDefault="001765FF" w:rsidP="00F804BE">
            <w:pPr>
              <w:pStyle w:val="TableParagraph"/>
              <w:ind w:left="9" w:right="2"/>
              <w:rPr>
                <w:b/>
                <w:sz w:val="24"/>
              </w:rPr>
            </w:pPr>
            <w:r>
              <w:rPr>
                <w:b/>
                <w:spacing w:val="-10"/>
                <w:sz w:val="24"/>
              </w:rPr>
              <w:t>-</w:t>
            </w:r>
          </w:p>
        </w:tc>
        <w:tc>
          <w:tcPr>
            <w:tcW w:w="1169" w:type="dxa"/>
          </w:tcPr>
          <w:p w:rsidR="001765FF" w:rsidRDefault="001765FF" w:rsidP="00F804BE">
            <w:pPr>
              <w:pStyle w:val="TableParagraph"/>
              <w:ind w:left="12" w:right="7"/>
              <w:rPr>
                <w:b/>
                <w:sz w:val="24"/>
              </w:rPr>
            </w:pPr>
            <w:r>
              <w:rPr>
                <w:b/>
                <w:spacing w:val="-10"/>
                <w:sz w:val="24"/>
              </w:rPr>
              <w:t>-</w:t>
            </w:r>
          </w:p>
        </w:tc>
        <w:tc>
          <w:tcPr>
            <w:tcW w:w="1083" w:type="dxa"/>
          </w:tcPr>
          <w:p w:rsidR="001765FF" w:rsidRDefault="001765FF" w:rsidP="00F804BE">
            <w:pPr>
              <w:pStyle w:val="TableParagraph"/>
              <w:ind w:left="9" w:right="5"/>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1270" w:type="dxa"/>
          </w:tcPr>
          <w:p w:rsidR="001765FF" w:rsidRDefault="001765FF" w:rsidP="00F804BE">
            <w:pPr>
              <w:pStyle w:val="TableParagraph"/>
              <w:ind w:left="9"/>
              <w:rPr>
                <w:b/>
                <w:sz w:val="24"/>
              </w:rPr>
            </w:pPr>
            <w:r>
              <w:rPr>
                <w:b/>
                <w:spacing w:val="-10"/>
                <w:sz w:val="24"/>
              </w:rPr>
              <w:t>-</w:t>
            </w:r>
          </w:p>
        </w:tc>
      </w:tr>
      <w:tr w:rsidR="001765FF" w:rsidTr="00F804BE">
        <w:trPr>
          <w:trHeight w:val="482"/>
        </w:trPr>
        <w:tc>
          <w:tcPr>
            <w:tcW w:w="540" w:type="dxa"/>
            <w:vMerge/>
            <w:tcBorders>
              <w:top w:val="nil"/>
            </w:tcBorders>
          </w:tcPr>
          <w:p w:rsidR="001765FF" w:rsidRDefault="001765FF" w:rsidP="00F804BE">
            <w:pPr>
              <w:rPr>
                <w:sz w:val="2"/>
                <w:szCs w:val="2"/>
              </w:rPr>
            </w:pPr>
          </w:p>
        </w:tc>
        <w:tc>
          <w:tcPr>
            <w:tcW w:w="2343" w:type="dxa"/>
          </w:tcPr>
          <w:p w:rsidR="001765FF" w:rsidRDefault="001765FF" w:rsidP="00F804BE">
            <w:pPr>
              <w:pStyle w:val="TableParagraph"/>
              <w:spacing w:before="121"/>
              <w:jc w:val="left"/>
              <w:rPr>
                <w:sz w:val="24"/>
              </w:rPr>
            </w:pPr>
            <w:r>
              <w:rPr>
                <w:spacing w:val="-2"/>
                <w:sz w:val="24"/>
              </w:rPr>
              <w:t>Disagree</w:t>
            </w:r>
          </w:p>
        </w:tc>
        <w:tc>
          <w:tcPr>
            <w:tcW w:w="1445" w:type="dxa"/>
          </w:tcPr>
          <w:p w:rsidR="001765FF" w:rsidRDefault="001765FF" w:rsidP="00F804BE">
            <w:pPr>
              <w:pStyle w:val="TableParagraph"/>
              <w:spacing w:before="126"/>
              <w:ind w:left="9" w:right="2"/>
              <w:rPr>
                <w:b/>
                <w:sz w:val="24"/>
              </w:rPr>
            </w:pPr>
            <w:r>
              <w:rPr>
                <w:b/>
                <w:spacing w:val="-10"/>
                <w:sz w:val="24"/>
              </w:rPr>
              <w:t>-</w:t>
            </w:r>
          </w:p>
        </w:tc>
        <w:tc>
          <w:tcPr>
            <w:tcW w:w="1169" w:type="dxa"/>
          </w:tcPr>
          <w:p w:rsidR="001765FF" w:rsidRDefault="001765FF" w:rsidP="00F804BE">
            <w:pPr>
              <w:pStyle w:val="TableParagraph"/>
              <w:spacing w:before="126"/>
              <w:ind w:left="12" w:right="7"/>
              <w:rPr>
                <w:b/>
                <w:sz w:val="24"/>
              </w:rPr>
            </w:pPr>
            <w:r>
              <w:rPr>
                <w:b/>
                <w:spacing w:val="-10"/>
                <w:sz w:val="24"/>
              </w:rPr>
              <w:t>-</w:t>
            </w:r>
          </w:p>
        </w:tc>
        <w:tc>
          <w:tcPr>
            <w:tcW w:w="1083" w:type="dxa"/>
          </w:tcPr>
          <w:p w:rsidR="001765FF" w:rsidRDefault="001765FF" w:rsidP="00F804BE">
            <w:pPr>
              <w:pStyle w:val="TableParagraph"/>
              <w:spacing w:before="126"/>
              <w:ind w:left="9" w:right="5"/>
              <w:rPr>
                <w:b/>
                <w:sz w:val="24"/>
              </w:rPr>
            </w:pPr>
            <w:r>
              <w:rPr>
                <w:b/>
                <w:spacing w:val="-10"/>
                <w:sz w:val="24"/>
              </w:rPr>
              <w:t>-</w:t>
            </w:r>
          </w:p>
        </w:tc>
        <w:tc>
          <w:tcPr>
            <w:tcW w:w="900" w:type="dxa"/>
          </w:tcPr>
          <w:p w:rsidR="001765FF" w:rsidRDefault="001765FF" w:rsidP="00F804BE">
            <w:pPr>
              <w:pStyle w:val="TableParagraph"/>
              <w:spacing w:before="126"/>
              <w:ind w:left="11" w:right="1"/>
              <w:rPr>
                <w:b/>
                <w:sz w:val="24"/>
              </w:rPr>
            </w:pPr>
            <w:r>
              <w:rPr>
                <w:b/>
                <w:spacing w:val="-10"/>
                <w:sz w:val="24"/>
              </w:rPr>
              <w:t>-</w:t>
            </w:r>
          </w:p>
        </w:tc>
        <w:tc>
          <w:tcPr>
            <w:tcW w:w="1270" w:type="dxa"/>
          </w:tcPr>
          <w:p w:rsidR="001765FF" w:rsidRDefault="001765FF" w:rsidP="00F804BE">
            <w:pPr>
              <w:pStyle w:val="TableParagraph"/>
              <w:spacing w:before="126"/>
              <w:ind w:left="9"/>
              <w:rPr>
                <w:b/>
                <w:sz w:val="24"/>
              </w:rPr>
            </w:pPr>
            <w:r>
              <w:rPr>
                <w:b/>
                <w:spacing w:val="-10"/>
                <w:sz w:val="24"/>
              </w:rPr>
              <w:t>-</w:t>
            </w:r>
          </w:p>
        </w:tc>
      </w:tr>
      <w:tr w:rsidR="001765FF" w:rsidTr="00F804BE">
        <w:trPr>
          <w:trHeight w:val="484"/>
        </w:trPr>
        <w:tc>
          <w:tcPr>
            <w:tcW w:w="540" w:type="dxa"/>
            <w:vMerge/>
            <w:tcBorders>
              <w:top w:val="nil"/>
            </w:tcBorders>
          </w:tcPr>
          <w:p w:rsidR="001765FF" w:rsidRDefault="001765FF" w:rsidP="00F804BE">
            <w:pPr>
              <w:rPr>
                <w:sz w:val="2"/>
                <w:szCs w:val="2"/>
              </w:rPr>
            </w:pPr>
          </w:p>
        </w:tc>
        <w:tc>
          <w:tcPr>
            <w:tcW w:w="2343" w:type="dxa"/>
          </w:tcPr>
          <w:p w:rsidR="001765FF" w:rsidRDefault="001765FF" w:rsidP="00F804BE">
            <w:pPr>
              <w:pStyle w:val="TableParagraph"/>
              <w:spacing w:before="119"/>
              <w:jc w:val="left"/>
              <w:rPr>
                <w:sz w:val="24"/>
              </w:rPr>
            </w:pPr>
            <w:r>
              <w:rPr>
                <w:sz w:val="24"/>
              </w:rPr>
              <w:t>Completely</w:t>
            </w:r>
            <w:r>
              <w:rPr>
                <w:spacing w:val="-3"/>
                <w:sz w:val="24"/>
              </w:rPr>
              <w:t xml:space="preserve">  </w:t>
            </w:r>
            <w:r>
              <w:rPr>
                <w:spacing w:val="-2"/>
                <w:sz w:val="24"/>
              </w:rPr>
              <w:t>Disagree</w:t>
            </w:r>
          </w:p>
        </w:tc>
        <w:tc>
          <w:tcPr>
            <w:tcW w:w="1445" w:type="dxa"/>
          </w:tcPr>
          <w:p w:rsidR="001765FF" w:rsidRDefault="001765FF" w:rsidP="00F804BE">
            <w:pPr>
              <w:pStyle w:val="TableParagraph"/>
              <w:ind w:left="9" w:right="2"/>
              <w:rPr>
                <w:b/>
                <w:sz w:val="24"/>
              </w:rPr>
            </w:pPr>
            <w:r>
              <w:rPr>
                <w:b/>
                <w:spacing w:val="-10"/>
                <w:sz w:val="24"/>
              </w:rPr>
              <w:t>-</w:t>
            </w:r>
          </w:p>
        </w:tc>
        <w:tc>
          <w:tcPr>
            <w:tcW w:w="1169" w:type="dxa"/>
          </w:tcPr>
          <w:p w:rsidR="001765FF" w:rsidRDefault="001765FF" w:rsidP="00F804BE">
            <w:pPr>
              <w:pStyle w:val="TableParagraph"/>
              <w:ind w:left="12" w:right="7"/>
              <w:rPr>
                <w:b/>
                <w:sz w:val="24"/>
              </w:rPr>
            </w:pPr>
            <w:r>
              <w:rPr>
                <w:b/>
                <w:spacing w:val="-10"/>
                <w:sz w:val="24"/>
              </w:rPr>
              <w:t>-</w:t>
            </w:r>
          </w:p>
        </w:tc>
        <w:tc>
          <w:tcPr>
            <w:tcW w:w="1083" w:type="dxa"/>
          </w:tcPr>
          <w:p w:rsidR="001765FF" w:rsidRDefault="001765FF" w:rsidP="00F804BE">
            <w:pPr>
              <w:pStyle w:val="TableParagraph"/>
              <w:ind w:left="9" w:right="5"/>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1270" w:type="dxa"/>
          </w:tcPr>
          <w:p w:rsidR="001765FF" w:rsidRDefault="001765FF" w:rsidP="00F804BE">
            <w:pPr>
              <w:pStyle w:val="TableParagraph"/>
              <w:ind w:left="9"/>
              <w:rPr>
                <w:b/>
                <w:sz w:val="24"/>
              </w:rPr>
            </w:pPr>
            <w:r>
              <w:rPr>
                <w:b/>
                <w:spacing w:val="-10"/>
                <w:sz w:val="24"/>
              </w:rPr>
              <w:t>-</w:t>
            </w:r>
          </w:p>
        </w:tc>
      </w:tr>
      <w:tr w:rsidR="001765FF" w:rsidTr="00F804BE">
        <w:trPr>
          <w:trHeight w:val="484"/>
        </w:trPr>
        <w:tc>
          <w:tcPr>
            <w:tcW w:w="8750" w:type="dxa"/>
            <w:gridSpan w:val="7"/>
          </w:tcPr>
          <w:p w:rsidR="001765FF" w:rsidRDefault="001765FF" w:rsidP="00F804BE">
            <w:pPr>
              <w:pStyle w:val="TableParagraph"/>
              <w:ind w:left="782"/>
              <w:jc w:val="left"/>
              <w:rPr>
                <w:b/>
                <w:sz w:val="24"/>
              </w:rPr>
            </w:pPr>
            <w:r>
              <w:rPr>
                <w:b/>
                <w:sz w:val="24"/>
              </w:rPr>
              <w:t>Library</w:t>
            </w:r>
            <w:r>
              <w:rPr>
                <w:b/>
                <w:spacing w:val="-2"/>
                <w:sz w:val="24"/>
              </w:rPr>
              <w:t xml:space="preserve"> </w:t>
            </w:r>
            <w:r>
              <w:rPr>
                <w:b/>
                <w:sz w:val="24"/>
              </w:rPr>
              <w:t>Professionals</w:t>
            </w:r>
            <w:r>
              <w:rPr>
                <w:b/>
                <w:spacing w:val="-1"/>
                <w:sz w:val="24"/>
              </w:rPr>
              <w:t xml:space="preserve"> </w:t>
            </w:r>
            <w:r>
              <w:rPr>
                <w:b/>
                <w:sz w:val="24"/>
              </w:rPr>
              <w:t>are</w:t>
            </w:r>
            <w:r>
              <w:rPr>
                <w:b/>
                <w:spacing w:val="-3"/>
                <w:sz w:val="24"/>
              </w:rPr>
              <w:t xml:space="preserve"> </w:t>
            </w:r>
            <w:r>
              <w:rPr>
                <w:b/>
                <w:sz w:val="24"/>
              </w:rPr>
              <w:t>Trained</w:t>
            </w:r>
            <w:r>
              <w:rPr>
                <w:b/>
                <w:spacing w:val="-9"/>
                <w:sz w:val="24"/>
              </w:rPr>
              <w:t xml:space="preserve"> </w:t>
            </w:r>
            <w:r>
              <w:rPr>
                <w:b/>
                <w:sz w:val="24"/>
              </w:rPr>
              <w:t>for</w:t>
            </w:r>
            <w:r>
              <w:rPr>
                <w:b/>
                <w:spacing w:val="-3"/>
                <w:sz w:val="24"/>
              </w:rPr>
              <w:t xml:space="preserve"> </w:t>
            </w:r>
            <w:r w:rsidR="00924ED5">
              <w:rPr>
                <w:b/>
                <w:sz w:val="24"/>
              </w:rPr>
              <w:t>Aiding</w:t>
            </w:r>
            <w:r>
              <w:rPr>
                <w:b/>
                <w:spacing w:val="-1"/>
                <w:sz w:val="24"/>
              </w:rPr>
              <w:t xml:space="preserve"> </w:t>
            </w:r>
            <w:r>
              <w:rPr>
                <w:b/>
                <w:sz w:val="24"/>
              </w:rPr>
              <w:t>the</w:t>
            </w:r>
            <w:r>
              <w:rPr>
                <w:b/>
                <w:spacing w:val="-2"/>
                <w:sz w:val="24"/>
              </w:rPr>
              <w:t xml:space="preserve"> Disabled</w:t>
            </w:r>
          </w:p>
        </w:tc>
      </w:tr>
      <w:tr w:rsidR="001765FF" w:rsidTr="00F804BE">
        <w:trPr>
          <w:trHeight w:val="549"/>
        </w:trPr>
        <w:tc>
          <w:tcPr>
            <w:tcW w:w="2883" w:type="dxa"/>
            <w:gridSpan w:val="2"/>
          </w:tcPr>
          <w:p w:rsidR="001765FF" w:rsidRDefault="001765FF" w:rsidP="00F804BE">
            <w:pPr>
              <w:pStyle w:val="TableParagraph"/>
              <w:spacing w:before="119"/>
              <w:ind w:left="6" w:right="2"/>
              <w:rPr>
                <w:sz w:val="24"/>
              </w:rPr>
            </w:pPr>
            <w:r>
              <w:rPr>
                <w:spacing w:val="-5"/>
                <w:sz w:val="24"/>
              </w:rPr>
              <w:lastRenderedPageBreak/>
              <w:t>Yes</w:t>
            </w:r>
          </w:p>
        </w:tc>
        <w:tc>
          <w:tcPr>
            <w:tcW w:w="1445" w:type="dxa"/>
          </w:tcPr>
          <w:p w:rsidR="001765FF" w:rsidRDefault="001765FF" w:rsidP="00F804BE">
            <w:pPr>
              <w:pStyle w:val="TableParagraph"/>
              <w:spacing w:before="89"/>
              <w:ind w:left="9"/>
              <w:rPr>
                <w:rFonts w:ascii="Wingdings" w:hAnsi="Wingdings"/>
                <w:sz w:val="28"/>
              </w:rPr>
            </w:pPr>
            <w:r>
              <w:rPr>
                <w:rFonts w:ascii="Wingdings" w:hAnsi="Wingdings"/>
                <w:spacing w:val="-10"/>
                <w:sz w:val="28"/>
              </w:rPr>
              <w:t></w:t>
            </w:r>
          </w:p>
        </w:tc>
        <w:tc>
          <w:tcPr>
            <w:tcW w:w="1169" w:type="dxa"/>
          </w:tcPr>
          <w:p w:rsidR="001765FF" w:rsidRDefault="001765FF" w:rsidP="00F804BE">
            <w:pPr>
              <w:pStyle w:val="TableParagraph"/>
              <w:ind w:left="12" w:right="7"/>
              <w:rPr>
                <w:b/>
                <w:sz w:val="24"/>
              </w:rPr>
            </w:pPr>
            <w:r>
              <w:rPr>
                <w:b/>
                <w:spacing w:val="-10"/>
                <w:sz w:val="24"/>
              </w:rPr>
              <w:t>-</w:t>
            </w:r>
          </w:p>
        </w:tc>
        <w:tc>
          <w:tcPr>
            <w:tcW w:w="1083" w:type="dxa"/>
          </w:tcPr>
          <w:p w:rsidR="001765FF" w:rsidRDefault="001765FF" w:rsidP="00F804BE">
            <w:pPr>
              <w:pStyle w:val="TableParagraph"/>
              <w:spacing w:before="89"/>
              <w:ind w:left="9" w:right="3"/>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4"/>
              <w:rPr>
                <w:rFonts w:ascii="Wingdings" w:hAnsi="Wingdings"/>
                <w:sz w:val="28"/>
              </w:rPr>
            </w:pPr>
            <w:r>
              <w:rPr>
                <w:rFonts w:ascii="Wingdings" w:hAnsi="Wingdings"/>
                <w:spacing w:val="-10"/>
                <w:sz w:val="28"/>
              </w:rPr>
              <w:t></w:t>
            </w:r>
          </w:p>
        </w:tc>
        <w:tc>
          <w:tcPr>
            <w:tcW w:w="1270" w:type="dxa"/>
          </w:tcPr>
          <w:p w:rsidR="001765FF" w:rsidRDefault="001765FF" w:rsidP="00F804BE">
            <w:pPr>
              <w:pStyle w:val="TableParagraph"/>
              <w:spacing w:before="89"/>
              <w:ind w:left="9" w:right="3"/>
              <w:rPr>
                <w:rFonts w:ascii="Wingdings" w:hAnsi="Wingdings"/>
                <w:sz w:val="28"/>
              </w:rPr>
            </w:pPr>
            <w:r>
              <w:rPr>
                <w:rFonts w:ascii="Wingdings" w:hAnsi="Wingdings"/>
                <w:spacing w:val="-10"/>
                <w:sz w:val="28"/>
              </w:rPr>
              <w:t></w:t>
            </w:r>
          </w:p>
        </w:tc>
      </w:tr>
      <w:tr w:rsidR="001765FF" w:rsidTr="00F804BE">
        <w:trPr>
          <w:trHeight w:val="592"/>
        </w:trPr>
        <w:tc>
          <w:tcPr>
            <w:tcW w:w="2883" w:type="dxa"/>
            <w:gridSpan w:val="2"/>
          </w:tcPr>
          <w:p w:rsidR="001765FF" w:rsidRDefault="001765FF" w:rsidP="00F804BE">
            <w:pPr>
              <w:pStyle w:val="TableParagraph"/>
              <w:spacing w:before="119"/>
              <w:ind w:left="6"/>
              <w:rPr>
                <w:sz w:val="24"/>
              </w:rPr>
            </w:pPr>
            <w:r>
              <w:rPr>
                <w:spacing w:val="-5"/>
                <w:sz w:val="24"/>
              </w:rPr>
              <w:t>No</w:t>
            </w:r>
          </w:p>
        </w:tc>
        <w:tc>
          <w:tcPr>
            <w:tcW w:w="1445" w:type="dxa"/>
          </w:tcPr>
          <w:p w:rsidR="001765FF" w:rsidRDefault="001765FF" w:rsidP="00F804BE">
            <w:pPr>
              <w:pStyle w:val="TableParagraph"/>
              <w:spacing w:before="124"/>
              <w:ind w:left="9" w:right="2"/>
              <w:rPr>
                <w:b/>
                <w:sz w:val="24"/>
              </w:rPr>
            </w:pPr>
            <w:r>
              <w:rPr>
                <w:b/>
                <w:spacing w:val="-10"/>
                <w:sz w:val="24"/>
              </w:rPr>
              <w:t>-</w:t>
            </w:r>
          </w:p>
        </w:tc>
        <w:tc>
          <w:tcPr>
            <w:tcW w:w="1169" w:type="dxa"/>
          </w:tcPr>
          <w:p w:rsidR="001765FF" w:rsidRDefault="001765FF" w:rsidP="00F804BE">
            <w:pPr>
              <w:pStyle w:val="TableParagraph"/>
              <w:spacing w:before="89"/>
              <w:ind w:left="12" w:right="5"/>
              <w:rPr>
                <w:rFonts w:ascii="Wingdings" w:hAnsi="Wingdings"/>
                <w:sz w:val="28"/>
              </w:rPr>
            </w:pPr>
            <w:r>
              <w:rPr>
                <w:rFonts w:ascii="Wingdings" w:hAnsi="Wingdings"/>
                <w:spacing w:val="-10"/>
                <w:sz w:val="28"/>
              </w:rPr>
              <w:t></w:t>
            </w:r>
          </w:p>
        </w:tc>
        <w:tc>
          <w:tcPr>
            <w:tcW w:w="1083" w:type="dxa"/>
          </w:tcPr>
          <w:p w:rsidR="001765FF" w:rsidRDefault="001765FF" w:rsidP="00F804BE">
            <w:pPr>
              <w:pStyle w:val="TableParagraph"/>
              <w:spacing w:before="124"/>
              <w:ind w:left="9" w:right="5"/>
              <w:rPr>
                <w:b/>
                <w:sz w:val="24"/>
              </w:rPr>
            </w:pPr>
            <w:r>
              <w:rPr>
                <w:b/>
                <w:spacing w:val="-10"/>
                <w:sz w:val="24"/>
              </w:rPr>
              <w:t>-</w:t>
            </w:r>
          </w:p>
        </w:tc>
        <w:tc>
          <w:tcPr>
            <w:tcW w:w="900" w:type="dxa"/>
          </w:tcPr>
          <w:p w:rsidR="001765FF" w:rsidRDefault="001765FF" w:rsidP="00F804BE">
            <w:pPr>
              <w:pStyle w:val="TableParagraph"/>
              <w:spacing w:before="124"/>
              <w:ind w:left="11" w:right="1"/>
              <w:rPr>
                <w:b/>
                <w:sz w:val="24"/>
              </w:rPr>
            </w:pPr>
            <w:r>
              <w:rPr>
                <w:b/>
                <w:spacing w:val="-10"/>
                <w:sz w:val="24"/>
              </w:rPr>
              <w:t>-</w:t>
            </w:r>
          </w:p>
        </w:tc>
        <w:tc>
          <w:tcPr>
            <w:tcW w:w="1270" w:type="dxa"/>
          </w:tcPr>
          <w:p w:rsidR="001765FF" w:rsidRDefault="001765FF" w:rsidP="00F804BE">
            <w:pPr>
              <w:pStyle w:val="TableParagraph"/>
              <w:spacing w:before="124"/>
              <w:ind w:left="9"/>
              <w:rPr>
                <w:b/>
                <w:sz w:val="24"/>
              </w:rPr>
            </w:pPr>
            <w:r>
              <w:rPr>
                <w:b/>
                <w:spacing w:val="-10"/>
                <w:sz w:val="24"/>
              </w:rPr>
              <w:t>-</w:t>
            </w:r>
          </w:p>
        </w:tc>
      </w:tr>
    </w:tbl>
    <w:p w:rsidR="001765FF" w:rsidRPr="002342C2" w:rsidRDefault="001765FF" w:rsidP="001765FF">
      <w:pPr>
        <w:widowControl/>
        <w:autoSpaceDE/>
        <w:autoSpaceDN/>
        <w:spacing w:line="360" w:lineRule="auto"/>
        <w:ind w:left="720" w:right="630"/>
        <w:jc w:val="both"/>
        <w:rPr>
          <w:sz w:val="24"/>
          <w:szCs w:val="24"/>
          <w:lang w:bidi="gu-IN"/>
        </w:rPr>
      </w:pPr>
      <w:r w:rsidRPr="002342C2">
        <w:rPr>
          <w:sz w:val="24"/>
          <w:szCs w:val="24"/>
          <w:lang w:bidi="gu-IN"/>
        </w:rPr>
        <w:t xml:space="preserve">All libraries have specialist staff to support the information </w:t>
      </w:r>
      <w:proofErr w:type="gramStart"/>
      <w:r w:rsidR="00C9308C">
        <w:rPr>
          <w:sz w:val="24"/>
          <w:szCs w:val="24"/>
          <w:lang w:bidi="gu-IN"/>
        </w:rPr>
        <w:t xml:space="preserve">requirements </w:t>
      </w:r>
      <w:r w:rsidRPr="002342C2">
        <w:rPr>
          <w:sz w:val="24"/>
          <w:szCs w:val="24"/>
          <w:lang w:bidi="gu-IN"/>
        </w:rPr>
        <w:t xml:space="preserve"> and</w:t>
      </w:r>
      <w:proofErr w:type="gramEnd"/>
      <w:r w:rsidRPr="002342C2">
        <w:rPr>
          <w:sz w:val="24"/>
          <w:szCs w:val="24"/>
          <w:lang w:bidi="gu-IN"/>
        </w:rPr>
        <w:t xml:space="preserve"> demands of patrons with </w:t>
      </w:r>
      <w:r w:rsidR="000B36E8">
        <w:rPr>
          <w:sz w:val="24"/>
          <w:szCs w:val="24"/>
          <w:lang w:bidi="gu-IN"/>
        </w:rPr>
        <w:t xml:space="preserve">diverse </w:t>
      </w:r>
      <w:r w:rsidR="00924ED5">
        <w:rPr>
          <w:sz w:val="24"/>
          <w:szCs w:val="24"/>
          <w:lang w:bidi="gu-IN"/>
        </w:rPr>
        <w:t>abilities</w:t>
      </w:r>
      <w:r w:rsidRPr="002342C2">
        <w:rPr>
          <w:sz w:val="24"/>
          <w:szCs w:val="24"/>
          <w:lang w:bidi="gu-IN"/>
        </w:rPr>
        <w:t xml:space="preserve">, as shown in Table LB13.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SPBNM</w:t>
      </w:r>
      <w:proofErr w:type="spellEnd"/>
      <w:r w:rsidRPr="002342C2">
        <w:rPr>
          <w:sz w:val="24"/>
          <w:szCs w:val="24"/>
          <w:lang w:bidi="gu-IN"/>
        </w:rPr>
        <w:t>, all libraries' library staff members receive training on the newest technological developments and other disability-related topics through seminars, workshops, and other events.</w:t>
      </w:r>
    </w:p>
    <w:p w:rsidR="001765FF" w:rsidRDefault="001765FF" w:rsidP="006D65AE">
      <w:pPr>
        <w:pStyle w:val="TableParagraph"/>
        <w:jc w:val="both"/>
        <w:rPr>
          <w:b/>
          <w:sz w:val="24"/>
        </w:rPr>
      </w:pPr>
    </w:p>
    <w:p w:rsidR="001765FF" w:rsidRPr="00C505A3" w:rsidRDefault="001765FF" w:rsidP="001765FF">
      <w:pPr>
        <w:rPr>
          <w:b/>
          <w:bCs/>
          <w:i/>
          <w:iCs/>
          <w:sz w:val="24"/>
          <w:szCs w:val="24"/>
          <w:lang w:bidi="gu-IN"/>
        </w:rPr>
      </w:pPr>
      <w:r w:rsidRPr="00C505A3">
        <w:rPr>
          <w:b/>
          <w:bCs/>
          <w:i/>
          <w:iCs/>
        </w:rPr>
        <w:t xml:space="preserve"> 3.2.4.5</w:t>
      </w:r>
      <w:r w:rsidRPr="00C505A3">
        <w:rPr>
          <w:b/>
          <w:bCs/>
          <w:i/>
          <w:iCs/>
          <w:spacing w:val="-3"/>
        </w:rPr>
        <w:t xml:space="preserve"> </w:t>
      </w:r>
      <w:r w:rsidRPr="00C505A3">
        <w:rPr>
          <w:b/>
          <w:bCs/>
          <w:i/>
          <w:iCs/>
          <w:sz w:val="24"/>
          <w:szCs w:val="24"/>
          <w:lang w:bidi="gu-IN"/>
        </w:rPr>
        <w:t>Infor</w:t>
      </w:r>
      <w:r>
        <w:rPr>
          <w:b/>
          <w:bCs/>
          <w:i/>
          <w:iCs/>
          <w:sz w:val="24"/>
          <w:szCs w:val="24"/>
          <w:lang w:bidi="gu-IN"/>
        </w:rPr>
        <w:t>mation managers and librarians</w:t>
      </w:r>
      <w:r w:rsidRPr="00C505A3">
        <w:rPr>
          <w:b/>
          <w:bCs/>
          <w:i/>
          <w:iCs/>
          <w:sz w:val="24"/>
          <w:szCs w:val="24"/>
          <w:lang w:bidi="gu-IN"/>
        </w:rPr>
        <w:t xml:space="preserve"> mandatory training areas</w:t>
      </w:r>
    </w:p>
    <w:p w:rsidR="001765FF" w:rsidRPr="00C505A3" w:rsidRDefault="001765FF" w:rsidP="001765FF">
      <w:pPr>
        <w:pStyle w:val="Heading3"/>
        <w:tabs>
          <w:tab w:val="left" w:pos="719"/>
        </w:tabs>
        <w:spacing w:before="177"/>
        <w:ind w:left="0" w:firstLine="0"/>
        <w:rPr>
          <w:lang w:bidi="gu-IN"/>
        </w:rPr>
      </w:pPr>
    </w:p>
    <w:p w:rsidR="001765FF" w:rsidRPr="002342C2" w:rsidRDefault="001765FF" w:rsidP="001765FF">
      <w:pPr>
        <w:widowControl/>
        <w:autoSpaceDE/>
        <w:autoSpaceDN/>
        <w:spacing w:line="360" w:lineRule="auto"/>
        <w:ind w:left="720" w:right="630"/>
        <w:jc w:val="both"/>
        <w:rPr>
          <w:sz w:val="24"/>
          <w:szCs w:val="24"/>
          <w:lang w:bidi="gu-IN"/>
        </w:rPr>
      </w:pPr>
      <w:proofErr w:type="gramStart"/>
      <w:r w:rsidRPr="002342C2">
        <w:rPr>
          <w:sz w:val="24"/>
          <w:szCs w:val="24"/>
          <w:lang w:bidi="gu-IN"/>
        </w:rPr>
        <w:t xml:space="preserve">Because they </w:t>
      </w:r>
      <w:r w:rsidR="00096324">
        <w:rPr>
          <w:sz w:val="24"/>
          <w:szCs w:val="24"/>
          <w:lang w:bidi="gu-IN"/>
        </w:rPr>
        <w:t>Absence</w:t>
      </w:r>
      <w:r w:rsidRPr="002342C2">
        <w:rPr>
          <w:sz w:val="24"/>
          <w:szCs w:val="24"/>
          <w:lang w:bidi="gu-IN"/>
        </w:rPr>
        <w:t xml:space="preserve"> the necessary training and skills to use newest technology in disability field, library and information professionals confront </w:t>
      </w:r>
      <w:r w:rsidR="00924ED5">
        <w:rPr>
          <w:sz w:val="24"/>
          <w:szCs w:val="24"/>
          <w:lang w:bidi="gu-IN"/>
        </w:rPr>
        <w:t>many</w:t>
      </w:r>
      <w:r w:rsidRPr="002342C2">
        <w:rPr>
          <w:sz w:val="24"/>
          <w:szCs w:val="24"/>
          <w:lang w:bidi="gu-IN"/>
        </w:rPr>
        <w:t xml:space="preserve"> obstacles when it comes to servicing customers with </w:t>
      </w:r>
      <w:r w:rsidR="000B36E8">
        <w:rPr>
          <w:sz w:val="24"/>
          <w:szCs w:val="24"/>
          <w:lang w:bidi="gu-IN"/>
        </w:rPr>
        <w:t xml:space="preserve">diverse </w:t>
      </w:r>
      <w:r w:rsidR="00924ED5">
        <w:rPr>
          <w:sz w:val="24"/>
          <w:szCs w:val="24"/>
          <w:lang w:bidi="gu-IN"/>
        </w:rPr>
        <w:t>abilities</w:t>
      </w:r>
      <w:r w:rsidRPr="002342C2">
        <w:rPr>
          <w:sz w:val="24"/>
          <w:szCs w:val="24"/>
          <w:lang w:bidi="gu-IN"/>
        </w:rPr>
        <w:t>.</w:t>
      </w:r>
      <w:proofErr w:type="gramEnd"/>
      <w:r w:rsidRPr="002342C2">
        <w:rPr>
          <w:sz w:val="24"/>
          <w:szCs w:val="24"/>
          <w:lang w:bidi="gu-IN"/>
        </w:rPr>
        <w:t xml:space="preserve"> As a result, Table LB14 below lists the different training topics recommended by information professionals that should be taken into account in accordance with their need to assist users with impairments.</w:t>
      </w:r>
    </w:p>
    <w:p w:rsidR="001765FF" w:rsidRPr="002342C2" w:rsidRDefault="001765FF" w:rsidP="001765FF">
      <w:pPr>
        <w:ind w:left="720" w:right="630"/>
        <w:rPr>
          <w:b/>
          <w:bCs/>
          <w:sz w:val="24"/>
          <w:szCs w:val="24"/>
          <w:lang w:bidi="gu-IN"/>
        </w:rPr>
      </w:pPr>
      <w:r w:rsidRPr="002342C2">
        <w:rPr>
          <w:b/>
          <w:bCs/>
        </w:rPr>
        <w:t>Table</w:t>
      </w:r>
      <w:r w:rsidRPr="002342C2">
        <w:rPr>
          <w:b/>
          <w:bCs/>
          <w:spacing w:val="-4"/>
        </w:rPr>
        <w:t xml:space="preserve"> </w:t>
      </w:r>
      <w:r w:rsidRPr="002342C2">
        <w:rPr>
          <w:b/>
          <w:bCs/>
        </w:rPr>
        <w:t>LB14:</w:t>
      </w:r>
      <w:r w:rsidRPr="002342C2">
        <w:rPr>
          <w:b/>
          <w:bCs/>
          <w:spacing w:val="-2"/>
        </w:rPr>
        <w:t xml:space="preserve"> </w:t>
      </w:r>
      <w:r w:rsidRPr="002342C2">
        <w:rPr>
          <w:b/>
          <w:bCs/>
          <w:sz w:val="24"/>
          <w:szCs w:val="24"/>
          <w:lang w:bidi="gu-IN"/>
        </w:rPr>
        <w:t>Training Topics Recommended by the Librarians and Information Managers</w:t>
      </w:r>
    </w:p>
    <w:p w:rsidR="001765FF" w:rsidRDefault="001765FF" w:rsidP="001765FF">
      <w:pPr>
        <w:pStyle w:val="Heading2"/>
        <w:spacing w:before="120"/>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1081"/>
        <w:gridCol w:w="1081"/>
        <w:gridCol w:w="990"/>
        <w:gridCol w:w="886"/>
        <w:gridCol w:w="1203"/>
      </w:tblGrid>
      <w:tr w:rsidR="001765FF" w:rsidTr="00F804BE">
        <w:trPr>
          <w:trHeight w:val="681"/>
        </w:trPr>
        <w:tc>
          <w:tcPr>
            <w:tcW w:w="3512" w:type="dxa"/>
            <w:vMerge w:val="restart"/>
          </w:tcPr>
          <w:p w:rsidR="001765FF" w:rsidRDefault="001765FF" w:rsidP="00F804BE">
            <w:pPr>
              <w:pStyle w:val="TableParagraph"/>
              <w:jc w:val="left"/>
              <w:rPr>
                <w:b/>
                <w:sz w:val="24"/>
              </w:rPr>
            </w:pPr>
            <w:r>
              <w:rPr>
                <w:b/>
                <w:sz w:val="24"/>
              </w:rPr>
              <w:t xml:space="preserve"> </w:t>
            </w:r>
            <w:r>
              <w:rPr>
                <w:b/>
                <w:spacing w:val="-2"/>
                <w:sz w:val="24"/>
              </w:rPr>
              <w:t>Training Areas</w:t>
            </w:r>
          </w:p>
        </w:tc>
        <w:tc>
          <w:tcPr>
            <w:tcW w:w="5241" w:type="dxa"/>
            <w:gridSpan w:val="5"/>
          </w:tcPr>
          <w:p w:rsidR="001765FF" w:rsidRDefault="002C5EE1" w:rsidP="00F804BE">
            <w:pPr>
              <w:pStyle w:val="TableParagraph"/>
              <w:ind w:left="1560"/>
              <w:jc w:val="left"/>
              <w:rPr>
                <w:b/>
                <w:sz w:val="24"/>
              </w:rPr>
            </w:pPr>
            <w:r>
              <w:rPr>
                <w:b/>
                <w:sz w:val="24"/>
              </w:rPr>
              <w:t>The Library’s Name</w:t>
            </w:r>
          </w:p>
        </w:tc>
      </w:tr>
      <w:tr w:rsidR="001765FF" w:rsidTr="00F804BE">
        <w:trPr>
          <w:trHeight w:val="782"/>
        </w:trPr>
        <w:tc>
          <w:tcPr>
            <w:tcW w:w="3512" w:type="dxa"/>
            <w:vMerge/>
            <w:tcBorders>
              <w:top w:val="nil"/>
            </w:tcBorders>
          </w:tcPr>
          <w:p w:rsidR="001765FF" w:rsidRDefault="001765FF" w:rsidP="00F804BE">
            <w:pPr>
              <w:rPr>
                <w:sz w:val="2"/>
                <w:szCs w:val="2"/>
              </w:rPr>
            </w:pPr>
          </w:p>
        </w:tc>
        <w:tc>
          <w:tcPr>
            <w:tcW w:w="1081" w:type="dxa"/>
          </w:tcPr>
          <w:p w:rsidR="001765FF" w:rsidRDefault="001765FF" w:rsidP="00F804BE">
            <w:pPr>
              <w:pStyle w:val="TableParagraph"/>
              <w:spacing w:before="126"/>
              <w:ind w:left="18" w:right="15"/>
              <w:rPr>
                <w:b/>
                <w:sz w:val="24"/>
              </w:rPr>
            </w:pPr>
            <w:r>
              <w:rPr>
                <w:b/>
                <w:spacing w:val="-4"/>
                <w:sz w:val="24"/>
              </w:rPr>
              <w:t>LKSEC</w:t>
            </w:r>
          </w:p>
        </w:tc>
        <w:tc>
          <w:tcPr>
            <w:tcW w:w="1081" w:type="dxa"/>
          </w:tcPr>
          <w:p w:rsidR="001765FF" w:rsidRDefault="001765FF" w:rsidP="00F804BE">
            <w:pPr>
              <w:pStyle w:val="TableParagraph"/>
              <w:spacing w:before="126"/>
              <w:ind w:left="18" w:right="18"/>
              <w:rPr>
                <w:b/>
                <w:sz w:val="24"/>
              </w:rPr>
            </w:pPr>
            <w:r>
              <w:rPr>
                <w:b/>
                <w:spacing w:val="-4"/>
                <w:sz w:val="24"/>
              </w:rPr>
              <w:t>SPBNM</w:t>
            </w:r>
          </w:p>
        </w:tc>
        <w:tc>
          <w:tcPr>
            <w:tcW w:w="990" w:type="dxa"/>
          </w:tcPr>
          <w:p w:rsidR="001765FF" w:rsidRDefault="001765FF" w:rsidP="00F804BE">
            <w:pPr>
              <w:pStyle w:val="TableParagraph"/>
              <w:spacing w:before="126"/>
              <w:ind w:left="27" w:right="23"/>
              <w:rPr>
                <w:b/>
                <w:sz w:val="24"/>
              </w:rPr>
            </w:pPr>
            <w:r>
              <w:rPr>
                <w:b/>
                <w:spacing w:val="-5"/>
                <w:sz w:val="24"/>
              </w:rPr>
              <w:t>RNKS</w:t>
            </w:r>
          </w:p>
        </w:tc>
        <w:tc>
          <w:tcPr>
            <w:tcW w:w="886" w:type="dxa"/>
          </w:tcPr>
          <w:p w:rsidR="001765FF" w:rsidRDefault="001765FF" w:rsidP="00F804BE">
            <w:pPr>
              <w:pStyle w:val="TableParagraph"/>
              <w:spacing w:before="126"/>
              <w:ind w:left="9" w:right="5"/>
              <w:rPr>
                <w:b/>
                <w:sz w:val="24"/>
              </w:rPr>
            </w:pPr>
            <w:r>
              <w:rPr>
                <w:b/>
                <w:spacing w:val="-5"/>
                <w:sz w:val="24"/>
              </w:rPr>
              <w:t>ADRC</w:t>
            </w:r>
          </w:p>
        </w:tc>
        <w:tc>
          <w:tcPr>
            <w:tcW w:w="1203" w:type="dxa"/>
          </w:tcPr>
          <w:p w:rsidR="001765FF" w:rsidRDefault="002C5EE1" w:rsidP="00F804BE">
            <w:pPr>
              <w:pStyle w:val="TableParagraph"/>
              <w:spacing w:before="126"/>
              <w:ind w:left="5" w:right="1"/>
              <w:rPr>
                <w:b/>
                <w:sz w:val="24"/>
              </w:rPr>
            </w:pPr>
            <w:r>
              <w:rPr>
                <w:b/>
                <w:spacing w:val="-2"/>
                <w:sz w:val="24"/>
              </w:rPr>
              <w:t>DDC</w:t>
            </w:r>
          </w:p>
        </w:tc>
      </w:tr>
      <w:tr w:rsidR="001765FF" w:rsidTr="00F804BE">
        <w:trPr>
          <w:trHeight w:val="729"/>
        </w:trPr>
        <w:tc>
          <w:tcPr>
            <w:tcW w:w="3512" w:type="dxa"/>
          </w:tcPr>
          <w:p w:rsidR="001765FF" w:rsidRDefault="001765FF" w:rsidP="00F804BE">
            <w:pPr>
              <w:pStyle w:val="TableParagraph"/>
              <w:spacing w:before="121"/>
              <w:jc w:val="left"/>
              <w:rPr>
                <w:sz w:val="24"/>
              </w:rPr>
            </w:pPr>
            <w:r>
              <w:rPr>
                <w:sz w:val="24"/>
              </w:rPr>
              <w:t>Disability</w:t>
            </w:r>
            <w:r>
              <w:rPr>
                <w:spacing w:val="-7"/>
                <w:sz w:val="24"/>
              </w:rPr>
              <w:t xml:space="preserve"> </w:t>
            </w:r>
            <w:r>
              <w:rPr>
                <w:sz w:val="24"/>
              </w:rPr>
              <w:t xml:space="preserve">Awareness </w:t>
            </w:r>
            <w:r>
              <w:rPr>
                <w:spacing w:val="-2"/>
                <w:sz w:val="24"/>
              </w:rPr>
              <w:t>Training</w:t>
            </w:r>
          </w:p>
        </w:tc>
        <w:tc>
          <w:tcPr>
            <w:tcW w:w="1081" w:type="dxa"/>
          </w:tcPr>
          <w:p w:rsidR="001765FF" w:rsidRDefault="001765FF" w:rsidP="00F804BE">
            <w:pPr>
              <w:pStyle w:val="TableParagraph"/>
              <w:spacing w:before="91"/>
              <w:ind w:left="18" w:right="15"/>
              <w:rPr>
                <w:rFonts w:ascii="Wingdings" w:hAnsi="Wingdings"/>
                <w:sz w:val="28"/>
              </w:rPr>
            </w:pPr>
            <w:r>
              <w:rPr>
                <w:rFonts w:ascii="Wingdings" w:hAnsi="Wingdings"/>
                <w:spacing w:val="-10"/>
                <w:sz w:val="28"/>
              </w:rPr>
              <w:t></w:t>
            </w:r>
          </w:p>
        </w:tc>
        <w:tc>
          <w:tcPr>
            <w:tcW w:w="1081" w:type="dxa"/>
          </w:tcPr>
          <w:p w:rsidR="001765FF" w:rsidRDefault="001765FF" w:rsidP="00F804BE">
            <w:pPr>
              <w:pStyle w:val="TableParagraph"/>
              <w:spacing w:before="126"/>
              <w:ind w:left="18" w:right="18"/>
              <w:rPr>
                <w:b/>
                <w:sz w:val="24"/>
              </w:rPr>
            </w:pPr>
            <w:r>
              <w:rPr>
                <w:b/>
                <w:spacing w:val="-10"/>
                <w:sz w:val="24"/>
              </w:rPr>
              <w:t>-</w:t>
            </w:r>
          </w:p>
        </w:tc>
        <w:tc>
          <w:tcPr>
            <w:tcW w:w="990" w:type="dxa"/>
          </w:tcPr>
          <w:p w:rsidR="001765FF" w:rsidRDefault="001765FF" w:rsidP="00F804BE">
            <w:pPr>
              <w:pStyle w:val="TableParagraph"/>
              <w:spacing w:before="91"/>
              <w:ind w:left="27" w:right="23"/>
              <w:rPr>
                <w:rFonts w:ascii="Wingdings" w:hAnsi="Wingdings"/>
                <w:sz w:val="28"/>
              </w:rPr>
            </w:pPr>
            <w:r>
              <w:rPr>
                <w:rFonts w:ascii="Wingdings" w:hAnsi="Wingdings"/>
                <w:spacing w:val="-10"/>
                <w:sz w:val="28"/>
              </w:rPr>
              <w:t></w:t>
            </w:r>
          </w:p>
        </w:tc>
        <w:tc>
          <w:tcPr>
            <w:tcW w:w="886" w:type="dxa"/>
          </w:tcPr>
          <w:p w:rsidR="001765FF" w:rsidRDefault="001765FF" w:rsidP="00F804BE">
            <w:pPr>
              <w:pStyle w:val="TableParagraph"/>
              <w:spacing w:before="91"/>
              <w:ind w:left="9" w:right="8"/>
              <w:rPr>
                <w:rFonts w:ascii="Wingdings" w:hAnsi="Wingdings"/>
                <w:sz w:val="28"/>
              </w:rPr>
            </w:pPr>
            <w:r>
              <w:rPr>
                <w:rFonts w:ascii="Wingdings" w:hAnsi="Wingdings"/>
                <w:spacing w:val="-10"/>
                <w:sz w:val="28"/>
              </w:rPr>
              <w:t></w:t>
            </w:r>
          </w:p>
        </w:tc>
        <w:tc>
          <w:tcPr>
            <w:tcW w:w="1203" w:type="dxa"/>
          </w:tcPr>
          <w:p w:rsidR="001765FF" w:rsidRDefault="001765FF" w:rsidP="00F804BE">
            <w:pPr>
              <w:pStyle w:val="TableParagraph"/>
              <w:spacing w:before="91"/>
              <w:ind w:left="5"/>
              <w:rPr>
                <w:rFonts w:ascii="Wingdings" w:hAnsi="Wingdings"/>
                <w:sz w:val="28"/>
              </w:rPr>
            </w:pPr>
            <w:r>
              <w:rPr>
                <w:rFonts w:ascii="Wingdings" w:hAnsi="Wingdings"/>
                <w:spacing w:val="-10"/>
                <w:sz w:val="28"/>
              </w:rPr>
              <w:t></w:t>
            </w:r>
          </w:p>
        </w:tc>
      </w:tr>
      <w:tr w:rsidR="001765FF" w:rsidTr="00F804BE">
        <w:trPr>
          <w:trHeight w:val="798"/>
        </w:trPr>
        <w:tc>
          <w:tcPr>
            <w:tcW w:w="3512" w:type="dxa"/>
          </w:tcPr>
          <w:p w:rsidR="001765FF" w:rsidRDefault="001765FF" w:rsidP="00F804BE">
            <w:pPr>
              <w:pStyle w:val="TableParagraph"/>
              <w:spacing w:before="116" w:line="280" w:lineRule="auto"/>
              <w:ind w:right="96"/>
              <w:jc w:val="left"/>
              <w:rPr>
                <w:sz w:val="24"/>
              </w:rPr>
            </w:pPr>
            <w:r>
              <w:rPr>
                <w:sz w:val="24"/>
              </w:rPr>
              <w:t>The</w:t>
            </w:r>
            <w:r>
              <w:rPr>
                <w:spacing w:val="-15"/>
                <w:sz w:val="24"/>
              </w:rPr>
              <w:t xml:space="preserve"> </w:t>
            </w:r>
            <w:r>
              <w:rPr>
                <w:sz w:val="24"/>
              </w:rPr>
              <w:t>production</w:t>
            </w:r>
            <w:r>
              <w:rPr>
                <w:spacing w:val="-12"/>
                <w:sz w:val="24"/>
              </w:rPr>
              <w:t xml:space="preserve"> </w:t>
            </w:r>
            <w:r>
              <w:rPr>
                <w:sz w:val="24"/>
              </w:rPr>
              <w:t>and</w:t>
            </w:r>
            <w:r>
              <w:rPr>
                <w:spacing w:val="-13"/>
                <w:sz w:val="24"/>
              </w:rPr>
              <w:t xml:space="preserve"> </w:t>
            </w:r>
            <w:r>
              <w:rPr>
                <w:sz w:val="24"/>
              </w:rPr>
              <w:t>management of DAISY collection</w:t>
            </w:r>
          </w:p>
        </w:tc>
        <w:tc>
          <w:tcPr>
            <w:tcW w:w="1081" w:type="dxa"/>
          </w:tcPr>
          <w:p w:rsidR="001765FF" w:rsidRDefault="001765FF" w:rsidP="00F804BE">
            <w:pPr>
              <w:pStyle w:val="TableParagraph"/>
              <w:ind w:left="18" w:right="17"/>
              <w:rPr>
                <w:b/>
                <w:sz w:val="24"/>
              </w:rPr>
            </w:pPr>
            <w:r>
              <w:rPr>
                <w:b/>
                <w:spacing w:val="-10"/>
                <w:sz w:val="24"/>
              </w:rPr>
              <w:t>-</w:t>
            </w:r>
          </w:p>
        </w:tc>
        <w:tc>
          <w:tcPr>
            <w:tcW w:w="1081" w:type="dxa"/>
          </w:tcPr>
          <w:p w:rsidR="001765FF" w:rsidRDefault="001765FF" w:rsidP="00F804BE">
            <w:pPr>
              <w:pStyle w:val="TableParagraph"/>
              <w:spacing w:before="89"/>
              <w:ind w:left="18" w:right="16"/>
              <w:rPr>
                <w:rFonts w:ascii="Wingdings" w:hAnsi="Wingdings"/>
                <w:sz w:val="28"/>
              </w:rPr>
            </w:pPr>
            <w:r>
              <w:rPr>
                <w:rFonts w:ascii="Wingdings" w:hAnsi="Wingdings"/>
                <w:spacing w:val="-10"/>
                <w:sz w:val="28"/>
              </w:rPr>
              <w:t></w:t>
            </w:r>
          </w:p>
        </w:tc>
        <w:tc>
          <w:tcPr>
            <w:tcW w:w="990" w:type="dxa"/>
          </w:tcPr>
          <w:p w:rsidR="001765FF" w:rsidRDefault="001765FF" w:rsidP="00F804BE">
            <w:pPr>
              <w:pStyle w:val="TableParagraph"/>
              <w:ind w:left="27" w:right="24"/>
              <w:rPr>
                <w:b/>
                <w:sz w:val="24"/>
              </w:rPr>
            </w:pPr>
            <w:r>
              <w:rPr>
                <w:b/>
                <w:spacing w:val="-10"/>
                <w:sz w:val="24"/>
              </w:rPr>
              <w:t>-</w:t>
            </w:r>
          </w:p>
        </w:tc>
        <w:tc>
          <w:tcPr>
            <w:tcW w:w="886" w:type="dxa"/>
          </w:tcPr>
          <w:p w:rsidR="001765FF" w:rsidRDefault="001765FF" w:rsidP="00F804BE">
            <w:pPr>
              <w:pStyle w:val="TableParagraph"/>
              <w:ind w:left="9" w:right="4"/>
              <w:rPr>
                <w:b/>
                <w:sz w:val="24"/>
              </w:rPr>
            </w:pPr>
            <w:r>
              <w:rPr>
                <w:b/>
                <w:spacing w:val="-10"/>
                <w:sz w:val="24"/>
              </w:rPr>
              <w:t>-</w:t>
            </w:r>
          </w:p>
        </w:tc>
        <w:tc>
          <w:tcPr>
            <w:tcW w:w="1203" w:type="dxa"/>
          </w:tcPr>
          <w:p w:rsidR="001765FF" w:rsidRDefault="001765FF" w:rsidP="00F804BE">
            <w:pPr>
              <w:pStyle w:val="TableParagraph"/>
              <w:spacing w:before="89"/>
              <w:ind w:left="5"/>
              <w:rPr>
                <w:rFonts w:ascii="Wingdings" w:hAnsi="Wingdings"/>
                <w:sz w:val="28"/>
              </w:rPr>
            </w:pPr>
            <w:r>
              <w:rPr>
                <w:rFonts w:ascii="Wingdings" w:hAnsi="Wingdings"/>
                <w:spacing w:val="-10"/>
                <w:sz w:val="28"/>
              </w:rPr>
              <w:t></w:t>
            </w:r>
          </w:p>
        </w:tc>
      </w:tr>
      <w:tr w:rsidR="001765FF" w:rsidTr="00F804BE">
        <w:trPr>
          <w:trHeight w:val="801"/>
        </w:trPr>
        <w:tc>
          <w:tcPr>
            <w:tcW w:w="3512" w:type="dxa"/>
          </w:tcPr>
          <w:p w:rsidR="001765FF" w:rsidRDefault="001765FF" w:rsidP="00F804BE">
            <w:pPr>
              <w:pStyle w:val="TableParagraph"/>
              <w:spacing w:before="119" w:line="278" w:lineRule="auto"/>
              <w:jc w:val="left"/>
              <w:rPr>
                <w:sz w:val="24"/>
              </w:rPr>
            </w:pPr>
            <w:r>
              <w:rPr>
                <w:sz w:val="24"/>
              </w:rPr>
              <w:t>The</w:t>
            </w:r>
            <w:r>
              <w:rPr>
                <w:spacing w:val="-8"/>
                <w:sz w:val="24"/>
              </w:rPr>
              <w:t xml:space="preserve"> </w:t>
            </w:r>
            <w:r>
              <w:rPr>
                <w:sz w:val="24"/>
              </w:rPr>
              <w:t>ICT</w:t>
            </w:r>
            <w:r>
              <w:rPr>
                <w:spacing w:val="-8"/>
                <w:sz w:val="24"/>
              </w:rPr>
              <w:t xml:space="preserve"> </w:t>
            </w:r>
            <w:r>
              <w:rPr>
                <w:sz w:val="24"/>
              </w:rPr>
              <w:t>related</w:t>
            </w:r>
            <w:r>
              <w:rPr>
                <w:spacing w:val="-8"/>
                <w:sz w:val="24"/>
              </w:rPr>
              <w:t xml:space="preserve"> </w:t>
            </w:r>
            <w:r>
              <w:rPr>
                <w:sz w:val="24"/>
              </w:rPr>
              <w:t>training</w:t>
            </w:r>
            <w:r>
              <w:rPr>
                <w:spacing w:val="-9"/>
                <w:sz w:val="24"/>
              </w:rPr>
              <w:t xml:space="preserve"> </w:t>
            </w:r>
            <w:r>
              <w:rPr>
                <w:sz w:val="24"/>
              </w:rPr>
              <w:t>to</w:t>
            </w:r>
            <w:r>
              <w:rPr>
                <w:spacing w:val="-8"/>
                <w:sz w:val="24"/>
              </w:rPr>
              <w:t xml:space="preserve"> </w:t>
            </w:r>
            <w:r>
              <w:rPr>
                <w:sz w:val="24"/>
              </w:rPr>
              <w:t>handle the latest technology/products</w:t>
            </w:r>
          </w:p>
        </w:tc>
        <w:tc>
          <w:tcPr>
            <w:tcW w:w="1081" w:type="dxa"/>
          </w:tcPr>
          <w:p w:rsidR="001765FF" w:rsidRDefault="001765FF" w:rsidP="00F804BE">
            <w:pPr>
              <w:pStyle w:val="TableParagraph"/>
              <w:spacing w:before="91"/>
              <w:ind w:left="18" w:right="15"/>
              <w:rPr>
                <w:rFonts w:ascii="Wingdings" w:hAnsi="Wingdings"/>
                <w:sz w:val="28"/>
              </w:rPr>
            </w:pPr>
            <w:r>
              <w:rPr>
                <w:rFonts w:ascii="Wingdings" w:hAnsi="Wingdings"/>
                <w:spacing w:val="-10"/>
                <w:sz w:val="28"/>
              </w:rPr>
              <w:t></w:t>
            </w:r>
          </w:p>
        </w:tc>
        <w:tc>
          <w:tcPr>
            <w:tcW w:w="1081" w:type="dxa"/>
          </w:tcPr>
          <w:p w:rsidR="001765FF" w:rsidRDefault="001765FF" w:rsidP="00F804BE">
            <w:pPr>
              <w:pStyle w:val="TableParagraph"/>
              <w:spacing w:before="91"/>
              <w:ind w:left="18" w:right="16"/>
              <w:rPr>
                <w:rFonts w:ascii="Wingdings" w:hAnsi="Wingdings"/>
                <w:sz w:val="28"/>
              </w:rPr>
            </w:pPr>
            <w:r>
              <w:rPr>
                <w:rFonts w:ascii="Wingdings" w:hAnsi="Wingdings"/>
                <w:spacing w:val="-10"/>
                <w:sz w:val="28"/>
              </w:rPr>
              <w:t></w:t>
            </w:r>
          </w:p>
        </w:tc>
        <w:tc>
          <w:tcPr>
            <w:tcW w:w="990" w:type="dxa"/>
          </w:tcPr>
          <w:p w:rsidR="001765FF" w:rsidRDefault="001765FF" w:rsidP="00F804BE">
            <w:pPr>
              <w:pStyle w:val="TableParagraph"/>
              <w:spacing w:before="91"/>
              <w:ind w:left="27" w:right="23"/>
              <w:rPr>
                <w:rFonts w:ascii="Wingdings" w:hAnsi="Wingdings"/>
                <w:sz w:val="28"/>
              </w:rPr>
            </w:pPr>
            <w:r>
              <w:rPr>
                <w:rFonts w:ascii="Wingdings" w:hAnsi="Wingdings"/>
                <w:spacing w:val="-10"/>
                <w:sz w:val="28"/>
              </w:rPr>
              <w:t></w:t>
            </w:r>
          </w:p>
        </w:tc>
        <w:tc>
          <w:tcPr>
            <w:tcW w:w="886" w:type="dxa"/>
          </w:tcPr>
          <w:p w:rsidR="001765FF" w:rsidRDefault="001765FF" w:rsidP="00F804BE">
            <w:pPr>
              <w:pStyle w:val="TableParagraph"/>
              <w:spacing w:before="91"/>
              <w:ind w:left="9" w:right="8"/>
              <w:rPr>
                <w:rFonts w:ascii="Wingdings" w:hAnsi="Wingdings"/>
                <w:sz w:val="28"/>
              </w:rPr>
            </w:pPr>
            <w:r>
              <w:rPr>
                <w:rFonts w:ascii="Wingdings" w:hAnsi="Wingdings"/>
                <w:spacing w:val="-10"/>
                <w:sz w:val="28"/>
              </w:rPr>
              <w:t></w:t>
            </w:r>
          </w:p>
        </w:tc>
        <w:tc>
          <w:tcPr>
            <w:tcW w:w="1203" w:type="dxa"/>
          </w:tcPr>
          <w:p w:rsidR="001765FF" w:rsidRDefault="001765FF" w:rsidP="00F804BE">
            <w:pPr>
              <w:pStyle w:val="TableParagraph"/>
              <w:spacing w:before="91"/>
              <w:ind w:left="5"/>
              <w:rPr>
                <w:rFonts w:ascii="Wingdings" w:hAnsi="Wingdings"/>
                <w:sz w:val="28"/>
              </w:rPr>
            </w:pPr>
            <w:r>
              <w:rPr>
                <w:rFonts w:ascii="Wingdings" w:hAnsi="Wingdings"/>
                <w:spacing w:val="-10"/>
                <w:sz w:val="28"/>
              </w:rPr>
              <w:t></w:t>
            </w:r>
          </w:p>
        </w:tc>
      </w:tr>
      <w:tr w:rsidR="001765FF" w:rsidTr="00F804BE">
        <w:trPr>
          <w:trHeight w:val="870"/>
        </w:trPr>
        <w:tc>
          <w:tcPr>
            <w:tcW w:w="3512" w:type="dxa"/>
          </w:tcPr>
          <w:p w:rsidR="001765FF" w:rsidRDefault="001765FF" w:rsidP="00F804BE">
            <w:pPr>
              <w:pStyle w:val="TableParagraph"/>
              <w:spacing w:before="116" w:line="280" w:lineRule="auto"/>
              <w:ind w:right="96"/>
              <w:jc w:val="left"/>
              <w:rPr>
                <w:sz w:val="24"/>
              </w:rPr>
            </w:pPr>
            <w:r>
              <w:rPr>
                <w:sz w:val="24"/>
              </w:rPr>
              <w:t>How to use specialized AT devices</w:t>
            </w:r>
            <w:r>
              <w:rPr>
                <w:spacing w:val="-13"/>
                <w:sz w:val="24"/>
              </w:rPr>
              <w:t xml:space="preserve"> </w:t>
            </w:r>
            <w:r>
              <w:rPr>
                <w:sz w:val="24"/>
              </w:rPr>
              <w:t>in</w:t>
            </w:r>
            <w:r>
              <w:rPr>
                <w:spacing w:val="-13"/>
                <w:sz w:val="24"/>
              </w:rPr>
              <w:t xml:space="preserve"> </w:t>
            </w:r>
            <w:r w:rsidR="00185176">
              <w:rPr>
                <w:sz w:val="24"/>
              </w:rPr>
              <w:t>digital</w:t>
            </w:r>
            <w:r>
              <w:rPr>
                <w:spacing w:val="-14"/>
                <w:sz w:val="24"/>
              </w:rPr>
              <w:t xml:space="preserve"> </w:t>
            </w:r>
            <w:r>
              <w:rPr>
                <w:sz w:val="24"/>
              </w:rPr>
              <w:t>environment</w:t>
            </w:r>
          </w:p>
        </w:tc>
        <w:tc>
          <w:tcPr>
            <w:tcW w:w="1081" w:type="dxa"/>
          </w:tcPr>
          <w:p w:rsidR="001765FF" w:rsidRDefault="001765FF" w:rsidP="00F804BE">
            <w:pPr>
              <w:pStyle w:val="TableParagraph"/>
              <w:ind w:left="18" w:right="17"/>
              <w:rPr>
                <w:b/>
                <w:sz w:val="24"/>
              </w:rPr>
            </w:pPr>
            <w:r>
              <w:rPr>
                <w:b/>
                <w:spacing w:val="-10"/>
                <w:sz w:val="24"/>
              </w:rPr>
              <w:t>-</w:t>
            </w:r>
          </w:p>
        </w:tc>
        <w:tc>
          <w:tcPr>
            <w:tcW w:w="1081" w:type="dxa"/>
          </w:tcPr>
          <w:p w:rsidR="001765FF" w:rsidRDefault="001765FF" w:rsidP="00F804BE">
            <w:pPr>
              <w:pStyle w:val="TableParagraph"/>
              <w:ind w:left="18" w:right="18"/>
              <w:rPr>
                <w:b/>
                <w:sz w:val="24"/>
              </w:rPr>
            </w:pPr>
            <w:r>
              <w:rPr>
                <w:b/>
                <w:spacing w:val="-10"/>
                <w:sz w:val="24"/>
              </w:rPr>
              <w:t>-</w:t>
            </w:r>
          </w:p>
        </w:tc>
        <w:tc>
          <w:tcPr>
            <w:tcW w:w="990" w:type="dxa"/>
          </w:tcPr>
          <w:p w:rsidR="001765FF" w:rsidRDefault="001765FF" w:rsidP="00F804BE">
            <w:pPr>
              <w:pStyle w:val="TableParagraph"/>
              <w:spacing w:before="89"/>
              <w:ind w:left="27" w:right="23"/>
              <w:rPr>
                <w:rFonts w:ascii="Wingdings" w:hAnsi="Wingdings"/>
                <w:sz w:val="28"/>
              </w:rPr>
            </w:pPr>
            <w:r>
              <w:rPr>
                <w:rFonts w:ascii="Wingdings" w:hAnsi="Wingdings"/>
                <w:spacing w:val="-10"/>
                <w:sz w:val="28"/>
              </w:rPr>
              <w:t></w:t>
            </w:r>
          </w:p>
        </w:tc>
        <w:tc>
          <w:tcPr>
            <w:tcW w:w="886" w:type="dxa"/>
          </w:tcPr>
          <w:p w:rsidR="001765FF" w:rsidRDefault="001765FF" w:rsidP="00F804BE">
            <w:pPr>
              <w:pStyle w:val="TableParagraph"/>
              <w:ind w:left="9" w:right="4"/>
              <w:rPr>
                <w:b/>
                <w:sz w:val="24"/>
              </w:rPr>
            </w:pPr>
            <w:r>
              <w:rPr>
                <w:b/>
                <w:spacing w:val="-10"/>
                <w:sz w:val="24"/>
              </w:rPr>
              <w:t>-</w:t>
            </w:r>
          </w:p>
        </w:tc>
        <w:tc>
          <w:tcPr>
            <w:tcW w:w="1203" w:type="dxa"/>
          </w:tcPr>
          <w:p w:rsidR="001765FF" w:rsidRDefault="001765FF" w:rsidP="00F804BE">
            <w:pPr>
              <w:pStyle w:val="TableParagraph"/>
              <w:spacing w:before="89"/>
              <w:ind w:left="5"/>
              <w:rPr>
                <w:rFonts w:ascii="Wingdings" w:hAnsi="Wingdings"/>
                <w:sz w:val="28"/>
              </w:rPr>
            </w:pPr>
            <w:r>
              <w:rPr>
                <w:rFonts w:ascii="Wingdings" w:hAnsi="Wingdings"/>
                <w:spacing w:val="-10"/>
                <w:sz w:val="28"/>
              </w:rPr>
              <w:t></w:t>
            </w:r>
          </w:p>
        </w:tc>
      </w:tr>
      <w:tr w:rsidR="001765FF" w:rsidTr="00F804BE">
        <w:trPr>
          <w:trHeight w:val="1120"/>
        </w:trPr>
        <w:tc>
          <w:tcPr>
            <w:tcW w:w="3512" w:type="dxa"/>
          </w:tcPr>
          <w:p w:rsidR="001765FF" w:rsidRDefault="001765FF" w:rsidP="00924ED5">
            <w:pPr>
              <w:pStyle w:val="TableParagraph"/>
              <w:spacing w:before="119" w:line="278" w:lineRule="auto"/>
              <w:ind w:right="96"/>
              <w:jc w:val="left"/>
              <w:rPr>
                <w:sz w:val="24"/>
              </w:rPr>
            </w:pPr>
            <w:r>
              <w:rPr>
                <w:sz w:val="24"/>
              </w:rPr>
              <w:lastRenderedPageBreak/>
              <w:t>Training on how website should be</w:t>
            </w:r>
            <w:r>
              <w:rPr>
                <w:spacing w:val="-8"/>
                <w:sz w:val="24"/>
              </w:rPr>
              <w:t xml:space="preserve"> </w:t>
            </w:r>
            <w:r>
              <w:rPr>
                <w:sz w:val="24"/>
              </w:rPr>
              <w:t>made</w:t>
            </w:r>
            <w:r>
              <w:rPr>
                <w:spacing w:val="-9"/>
                <w:sz w:val="24"/>
              </w:rPr>
              <w:t xml:space="preserve"> </w:t>
            </w:r>
            <w:r>
              <w:rPr>
                <w:sz w:val="24"/>
              </w:rPr>
              <w:t>accessible</w:t>
            </w:r>
            <w:r>
              <w:rPr>
                <w:spacing w:val="-7"/>
                <w:sz w:val="24"/>
              </w:rPr>
              <w:t xml:space="preserve"> </w:t>
            </w:r>
            <w:r>
              <w:rPr>
                <w:sz w:val="24"/>
              </w:rPr>
              <w:t>for</w:t>
            </w:r>
            <w:r>
              <w:rPr>
                <w:spacing w:val="-8"/>
                <w:sz w:val="24"/>
              </w:rPr>
              <w:t xml:space="preserve"> </w:t>
            </w:r>
            <w:r>
              <w:rPr>
                <w:sz w:val="24"/>
              </w:rPr>
              <w:t xml:space="preserve"> </w:t>
            </w:r>
            <w:r w:rsidR="000B36E8">
              <w:rPr>
                <w:sz w:val="24"/>
              </w:rPr>
              <w:t xml:space="preserve">diverse </w:t>
            </w:r>
            <w:r w:rsidR="00924ED5">
              <w:rPr>
                <w:sz w:val="24"/>
              </w:rPr>
              <w:t>abilities</w:t>
            </w:r>
          </w:p>
        </w:tc>
        <w:tc>
          <w:tcPr>
            <w:tcW w:w="1081" w:type="dxa"/>
          </w:tcPr>
          <w:p w:rsidR="001765FF" w:rsidRDefault="001765FF" w:rsidP="00F804BE">
            <w:pPr>
              <w:pStyle w:val="TableParagraph"/>
              <w:spacing w:before="126"/>
              <w:ind w:left="18" w:right="17"/>
              <w:rPr>
                <w:b/>
                <w:sz w:val="24"/>
              </w:rPr>
            </w:pPr>
            <w:r>
              <w:rPr>
                <w:b/>
                <w:spacing w:val="-10"/>
                <w:sz w:val="24"/>
              </w:rPr>
              <w:t>-</w:t>
            </w:r>
          </w:p>
        </w:tc>
        <w:tc>
          <w:tcPr>
            <w:tcW w:w="1081" w:type="dxa"/>
          </w:tcPr>
          <w:p w:rsidR="001765FF" w:rsidRDefault="001765FF" w:rsidP="00F804BE">
            <w:pPr>
              <w:pStyle w:val="TableParagraph"/>
              <w:spacing w:before="126"/>
              <w:ind w:left="18" w:right="18"/>
              <w:rPr>
                <w:b/>
                <w:sz w:val="24"/>
              </w:rPr>
            </w:pPr>
            <w:r>
              <w:rPr>
                <w:b/>
                <w:spacing w:val="-10"/>
                <w:sz w:val="24"/>
              </w:rPr>
              <w:t>-</w:t>
            </w:r>
          </w:p>
        </w:tc>
        <w:tc>
          <w:tcPr>
            <w:tcW w:w="990" w:type="dxa"/>
          </w:tcPr>
          <w:p w:rsidR="001765FF" w:rsidRDefault="001765FF" w:rsidP="00F804BE">
            <w:pPr>
              <w:pStyle w:val="TableParagraph"/>
              <w:spacing w:before="126"/>
              <w:ind w:left="27" w:right="24"/>
              <w:rPr>
                <w:b/>
                <w:sz w:val="24"/>
              </w:rPr>
            </w:pPr>
            <w:r>
              <w:rPr>
                <w:b/>
                <w:spacing w:val="-10"/>
                <w:sz w:val="24"/>
              </w:rPr>
              <w:t>-</w:t>
            </w:r>
          </w:p>
        </w:tc>
        <w:tc>
          <w:tcPr>
            <w:tcW w:w="886" w:type="dxa"/>
          </w:tcPr>
          <w:p w:rsidR="001765FF" w:rsidRDefault="001765FF" w:rsidP="00F804BE">
            <w:pPr>
              <w:pStyle w:val="TableParagraph"/>
              <w:spacing w:before="126"/>
              <w:ind w:left="9" w:right="4"/>
              <w:rPr>
                <w:b/>
                <w:sz w:val="24"/>
              </w:rPr>
            </w:pPr>
            <w:r>
              <w:rPr>
                <w:b/>
                <w:spacing w:val="-10"/>
                <w:sz w:val="24"/>
              </w:rPr>
              <w:t>-</w:t>
            </w:r>
          </w:p>
        </w:tc>
        <w:tc>
          <w:tcPr>
            <w:tcW w:w="1203" w:type="dxa"/>
          </w:tcPr>
          <w:p w:rsidR="001765FF" w:rsidRDefault="001765FF" w:rsidP="00F804BE">
            <w:pPr>
              <w:pStyle w:val="TableParagraph"/>
              <w:spacing w:before="126"/>
              <w:ind w:left="5" w:right="1"/>
              <w:rPr>
                <w:b/>
                <w:sz w:val="24"/>
              </w:rPr>
            </w:pPr>
            <w:r>
              <w:rPr>
                <w:b/>
                <w:spacing w:val="-10"/>
                <w:sz w:val="24"/>
              </w:rPr>
              <w:t>-</w:t>
            </w:r>
          </w:p>
        </w:tc>
      </w:tr>
      <w:tr w:rsidR="001765FF" w:rsidTr="00F804BE">
        <w:trPr>
          <w:trHeight w:val="756"/>
        </w:trPr>
        <w:tc>
          <w:tcPr>
            <w:tcW w:w="3512" w:type="dxa"/>
          </w:tcPr>
          <w:p w:rsidR="001765FF" w:rsidRDefault="00924ED5" w:rsidP="00F804BE">
            <w:pPr>
              <w:pStyle w:val="TableParagraph"/>
              <w:spacing w:before="119"/>
              <w:jc w:val="left"/>
              <w:rPr>
                <w:sz w:val="24"/>
              </w:rPr>
            </w:pPr>
            <w:r>
              <w:rPr>
                <w:sz w:val="24"/>
              </w:rPr>
              <w:t>Others</w:t>
            </w:r>
          </w:p>
        </w:tc>
        <w:tc>
          <w:tcPr>
            <w:tcW w:w="1081" w:type="dxa"/>
          </w:tcPr>
          <w:p w:rsidR="001765FF" w:rsidRDefault="001765FF" w:rsidP="00F804BE">
            <w:pPr>
              <w:pStyle w:val="TableParagraph"/>
              <w:ind w:left="18" w:right="17"/>
              <w:rPr>
                <w:b/>
                <w:sz w:val="24"/>
              </w:rPr>
            </w:pPr>
            <w:r>
              <w:rPr>
                <w:b/>
                <w:spacing w:val="-10"/>
                <w:sz w:val="24"/>
              </w:rPr>
              <w:t>-</w:t>
            </w:r>
          </w:p>
        </w:tc>
        <w:tc>
          <w:tcPr>
            <w:tcW w:w="1081" w:type="dxa"/>
          </w:tcPr>
          <w:p w:rsidR="001765FF" w:rsidRDefault="001765FF" w:rsidP="00F804BE">
            <w:pPr>
              <w:pStyle w:val="TableParagraph"/>
              <w:ind w:left="18" w:right="18"/>
              <w:rPr>
                <w:b/>
                <w:sz w:val="24"/>
              </w:rPr>
            </w:pPr>
            <w:r>
              <w:rPr>
                <w:b/>
                <w:spacing w:val="-10"/>
                <w:sz w:val="24"/>
              </w:rPr>
              <w:t>-</w:t>
            </w:r>
          </w:p>
        </w:tc>
        <w:tc>
          <w:tcPr>
            <w:tcW w:w="990" w:type="dxa"/>
          </w:tcPr>
          <w:p w:rsidR="001765FF" w:rsidRDefault="001765FF" w:rsidP="00F804BE">
            <w:pPr>
              <w:pStyle w:val="TableParagraph"/>
              <w:ind w:left="27" w:right="24"/>
              <w:rPr>
                <w:b/>
                <w:sz w:val="24"/>
              </w:rPr>
            </w:pPr>
            <w:r>
              <w:rPr>
                <w:b/>
                <w:spacing w:val="-10"/>
                <w:sz w:val="24"/>
              </w:rPr>
              <w:t>-</w:t>
            </w:r>
          </w:p>
        </w:tc>
        <w:tc>
          <w:tcPr>
            <w:tcW w:w="886" w:type="dxa"/>
          </w:tcPr>
          <w:p w:rsidR="001765FF" w:rsidRDefault="001765FF" w:rsidP="00F804BE">
            <w:pPr>
              <w:pStyle w:val="TableParagraph"/>
              <w:ind w:left="9" w:right="4"/>
              <w:rPr>
                <w:b/>
                <w:sz w:val="24"/>
              </w:rPr>
            </w:pPr>
            <w:r>
              <w:rPr>
                <w:b/>
                <w:spacing w:val="-10"/>
                <w:sz w:val="24"/>
              </w:rPr>
              <w:t>-</w:t>
            </w:r>
          </w:p>
        </w:tc>
        <w:tc>
          <w:tcPr>
            <w:tcW w:w="1203" w:type="dxa"/>
          </w:tcPr>
          <w:p w:rsidR="001765FF" w:rsidRDefault="001765FF" w:rsidP="00F804BE">
            <w:pPr>
              <w:pStyle w:val="TableParagraph"/>
              <w:ind w:left="5" w:right="1"/>
              <w:rPr>
                <w:b/>
                <w:sz w:val="24"/>
              </w:rPr>
            </w:pPr>
            <w:r>
              <w:rPr>
                <w:b/>
                <w:spacing w:val="-10"/>
                <w:sz w:val="24"/>
              </w:rPr>
              <w:t>-</w:t>
            </w:r>
          </w:p>
        </w:tc>
      </w:tr>
    </w:tbl>
    <w:p w:rsidR="001765FF" w:rsidRPr="002342C2" w:rsidRDefault="001765FF" w:rsidP="001765FF">
      <w:pPr>
        <w:widowControl/>
        <w:autoSpaceDE/>
        <w:autoSpaceDN/>
        <w:spacing w:line="360" w:lineRule="auto"/>
        <w:ind w:left="720" w:right="630"/>
        <w:jc w:val="both"/>
        <w:rPr>
          <w:sz w:val="24"/>
          <w:szCs w:val="24"/>
          <w:lang w:bidi="gu-IN"/>
        </w:rPr>
      </w:pPr>
      <w:r w:rsidRPr="002342C2">
        <w:rPr>
          <w:sz w:val="24"/>
          <w:szCs w:val="24"/>
          <w:lang w:bidi="gu-IN"/>
        </w:rPr>
        <w:t xml:space="preserve">It is evident that the main training topic recommended by library experts in every library is "ICT related training to handle the latest technology/products."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SPBNM</w:t>
      </w:r>
      <w:proofErr w:type="spellEnd"/>
      <w:r w:rsidRPr="002342C2">
        <w:rPr>
          <w:sz w:val="24"/>
          <w:szCs w:val="24"/>
          <w:lang w:bidi="gu-IN"/>
        </w:rPr>
        <w:t xml:space="preserve">, the second main area of training recommended by library professionals across all libraries is "Disability Awareness Training." The creation and administration of the DAISY collection </w:t>
      </w:r>
      <w:r w:rsidR="00924ED5">
        <w:rPr>
          <w:sz w:val="24"/>
          <w:szCs w:val="24"/>
          <w:lang w:bidi="gu-IN"/>
        </w:rPr>
        <w:t xml:space="preserve">or </w:t>
      </w:r>
      <w:r w:rsidRPr="002342C2">
        <w:rPr>
          <w:sz w:val="24"/>
          <w:szCs w:val="24"/>
          <w:lang w:bidi="gu-IN"/>
        </w:rPr>
        <w:t xml:space="preserve">the use of specific AT devices in </w:t>
      </w:r>
      <w:r w:rsidR="00924ED5" w:rsidRPr="002342C2">
        <w:rPr>
          <w:sz w:val="24"/>
          <w:szCs w:val="24"/>
          <w:lang w:bidi="gu-IN"/>
        </w:rPr>
        <w:t>a</w:t>
      </w:r>
      <w:r w:rsidRPr="002342C2">
        <w:rPr>
          <w:sz w:val="24"/>
          <w:szCs w:val="24"/>
          <w:lang w:bidi="gu-IN"/>
        </w:rPr>
        <w:t xml:space="preserve"> </w:t>
      </w:r>
      <w:r w:rsidR="00185176">
        <w:rPr>
          <w:sz w:val="24"/>
          <w:szCs w:val="24"/>
          <w:lang w:bidi="gu-IN"/>
        </w:rPr>
        <w:t>digital</w:t>
      </w:r>
      <w:r w:rsidRPr="002342C2">
        <w:rPr>
          <w:sz w:val="24"/>
          <w:szCs w:val="24"/>
          <w:lang w:bidi="gu-IN"/>
        </w:rPr>
        <w:t xml:space="preserve"> environment are the other areas that are </w:t>
      </w:r>
      <w:r w:rsidR="00924ED5" w:rsidRPr="002342C2">
        <w:rPr>
          <w:sz w:val="24"/>
          <w:szCs w:val="24"/>
          <w:lang w:bidi="gu-IN"/>
        </w:rPr>
        <w:t>suggested</w:t>
      </w:r>
      <w:r w:rsidRPr="002342C2">
        <w:rPr>
          <w:sz w:val="24"/>
          <w:szCs w:val="24"/>
          <w:lang w:bidi="gu-IN"/>
        </w:rPr>
        <w:t xml:space="preserve"> for library personnel' training.</w:t>
      </w:r>
    </w:p>
    <w:p w:rsidR="001765FF" w:rsidRPr="00C505A3" w:rsidRDefault="001765FF" w:rsidP="00924ED5">
      <w:pPr>
        <w:spacing w:line="360" w:lineRule="auto"/>
        <w:jc w:val="both"/>
        <w:rPr>
          <w:i/>
          <w:iCs/>
          <w:sz w:val="24"/>
          <w:szCs w:val="24"/>
          <w:lang w:bidi="gu-IN"/>
        </w:rPr>
      </w:pPr>
      <w:r w:rsidRPr="00C505A3">
        <w:rPr>
          <w:i/>
          <w:iCs/>
          <w:sz w:val="24"/>
          <w:szCs w:val="24"/>
          <w:lang w:bidi="gu-IN"/>
        </w:rPr>
        <w:t xml:space="preserve">3.2.4.6 Providing an Orientation and Training Program for Users with </w:t>
      </w:r>
      <w:r w:rsidR="000B36E8">
        <w:rPr>
          <w:i/>
          <w:iCs/>
          <w:sz w:val="24"/>
          <w:szCs w:val="24"/>
          <w:lang w:bidi="gu-IN"/>
        </w:rPr>
        <w:t xml:space="preserve">Diverse </w:t>
      </w:r>
      <w:r w:rsidR="00924ED5">
        <w:rPr>
          <w:i/>
          <w:iCs/>
          <w:sz w:val="24"/>
          <w:szCs w:val="24"/>
          <w:lang w:bidi="gu-IN"/>
        </w:rPr>
        <w:t>abilities</w:t>
      </w:r>
    </w:p>
    <w:p w:rsidR="001765FF" w:rsidRDefault="001765FF" w:rsidP="00924ED5">
      <w:pPr>
        <w:widowControl/>
        <w:autoSpaceDE/>
        <w:autoSpaceDN/>
        <w:spacing w:line="360" w:lineRule="auto"/>
        <w:ind w:left="720" w:right="720"/>
        <w:jc w:val="both"/>
        <w:rPr>
          <w:sz w:val="24"/>
          <w:szCs w:val="24"/>
          <w:lang w:bidi="gu-IN"/>
        </w:rPr>
      </w:pPr>
      <w:r w:rsidRPr="002342C2">
        <w:rPr>
          <w:sz w:val="24"/>
          <w:szCs w:val="24"/>
          <w:lang w:bidi="gu-IN"/>
        </w:rPr>
        <w:t>The following Table LB15 determines if the library regularly offers orientation or training programs to its patrons to keep them informed about its resources and services.</w:t>
      </w:r>
    </w:p>
    <w:p w:rsidR="001765FF" w:rsidRPr="002342C2" w:rsidRDefault="001765FF" w:rsidP="001765FF">
      <w:pPr>
        <w:widowControl/>
        <w:autoSpaceDE/>
        <w:autoSpaceDN/>
        <w:ind w:left="720" w:right="720"/>
        <w:rPr>
          <w:sz w:val="24"/>
          <w:szCs w:val="24"/>
          <w:lang w:bidi="gu-IN"/>
        </w:rPr>
      </w:pPr>
    </w:p>
    <w:p w:rsidR="001765FF" w:rsidRPr="004C11F4" w:rsidRDefault="001765FF" w:rsidP="001765FF">
      <w:pPr>
        <w:ind w:left="720"/>
        <w:rPr>
          <w:b/>
          <w:bCs/>
          <w:sz w:val="24"/>
          <w:szCs w:val="24"/>
          <w:lang w:bidi="gu-IN"/>
        </w:rPr>
      </w:pPr>
      <w:r w:rsidRPr="004C11F4">
        <w:rPr>
          <w:b/>
          <w:bCs/>
        </w:rPr>
        <w:t>Table</w:t>
      </w:r>
      <w:r w:rsidRPr="004C11F4">
        <w:rPr>
          <w:b/>
          <w:bCs/>
          <w:spacing w:val="-6"/>
        </w:rPr>
        <w:t xml:space="preserve"> </w:t>
      </w:r>
      <w:r w:rsidRPr="004C11F4">
        <w:rPr>
          <w:b/>
          <w:bCs/>
        </w:rPr>
        <w:t>LB15:</w:t>
      </w:r>
      <w:r w:rsidRPr="004C11F4">
        <w:rPr>
          <w:b/>
          <w:bCs/>
          <w:spacing w:val="-6"/>
        </w:rPr>
        <w:t xml:space="preserve"> </w:t>
      </w:r>
      <w:r w:rsidRPr="004C11F4">
        <w:rPr>
          <w:b/>
          <w:bCs/>
          <w:sz w:val="24"/>
          <w:szCs w:val="24"/>
          <w:lang w:bidi="gu-IN"/>
        </w:rPr>
        <w:t>The library or institution hosts a user orientation and training program.</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1"/>
        <w:gridCol w:w="1083"/>
        <w:gridCol w:w="1078"/>
        <w:gridCol w:w="900"/>
        <w:gridCol w:w="898"/>
        <w:gridCol w:w="1262"/>
      </w:tblGrid>
      <w:tr w:rsidR="001765FF" w:rsidTr="00F804BE">
        <w:trPr>
          <w:trHeight w:val="729"/>
        </w:trPr>
        <w:tc>
          <w:tcPr>
            <w:tcW w:w="3421" w:type="dxa"/>
            <w:vMerge w:val="restart"/>
          </w:tcPr>
          <w:p w:rsidR="001765FF" w:rsidRDefault="001765FF" w:rsidP="00F804BE">
            <w:pPr>
              <w:pStyle w:val="TableParagraph"/>
              <w:spacing w:before="121" w:line="280" w:lineRule="auto"/>
              <w:ind w:left="1096" w:right="110" w:hanging="980"/>
              <w:jc w:val="left"/>
              <w:rPr>
                <w:b/>
                <w:sz w:val="24"/>
              </w:rPr>
            </w:pPr>
            <w:r>
              <w:rPr>
                <w:b/>
                <w:sz w:val="24"/>
              </w:rPr>
              <w:t>Organize</w:t>
            </w:r>
            <w:r>
              <w:rPr>
                <w:b/>
                <w:spacing w:val="-15"/>
                <w:sz w:val="24"/>
              </w:rPr>
              <w:t xml:space="preserve"> </w:t>
            </w:r>
            <w:r>
              <w:rPr>
                <w:b/>
                <w:sz w:val="24"/>
              </w:rPr>
              <w:t xml:space="preserve">Orientation/Training </w:t>
            </w:r>
            <w:r>
              <w:rPr>
                <w:b/>
                <w:spacing w:val="-2"/>
                <w:sz w:val="24"/>
              </w:rPr>
              <w:t>Program</w:t>
            </w:r>
          </w:p>
        </w:tc>
        <w:tc>
          <w:tcPr>
            <w:tcW w:w="5221" w:type="dxa"/>
            <w:gridSpan w:val="5"/>
          </w:tcPr>
          <w:p w:rsidR="001765FF" w:rsidRDefault="002C5EE1" w:rsidP="00F804BE">
            <w:pPr>
              <w:pStyle w:val="TableParagraph"/>
              <w:spacing w:before="124"/>
              <w:ind w:left="1552"/>
              <w:jc w:val="left"/>
              <w:rPr>
                <w:b/>
                <w:sz w:val="24"/>
              </w:rPr>
            </w:pPr>
            <w:r>
              <w:rPr>
                <w:b/>
                <w:sz w:val="24"/>
              </w:rPr>
              <w:t>The Library’s Name</w:t>
            </w:r>
          </w:p>
        </w:tc>
      </w:tr>
      <w:tr w:rsidR="001765FF" w:rsidTr="00F804BE">
        <w:trPr>
          <w:trHeight w:val="978"/>
        </w:trPr>
        <w:tc>
          <w:tcPr>
            <w:tcW w:w="3421" w:type="dxa"/>
            <w:vMerge/>
            <w:tcBorders>
              <w:top w:val="nil"/>
            </w:tcBorders>
          </w:tcPr>
          <w:p w:rsidR="001765FF" w:rsidRDefault="001765FF" w:rsidP="00F804BE">
            <w:pPr>
              <w:rPr>
                <w:sz w:val="2"/>
                <w:szCs w:val="2"/>
              </w:rPr>
            </w:pPr>
          </w:p>
        </w:tc>
        <w:tc>
          <w:tcPr>
            <w:tcW w:w="1083" w:type="dxa"/>
          </w:tcPr>
          <w:p w:rsidR="001765FF" w:rsidRDefault="001765FF" w:rsidP="00F804BE">
            <w:pPr>
              <w:pStyle w:val="TableParagraph"/>
              <w:ind w:left="9" w:right="4"/>
              <w:rPr>
                <w:b/>
                <w:sz w:val="24"/>
              </w:rPr>
            </w:pPr>
            <w:r>
              <w:rPr>
                <w:b/>
                <w:spacing w:val="-4"/>
                <w:sz w:val="24"/>
              </w:rPr>
              <w:t>LKSEC</w:t>
            </w:r>
          </w:p>
        </w:tc>
        <w:tc>
          <w:tcPr>
            <w:tcW w:w="1078" w:type="dxa"/>
          </w:tcPr>
          <w:p w:rsidR="001765FF" w:rsidRDefault="001765FF" w:rsidP="00F804BE">
            <w:pPr>
              <w:pStyle w:val="TableParagraph"/>
              <w:ind w:left="10" w:right="3"/>
              <w:rPr>
                <w:b/>
                <w:sz w:val="24"/>
              </w:rPr>
            </w:pPr>
            <w:r>
              <w:rPr>
                <w:b/>
                <w:spacing w:val="-4"/>
                <w:sz w:val="24"/>
              </w:rPr>
              <w:t>SPBNM</w:t>
            </w:r>
          </w:p>
        </w:tc>
        <w:tc>
          <w:tcPr>
            <w:tcW w:w="900" w:type="dxa"/>
          </w:tcPr>
          <w:p w:rsidR="001765FF" w:rsidRDefault="001765FF" w:rsidP="00F804BE">
            <w:pPr>
              <w:pStyle w:val="TableParagraph"/>
              <w:ind w:left="11" w:right="6"/>
              <w:rPr>
                <w:b/>
                <w:sz w:val="24"/>
              </w:rPr>
            </w:pPr>
            <w:r>
              <w:rPr>
                <w:b/>
                <w:spacing w:val="-5"/>
                <w:sz w:val="24"/>
              </w:rPr>
              <w:t>RNKS</w:t>
            </w:r>
          </w:p>
        </w:tc>
        <w:tc>
          <w:tcPr>
            <w:tcW w:w="898" w:type="dxa"/>
          </w:tcPr>
          <w:p w:rsidR="001765FF" w:rsidRDefault="001765FF" w:rsidP="00F804BE">
            <w:pPr>
              <w:pStyle w:val="TableParagraph"/>
              <w:ind w:left="15" w:right="9"/>
              <w:rPr>
                <w:b/>
                <w:sz w:val="24"/>
              </w:rPr>
            </w:pPr>
            <w:r>
              <w:rPr>
                <w:b/>
                <w:spacing w:val="-5"/>
                <w:sz w:val="24"/>
              </w:rPr>
              <w:t>ADRC</w:t>
            </w:r>
          </w:p>
        </w:tc>
        <w:tc>
          <w:tcPr>
            <w:tcW w:w="1262" w:type="dxa"/>
          </w:tcPr>
          <w:p w:rsidR="001765FF" w:rsidRDefault="002C5EE1" w:rsidP="00F804BE">
            <w:pPr>
              <w:pStyle w:val="TableParagraph"/>
              <w:ind w:left="12" w:right="10"/>
              <w:rPr>
                <w:b/>
                <w:sz w:val="24"/>
              </w:rPr>
            </w:pPr>
            <w:r>
              <w:rPr>
                <w:b/>
                <w:spacing w:val="-2"/>
                <w:sz w:val="24"/>
              </w:rPr>
              <w:t>DDC</w:t>
            </w:r>
          </w:p>
        </w:tc>
      </w:tr>
      <w:tr w:rsidR="001765FF" w:rsidTr="00F804BE">
        <w:trPr>
          <w:trHeight w:val="801"/>
        </w:trPr>
        <w:tc>
          <w:tcPr>
            <w:tcW w:w="3421" w:type="dxa"/>
          </w:tcPr>
          <w:p w:rsidR="001765FF" w:rsidRDefault="001765FF" w:rsidP="00F804BE">
            <w:pPr>
              <w:pStyle w:val="TableParagraph"/>
              <w:spacing w:before="119"/>
              <w:ind w:left="5" w:right="2"/>
              <w:rPr>
                <w:sz w:val="24"/>
              </w:rPr>
            </w:pPr>
            <w:r>
              <w:rPr>
                <w:spacing w:val="-5"/>
                <w:sz w:val="24"/>
              </w:rPr>
              <w:t>Yes</w:t>
            </w:r>
          </w:p>
        </w:tc>
        <w:tc>
          <w:tcPr>
            <w:tcW w:w="1083" w:type="dxa"/>
          </w:tcPr>
          <w:p w:rsidR="001765FF" w:rsidRDefault="001765FF" w:rsidP="00F804BE">
            <w:pPr>
              <w:pStyle w:val="TableParagraph"/>
              <w:spacing w:before="89"/>
              <w:ind w:left="9" w:right="4"/>
              <w:rPr>
                <w:rFonts w:ascii="Wingdings" w:hAnsi="Wingdings"/>
                <w:sz w:val="28"/>
              </w:rPr>
            </w:pPr>
            <w:r>
              <w:rPr>
                <w:rFonts w:ascii="Wingdings" w:hAnsi="Wingdings"/>
                <w:spacing w:val="-10"/>
                <w:sz w:val="28"/>
              </w:rPr>
              <w:t></w:t>
            </w:r>
          </w:p>
        </w:tc>
        <w:tc>
          <w:tcPr>
            <w:tcW w:w="1078" w:type="dxa"/>
          </w:tcPr>
          <w:p w:rsidR="001765FF" w:rsidRDefault="001765FF" w:rsidP="00F804BE">
            <w:pPr>
              <w:pStyle w:val="TableParagraph"/>
              <w:ind w:left="10" w:right="2"/>
              <w:rPr>
                <w:b/>
                <w:sz w:val="24"/>
              </w:rPr>
            </w:pPr>
            <w:r>
              <w:rPr>
                <w:b/>
                <w:spacing w:val="-10"/>
                <w:sz w:val="24"/>
              </w:rPr>
              <w:t>-</w:t>
            </w:r>
          </w:p>
        </w:tc>
        <w:tc>
          <w:tcPr>
            <w:tcW w:w="900" w:type="dxa"/>
          </w:tcPr>
          <w:p w:rsidR="001765FF" w:rsidRDefault="001765FF" w:rsidP="00F804BE">
            <w:pPr>
              <w:pStyle w:val="TableParagraph"/>
              <w:spacing w:before="89"/>
              <w:ind w:left="11" w:right="6"/>
              <w:rPr>
                <w:rFonts w:ascii="Wingdings" w:hAnsi="Wingdings"/>
                <w:sz w:val="28"/>
              </w:rPr>
            </w:pPr>
            <w:r>
              <w:rPr>
                <w:rFonts w:ascii="Wingdings" w:hAnsi="Wingdings"/>
                <w:spacing w:val="-10"/>
                <w:sz w:val="28"/>
              </w:rPr>
              <w:t></w:t>
            </w:r>
          </w:p>
        </w:tc>
        <w:tc>
          <w:tcPr>
            <w:tcW w:w="898" w:type="dxa"/>
          </w:tcPr>
          <w:p w:rsidR="001765FF" w:rsidRDefault="001765FF" w:rsidP="00F804BE">
            <w:pPr>
              <w:pStyle w:val="TableParagraph"/>
              <w:spacing w:before="89"/>
              <w:ind w:left="15" w:right="7"/>
              <w:rPr>
                <w:rFonts w:ascii="Wingdings" w:hAnsi="Wingdings"/>
                <w:sz w:val="28"/>
              </w:rPr>
            </w:pPr>
            <w:r>
              <w:rPr>
                <w:rFonts w:ascii="Wingdings" w:hAnsi="Wingdings"/>
                <w:spacing w:val="-10"/>
                <w:sz w:val="28"/>
              </w:rPr>
              <w:t></w:t>
            </w:r>
          </w:p>
        </w:tc>
        <w:tc>
          <w:tcPr>
            <w:tcW w:w="1262" w:type="dxa"/>
          </w:tcPr>
          <w:p w:rsidR="001765FF" w:rsidRDefault="001765FF" w:rsidP="00F804BE">
            <w:pPr>
              <w:pStyle w:val="TableParagraph"/>
              <w:spacing w:before="89"/>
              <w:ind w:left="12" w:right="9"/>
              <w:rPr>
                <w:rFonts w:ascii="Wingdings" w:hAnsi="Wingdings"/>
                <w:sz w:val="28"/>
              </w:rPr>
            </w:pPr>
            <w:r>
              <w:rPr>
                <w:rFonts w:ascii="Wingdings" w:hAnsi="Wingdings"/>
                <w:spacing w:val="-10"/>
                <w:sz w:val="28"/>
              </w:rPr>
              <w:t></w:t>
            </w:r>
          </w:p>
        </w:tc>
      </w:tr>
      <w:tr w:rsidR="001765FF" w:rsidTr="00F804BE">
        <w:trPr>
          <w:trHeight w:val="782"/>
        </w:trPr>
        <w:tc>
          <w:tcPr>
            <w:tcW w:w="3421" w:type="dxa"/>
          </w:tcPr>
          <w:p w:rsidR="001765FF" w:rsidRDefault="001765FF" w:rsidP="00F804BE">
            <w:pPr>
              <w:pStyle w:val="TableParagraph"/>
              <w:spacing w:before="119"/>
              <w:ind w:left="5"/>
              <w:rPr>
                <w:sz w:val="24"/>
              </w:rPr>
            </w:pPr>
            <w:r>
              <w:rPr>
                <w:spacing w:val="-5"/>
                <w:sz w:val="24"/>
              </w:rPr>
              <w:t>No</w:t>
            </w:r>
          </w:p>
        </w:tc>
        <w:tc>
          <w:tcPr>
            <w:tcW w:w="1083" w:type="dxa"/>
          </w:tcPr>
          <w:p w:rsidR="001765FF" w:rsidRDefault="001765FF" w:rsidP="00F804BE">
            <w:pPr>
              <w:pStyle w:val="TableParagraph"/>
              <w:ind w:left="9" w:right="1"/>
              <w:rPr>
                <w:b/>
                <w:sz w:val="24"/>
              </w:rPr>
            </w:pPr>
            <w:r>
              <w:rPr>
                <w:b/>
                <w:spacing w:val="-10"/>
                <w:sz w:val="24"/>
              </w:rPr>
              <w:t>-</w:t>
            </w:r>
          </w:p>
        </w:tc>
        <w:tc>
          <w:tcPr>
            <w:tcW w:w="1078" w:type="dxa"/>
          </w:tcPr>
          <w:p w:rsidR="001765FF" w:rsidRDefault="001765FF" w:rsidP="00F804BE">
            <w:pPr>
              <w:pStyle w:val="TableParagraph"/>
              <w:spacing w:before="89"/>
              <w:ind w:left="10" w:right="5"/>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ind w:left="11" w:right="3"/>
              <w:rPr>
                <w:b/>
                <w:sz w:val="24"/>
              </w:rPr>
            </w:pPr>
            <w:r>
              <w:rPr>
                <w:b/>
                <w:spacing w:val="-10"/>
                <w:sz w:val="24"/>
              </w:rPr>
              <w:t>-</w:t>
            </w:r>
          </w:p>
        </w:tc>
        <w:tc>
          <w:tcPr>
            <w:tcW w:w="898" w:type="dxa"/>
          </w:tcPr>
          <w:p w:rsidR="001765FF" w:rsidRDefault="001765FF" w:rsidP="00F804BE">
            <w:pPr>
              <w:pStyle w:val="TableParagraph"/>
              <w:ind w:left="15" w:right="9"/>
              <w:rPr>
                <w:b/>
                <w:sz w:val="24"/>
              </w:rPr>
            </w:pPr>
            <w:r>
              <w:rPr>
                <w:b/>
                <w:spacing w:val="-10"/>
                <w:sz w:val="24"/>
              </w:rPr>
              <w:t>-</w:t>
            </w:r>
          </w:p>
        </w:tc>
        <w:tc>
          <w:tcPr>
            <w:tcW w:w="1262" w:type="dxa"/>
          </w:tcPr>
          <w:p w:rsidR="001765FF" w:rsidRDefault="001765FF" w:rsidP="00F804BE">
            <w:pPr>
              <w:pStyle w:val="TableParagraph"/>
              <w:ind w:left="12" w:right="6"/>
              <w:rPr>
                <w:b/>
                <w:sz w:val="24"/>
              </w:rPr>
            </w:pPr>
            <w:r>
              <w:rPr>
                <w:b/>
                <w:spacing w:val="-10"/>
                <w:sz w:val="24"/>
              </w:rPr>
              <w:t>-</w:t>
            </w:r>
          </w:p>
        </w:tc>
      </w:tr>
    </w:tbl>
    <w:p w:rsidR="001765FF" w:rsidRDefault="001765FF" w:rsidP="001765FF">
      <w:pPr>
        <w:widowControl/>
        <w:autoSpaceDE/>
        <w:autoSpaceDN/>
        <w:spacing w:line="360" w:lineRule="auto"/>
        <w:ind w:left="720" w:right="720"/>
        <w:jc w:val="both"/>
        <w:rPr>
          <w:sz w:val="24"/>
          <w:szCs w:val="24"/>
          <w:lang w:bidi="gu-IN"/>
        </w:rPr>
      </w:pPr>
    </w:p>
    <w:p w:rsidR="001765FF" w:rsidRPr="004C11F4" w:rsidRDefault="001765FF" w:rsidP="001765FF">
      <w:pPr>
        <w:widowControl/>
        <w:autoSpaceDE/>
        <w:autoSpaceDN/>
        <w:spacing w:line="360" w:lineRule="auto"/>
        <w:ind w:left="720" w:right="720"/>
        <w:jc w:val="both"/>
        <w:rPr>
          <w:sz w:val="24"/>
          <w:szCs w:val="24"/>
          <w:lang w:bidi="gu-IN"/>
        </w:rPr>
      </w:pPr>
      <w:r w:rsidRPr="004C11F4">
        <w:rPr>
          <w:sz w:val="24"/>
          <w:szCs w:val="24"/>
          <w:lang w:bidi="gu-IN"/>
        </w:rPr>
        <w:t>Table LB15 unequivocally demonstrates that</w:t>
      </w:r>
      <w:proofErr w:type="gramStart"/>
      <w:r w:rsidRPr="004C11F4">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SPBNM</w:t>
      </w:r>
      <w:proofErr w:type="spellEnd"/>
      <w:r w:rsidRPr="004C11F4">
        <w:rPr>
          <w:sz w:val="24"/>
          <w:szCs w:val="24"/>
          <w:lang w:bidi="gu-IN"/>
        </w:rPr>
        <w:t xml:space="preserve">, every library hosts an orientation/training program at their establishment to enhance the knowledge and </w:t>
      </w:r>
      <w:r w:rsidR="000B36E8">
        <w:rPr>
          <w:sz w:val="24"/>
          <w:szCs w:val="24"/>
          <w:lang w:bidi="gu-IN"/>
        </w:rPr>
        <w:t>abilities</w:t>
      </w:r>
      <w:r w:rsidRPr="004C11F4">
        <w:rPr>
          <w:sz w:val="24"/>
          <w:szCs w:val="24"/>
          <w:lang w:bidi="gu-IN"/>
        </w:rPr>
        <w:t xml:space="preserve"> of </w:t>
      </w:r>
      <w:r w:rsidR="00B77B14">
        <w:rPr>
          <w:sz w:val="24"/>
          <w:szCs w:val="24"/>
          <w:lang w:bidi="gu-IN"/>
        </w:rPr>
        <w:t>visual impaired</w:t>
      </w:r>
      <w:r w:rsidRPr="004C11F4">
        <w:rPr>
          <w:sz w:val="24"/>
          <w:szCs w:val="24"/>
          <w:lang w:bidi="gu-IN"/>
        </w:rPr>
        <w:t xml:space="preserve"> patrons. Every six months at the start of each semester, </w:t>
      </w:r>
      <w:r>
        <w:rPr>
          <w:sz w:val="24"/>
          <w:szCs w:val="24"/>
          <w:lang w:bidi="gu-IN"/>
        </w:rPr>
        <w:t>ADRC</w:t>
      </w:r>
      <w:r w:rsidRPr="004C11F4">
        <w:rPr>
          <w:sz w:val="24"/>
          <w:szCs w:val="24"/>
          <w:lang w:bidi="gu-IN"/>
        </w:rPr>
        <w:t xml:space="preserve"> hosts an orientation program.</w:t>
      </w:r>
    </w:p>
    <w:p w:rsidR="001765FF" w:rsidRPr="00662287" w:rsidRDefault="001765FF" w:rsidP="001765FF">
      <w:pPr>
        <w:widowControl/>
        <w:autoSpaceDE/>
        <w:autoSpaceDN/>
        <w:rPr>
          <w:b/>
          <w:bCs/>
          <w:i/>
          <w:iCs/>
          <w:sz w:val="24"/>
          <w:szCs w:val="24"/>
          <w:lang w:bidi="gu-IN"/>
        </w:rPr>
      </w:pPr>
      <w:r w:rsidRPr="00662287">
        <w:rPr>
          <w:b/>
          <w:bCs/>
          <w:i/>
          <w:iCs/>
          <w:sz w:val="24"/>
          <w:szCs w:val="24"/>
          <w:lang w:bidi="gu-IN"/>
        </w:rPr>
        <w:lastRenderedPageBreak/>
        <w:t xml:space="preserve">3.2.4.7 Providing a Documented Policy Outlining Services for People with </w:t>
      </w:r>
      <w:r w:rsidR="000B36E8">
        <w:rPr>
          <w:b/>
          <w:bCs/>
          <w:i/>
          <w:iCs/>
          <w:sz w:val="24"/>
          <w:szCs w:val="24"/>
          <w:lang w:bidi="gu-IN"/>
        </w:rPr>
        <w:t xml:space="preserve">Diverse </w:t>
      </w:r>
      <w:r w:rsidR="00924ED5">
        <w:rPr>
          <w:b/>
          <w:bCs/>
          <w:i/>
          <w:iCs/>
          <w:sz w:val="24"/>
          <w:szCs w:val="24"/>
          <w:lang w:bidi="gu-IN"/>
        </w:rPr>
        <w:t>abilities</w:t>
      </w:r>
    </w:p>
    <w:p w:rsidR="001765FF" w:rsidRPr="00662287" w:rsidRDefault="001765FF" w:rsidP="001765FF">
      <w:pPr>
        <w:widowControl/>
        <w:autoSpaceDE/>
        <w:autoSpaceDN/>
        <w:rPr>
          <w:b/>
          <w:bCs/>
          <w:i/>
          <w:iCs/>
          <w:sz w:val="24"/>
          <w:szCs w:val="24"/>
          <w:lang w:bidi="gu-IN"/>
        </w:rPr>
      </w:pPr>
    </w:p>
    <w:p w:rsidR="001765FF" w:rsidRPr="0067530A" w:rsidRDefault="001765FF" w:rsidP="001765FF">
      <w:pPr>
        <w:widowControl/>
        <w:autoSpaceDE/>
        <w:autoSpaceDN/>
        <w:spacing w:line="360" w:lineRule="auto"/>
        <w:ind w:left="720" w:right="540"/>
        <w:jc w:val="both"/>
        <w:rPr>
          <w:sz w:val="24"/>
          <w:szCs w:val="24"/>
          <w:lang w:bidi="gu-IN"/>
        </w:rPr>
      </w:pPr>
      <w:r w:rsidRPr="0067530A">
        <w:rPr>
          <w:sz w:val="24"/>
          <w:szCs w:val="24"/>
          <w:lang w:bidi="gu-IN"/>
        </w:rPr>
        <w:t xml:space="preserve">Table LB16 indicates if the institution or libraries that serve individuals with </w:t>
      </w:r>
      <w:r w:rsidR="00924ED5">
        <w:rPr>
          <w:sz w:val="24"/>
          <w:szCs w:val="24"/>
          <w:lang w:bidi="gu-IN"/>
        </w:rPr>
        <w:t>diverse</w:t>
      </w:r>
      <w:r w:rsidR="00B77B14">
        <w:rPr>
          <w:sz w:val="24"/>
          <w:szCs w:val="24"/>
          <w:lang w:bidi="gu-IN"/>
        </w:rPr>
        <w:t xml:space="preserve"> </w:t>
      </w:r>
      <w:r w:rsidR="00924ED5">
        <w:rPr>
          <w:sz w:val="24"/>
          <w:szCs w:val="24"/>
          <w:lang w:bidi="gu-IN"/>
        </w:rPr>
        <w:t>abilities</w:t>
      </w:r>
      <w:r w:rsidR="00924ED5" w:rsidRPr="0067530A">
        <w:rPr>
          <w:sz w:val="24"/>
          <w:szCs w:val="24"/>
          <w:lang w:bidi="gu-IN"/>
        </w:rPr>
        <w:t xml:space="preserve"> have</w:t>
      </w:r>
      <w:r w:rsidRPr="0067530A">
        <w:rPr>
          <w:sz w:val="24"/>
          <w:szCs w:val="24"/>
          <w:lang w:bidi="gu-IN"/>
        </w:rPr>
        <w:t xml:space="preserve"> a documented policy outlining their services.</w:t>
      </w:r>
    </w:p>
    <w:p w:rsidR="001765FF" w:rsidRPr="0067530A" w:rsidRDefault="001765FF" w:rsidP="001765FF">
      <w:pPr>
        <w:ind w:left="720"/>
        <w:rPr>
          <w:b/>
          <w:bCs/>
          <w:sz w:val="24"/>
          <w:szCs w:val="24"/>
          <w:lang w:bidi="gu-IN"/>
        </w:rPr>
      </w:pPr>
      <w:r w:rsidRPr="0067530A">
        <w:rPr>
          <w:b/>
          <w:bCs/>
        </w:rPr>
        <w:t>Table</w:t>
      </w:r>
      <w:r w:rsidRPr="0067530A">
        <w:rPr>
          <w:b/>
          <w:bCs/>
          <w:spacing w:val="-4"/>
        </w:rPr>
        <w:t xml:space="preserve"> </w:t>
      </w:r>
      <w:r w:rsidRPr="0067530A">
        <w:rPr>
          <w:b/>
          <w:bCs/>
        </w:rPr>
        <w:t>LB16:</w:t>
      </w:r>
      <w:r w:rsidRPr="0067530A">
        <w:rPr>
          <w:b/>
          <w:bCs/>
          <w:spacing w:val="-2"/>
        </w:rPr>
        <w:t xml:space="preserve"> </w:t>
      </w:r>
      <w:r w:rsidRPr="0067530A">
        <w:rPr>
          <w:b/>
          <w:bCs/>
          <w:sz w:val="24"/>
          <w:szCs w:val="24"/>
          <w:lang w:bidi="gu-IN"/>
        </w:rPr>
        <w:t xml:space="preserve">The library or institution has a written policy for individuals with </w:t>
      </w:r>
      <w:r w:rsidR="000B36E8">
        <w:rPr>
          <w:b/>
          <w:bCs/>
          <w:sz w:val="24"/>
          <w:szCs w:val="24"/>
          <w:lang w:bidi="gu-IN"/>
        </w:rPr>
        <w:t xml:space="preserve">diverse </w:t>
      </w:r>
      <w:r w:rsidR="00924ED5">
        <w:rPr>
          <w:b/>
          <w:bCs/>
          <w:sz w:val="24"/>
          <w:szCs w:val="24"/>
          <w:lang w:bidi="gu-IN"/>
        </w:rPr>
        <w:t>abilities</w:t>
      </w:r>
      <w:r w:rsidRPr="0067530A">
        <w:rPr>
          <w:b/>
          <w:bCs/>
          <w:sz w:val="24"/>
          <w:szCs w:val="24"/>
          <w:lang w:bidi="gu-IN"/>
        </w:rPr>
        <w:t>.</w:t>
      </w:r>
    </w:p>
    <w:p w:rsidR="001765FF" w:rsidRDefault="001765FF" w:rsidP="001765FF">
      <w:pPr>
        <w:pStyle w:val="Heading2"/>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4"/>
        <w:gridCol w:w="1617"/>
        <w:gridCol w:w="1169"/>
        <w:gridCol w:w="1169"/>
        <w:gridCol w:w="1172"/>
        <w:gridCol w:w="1260"/>
      </w:tblGrid>
      <w:tr w:rsidR="001765FF" w:rsidTr="00F804BE">
        <w:trPr>
          <w:trHeight w:val="647"/>
        </w:trPr>
        <w:tc>
          <w:tcPr>
            <w:tcW w:w="2434" w:type="dxa"/>
            <w:vMerge w:val="restart"/>
          </w:tcPr>
          <w:p w:rsidR="001765FF" w:rsidRDefault="001765FF" w:rsidP="00F804BE">
            <w:pPr>
              <w:pStyle w:val="TableParagraph"/>
              <w:spacing w:before="126"/>
              <w:jc w:val="left"/>
              <w:rPr>
                <w:b/>
                <w:sz w:val="24"/>
              </w:rPr>
            </w:pPr>
            <w:r>
              <w:rPr>
                <w:b/>
                <w:sz w:val="24"/>
              </w:rPr>
              <w:t>Has</w:t>
            </w:r>
            <w:r>
              <w:rPr>
                <w:b/>
                <w:spacing w:val="-2"/>
                <w:sz w:val="24"/>
              </w:rPr>
              <w:t xml:space="preserve"> </w:t>
            </w:r>
            <w:r>
              <w:rPr>
                <w:b/>
                <w:sz w:val="24"/>
              </w:rPr>
              <w:t>Policy</w:t>
            </w:r>
            <w:r>
              <w:rPr>
                <w:b/>
                <w:spacing w:val="-1"/>
                <w:sz w:val="24"/>
              </w:rPr>
              <w:t xml:space="preserve"> </w:t>
            </w:r>
            <w:r>
              <w:rPr>
                <w:b/>
                <w:spacing w:val="-2"/>
                <w:sz w:val="24"/>
              </w:rPr>
              <w:t>Document</w:t>
            </w:r>
          </w:p>
        </w:tc>
        <w:tc>
          <w:tcPr>
            <w:tcW w:w="6387" w:type="dxa"/>
            <w:gridSpan w:val="5"/>
          </w:tcPr>
          <w:p w:rsidR="001765FF" w:rsidRDefault="002C5EE1" w:rsidP="00F804BE">
            <w:pPr>
              <w:pStyle w:val="TableParagraph"/>
              <w:spacing w:before="126"/>
              <w:ind w:left="6"/>
              <w:rPr>
                <w:b/>
                <w:sz w:val="24"/>
              </w:rPr>
            </w:pPr>
            <w:r>
              <w:rPr>
                <w:b/>
                <w:sz w:val="24"/>
              </w:rPr>
              <w:t>The Library’s Name</w:t>
            </w:r>
          </w:p>
        </w:tc>
      </w:tr>
      <w:tr w:rsidR="001765FF" w:rsidTr="00F804BE">
        <w:trPr>
          <w:trHeight w:val="637"/>
        </w:trPr>
        <w:tc>
          <w:tcPr>
            <w:tcW w:w="2434" w:type="dxa"/>
            <w:vMerge/>
            <w:tcBorders>
              <w:top w:val="nil"/>
            </w:tcBorders>
          </w:tcPr>
          <w:p w:rsidR="001765FF" w:rsidRDefault="001765FF" w:rsidP="00F804BE">
            <w:pPr>
              <w:rPr>
                <w:sz w:val="2"/>
                <w:szCs w:val="2"/>
              </w:rPr>
            </w:pPr>
          </w:p>
        </w:tc>
        <w:tc>
          <w:tcPr>
            <w:tcW w:w="1617" w:type="dxa"/>
          </w:tcPr>
          <w:p w:rsidR="001765FF" w:rsidRDefault="001765FF" w:rsidP="00F804BE">
            <w:pPr>
              <w:pStyle w:val="TableParagraph"/>
              <w:ind w:left="10"/>
              <w:rPr>
                <w:b/>
                <w:sz w:val="24"/>
              </w:rPr>
            </w:pPr>
            <w:r>
              <w:rPr>
                <w:b/>
                <w:spacing w:val="-4"/>
                <w:sz w:val="24"/>
              </w:rPr>
              <w:t>LKSEC</w:t>
            </w:r>
          </w:p>
        </w:tc>
        <w:tc>
          <w:tcPr>
            <w:tcW w:w="1169" w:type="dxa"/>
          </w:tcPr>
          <w:p w:rsidR="001765FF" w:rsidRDefault="001765FF" w:rsidP="00F804BE">
            <w:pPr>
              <w:pStyle w:val="TableParagraph"/>
              <w:ind w:left="12" w:right="1"/>
              <w:rPr>
                <w:b/>
                <w:sz w:val="24"/>
              </w:rPr>
            </w:pPr>
            <w:r>
              <w:rPr>
                <w:b/>
                <w:spacing w:val="-4"/>
                <w:sz w:val="24"/>
              </w:rPr>
              <w:t>SPBNM</w:t>
            </w:r>
          </w:p>
        </w:tc>
        <w:tc>
          <w:tcPr>
            <w:tcW w:w="1169" w:type="dxa"/>
          </w:tcPr>
          <w:p w:rsidR="001765FF" w:rsidRDefault="001765FF" w:rsidP="00F804BE">
            <w:pPr>
              <w:pStyle w:val="TableParagraph"/>
              <w:ind w:left="12" w:right="4"/>
              <w:rPr>
                <w:b/>
                <w:sz w:val="24"/>
              </w:rPr>
            </w:pPr>
            <w:r>
              <w:rPr>
                <w:b/>
                <w:spacing w:val="-5"/>
                <w:sz w:val="24"/>
              </w:rPr>
              <w:t>RNKS</w:t>
            </w:r>
          </w:p>
        </w:tc>
        <w:tc>
          <w:tcPr>
            <w:tcW w:w="1172" w:type="dxa"/>
          </w:tcPr>
          <w:p w:rsidR="001765FF" w:rsidRDefault="001765FF" w:rsidP="00F804BE">
            <w:pPr>
              <w:pStyle w:val="TableParagraph"/>
              <w:ind w:left="11" w:right="2"/>
              <w:rPr>
                <w:b/>
                <w:sz w:val="24"/>
              </w:rPr>
            </w:pPr>
            <w:r>
              <w:rPr>
                <w:b/>
                <w:spacing w:val="-5"/>
                <w:sz w:val="24"/>
              </w:rPr>
              <w:t>ADRC</w:t>
            </w:r>
          </w:p>
        </w:tc>
        <w:tc>
          <w:tcPr>
            <w:tcW w:w="1260" w:type="dxa"/>
          </w:tcPr>
          <w:p w:rsidR="001765FF" w:rsidRDefault="002C5EE1" w:rsidP="00F804BE">
            <w:pPr>
              <w:pStyle w:val="TableParagraph"/>
              <w:ind w:left="12" w:right="5"/>
              <w:rPr>
                <w:b/>
                <w:sz w:val="24"/>
              </w:rPr>
            </w:pPr>
            <w:r>
              <w:rPr>
                <w:b/>
                <w:spacing w:val="-2"/>
                <w:sz w:val="24"/>
              </w:rPr>
              <w:t>DDC</w:t>
            </w:r>
          </w:p>
        </w:tc>
      </w:tr>
      <w:tr w:rsidR="001765FF" w:rsidTr="00F804BE">
        <w:trPr>
          <w:trHeight w:val="693"/>
        </w:trPr>
        <w:tc>
          <w:tcPr>
            <w:tcW w:w="2434" w:type="dxa"/>
          </w:tcPr>
          <w:p w:rsidR="001765FF" w:rsidRDefault="001765FF" w:rsidP="00F804BE">
            <w:pPr>
              <w:pStyle w:val="TableParagraph"/>
              <w:spacing w:before="119"/>
              <w:ind w:left="10" w:right="4"/>
              <w:rPr>
                <w:sz w:val="24"/>
              </w:rPr>
            </w:pPr>
            <w:r>
              <w:rPr>
                <w:spacing w:val="-5"/>
                <w:sz w:val="24"/>
              </w:rPr>
              <w:t>Yes</w:t>
            </w:r>
          </w:p>
        </w:tc>
        <w:tc>
          <w:tcPr>
            <w:tcW w:w="1617"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c>
          <w:tcPr>
            <w:tcW w:w="1169" w:type="dxa"/>
          </w:tcPr>
          <w:p w:rsidR="001765FF" w:rsidRDefault="001765FF" w:rsidP="00F804BE">
            <w:pPr>
              <w:pStyle w:val="TableParagraph"/>
              <w:spacing w:before="89"/>
              <w:ind w:left="12" w:right="3"/>
              <w:rPr>
                <w:rFonts w:ascii="Wingdings" w:hAnsi="Wingdings"/>
                <w:sz w:val="28"/>
              </w:rPr>
            </w:pPr>
            <w:r>
              <w:rPr>
                <w:rFonts w:ascii="Wingdings" w:hAnsi="Wingdings"/>
                <w:spacing w:val="-10"/>
                <w:sz w:val="28"/>
              </w:rPr>
              <w:t></w:t>
            </w:r>
          </w:p>
        </w:tc>
        <w:tc>
          <w:tcPr>
            <w:tcW w:w="1169" w:type="dxa"/>
          </w:tcPr>
          <w:p w:rsidR="001765FF" w:rsidRDefault="001765FF" w:rsidP="00F804BE">
            <w:pPr>
              <w:pStyle w:val="TableParagraph"/>
              <w:spacing w:before="89"/>
              <w:ind w:left="12" w:right="4"/>
              <w:rPr>
                <w:rFonts w:ascii="Wingdings" w:hAnsi="Wingdings"/>
                <w:sz w:val="28"/>
              </w:rPr>
            </w:pPr>
            <w:r>
              <w:rPr>
                <w:rFonts w:ascii="Wingdings" w:hAnsi="Wingdings"/>
                <w:spacing w:val="-10"/>
                <w:sz w:val="28"/>
              </w:rPr>
              <w:t></w:t>
            </w:r>
          </w:p>
        </w:tc>
        <w:tc>
          <w:tcPr>
            <w:tcW w:w="1172"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60" w:type="dxa"/>
          </w:tcPr>
          <w:p w:rsidR="001765FF" w:rsidRDefault="001765FF" w:rsidP="00F804BE">
            <w:pPr>
              <w:pStyle w:val="TableParagraph"/>
              <w:spacing w:before="89"/>
              <w:ind w:left="12" w:right="4"/>
              <w:rPr>
                <w:rFonts w:ascii="Wingdings" w:hAnsi="Wingdings"/>
                <w:sz w:val="28"/>
              </w:rPr>
            </w:pPr>
            <w:r>
              <w:rPr>
                <w:rFonts w:ascii="Wingdings" w:hAnsi="Wingdings"/>
                <w:spacing w:val="-10"/>
                <w:sz w:val="28"/>
              </w:rPr>
              <w:t></w:t>
            </w:r>
          </w:p>
        </w:tc>
      </w:tr>
      <w:tr w:rsidR="001765FF" w:rsidTr="00F804BE">
        <w:trPr>
          <w:trHeight w:val="799"/>
        </w:trPr>
        <w:tc>
          <w:tcPr>
            <w:tcW w:w="2434" w:type="dxa"/>
          </w:tcPr>
          <w:p w:rsidR="001765FF" w:rsidRDefault="001765FF" w:rsidP="00F804BE">
            <w:pPr>
              <w:pStyle w:val="TableParagraph"/>
              <w:spacing w:before="119"/>
              <w:ind w:left="10"/>
              <w:rPr>
                <w:sz w:val="24"/>
              </w:rPr>
            </w:pPr>
            <w:r>
              <w:rPr>
                <w:sz w:val="24"/>
              </w:rPr>
              <w:t>Name</w:t>
            </w:r>
            <w:r>
              <w:rPr>
                <w:spacing w:val="-2"/>
                <w:sz w:val="24"/>
              </w:rPr>
              <w:t xml:space="preserve"> </w:t>
            </w:r>
            <w:r>
              <w:rPr>
                <w:sz w:val="24"/>
              </w:rPr>
              <w:t>of</w:t>
            </w:r>
            <w:r>
              <w:rPr>
                <w:spacing w:val="-2"/>
                <w:sz w:val="24"/>
              </w:rPr>
              <w:t xml:space="preserve"> Policy</w:t>
            </w:r>
          </w:p>
        </w:tc>
        <w:tc>
          <w:tcPr>
            <w:tcW w:w="1617" w:type="dxa"/>
          </w:tcPr>
          <w:p w:rsidR="001765FF" w:rsidRDefault="001765FF" w:rsidP="00F804BE">
            <w:pPr>
              <w:pStyle w:val="TableParagraph"/>
              <w:spacing w:before="116" w:line="280" w:lineRule="auto"/>
              <w:ind w:left="501" w:right="381" w:hanging="106"/>
              <w:jc w:val="left"/>
              <w:rPr>
                <w:sz w:val="24"/>
              </w:rPr>
            </w:pPr>
            <w:r>
              <w:rPr>
                <w:spacing w:val="-2"/>
                <w:sz w:val="24"/>
              </w:rPr>
              <w:t>Personal Policy</w:t>
            </w:r>
          </w:p>
        </w:tc>
        <w:tc>
          <w:tcPr>
            <w:tcW w:w="1169" w:type="dxa"/>
          </w:tcPr>
          <w:p w:rsidR="001765FF" w:rsidRDefault="001765FF" w:rsidP="00F804BE">
            <w:pPr>
              <w:pStyle w:val="TableParagraph"/>
              <w:spacing w:before="116" w:line="280" w:lineRule="auto"/>
              <w:ind w:left="276" w:right="158" w:hanging="106"/>
              <w:rPr>
                <w:sz w:val="24"/>
              </w:rPr>
            </w:pPr>
            <w:r>
              <w:rPr>
                <w:spacing w:val="-4"/>
                <w:sz w:val="24"/>
              </w:rPr>
              <w:t>UGC, MHRD</w:t>
            </w:r>
          </w:p>
        </w:tc>
        <w:tc>
          <w:tcPr>
            <w:tcW w:w="1169" w:type="dxa"/>
          </w:tcPr>
          <w:p w:rsidR="001765FF" w:rsidRDefault="001765FF" w:rsidP="00F804BE">
            <w:pPr>
              <w:pStyle w:val="TableParagraph"/>
              <w:spacing w:before="116" w:line="280" w:lineRule="auto"/>
              <w:ind w:left="276" w:right="158" w:hanging="106"/>
              <w:jc w:val="left"/>
              <w:rPr>
                <w:sz w:val="24"/>
              </w:rPr>
            </w:pPr>
            <w:r>
              <w:rPr>
                <w:spacing w:val="-2"/>
                <w:sz w:val="24"/>
              </w:rPr>
              <w:t>Personal Policy</w:t>
            </w:r>
          </w:p>
        </w:tc>
        <w:tc>
          <w:tcPr>
            <w:tcW w:w="1172" w:type="dxa"/>
          </w:tcPr>
          <w:p w:rsidR="001765FF" w:rsidRDefault="001765FF" w:rsidP="00F804BE">
            <w:pPr>
              <w:pStyle w:val="TableParagraph"/>
              <w:spacing w:before="116" w:line="280" w:lineRule="auto"/>
              <w:ind w:right="211"/>
              <w:jc w:val="left"/>
              <w:rPr>
                <w:sz w:val="24"/>
              </w:rPr>
            </w:pPr>
            <w:r>
              <w:rPr>
                <w:spacing w:val="-2"/>
                <w:sz w:val="24"/>
              </w:rPr>
              <w:t>Personal Policy</w:t>
            </w:r>
          </w:p>
        </w:tc>
        <w:tc>
          <w:tcPr>
            <w:tcW w:w="1260" w:type="dxa"/>
          </w:tcPr>
          <w:p w:rsidR="001765FF" w:rsidRDefault="001765FF" w:rsidP="00F804BE">
            <w:pPr>
              <w:pStyle w:val="TableParagraph"/>
              <w:spacing w:before="116" w:line="280" w:lineRule="auto"/>
              <w:ind w:left="321" w:right="204" w:hanging="106"/>
              <w:jc w:val="left"/>
              <w:rPr>
                <w:sz w:val="24"/>
              </w:rPr>
            </w:pPr>
            <w:r>
              <w:rPr>
                <w:spacing w:val="-2"/>
                <w:sz w:val="24"/>
              </w:rPr>
              <w:t>Personal Policy</w:t>
            </w:r>
          </w:p>
        </w:tc>
      </w:tr>
      <w:tr w:rsidR="001765FF" w:rsidTr="00F804BE">
        <w:trPr>
          <w:trHeight w:val="637"/>
        </w:trPr>
        <w:tc>
          <w:tcPr>
            <w:tcW w:w="2434" w:type="dxa"/>
          </w:tcPr>
          <w:p w:rsidR="001765FF" w:rsidRDefault="001765FF" w:rsidP="00F804BE">
            <w:pPr>
              <w:pStyle w:val="TableParagraph"/>
              <w:spacing w:before="119"/>
              <w:ind w:left="10" w:right="2"/>
              <w:rPr>
                <w:sz w:val="24"/>
              </w:rPr>
            </w:pPr>
            <w:r>
              <w:rPr>
                <w:spacing w:val="-5"/>
                <w:sz w:val="24"/>
              </w:rPr>
              <w:t>No</w:t>
            </w:r>
          </w:p>
        </w:tc>
        <w:tc>
          <w:tcPr>
            <w:tcW w:w="1617" w:type="dxa"/>
          </w:tcPr>
          <w:p w:rsidR="001765FF" w:rsidRDefault="001765FF" w:rsidP="00F804BE">
            <w:pPr>
              <w:pStyle w:val="TableParagraph"/>
              <w:ind w:left="10" w:right="2"/>
              <w:rPr>
                <w:b/>
                <w:sz w:val="24"/>
              </w:rPr>
            </w:pPr>
            <w:r>
              <w:rPr>
                <w:b/>
                <w:spacing w:val="-10"/>
                <w:sz w:val="24"/>
              </w:rPr>
              <w:t>-</w:t>
            </w:r>
          </w:p>
        </w:tc>
        <w:tc>
          <w:tcPr>
            <w:tcW w:w="1169" w:type="dxa"/>
          </w:tcPr>
          <w:p w:rsidR="001765FF" w:rsidRDefault="001765FF" w:rsidP="00F804BE">
            <w:pPr>
              <w:pStyle w:val="TableParagraph"/>
              <w:ind w:left="13" w:right="1"/>
              <w:rPr>
                <w:b/>
                <w:sz w:val="24"/>
              </w:rPr>
            </w:pPr>
            <w:r>
              <w:rPr>
                <w:b/>
                <w:spacing w:val="-10"/>
                <w:sz w:val="24"/>
              </w:rPr>
              <w:t>-</w:t>
            </w:r>
          </w:p>
        </w:tc>
        <w:tc>
          <w:tcPr>
            <w:tcW w:w="1169" w:type="dxa"/>
          </w:tcPr>
          <w:p w:rsidR="001765FF" w:rsidRDefault="001765FF" w:rsidP="00F804BE">
            <w:pPr>
              <w:pStyle w:val="TableParagraph"/>
              <w:ind w:left="13" w:right="1"/>
              <w:rPr>
                <w:b/>
                <w:sz w:val="24"/>
              </w:rPr>
            </w:pPr>
            <w:r>
              <w:rPr>
                <w:b/>
                <w:spacing w:val="-10"/>
                <w:sz w:val="24"/>
              </w:rPr>
              <w:t>-</w:t>
            </w:r>
          </w:p>
        </w:tc>
        <w:tc>
          <w:tcPr>
            <w:tcW w:w="1172" w:type="dxa"/>
          </w:tcPr>
          <w:p w:rsidR="001765FF" w:rsidRDefault="001765FF" w:rsidP="00F804BE">
            <w:pPr>
              <w:pStyle w:val="TableParagraph"/>
              <w:ind w:left="11" w:right="2"/>
              <w:rPr>
                <w:b/>
                <w:sz w:val="24"/>
              </w:rPr>
            </w:pPr>
            <w:r>
              <w:rPr>
                <w:b/>
                <w:spacing w:val="-10"/>
                <w:sz w:val="24"/>
              </w:rPr>
              <w:t>-</w:t>
            </w:r>
          </w:p>
        </w:tc>
        <w:tc>
          <w:tcPr>
            <w:tcW w:w="1260" w:type="dxa"/>
          </w:tcPr>
          <w:p w:rsidR="001765FF" w:rsidRDefault="001765FF" w:rsidP="00F804BE">
            <w:pPr>
              <w:pStyle w:val="TableParagraph"/>
              <w:ind w:left="12" w:right="1"/>
              <w:rPr>
                <w:b/>
                <w:sz w:val="24"/>
              </w:rPr>
            </w:pPr>
            <w:r>
              <w:rPr>
                <w:b/>
                <w:spacing w:val="-10"/>
                <w:sz w:val="24"/>
              </w:rPr>
              <w:t>-</w:t>
            </w:r>
          </w:p>
        </w:tc>
      </w:tr>
    </w:tbl>
    <w:p w:rsidR="001765FF" w:rsidRDefault="001765FF" w:rsidP="001765FF">
      <w:pPr>
        <w:widowControl/>
        <w:autoSpaceDE/>
        <w:autoSpaceDN/>
        <w:spacing w:line="360" w:lineRule="auto"/>
        <w:ind w:left="720" w:right="540"/>
        <w:jc w:val="both"/>
        <w:rPr>
          <w:sz w:val="24"/>
          <w:szCs w:val="24"/>
          <w:lang w:bidi="gu-IN"/>
        </w:rPr>
      </w:pPr>
    </w:p>
    <w:p w:rsidR="001765FF" w:rsidRDefault="001765FF" w:rsidP="001765FF">
      <w:pPr>
        <w:widowControl/>
        <w:autoSpaceDE/>
        <w:autoSpaceDN/>
        <w:spacing w:line="360" w:lineRule="auto"/>
        <w:ind w:left="720" w:right="540"/>
        <w:jc w:val="both"/>
        <w:rPr>
          <w:sz w:val="24"/>
          <w:szCs w:val="24"/>
          <w:lang w:bidi="gu-IN"/>
        </w:rPr>
      </w:pPr>
      <w:r w:rsidRPr="0067530A">
        <w:rPr>
          <w:sz w:val="24"/>
          <w:szCs w:val="24"/>
          <w:lang w:bidi="gu-IN"/>
        </w:rPr>
        <w:t xml:space="preserve">According to the answers in Table LB16 above, every library that serves </w:t>
      </w:r>
      <w:proofErr w:type="spellStart"/>
      <w:r w:rsidR="00924ED5">
        <w:rPr>
          <w:sz w:val="24"/>
          <w:szCs w:val="24"/>
          <w:lang w:bidi="gu-IN"/>
        </w:rPr>
        <w:t>vi</w:t>
      </w:r>
      <w:r w:rsidRPr="0067530A">
        <w:rPr>
          <w:sz w:val="24"/>
          <w:szCs w:val="24"/>
          <w:lang w:bidi="gu-IN"/>
        </w:rPr>
        <w:t>visually</w:t>
      </w:r>
      <w:proofErr w:type="spellEnd"/>
      <w:r w:rsidRPr="0067530A">
        <w:rPr>
          <w:sz w:val="24"/>
          <w:szCs w:val="24"/>
          <w:lang w:bidi="gu-IN"/>
        </w:rPr>
        <w:t xml:space="preserve"> impaired patrons has a "Policy Document" outlining services for those with impairments. </w:t>
      </w:r>
      <w:r>
        <w:rPr>
          <w:sz w:val="24"/>
          <w:szCs w:val="24"/>
          <w:lang w:bidi="gu-IN"/>
        </w:rPr>
        <w:t>SPBNM</w:t>
      </w:r>
      <w:r w:rsidRPr="0067530A">
        <w:rPr>
          <w:sz w:val="24"/>
          <w:szCs w:val="24"/>
          <w:lang w:bidi="gu-IN"/>
        </w:rPr>
        <w:t xml:space="preserve"> adheres to the UGC (MHRD) policy for people with impairments, whereas all other libraries follow their own "Personal Policy."</w:t>
      </w:r>
    </w:p>
    <w:p w:rsidR="001765FF" w:rsidRPr="00630A72" w:rsidRDefault="001765FF" w:rsidP="001765FF">
      <w:pPr>
        <w:pStyle w:val="ListParagraph"/>
        <w:widowControl/>
        <w:numPr>
          <w:ilvl w:val="3"/>
          <w:numId w:val="428"/>
        </w:numPr>
        <w:autoSpaceDE/>
        <w:autoSpaceDN/>
        <w:spacing w:line="360" w:lineRule="auto"/>
        <w:ind w:right="540"/>
        <w:rPr>
          <w:b/>
          <w:bCs/>
          <w:i/>
          <w:iCs/>
          <w:sz w:val="24"/>
          <w:szCs w:val="24"/>
          <w:lang w:bidi="gu-IN"/>
        </w:rPr>
      </w:pPr>
      <w:r w:rsidRPr="00630A72">
        <w:rPr>
          <w:b/>
          <w:bCs/>
          <w:i/>
          <w:iCs/>
          <w:sz w:val="24"/>
          <w:szCs w:val="24"/>
          <w:lang w:bidi="gu-IN"/>
        </w:rPr>
        <w:t>The Library or Institution Engages in Research and Development for Individuals</w:t>
      </w:r>
    </w:p>
    <w:p w:rsidR="001765FF" w:rsidRPr="0067530A" w:rsidRDefault="001765FF" w:rsidP="001765FF">
      <w:pPr>
        <w:widowControl/>
        <w:autoSpaceDE/>
        <w:autoSpaceDN/>
        <w:spacing w:line="360" w:lineRule="auto"/>
        <w:ind w:left="450" w:right="540"/>
        <w:rPr>
          <w:b/>
          <w:bCs/>
          <w:sz w:val="24"/>
          <w:szCs w:val="24"/>
          <w:lang w:bidi="gu-IN"/>
        </w:rPr>
      </w:pPr>
      <w:r w:rsidRPr="00630A72">
        <w:rPr>
          <w:b/>
          <w:bCs/>
          <w:i/>
          <w:iCs/>
          <w:sz w:val="24"/>
          <w:szCs w:val="24"/>
          <w:lang w:bidi="gu-IN"/>
        </w:rPr>
        <w:t xml:space="preserve">    With </w:t>
      </w:r>
      <w:r w:rsidR="000B36E8">
        <w:rPr>
          <w:b/>
          <w:bCs/>
          <w:i/>
          <w:iCs/>
          <w:sz w:val="24"/>
          <w:szCs w:val="24"/>
          <w:lang w:bidi="gu-IN"/>
        </w:rPr>
        <w:t xml:space="preserve">Diverse </w:t>
      </w:r>
      <w:r w:rsidR="00924ED5">
        <w:rPr>
          <w:b/>
          <w:bCs/>
          <w:i/>
          <w:iCs/>
          <w:sz w:val="24"/>
          <w:szCs w:val="24"/>
          <w:lang w:bidi="gu-IN"/>
        </w:rPr>
        <w:t>abilities</w:t>
      </w:r>
    </w:p>
    <w:p w:rsidR="001765FF" w:rsidRPr="0067530A" w:rsidRDefault="001765FF" w:rsidP="001765FF">
      <w:pPr>
        <w:widowControl/>
        <w:autoSpaceDE/>
        <w:autoSpaceDN/>
        <w:spacing w:line="360" w:lineRule="auto"/>
        <w:ind w:left="720" w:right="540"/>
        <w:jc w:val="both"/>
        <w:rPr>
          <w:sz w:val="24"/>
          <w:szCs w:val="24"/>
          <w:lang w:bidi="gu-IN"/>
        </w:rPr>
      </w:pPr>
      <w:r w:rsidRPr="0067530A">
        <w:rPr>
          <w:sz w:val="24"/>
          <w:szCs w:val="24"/>
          <w:lang w:bidi="gu-IN"/>
        </w:rPr>
        <w:t xml:space="preserve">In the modern technological era, research and development activities are critical to the growth and development of any institution. Table LB17 determines whether the organization or libraries that serve individuals with </w:t>
      </w:r>
      <w:proofErr w:type="gramStart"/>
      <w:r w:rsidR="00B77B14">
        <w:rPr>
          <w:sz w:val="24"/>
          <w:szCs w:val="24"/>
          <w:lang w:bidi="gu-IN"/>
        </w:rPr>
        <w:t>Diverse</w:t>
      </w:r>
      <w:proofErr w:type="gramEnd"/>
      <w:r w:rsidR="00B77B14">
        <w:rPr>
          <w:sz w:val="24"/>
          <w:szCs w:val="24"/>
          <w:lang w:bidi="gu-IN"/>
        </w:rPr>
        <w:t xml:space="preserve"> </w:t>
      </w:r>
      <w:r w:rsidR="00924ED5">
        <w:rPr>
          <w:sz w:val="24"/>
          <w:szCs w:val="24"/>
          <w:lang w:bidi="gu-IN"/>
        </w:rPr>
        <w:t>abilities</w:t>
      </w:r>
      <w:r w:rsidR="00924ED5" w:rsidRPr="0067530A">
        <w:rPr>
          <w:sz w:val="24"/>
          <w:szCs w:val="24"/>
          <w:lang w:bidi="gu-IN"/>
        </w:rPr>
        <w:t xml:space="preserve"> engage</w:t>
      </w:r>
      <w:r w:rsidRPr="0067530A">
        <w:rPr>
          <w:sz w:val="24"/>
          <w:szCs w:val="24"/>
          <w:lang w:bidi="gu-IN"/>
        </w:rPr>
        <w:t xml:space="preserve"> in any type of research and development for those individuals.</w:t>
      </w:r>
    </w:p>
    <w:p w:rsidR="001765FF" w:rsidRPr="0067530A" w:rsidRDefault="001765FF" w:rsidP="001765FF">
      <w:pPr>
        <w:ind w:left="720"/>
        <w:rPr>
          <w:b/>
          <w:bCs/>
          <w:sz w:val="24"/>
          <w:szCs w:val="24"/>
          <w:lang w:bidi="gu-IN"/>
        </w:rPr>
      </w:pPr>
      <w:r w:rsidRPr="0067530A">
        <w:rPr>
          <w:b/>
          <w:bCs/>
        </w:rPr>
        <w:t xml:space="preserve">Table LB17: </w:t>
      </w:r>
      <w:r w:rsidRPr="0067530A">
        <w:rPr>
          <w:b/>
          <w:bCs/>
          <w:sz w:val="24"/>
          <w:szCs w:val="24"/>
          <w:lang w:bidi="gu-IN"/>
        </w:rPr>
        <w:t>The library or institution engages in any kind of research and development.</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7"/>
        <w:gridCol w:w="1351"/>
        <w:gridCol w:w="1260"/>
        <w:gridCol w:w="1260"/>
        <w:gridCol w:w="1265"/>
        <w:gridCol w:w="1437"/>
      </w:tblGrid>
      <w:tr w:rsidR="001765FF" w:rsidTr="00F804BE">
        <w:trPr>
          <w:trHeight w:val="575"/>
        </w:trPr>
        <w:tc>
          <w:tcPr>
            <w:tcW w:w="2247" w:type="dxa"/>
            <w:vMerge w:val="restart"/>
          </w:tcPr>
          <w:p w:rsidR="001765FF" w:rsidRDefault="001765FF" w:rsidP="00F804BE">
            <w:pPr>
              <w:pStyle w:val="TableParagraph"/>
              <w:spacing w:before="248"/>
              <w:ind w:left="0"/>
              <w:jc w:val="left"/>
              <w:rPr>
                <w:b/>
                <w:sz w:val="24"/>
              </w:rPr>
            </w:pPr>
          </w:p>
          <w:p w:rsidR="001765FF" w:rsidRPr="0067530A" w:rsidRDefault="001765FF" w:rsidP="00F804BE">
            <w:pPr>
              <w:rPr>
                <w:b/>
                <w:bCs/>
                <w:sz w:val="24"/>
                <w:szCs w:val="24"/>
                <w:lang w:bidi="gu-IN"/>
              </w:rPr>
            </w:pPr>
            <w:r w:rsidRPr="0067530A">
              <w:rPr>
                <w:b/>
                <w:bCs/>
                <w:sz w:val="24"/>
                <w:szCs w:val="24"/>
                <w:lang w:bidi="gu-IN"/>
              </w:rPr>
              <w:t>Engages</w:t>
            </w:r>
            <w:r>
              <w:rPr>
                <w:b/>
                <w:bCs/>
                <w:sz w:val="24"/>
                <w:szCs w:val="24"/>
                <w:lang w:bidi="gu-IN"/>
              </w:rPr>
              <w:t xml:space="preserve"> </w:t>
            </w:r>
            <w:r w:rsidR="00924ED5">
              <w:rPr>
                <w:b/>
                <w:bCs/>
                <w:sz w:val="24"/>
                <w:szCs w:val="24"/>
                <w:lang w:bidi="gu-IN"/>
              </w:rPr>
              <w:t>in Research</w:t>
            </w:r>
            <w:r>
              <w:rPr>
                <w:b/>
                <w:bCs/>
                <w:sz w:val="24"/>
                <w:szCs w:val="24"/>
                <w:lang w:bidi="gu-IN"/>
              </w:rPr>
              <w:t xml:space="preserve"> and D</w:t>
            </w:r>
            <w:r w:rsidRPr="0067530A">
              <w:rPr>
                <w:b/>
                <w:bCs/>
                <w:sz w:val="24"/>
                <w:szCs w:val="24"/>
                <w:lang w:bidi="gu-IN"/>
              </w:rPr>
              <w:t>evelopment.</w:t>
            </w:r>
          </w:p>
          <w:p w:rsidR="001765FF" w:rsidRDefault="001765FF" w:rsidP="00F804BE">
            <w:pPr>
              <w:pStyle w:val="TableParagraph"/>
              <w:spacing w:before="0" w:line="278" w:lineRule="auto"/>
              <w:ind w:left="338" w:firstLine="14"/>
              <w:jc w:val="left"/>
              <w:rPr>
                <w:b/>
                <w:sz w:val="24"/>
              </w:rPr>
            </w:pPr>
          </w:p>
        </w:tc>
        <w:tc>
          <w:tcPr>
            <w:tcW w:w="6573" w:type="dxa"/>
            <w:gridSpan w:val="5"/>
          </w:tcPr>
          <w:p w:rsidR="001765FF" w:rsidRDefault="002C5EE1" w:rsidP="00F804BE">
            <w:pPr>
              <w:pStyle w:val="TableParagraph"/>
              <w:spacing w:before="126"/>
              <w:ind w:left="7"/>
              <w:rPr>
                <w:b/>
                <w:sz w:val="24"/>
              </w:rPr>
            </w:pPr>
            <w:r>
              <w:rPr>
                <w:b/>
                <w:sz w:val="24"/>
              </w:rPr>
              <w:t>The Library’s Name</w:t>
            </w:r>
          </w:p>
        </w:tc>
      </w:tr>
      <w:tr w:rsidR="001765FF" w:rsidTr="00F804BE">
        <w:trPr>
          <w:trHeight w:val="621"/>
        </w:trPr>
        <w:tc>
          <w:tcPr>
            <w:tcW w:w="2247" w:type="dxa"/>
            <w:vMerge/>
            <w:tcBorders>
              <w:top w:val="nil"/>
            </w:tcBorders>
          </w:tcPr>
          <w:p w:rsidR="001765FF" w:rsidRDefault="001765FF" w:rsidP="00F804BE">
            <w:pPr>
              <w:rPr>
                <w:sz w:val="2"/>
                <w:szCs w:val="2"/>
              </w:rPr>
            </w:pPr>
          </w:p>
        </w:tc>
        <w:tc>
          <w:tcPr>
            <w:tcW w:w="1351" w:type="dxa"/>
          </w:tcPr>
          <w:p w:rsidR="001765FF" w:rsidRDefault="001765FF" w:rsidP="00F804BE">
            <w:pPr>
              <w:pStyle w:val="TableParagraph"/>
              <w:ind w:left="10" w:right="3"/>
              <w:rPr>
                <w:b/>
                <w:sz w:val="24"/>
              </w:rPr>
            </w:pPr>
            <w:r>
              <w:rPr>
                <w:b/>
                <w:spacing w:val="-4"/>
                <w:sz w:val="24"/>
              </w:rPr>
              <w:t>LKSEC</w:t>
            </w:r>
          </w:p>
        </w:tc>
        <w:tc>
          <w:tcPr>
            <w:tcW w:w="1260" w:type="dxa"/>
          </w:tcPr>
          <w:p w:rsidR="001765FF" w:rsidRDefault="001765FF" w:rsidP="00F804BE">
            <w:pPr>
              <w:pStyle w:val="TableParagraph"/>
              <w:ind w:left="12" w:right="3"/>
              <w:rPr>
                <w:b/>
                <w:sz w:val="24"/>
              </w:rPr>
            </w:pPr>
            <w:r>
              <w:rPr>
                <w:b/>
                <w:spacing w:val="-4"/>
                <w:sz w:val="24"/>
              </w:rPr>
              <w:t>SPBNM</w:t>
            </w:r>
          </w:p>
        </w:tc>
        <w:tc>
          <w:tcPr>
            <w:tcW w:w="1260" w:type="dxa"/>
          </w:tcPr>
          <w:p w:rsidR="001765FF" w:rsidRDefault="001765FF" w:rsidP="00F804BE">
            <w:pPr>
              <w:pStyle w:val="TableParagraph"/>
              <w:ind w:left="12" w:right="4"/>
              <w:rPr>
                <w:b/>
                <w:sz w:val="24"/>
              </w:rPr>
            </w:pPr>
            <w:r>
              <w:rPr>
                <w:b/>
                <w:spacing w:val="-5"/>
                <w:sz w:val="24"/>
              </w:rPr>
              <w:t>RNKS</w:t>
            </w:r>
          </w:p>
        </w:tc>
        <w:tc>
          <w:tcPr>
            <w:tcW w:w="1265" w:type="dxa"/>
          </w:tcPr>
          <w:p w:rsidR="001765FF" w:rsidRDefault="001765FF" w:rsidP="00F804BE">
            <w:pPr>
              <w:pStyle w:val="TableParagraph"/>
              <w:ind w:left="12" w:right="1"/>
              <w:rPr>
                <w:b/>
                <w:sz w:val="24"/>
              </w:rPr>
            </w:pPr>
            <w:r>
              <w:rPr>
                <w:b/>
                <w:spacing w:val="-5"/>
                <w:sz w:val="24"/>
              </w:rPr>
              <w:t>ADRC</w:t>
            </w:r>
          </w:p>
        </w:tc>
        <w:tc>
          <w:tcPr>
            <w:tcW w:w="1437" w:type="dxa"/>
          </w:tcPr>
          <w:p w:rsidR="001765FF" w:rsidRDefault="002C5EE1" w:rsidP="00F804BE">
            <w:pPr>
              <w:pStyle w:val="TableParagraph"/>
              <w:ind w:left="11" w:right="3"/>
              <w:rPr>
                <w:b/>
                <w:sz w:val="24"/>
              </w:rPr>
            </w:pPr>
            <w:r>
              <w:rPr>
                <w:b/>
                <w:spacing w:val="-2"/>
                <w:sz w:val="24"/>
              </w:rPr>
              <w:t>DDC</w:t>
            </w:r>
          </w:p>
        </w:tc>
      </w:tr>
      <w:tr w:rsidR="001765FF" w:rsidTr="00F804BE">
        <w:trPr>
          <w:trHeight w:val="664"/>
        </w:trPr>
        <w:tc>
          <w:tcPr>
            <w:tcW w:w="2247" w:type="dxa"/>
          </w:tcPr>
          <w:p w:rsidR="001765FF" w:rsidRDefault="001765FF" w:rsidP="00F804BE">
            <w:pPr>
              <w:pStyle w:val="TableParagraph"/>
              <w:spacing w:before="119"/>
              <w:ind w:left="8" w:right="2"/>
              <w:rPr>
                <w:sz w:val="24"/>
              </w:rPr>
            </w:pPr>
            <w:r>
              <w:rPr>
                <w:spacing w:val="-5"/>
                <w:sz w:val="24"/>
              </w:rPr>
              <w:lastRenderedPageBreak/>
              <w:t>Yes</w:t>
            </w:r>
          </w:p>
        </w:tc>
        <w:tc>
          <w:tcPr>
            <w:tcW w:w="1351" w:type="dxa"/>
          </w:tcPr>
          <w:p w:rsidR="001765FF" w:rsidRDefault="001765FF" w:rsidP="00F804BE">
            <w:pPr>
              <w:pStyle w:val="TableParagraph"/>
              <w:ind w:left="10"/>
              <w:rPr>
                <w:b/>
                <w:sz w:val="24"/>
              </w:rPr>
            </w:pPr>
            <w:r>
              <w:rPr>
                <w:b/>
                <w:spacing w:val="-10"/>
                <w:sz w:val="24"/>
              </w:rPr>
              <w:t>-</w:t>
            </w:r>
          </w:p>
        </w:tc>
        <w:tc>
          <w:tcPr>
            <w:tcW w:w="1260" w:type="dxa"/>
          </w:tcPr>
          <w:p w:rsidR="001765FF" w:rsidRDefault="001765FF" w:rsidP="00F804BE">
            <w:pPr>
              <w:pStyle w:val="TableParagraph"/>
              <w:ind w:left="12" w:right="1"/>
              <w:rPr>
                <w:b/>
                <w:sz w:val="24"/>
              </w:rPr>
            </w:pPr>
            <w:r>
              <w:rPr>
                <w:b/>
                <w:spacing w:val="-10"/>
                <w:sz w:val="24"/>
              </w:rPr>
              <w:t>-</w:t>
            </w:r>
          </w:p>
        </w:tc>
        <w:tc>
          <w:tcPr>
            <w:tcW w:w="1260" w:type="dxa"/>
          </w:tcPr>
          <w:p w:rsidR="001765FF" w:rsidRDefault="001765FF" w:rsidP="00F804BE">
            <w:pPr>
              <w:pStyle w:val="TableParagraph"/>
              <w:ind w:left="12" w:right="1"/>
              <w:rPr>
                <w:b/>
                <w:sz w:val="24"/>
              </w:rPr>
            </w:pPr>
            <w:r>
              <w:rPr>
                <w:b/>
                <w:spacing w:val="-10"/>
                <w:sz w:val="24"/>
              </w:rPr>
              <w:t>-</w:t>
            </w:r>
          </w:p>
        </w:tc>
        <w:tc>
          <w:tcPr>
            <w:tcW w:w="1265" w:type="dxa"/>
          </w:tcPr>
          <w:p w:rsidR="001765FF" w:rsidRDefault="001765FF" w:rsidP="00F804BE">
            <w:pPr>
              <w:pStyle w:val="TableParagraph"/>
              <w:spacing w:before="89"/>
              <w:ind w:left="12" w:right="3"/>
              <w:rPr>
                <w:rFonts w:ascii="Wingdings" w:hAnsi="Wingdings"/>
                <w:sz w:val="28"/>
              </w:rPr>
            </w:pPr>
            <w:r>
              <w:rPr>
                <w:rFonts w:ascii="Wingdings" w:hAnsi="Wingdings"/>
                <w:spacing w:val="-10"/>
                <w:sz w:val="28"/>
              </w:rPr>
              <w:t></w:t>
            </w:r>
          </w:p>
        </w:tc>
        <w:tc>
          <w:tcPr>
            <w:tcW w:w="1437" w:type="dxa"/>
          </w:tcPr>
          <w:p w:rsidR="001765FF" w:rsidRDefault="001765FF" w:rsidP="00F804BE">
            <w:pPr>
              <w:pStyle w:val="TableParagraph"/>
              <w:spacing w:before="89"/>
              <w:ind w:left="11" w:right="2"/>
              <w:rPr>
                <w:rFonts w:ascii="Wingdings" w:hAnsi="Wingdings"/>
                <w:sz w:val="28"/>
              </w:rPr>
            </w:pPr>
            <w:r>
              <w:rPr>
                <w:rFonts w:ascii="Wingdings" w:hAnsi="Wingdings"/>
                <w:spacing w:val="-10"/>
                <w:sz w:val="28"/>
              </w:rPr>
              <w:t></w:t>
            </w:r>
          </w:p>
        </w:tc>
      </w:tr>
      <w:tr w:rsidR="001765FF" w:rsidTr="00F804BE">
        <w:trPr>
          <w:trHeight w:val="621"/>
        </w:trPr>
        <w:tc>
          <w:tcPr>
            <w:tcW w:w="2247" w:type="dxa"/>
          </w:tcPr>
          <w:p w:rsidR="001765FF" w:rsidRDefault="001765FF" w:rsidP="00F804BE">
            <w:pPr>
              <w:pStyle w:val="TableParagraph"/>
              <w:spacing w:before="119"/>
              <w:ind w:left="8"/>
              <w:rPr>
                <w:sz w:val="24"/>
              </w:rPr>
            </w:pPr>
            <w:r>
              <w:rPr>
                <w:spacing w:val="-5"/>
                <w:sz w:val="24"/>
              </w:rPr>
              <w:t>No</w:t>
            </w:r>
          </w:p>
        </w:tc>
        <w:tc>
          <w:tcPr>
            <w:tcW w:w="1351" w:type="dxa"/>
          </w:tcPr>
          <w:p w:rsidR="001765FF" w:rsidRDefault="001765FF" w:rsidP="00F804BE">
            <w:pPr>
              <w:pStyle w:val="TableParagraph"/>
              <w:spacing w:before="89"/>
              <w:ind w:left="10" w:right="3"/>
              <w:rPr>
                <w:rFonts w:ascii="Wingdings" w:hAnsi="Wingdings"/>
                <w:sz w:val="28"/>
              </w:rPr>
            </w:pPr>
            <w:r>
              <w:rPr>
                <w:rFonts w:ascii="Wingdings" w:hAnsi="Wingdings"/>
                <w:spacing w:val="-10"/>
                <w:sz w:val="28"/>
              </w:rPr>
              <w:t></w:t>
            </w:r>
          </w:p>
        </w:tc>
        <w:tc>
          <w:tcPr>
            <w:tcW w:w="1260" w:type="dxa"/>
          </w:tcPr>
          <w:p w:rsidR="001765FF" w:rsidRDefault="001765FF" w:rsidP="00F804BE">
            <w:pPr>
              <w:pStyle w:val="TableParagraph"/>
              <w:spacing w:before="89"/>
              <w:ind w:left="12" w:right="4"/>
              <w:rPr>
                <w:rFonts w:ascii="Wingdings" w:hAnsi="Wingdings"/>
                <w:sz w:val="28"/>
              </w:rPr>
            </w:pPr>
            <w:r>
              <w:rPr>
                <w:rFonts w:ascii="Wingdings" w:hAnsi="Wingdings"/>
                <w:spacing w:val="-10"/>
                <w:sz w:val="28"/>
              </w:rPr>
              <w:t></w:t>
            </w:r>
          </w:p>
        </w:tc>
        <w:tc>
          <w:tcPr>
            <w:tcW w:w="1260" w:type="dxa"/>
          </w:tcPr>
          <w:p w:rsidR="001765FF" w:rsidRDefault="001765FF" w:rsidP="00F804BE">
            <w:pPr>
              <w:pStyle w:val="TableParagraph"/>
              <w:spacing w:before="89"/>
              <w:ind w:left="12" w:right="4"/>
              <w:rPr>
                <w:rFonts w:ascii="Wingdings" w:hAnsi="Wingdings"/>
                <w:sz w:val="28"/>
              </w:rPr>
            </w:pPr>
            <w:r>
              <w:rPr>
                <w:rFonts w:ascii="Wingdings" w:hAnsi="Wingdings"/>
                <w:spacing w:val="-10"/>
                <w:sz w:val="28"/>
              </w:rPr>
              <w:t></w:t>
            </w:r>
          </w:p>
        </w:tc>
        <w:tc>
          <w:tcPr>
            <w:tcW w:w="1265" w:type="dxa"/>
          </w:tcPr>
          <w:p w:rsidR="001765FF" w:rsidRDefault="001765FF" w:rsidP="00F804BE">
            <w:pPr>
              <w:pStyle w:val="TableParagraph"/>
              <w:ind w:left="12"/>
              <w:rPr>
                <w:b/>
                <w:sz w:val="24"/>
              </w:rPr>
            </w:pPr>
            <w:r>
              <w:rPr>
                <w:b/>
                <w:spacing w:val="-10"/>
                <w:sz w:val="24"/>
              </w:rPr>
              <w:t>-</w:t>
            </w:r>
          </w:p>
        </w:tc>
        <w:tc>
          <w:tcPr>
            <w:tcW w:w="1437" w:type="dxa"/>
          </w:tcPr>
          <w:p w:rsidR="001765FF" w:rsidRDefault="001765FF" w:rsidP="00F804BE">
            <w:pPr>
              <w:pStyle w:val="TableParagraph"/>
              <w:ind w:left="11" w:right="3"/>
              <w:rPr>
                <w:b/>
                <w:sz w:val="24"/>
              </w:rPr>
            </w:pPr>
            <w:r>
              <w:rPr>
                <w:b/>
                <w:spacing w:val="-10"/>
                <w:sz w:val="24"/>
              </w:rPr>
              <w:t>-</w:t>
            </w:r>
          </w:p>
        </w:tc>
      </w:tr>
    </w:tbl>
    <w:p w:rsidR="001765FF" w:rsidRPr="0067530A" w:rsidRDefault="001765FF" w:rsidP="001765FF">
      <w:pPr>
        <w:widowControl/>
        <w:autoSpaceDE/>
        <w:autoSpaceDN/>
        <w:spacing w:after="240" w:line="360" w:lineRule="auto"/>
        <w:ind w:left="720" w:right="540"/>
        <w:jc w:val="both"/>
        <w:rPr>
          <w:sz w:val="24"/>
          <w:szCs w:val="24"/>
          <w:lang w:bidi="gu-IN"/>
        </w:rPr>
      </w:pPr>
      <w:r w:rsidRPr="0067530A">
        <w:rPr>
          <w:sz w:val="24"/>
          <w:szCs w:val="24"/>
          <w:lang w:bidi="gu-IN"/>
        </w:rPr>
        <w:t xml:space="preserve">Only </w:t>
      </w:r>
      <w:r>
        <w:rPr>
          <w:sz w:val="24"/>
          <w:szCs w:val="24"/>
          <w:lang w:bidi="gu-IN"/>
        </w:rPr>
        <w:t>ADRC</w:t>
      </w:r>
      <w:r w:rsidRPr="0067530A">
        <w:rPr>
          <w:sz w:val="24"/>
          <w:szCs w:val="24"/>
          <w:lang w:bidi="gu-IN"/>
        </w:rPr>
        <w:t xml:space="preserve"> and </w:t>
      </w:r>
      <w:r w:rsidR="002C5EE1">
        <w:rPr>
          <w:sz w:val="24"/>
          <w:szCs w:val="24"/>
          <w:lang w:bidi="gu-IN"/>
        </w:rPr>
        <w:t>DDC</w:t>
      </w:r>
      <w:r w:rsidR="006B083C">
        <w:rPr>
          <w:sz w:val="24"/>
          <w:szCs w:val="24"/>
          <w:lang w:bidi="gu-IN"/>
        </w:rPr>
        <w:t>,</w:t>
      </w:r>
      <w:r w:rsidRPr="0067530A">
        <w:rPr>
          <w:sz w:val="24"/>
          <w:szCs w:val="24"/>
          <w:lang w:bidi="gu-IN"/>
        </w:rPr>
        <w:t xml:space="preserve"> all the libraries, engage in any type of research and development for individuals with </w:t>
      </w:r>
      <w:r w:rsidR="000B36E8">
        <w:rPr>
          <w:sz w:val="24"/>
          <w:szCs w:val="24"/>
          <w:lang w:bidi="gu-IN"/>
        </w:rPr>
        <w:t xml:space="preserve">diverse </w:t>
      </w:r>
      <w:r w:rsidR="00924ED5">
        <w:rPr>
          <w:sz w:val="24"/>
          <w:szCs w:val="24"/>
          <w:lang w:bidi="gu-IN"/>
        </w:rPr>
        <w:t>abilities</w:t>
      </w:r>
      <w:r w:rsidRPr="0067530A">
        <w:rPr>
          <w:sz w:val="24"/>
          <w:szCs w:val="24"/>
          <w:lang w:bidi="gu-IN"/>
        </w:rPr>
        <w:t xml:space="preserve">, according to the results in Table LB17 above. In "Search and Inclusion of Latest and Effective Assistive Technology" is the main focus of research and development at </w:t>
      </w:r>
      <w:r>
        <w:rPr>
          <w:sz w:val="24"/>
          <w:szCs w:val="24"/>
          <w:lang w:bidi="gu-IN"/>
        </w:rPr>
        <w:t>ADRC</w:t>
      </w:r>
      <w:r w:rsidRPr="0067530A">
        <w:rPr>
          <w:sz w:val="24"/>
          <w:szCs w:val="24"/>
          <w:lang w:bidi="gu-IN"/>
        </w:rPr>
        <w:t xml:space="preserve"> in order to assist and support </w:t>
      </w:r>
      <w:r>
        <w:rPr>
          <w:sz w:val="24"/>
          <w:szCs w:val="24"/>
          <w:lang w:bidi="gu-IN"/>
        </w:rPr>
        <w:t xml:space="preserve">individuals with impairments. </w:t>
      </w:r>
    </w:p>
    <w:p w:rsidR="001765FF" w:rsidRPr="00630A72" w:rsidRDefault="001765FF" w:rsidP="001765FF">
      <w:pPr>
        <w:widowControl/>
        <w:autoSpaceDE/>
        <w:autoSpaceDN/>
        <w:spacing w:after="240"/>
        <w:rPr>
          <w:b/>
          <w:bCs/>
          <w:sz w:val="24"/>
          <w:szCs w:val="24"/>
          <w:lang w:bidi="gu-IN"/>
        </w:rPr>
      </w:pPr>
      <w:r w:rsidRPr="00630A72">
        <w:rPr>
          <w:b/>
          <w:bCs/>
          <w:sz w:val="24"/>
          <w:szCs w:val="24"/>
          <w:lang w:bidi="gu-IN"/>
        </w:rPr>
        <w:t xml:space="preserve">3.2.5    </w:t>
      </w:r>
      <w:r w:rsidRPr="00630A72">
        <w:rPr>
          <w:b/>
          <w:bCs/>
          <w:sz w:val="24"/>
          <w:szCs w:val="24"/>
        </w:rPr>
        <w:t>Accessible Technolog</w:t>
      </w:r>
      <w:r>
        <w:rPr>
          <w:b/>
          <w:bCs/>
          <w:sz w:val="24"/>
          <w:szCs w:val="24"/>
        </w:rPr>
        <w:t xml:space="preserve">y for People with </w:t>
      </w:r>
      <w:r w:rsidR="00B77B14">
        <w:rPr>
          <w:b/>
          <w:bCs/>
          <w:sz w:val="24"/>
          <w:szCs w:val="24"/>
        </w:rPr>
        <w:t xml:space="preserve">Diverse </w:t>
      </w:r>
      <w:r w:rsidR="000B36E8">
        <w:rPr>
          <w:b/>
          <w:bCs/>
          <w:sz w:val="24"/>
          <w:szCs w:val="24"/>
        </w:rPr>
        <w:t>abilities</w:t>
      </w:r>
    </w:p>
    <w:p w:rsidR="001765FF" w:rsidRPr="00985B8A" w:rsidRDefault="001765FF" w:rsidP="001765FF">
      <w:pPr>
        <w:widowControl/>
        <w:autoSpaceDE/>
        <w:autoSpaceDN/>
        <w:rPr>
          <w:b/>
          <w:bCs/>
          <w:i/>
          <w:iCs/>
          <w:sz w:val="24"/>
          <w:szCs w:val="24"/>
          <w:lang w:bidi="gu-IN"/>
        </w:rPr>
      </w:pPr>
      <w:r w:rsidRPr="00985B8A">
        <w:rPr>
          <w:b/>
          <w:bCs/>
          <w:i/>
          <w:iCs/>
          <w:sz w:val="24"/>
          <w:szCs w:val="24"/>
          <w:lang w:bidi="gu-IN"/>
        </w:rPr>
        <w:t>3.2.5.1</w:t>
      </w:r>
      <w:r>
        <w:rPr>
          <w:b/>
          <w:bCs/>
          <w:i/>
          <w:iCs/>
          <w:sz w:val="24"/>
          <w:szCs w:val="24"/>
          <w:lang w:bidi="gu-IN"/>
        </w:rPr>
        <w:t xml:space="preserve"> </w:t>
      </w:r>
      <w:r w:rsidR="00924ED5">
        <w:rPr>
          <w:b/>
          <w:bCs/>
          <w:i/>
          <w:iCs/>
          <w:sz w:val="24"/>
          <w:szCs w:val="24"/>
          <w:lang w:bidi="gu-IN"/>
        </w:rPr>
        <w:t xml:space="preserve">Staff at  </w:t>
      </w:r>
      <w:r w:rsidRPr="00985B8A">
        <w:rPr>
          <w:b/>
          <w:bCs/>
          <w:i/>
          <w:iCs/>
          <w:sz w:val="24"/>
          <w:szCs w:val="24"/>
          <w:lang w:bidi="gu-IN"/>
        </w:rPr>
        <w:t xml:space="preserve"> Library</w:t>
      </w:r>
      <w:r>
        <w:rPr>
          <w:b/>
          <w:bCs/>
          <w:i/>
          <w:iCs/>
          <w:sz w:val="24"/>
          <w:szCs w:val="24"/>
          <w:lang w:bidi="gu-IN"/>
        </w:rPr>
        <w:t xml:space="preserve"> Are Updated </w:t>
      </w:r>
      <w:r w:rsidRPr="00985B8A">
        <w:rPr>
          <w:b/>
          <w:bCs/>
          <w:i/>
          <w:iCs/>
          <w:sz w:val="24"/>
          <w:szCs w:val="24"/>
          <w:lang w:bidi="gu-IN"/>
        </w:rPr>
        <w:t>on the Newest Technology</w:t>
      </w:r>
    </w:p>
    <w:p w:rsidR="001765FF" w:rsidRDefault="001765FF" w:rsidP="001765FF">
      <w:pPr>
        <w:widowControl/>
        <w:autoSpaceDE/>
        <w:autoSpaceDN/>
        <w:spacing w:line="360" w:lineRule="auto"/>
        <w:ind w:left="720" w:right="630"/>
        <w:jc w:val="both"/>
        <w:rPr>
          <w:sz w:val="24"/>
          <w:szCs w:val="24"/>
          <w:lang w:bidi="gu-IN"/>
        </w:rPr>
      </w:pPr>
    </w:p>
    <w:p w:rsidR="001765FF" w:rsidRPr="0067530A" w:rsidRDefault="001765FF" w:rsidP="001765FF">
      <w:pPr>
        <w:widowControl/>
        <w:autoSpaceDE/>
        <w:autoSpaceDN/>
        <w:spacing w:line="360" w:lineRule="auto"/>
        <w:ind w:left="720" w:right="630"/>
        <w:jc w:val="both"/>
        <w:rPr>
          <w:sz w:val="24"/>
          <w:szCs w:val="24"/>
          <w:lang w:bidi="gu-IN"/>
        </w:rPr>
      </w:pPr>
      <w:r w:rsidRPr="0067530A">
        <w:rPr>
          <w:sz w:val="24"/>
          <w:szCs w:val="24"/>
          <w:lang w:bidi="gu-IN"/>
        </w:rPr>
        <w:t xml:space="preserve">To administer the library's resources and services, the library must stay current on the </w:t>
      </w:r>
      <w:r w:rsidR="00924ED5" w:rsidRPr="0067530A">
        <w:rPr>
          <w:sz w:val="24"/>
          <w:szCs w:val="24"/>
          <w:lang w:bidi="gu-IN"/>
        </w:rPr>
        <w:t>modern</w:t>
      </w:r>
      <w:r w:rsidRPr="0067530A">
        <w:rPr>
          <w:sz w:val="24"/>
          <w:szCs w:val="24"/>
          <w:lang w:bidi="gu-IN"/>
        </w:rPr>
        <w:t xml:space="preserve"> technological developments occurring in digital environment. Regarding this, Table LB18 below shows if the librarian or information manager keeps them informed about the most recent developments in the </w:t>
      </w:r>
      <w:r w:rsidR="00924ED5">
        <w:rPr>
          <w:sz w:val="24"/>
          <w:szCs w:val="24"/>
          <w:lang w:bidi="gu-IN"/>
        </w:rPr>
        <w:t xml:space="preserve">area </w:t>
      </w:r>
      <w:r w:rsidRPr="0067530A">
        <w:rPr>
          <w:sz w:val="24"/>
          <w:szCs w:val="24"/>
          <w:lang w:bidi="gu-IN"/>
        </w:rPr>
        <w:t>of handicap technology.</w:t>
      </w:r>
    </w:p>
    <w:p w:rsidR="001765FF" w:rsidRPr="0067530A" w:rsidRDefault="001765FF" w:rsidP="001765FF">
      <w:pPr>
        <w:ind w:left="720" w:right="630"/>
        <w:jc w:val="both"/>
        <w:rPr>
          <w:b/>
          <w:bCs/>
          <w:sz w:val="24"/>
          <w:szCs w:val="24"/>
          <w:lang w:bidi="gu-IN"/>
        </w:rPr>
      </w:pPr>
      <w:r w:rsidRPr="0067530A">
        <w:rPr>
          <w:b/>
          <w:bCs/>
        </w:rPr>
        <w:t xml:space="preserve">Table LB18: </w:t>
      </w:r>
      <w:r w:rsidRPr="0067530A">
        <w:rPr>
          <w:b/>
          <w:bCs/>
          <w:sz w:val="24"/>
          <w:szCs w:val="24"/>
          <w:lang w:bidi="gu-IN"/>
        </w:rPr>
        <w:t xml:space="preserve">Staff members at library keep people informed about </w:t>
      </w:r>
      <w:r w:rsidRPr="00985B8A">
        <w:rPr>
          <w:b/>
          <w:bCs/>
          <w:sz w:val="24"/>
          <w:szCs w:val="24"/>
          <w:lang w:bidi="gu-IN"/>
        </w:rPr>
        <w:t xml:space="preserve">newest </w:t>
      </w:r>
      <w:r w:rsidRPr="0067530A">
        <w:rPr>
          <w:b/>
          <w:bCs/>
          <w:sz w:val="24"/>
          <w:szCs w:val="24"/>
          <w:lang w:bidi="gu-IN"/>
        </w:rPr>
        <w:t>technology.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2"/>
        <w:gridCol w:w="2071"/>
        <w:gridCol w:w="989"/>
        <w:gridCol w:w="900"/>
        <w:gridCol w:w="814"/>
        <w:gridCol w:w="811"/>
        <w:gridCol w:w="1255"/>
      </w:tblGrid>
      <w:tr w:rsidR="001765FF" w:rsidTr="00F804BE">
        <w:trPr>
          <w:trHeight w:val="484"/>
        </w:trPr>
        <w:tc>
          <w:tcPr>
            <w:tcW w:w="1892" w:type="dxa"/>
            <w:vMerge w:val="restart"/>
          </w:tcPr>
          <w:p w:rsidR="001765FF" w:rsidRDefault="001765FF" w:rsidP="00F804BE">
            <w:pPr>
              <w:pStyle w:val="TableParagraph"/>
              <w:spacing w:before="121" w:line="278" w:lineRule="auto"/>
              <w:jc w:val="left"/>
              <w:rPr>
                <w:b/>
                <w:sz w:val="24"/>
              </w:rPr>
            </w:pPr>
            <w:r>
              <w:rPr>
                <w:b/>
                <w:sz w:val="24"/>
              </w:rPr>
              <w:t>Keep updated with</w:t>
            </w:r>
            <w:r>
              <w:rPr>
                <w:b/>
                <w:spacing w:val="-15"/>
                <w:sz w:val="24"/>
              </w:rPr>
              <w:t xml:space="preserve"> </w:t>
            </w:r>
            <w:r>
              <w:rPr>
                <w:b/>
                <w:sz w:val="24"/>
              </w:rPr>
              <w:t>the</w:t>
            </w:r>
            <w:r>
              <w:rPr>
                <w:b/>
                <w:spacing w:val="-15"/>
                <w:sz w:val="24"/>
              </w:rPr>
              <w:t xml:space="preserve"> </w:t>
            </w:r>
            <w:r>
              <w:rPr>
                <w:b/>
                <w:bCs/>
                <w:sz w:val="24"/>
                <w:szCs w:val="24"/>
                <w:lang w:bidi="gu-IN"/>
              </w:rPr>
              <w:t>N</w:t>
            </w:r>
            <w:r w:rsidRPr="00985B8A">
              <w:rPr>
                <w:b/>
                <w:bCs/>
                <w:sz w:val="24"/>
                <w:szCs w:val="24"/>
                <w:lang w:bidi="gu-IN"/>
              </w:rPr>
              <w:t>ewest</w:t>
            </w:r>
            <w:r>
              <w:rPr>
                <w:b/>
                <w:sz w:val="24"/>
              </w:rPr>
              <w:t xml:space="preserve"> </w:t>
            </w:r>
            <w:r>
              <w:rPr>
                <w:b/>
                <w:spacing w:val="-2"/>
                <w:sz w:val="24"/>
              </w:rPr>
              <w:t>Technology</w:t>
            </w:r>
          </w:p>
        </w:tc>
        <w:tc>
          <w:tcPr>
            <w:tcW w:w="2071" w:type="dxa"/>
            <w:vMerge w:val="restart"/>
          </w:tcPr>
          <w:p w:rsidR="001765FF" w:rsidRPr="00985B8A" w:rsidRDefault="001765FF" w:rsidP="00F804BE">
            <w:pPr>
              <w:widowControl/>
              <w:autoSpaceDE/>
              <w:autoSpaceDN/>
              <w:jc w:val="center"/>
              <w:rPr>
                <w:b/>
                <w:bCs/>
                <w:sz w:val="24"/>
                <w:szCs w:val="24"/>
                <w:lang w:bidi="gu-IN"/>
              </w:rPr>
            </w:pPr>
            <w:r w:rsidRPr="00985B8A">
              <w:rPr>
                <w:b/>
                <w:bCs/>
                <w:sz w:val="24"/>
                <w:szCs w:val="24"/>
                <w:lang w:bidi="gu-IN"/>
              </w:rPr>
              <w:t>Significance of Managing Library Infrastructure and Services</w:t>
            </w:r>
          </w:p>
          <w:p w:rsidR="001765FF" w:rsidRDefault="001765FF" w:rsidP="00F804BE">
            <w:pPr>
              <w:pStyle w:val="TableParagraph"/>
              <w:spacing w:before="121" w:line="278" w:lineRule="auto"/>
              <w:ind w:left="105" w:right="115"/>
              <w:jc w:val="left"/>
              <w:rPr>
                <w:b/>
                <w:sz w:val="24"/>
              </w:rPr>
            </w:pPr>
          </w:p>
        </w:tc>
        <w:tc>
          <w:tcPr>
            <w:tcW w:w="4769" w:type="dxa"/>
            <w:gridSpan w:val="5"/>
          </w:tcPr>
          <w:p w:rsidR="001765FF" w:rsidRDefault="002C5EE1" w:rsidP="00F804BE">
            <w:pPr>
              <w:pStyle w:val="TableParagraph"/>
              <w:ind w:left="1327"/>
              <w:jc w:val="left"/>
              <w:rPr>
                <w:b/>
                <w:sz w:val="24"/>
              </w:rPr>
            </w:pPr>
            <w:r>
              <w:rPr>
                <w:b/>
                <w:sz w:val="24"/>
              </w:rPr>
              <w:t>The Library’s Name</w:t>
            </w:r>
          </w:p>
        </w:tc>
      </w:tr>
      <w:tr w:rsidR="001765FF" w:rsidTr="00F804BE">
        <w:trPr>
          <w:trHeight w:val="1586"/>
        </w:trPr>
        <w:tc>
          <w:tcPr>
            <w:tcW w:w="1892" w:type="dxa"/>
            <w:vMerge/>
            <w:tcBorders>
              <w:top w:val="nil"/>
            </w:tcBorders>
          </w:tcPr>
          <w:p w:rsidR="001765FF" w:rsidRDefault="001765FF" w:rsidP="00F804BE">
            <w:pPr>
              <w:rPr>
                <w:sz w:val="2"/>
                <w:szCs w:val="2"/>
              </w:rPr>
            </w:pPr>
          </w:p>
        </w:tc>
        <w:tc>
          <w:tcPr>
            <w:tcW w:w="2071" w:type="dxa"/>
            <w:vMerge/>
            <w:tcBorders>
              <w:top w:val="nil"/>
            </w:tcBorders>
          </w:tcPr>
          <w:p w:rsidR="001765FF" w:rsidRDefault="001765FF" w:rsidP="00F804BE">
            <w:pPr>
              <w:rPr>
                <w:sz w:val="2"/>
                <w:szCs w:val="2"/>
              </w:rPr>
            </w:pPr>
          </w:p>
        </w:tc>
        <w:tc>
          <w:tcPr>
            <w:tcW w:w="989" w:type="dxa"/>
          </w:tcPr>
          <w:p w:rsidR="001765FF" w:rsidRDefault="001765FF" w:rsidP="00F804BE">
            <w:pPr>
              <w:pStyle w:val="TableParagraph"/>
              <w:spacing w:before="126"/>
              <w:ind w:left="12" w:right="2"/>
              <w:rPr>
                <w:b/>
                <w:sz w:val="24"/>
              </w:rPr>
            </w:pPr>
            <w:r>
              <w:rPr>
                <w:b/>
                <w:spacing w:val="-4"/>
                <w:sz w:val="24"/>
              </w:rPr>
              <w:t>LKSEC</w:t>
            </w:r>
          </w:p>
        </w:tc>
        <w:tc>
          <w:tcPr>
            <w:tcW w:w="900" w:type="dxa"/>
          </w:tcPr>
          <w:p w:rsidR="001765FF" w:rsidRDefault="001765FF" w:rsidP="00F804BE">
            <w:pPr>
              <w:pStyle w:val="TableParagraph"/>
              <w:spacing w:before="126"/>
              <w:ind w:left="11" w:right="2"/>
              <w:rPr>
                <w:b/>
                <w:sz w:val="24"/>
              </w:rPr>
            </w:pPr>
            <w:r>
              <w:rPr>
                <w:b/>
                <w:spacing w:val="-4"/>
                <w:sz w:val="24"/>
              </w:rPr>
              <w:t>SPBNM</w:t>
            </w:r>
          </w:p>
        </w:tc>
        <w:tc>
          <w:tcPr>
            <w:tcW w:w="814" w:type="dxa"/>
          </w:tcPr>
          <w:p w:rsidR="001765FF" w:rsidRDefault="001765FF" w:rsidP="00F804BE">
            <w:pPr>
              <w:pStyle w:val="TableParagraph"/>
              <w:spacing w:before="126"/>
              <w:ind w:left="11" w:right="4"/>
              <w:rPr>
                <w:b/>
                <w:sz w:val="24"/>
              </w:rPr>
            </w:pPr>
            <w:r>
              <w:rPr>
                <w:b/>
                <w:spacing w:val="-5"/>
                <w:sz w:val="24"/>
              </w:rPr>
              <w:t>RNKS</w:t>
            </w:r>
          </w:p>
        </w:tc>
        <w:tc>
          <w:tcPr>
            <w:tcW w:w="811" w:type="dxa"/>
          </w:tcPr>
          <w:p w:rsidR="001765FF" w:rsidRDefault="001765FF" w:rsidP="00F804BE">
            <w:pPr>
              <w:pStyle w:val="TableParagraph"/>
              <w:spacing w:before="126"/>
              <w:ind w:left="13" w:right="5"/>
              <w:rPr>
                <w:b/>
                <w:sz w:val="24"/>
              </w:rPr>
            </w:pPr>
            <w:r>
              <w:rPr>
                <w:b/>
                <w:spacing w:val="-5"/>
                <w:sz w:val="24"/>
              </w:rPr>
              <w:t>ADRC</w:t>
            </w:r>
          </w:p>
        </w:tc>
        <w:tc>
          <w:tcPr>
            <w:tcW w:w="1255" w:type="dxa"/>
          </w:tcPr>
          <w:p w:rsidR="001765FF" w:rsidRDefault="002C5EE1" w:rsidP="00F804BE">
            <w:pPr>
              <w:pStyle w:val="TableParagraph"/>
              <w:spacing w:before="126"/>
              <w:ind w:left="11" w:right="4"/>
              <w:rPr>
                <w:b/>
                <w:sz w:val="24"/>
              </w:rPr>
            </w:pPr>
            <w:r>
              <w:rPr>
                <w:b/>
                <w:spacing w:val="-2"/>
                <w:sz w:val="24"/>
              </w:rPr>
              <w:t>DDC</w:t>
            </w:r>
          </w:p>
        </w:tc>
      </w:tr>
      <w:tr w:rsidR="001765FF" w:rsidTr="00F804BE">
        <w:trPr>
          <w:trHeight w:val="637"/>
        </w:trPr>
        <w:tc>
          <w:tcPr>
            <w:tcW w:w="1892" w:type="dxa"/>
            <w:vMerge w:val="restart"/>
          </w:tcPr>
          <w:p w:rsidR="001765FF" w:rsidRDefault="001765FF" w:rsidP="00F804BE">
            <w:pPr>
              <w:pStyle w:val="TableParagraph"/>
              <w:spacing w:before="0"/>
              <w:ind w:left="0"/>
              <w:jc w:val="left"/>
              <w:rPr>
                <w:b/>
                <w:sz w:val="24"/>
              </w:rPr>
            </w:pPr>
          </w:p>
          <w:p w:rsidR="001765FF" w:rsidRDefault="001765FF" w:rsidP="00F804BE">
            <w:pPr>
              <w:pStyle w:val="TableParagraph"/>
              <w:spacing w:before="0"/>
              <w:ind w:left="0"/>
              <w:jc w:val="left"/>
              <w:rPr>
                <w:b/>
                <w:sz w:val="24"/>
              </w:rPr>
            </w:pPr>
          </w:p>
          <w:p w:rsidR="001765FF" w:rsidRDefault="001765FF" w:rsidP="00F804BE">
            <w:pPr>
              <w:pStyle w:val="TableParagraph"/>
              <w:spacing w:before="0"/>
              <w:ind w:left="0"/>
              <w:jc w:val="left"/>
              <w:rPr>
                <w:b/>
                <w:sz w:val="24"/>
              </w:rPr>
            </w:pPr>
          </w:p>
          <w:p w:rsidR="001765FF" w:rsidRDefault="001765FF" w:rsidP="00F804BE">
            <w:pPr>
              <w:pStyle w:val="TableParagraph"/>
              <w:spacing w:before="215"/>
              <w:ind w:left="0"/>
              <w:jc w:val="left"/>
              <w:rPr>
                <w:b/>
                <w:sz w:val="24"/>
              </w:rPr>
            </w:pPr>
          </w:p>
          <w:p w:rsidR="001765FF" w:rsidRDefault="001765FF" w:rsidP="00F804BE">
            <w:pPr>
              <w:pStyle w:val="TableParagraph"/>
              <w:spacing w:before="0"/>
              <w:jc w:val="left"/>
              <w:rPr>
                <w:sz w:val="24"/>
              </w:rPr>
            </w:pPr>
            <w:r>
              <w:rPr>
                <w:spacing w:val="-5"/>
                <w:sz w:val="24"/>
              </w:rPr>
              <w:t>Yes</w:t>
            </w:r>
          </w:p>
        </w:tc>
        <w:tc>
          <w:tcPr>
            <w:tcW w:w="2071" w:type="dxa"/>
          </w:tcPr>
          <w:p w:rsidR="001765FF" w:rsidRDefault="001765FF" w:rsidP="00F804BE">
            <w:pPr>
              <w:pStyle w:val="TableParagraph"/>
              <w:spacing w:before="119"/>
              <w:ind w:left="105"/>
              <w:jc w:val="left"/>
              <w:rPr>
                <w:sz w:val="24"/>
              </w:rPr>
            </w:pPr>
            <w:r>
              <w:rPr>
                <w:sz w:val="24"/>
              </w:rPr>
              <w:t>Very</w:t>
            </w:r>
            <w:r>
              <w:rPr>
                <w:spacing w:val="-4"/>
                <w:sz w:val="24"/>
              </w:rPr>
              <w:t xml:space="preserve"> </w:t>
            </w:r>
            <w:r w:rsidR="003F0B9A">
              <w:rPr>
                <w:spacing w:val="-2"/>
                <w:sz w:val="24"/>
              </w:rPr>
              <w:t>Significant</w:t>
            </w:r>
          </w:p>
        </w:tc>
        <w:tc>
          <w:tcPr>
            <w:tcW w:w="989" w:type="dxa"/>
          </w:tcPr>
          <w:p w:rsidR="001765FF" w:rsidRDefault="001765FF" w:rsidP="00F804BE">
            <w:pPr>
              <w:pStyle w:val="TableParagraph"/>
              <w:spacing w:before="89"/>
              <w:ind w:left="12" w:right="2"/>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4"/>
              <w:rPr>
                <w:rFonts w:ascii="Wingdings" w:hAnsi="Wingdings"/>
                <w:sz w:val="28"/>
              </w:rPr>
            </w:pPr>
            <w:r>
              <w:rPr>
                <w:rFonts w:ascii="Wingdings" w:hAnsi="Wingdings"/>
                <w:spacing w:val="-10"/>
                <w:sz w:val="28"/>
              </w:rPr>
              <w:t></w:t>
            </w:r>
          </w:p>
        </w:tc>
        <w:tc>
          <w:tcPr>
            <w:tcW w:w="814" w:type="dxa"/>
          </w:tcPr>
          <w:p w:rsidR="001765FF" w:rsidRDefault="001765FF" w:rsidP="00F804BE">
            <w:pPr>
              <w:pStyle w:val="TableParagraph"/>
              <w:spacing w:before="89"/>
              <w:ind w:left="11" w:right="4"/>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1765FF" w:rsidRDefault="001765FF" w:rsidP="00F804BE">
            <w:pPr>
              <w:pStyle w:val="TableParagraph"/>
              <w:ind w:left="11"/>
              <w:rPr>
                <w:b/>
                <w:sz w:val="24"/>
              </w:rPr>
            </w:pPr>
            <w:r>
              <w:rPr>
                <w:b/>
                <w:spacing w:val="-10"/>
                <w:sz w:val="24"/>
              </w:rPr>
              <w:t>-</w:t>
            </w:r>
          </w:p>
        </w:tc>
      </w:tr>
      <w:tr w:rsidR="001765FF" w:rsidTr="00F804BE">
        <w:trPr>
          <w:trHeight w:val="621"/>
        </w:trPr>
        <w:tc>
          <w:tcPr>
            <w:tcW w:w="1892" w:type="dxa"/>
            <w:vMerge/>
            <w:tcBorders>
              <w:top w:val="nil"/>
            </w:tcBorders>
          </w:tcPr>
          <w:p w:rsidR="001765FF" w:rsidRDefault="001765FF" w:rsidP="00F804BE">
            <w:pPr>
              <w:rPr>
                <w:sz w:val="2"/>
                <w:szCs w:val="2"/>
              </w:rPr>
            </w:pPr>
          </w:p>
        </w:tc>
        <w:tc>
          <w:tcPr>
            <w:tcW w:w="2071" w:type="dxa"/>
          </w:tcPr>
          <w:p w:rsidR="001765FF" w:rsidRDefault="003F0B9A" w:rsidP="00F804BE">
            <w:pPr>
              <w:pStyle w:val="TableParagraph"/>
              <w:spacing w:before="119"/>
              <w:ind w:left="105"/>
              <w:jc w:val="left"/>
              <w:rPr>
                <w:sz w:val="24"/>
              </w:rPr>
            </w:pPr>
            <w:r>
              <w:rPr>
                <w:spacing w:val="-2"/>
                <w:sz w:val="24"/>
              </w:rPr>
              <w:t>Significant</w:t>
            </w:r>
          </w:p>
        </w:tc>
        <w:tc>
          <w:tcPr>
            <w:tcW w:w="989" w:type="dxa"/>
          </w:tcPr>
          <w:p w:rsidR="001765FF" w:rsidRDefault="001765FF" w:rsidP="00F804BE">
            <w:pPr>
              <w:pStyle w:val="TableParagraph"/>
              <w:ind w:left="12" w:right="4"/>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14" w:type="dxa"/>
          </w:tcPr>
          <w:p w:rsidR="001765FF" w:rsidRDefault="001765FF" w:rsidP="00F804BE">
            <w:pPr>
              <w:pStyle w:val="TableParagraph"/>
              <w:ind w:left="11" w:right="6"/>
              <w:rPr>
                <w:b/>
                <w:sz w:val="24"/>
              </w:rPr>
            </w:pPr>
            <w:r>
              <w:rPr>
                <w:b/>
                <w:spacing w:val="-10"/>
                <w:sz w:val="24"/>
              </w:rPr>
              <w:t>-</w:t>
            </w:r>
          </w:p>
        </w:tc>
        <w:tc>
          <w:tcPr>
            <w:tcW w:w="811" w:type="dxa"/>
          </w:tcPr>
          <w:p w:rsidR="001765FF" w:rsidRDefault="001765FF" w:rsidP="00F804BE">
            <w:pPr>
              <w:pStyle w:val="TableParagraph"/>
              <w:ind w:left="13" w:right="5"/>
              <w:rPr>
                <w:b/>
                <w:sz w:val="24"/>
              </w:rPr>
            </w:pPr>
            <w:r>
              <w:rPr>
                <w:b/>
                <w:spacing w:val="-10"/>
                <w:sz w:val="24"/>
              </w:rPr>
              <w:t>-</w:t>
            </w:r>
          </w:p>
        </w:tc>
        <w:tc>
          <w:tcPr>
            <w:tcW w:w="1255"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r>
      <w:tr w:rsidR="001765FF" w:rsidTr="00F804BE">
        <w:trPr>
          <w:trHeight w:val="799"/>
        </w:trPr>
        <w:tc>
          <w:tcPr>
            <w:tcW w:w="1892" w:type="dxa"/>
            <w:vMerge/>
            <w:tcBorders>
              <w:top w:val="nil"/>
            </w:tcBorders>
          </w:tcPr>
          <w:p w:rsidR="001765FF" w:rsidRDefault="001765FF" w:rsidP="00F804BE">
            <w:pPr>
              <w:rPr>
                <w:sz w:val="2"/>
                <w:szCs w:val="2"/>
              </w:rPr>
            </w:pPr>
          </w:p>
        </w:tc>
        <w:tc>
          <w:tcPr>
            <w:tcW w:w="2071" w:type="dxa"/>
          </w:tcPr>
          <w:p w:rsidR="001765FF" w:rsidRDefault="001765FF" w:rsidP="00F804BE">
            <w:pPr>
              <w:pStyle w:val="TableParagraph"/>
              <w:spacing w:before="116" w:line="278" w:lineRule="auto"/>
              <w:ind w:left="105"/>
              <w:jc w:val="left"/>
              <w:rPr>
                <w:sz w:val="24"/>
              </w:rPr>
            </w:pPr>
            <w:r>
              <w:rPr>
                <w:spacing w:val="-2"/>
                <w:sz w:val="24"/>
              </w:rPr>
              <w:t xml:space="preserve">Moderately </w:t>
            </w:r>
            <w:r w:rsidR="003F0B9A">
              <w:rPr>
                <w:spacing w:val="-2"/>
                <w:sz w:val="24"/>
              </w:rPr>
              <w:t>Significant</w:t>
            </w:r>
          </w:p>
        </w:tc>
        <w:tc>
          <w:tcPr>
            <w:tcW w:w="989" w:type="dxa"/>
          </w:tcPr>
          <w:p w:rsidR="001765FF" w:rsidRDefault="001765FF" w:rsidP="00F804BE">
            <w:pPr>
              <w:pStyle w:val="TableParagraph"/>
              <w:ind w:left="12" w:right="4"/>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14" w:type="dxa"/>
          </w:tcPr>
          <w:p w:rsidR="001765FF" w:rsidRDefault="001765FF" w:rsidP="00F804BE">
            <w:pPr>
              <w:pStyle w:val="TableParagraph"/>
              <w:ind w:left="11" w:right="6"/>
              <w:rPr>
                <w:b/>
                <w:sz w:val="24"/>
              </w:rPr>
            </w:pPr>
            <w:r>
              <w:rPr>
                <w:b/>
                <w:spacing w:val="-10"/>
                <w:sz w:val="24"/>
              </w:rPr>
              <w:t>-</w:t>
            </w:r>
          </w:p>
        </w:tc>
        <w:tc>
          <w:tcPr>
            <w:tcW w:w="811" w:type="dxa"/>
          </w:tcPr>
          <w:p w:rsidR="001765FF" w:rsidRDefault="001765FF" w:rsidP="00F804BE">
            <w:pPr>
              <w:pStyle w:val="TableParagraph"/>
              <w:ind w:left="13" w:right="5"/>
              <w:rPr>
                <w:b/>
                <w:sz w:val="24"/>
              </w:rPr>
            </w:pPr>
            <w:r>
              <w:rPr>
                <w:b/>
                <w:spacing w:val="-10"/>
                <w:sz w:val="24"/>
              </w:rPr>
              <w:t>-</w:t>
            </w:r>
          </w:p>
        </w:tc>
        <w:tc>
          <w:tcPr>
            <w:tcW w:w="1255" w:type="dxa"/>
          </w:tcPr>
          <w:p w:rsidR="001765FF" w:rsidRDefault="001765FF" w:rsidP="00F804BE">
            <w:pPr>
              <w:pStyle w:val="TableParagraph"/>
              <w:ind w:left="11"/>
              <w:rPr>
                <w:b/>
                <w:sz w:val="24"/>
              </w:rPr>
            </w:pPr>
            <w:r>
              <w:rPr>
                <w:b/>
                <w:spacing w:val="-10"/>
                <w:sz w:val="24"/>
              </w:rPr>
              <w:t>-</w:t>
            </w:r>
          </w:p>
        </w:tc>
      </w:tr>
      <w:tr w:rsidR="001765FF" w:rsidTr="00F804BE">
        <w:trPr>
          <w:trHeight w:val="801"/>
        </w:trPr>
        <w:tc>
          <w:tcPr>
            <w:tcW w:w="1892" w:type="dxa"/>
            <w:vMerge/>
            <w:tcBorders>
              <w:top w:val="nil"/>
            </w:tcBorders>
          </w:tcPr>
          <w:p w:rsidR="001765FF" w:rsidRDefault="001765FF" w:rsidP="00F804BE">
            <w:pPr>
              <w:rPr>
                <w:sz w:val="2"/>
                <w:szCs w:val="2"/>
              </w:rPr>
            </w:pPr>
          </w:p>
        </w:tc>
        <w:tc>
          <w:tcPr>
            <w:tcW w:w="2071" w:type="dxa"/>
          </w:tcPr>
          <w:p w:rsidR="001765FF" w:rsidRDefault="001765FF" w:rsidP="00F804BE">
            <w:pPr>
              <w:pStyle w:val="TableParagraph"/>
              <w:spacing w:before="116" w:line="280" w:lineRule="auto"/>
              <w:ind w:left="105" w:right="163"/>
              <w:jc w:val="left"/>
              <w:rPr>
                <w:sz w:val="24"/>
              </w:rPr>
            </w:pPr>
            <w:r>
              <w:rPr>
                <w:sz w:val="24"/>
              </w:rPr>
              <w:t xml:space="preserve">Of little </w:t>
            </w:r>
            <w:r>
              <w:rPr>
                <w:spacing w:val="-2"/>
                <w:sz w:val="24"/>
              </w:rPr>
              <w:t>importance</w:t>
            </w:r>
          </w:p>
        </w:tc>
        <w:tc>
          <w:tcPr>
            <w:tcW w:w="989" w:type="dxa"/>
          </w:tcPr>
          <w:p w:rsidR="001765FF" w:rsidRDefault="001765FF" w:rsidP="00F804BE">
            <w:pPr>
              <w:pStyle w:val="TableParagraph"/>
              <w:ind w:left="12" w:right="4"/>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14" w:type="dxa"/>
          </w:tcPr>
          <w:p w:rsidR="001765FF" w:rsidRDefault="001765FF" w:rsidP="00F804BE">
            <w:pPr>
              <w:pStyle w:val="TableParagraph"/>
              <w:ind w:left="11" w:right="6"/>
              <w:rPr>
                <w:b/>
                <w:sz w:val="24"/>
              </w:rPr>
            </w:pPr>
            <w:r>
              <w:rPr>
                <w:b/>
                <w:spacing w:val="-10"/>
                <w:sz w:val="24"/>
              </w:rPr>
              <w:t>-</w:t>
            </w:r>
          </w:p>
        </w:tc>
        <w:tc>
          <w:tcPr>
            <w:tcW w:w="811" w:type="dxa"/>
          </w:tcPr>
          <w:p w:rsidR="001765FF" w:rsidRDefault="001765FF" w:rsidP="00F804BE">
            <w:pPr>
              <w:pStyle w:val="TableParagraph"/>
              <w:ind w:left="13" w:right="5"/>
              <w:rPr>
                <w:b/>
                <w:sz w:val="24"/>
              </w:rPr>
            </w:pPr>
            <w:r>
              <w:rPr>
                <w:b/>
                <w:spacing w:val="-10"/>
                <w:sz w:val="24"/>
              </w:rPr>
              <w:t>-</w:t>
            </w:r>
          </w:p>
        </w:tc>
        <w:tc>
          <w:tcPr>
            <w:tcW w:w="1255" w:type="dxa"/>
          </w:tcPr>
          <w:p w:rsidR="001765FF" w:rsidRDefault="001765FF" w:rsidP="00F804BE">
            <w:pPr>
              <w:pStyle w:val="TableParagraph"/>
              <w:ind w:left="11"/>
              <w:rPr>
                <w:b/>
                <w:sz w:val="24"/>
              </w:rPr>
            </w:pPr>
            <w:r>
              <w:rPr>
                <w:b/>
                <w:spacing w:val="-10"/>
                <w:sz w:val="24"/>
              </w:rPr>
              <w:t>-</w:t>
            </w:r>
          </w:p>
        </w:tc>
      </w:tr>
      <w:tr w:rsidR="001765FF" w:rsidTr="00F804BE">
        <w:trPr>
          <w:trHeight w:val="618"/>
        </w:trPr>
        <w:tc>
          <w:tcPr>
            <w:tcW w:w="1892" w:type="dxa"/>
            <w:vMerge/>
            <w:tcBorders>
              <w:top w:val="nil"/>
            </w:tcBorders>
          </w:tcPr>
          <w:p w:rsidR="001765FF" w:rsidRDefault="001765FF" w:rsidP="00F804BE">
            <w:pPr>
              <w:rPr>
                <w:sz w:val="2"/>
                <w:szCs w:val="2"/>
              </w:rPr>
            </w:pPr>
          </w:p>
        </w:tc>
        <w:tc>
          <w:tcPr>
            <w:tcW w:w="2071" w:type="dxa"/>
          </w:tcPr>
          <w:p w:rsidR="001765FF" w:rsidRDefault="00415A1F" w:rsidP="00F804BE">
            <w:pPr>
              <w:pStyle w:val="TableParagraph"/>
              <w:spacing w:before="119"/>
              <w:ind w:left="105"/>
              <w:jc w:val="left"/>
              <w:rPr>
                <w:sz w:val="24"/>
              </w:rPr>
            </w:pPr>
            <w:r>
              <w:rPr>
                <w:spacing w:val="-2"/>
                <w:sz w:val="24"/>
              </w:rPr>
              <w:t>Insignificant</w:t>
            </w:r>
          </w:p>
        </w:tc>
        <w:tc>
          <w:tcPr>
            <w:tcW w:w="989" w:type="dxa"/>
          </w:tcPr>
          <w:p w:rsidR="001765FF" w:rsidRDefault="001765FF" w:rsidP="00F804BE">
            <w:pPr>
              <w:pStyle w:val="TableParagraph"/>
              <w:ind w:left="12" w:right="4"/>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14" w:type="dxa"/>
          </w:tcPr>
          <w:p w:rsidR="001765FF" w:rsidRDefault="001765FF" w:rsidP="00F804BE">
            <w:pPr>
              <w:pStyle w:val="TableParagraph"/>
              <w:ind w:left="11" w:right="6"/>
              <w:rPr>
                <w:b/>
                <w:sz w:val="24"/>
              </w:rPr>
            </w:pPr>
            <w:r>
              <w:rPr>
                <w:b/>
                <w:spacing w:val="-10"/>
                <w:sz w:val="24"/>
              </w:rPr>
              <w:t>-</w:t>
            </w:r>
          </w:p>
        </w:tc>
        <w:tc>
          <w:tcPr>
            <w:tcW w:w="811" w:type="dxa"/>
          </w:tcPr>
          <w:p w:rsidR="001765FF" w:rsidRDefault="001765FF" w:rsidP="00F804BE">
            <w:pPr>
              <w:pStyle w:val="TableParagraph"/>
              <w:ind w:left="13" w:right="5"/>
              <w:rPr>
                <w:b/>
                <w:sz w:val="24"/>
              </w:rPr>
            </w:pPr>
            <w:r>
              <w:rPr>
                <w:b/>
                <w:spacing w:val="-10"/>
                <w:sz w:val="24"/>
              </w:rPr>
              <w:t>-</w:t>
            </w:r>
          </w:p>
        </w:tc>
        <w:tc>
          <w:tcPr>
            <w:tcW w:w="1255" w:type="dxa"/>
          </w:tcPr>
          <w:p w:rsidR="001765FF" w:rsidRDefault="001765FF" w:rsidP="00F804BE">
            <w:pPr>
              <w:pStyle w:val="TableParagraph"/>
              <w:ind w:left="11"/>
              <w:rPr>
                <w:b/>
                <w:sz w:val="24"/>
              </w:rPr>
            </w:pPr>
            <w:r>
              <w:rPr>
                <w:b/>
                <w:spacing w:val="-10"/>
                <w:sz w:val="24"/>
              </w:rPr>
              <w:t>-</w:t>
            </w:r>
          </w:p>
        </w:tc>
      </w:tr>
      <w:tr w:rsidR="001765FF" w:rsidTr="00F804BE">
        <w:trPr>
          <w:trHeight w:val="621"/>
        </w:trPr>
        <w:tc>
          <w:tcPr>
            <w:tcW w:w="3963" w:type="dxa"/>
            <w:gridSpan w:val="2"/>
          </w:tcPr>
          <w:p w:rsidR="001765FF" w:rsidRDefault="001765FF" w:rsidP="00F804BE">
            <w:pPr>
              <w:pStyle w:val="TableParagraph"/>
              <w:spacing w:before="119"/>
              <w:jc w:val="left"/>
              <w:rPr>
                <w:sz w:val="24"/>
              </w:rPr>
            </w:pPr>
            <w:r>
              <w:rPr>
                <w:spacing w:val="-5"/>
                <w:sz w:val="24"/>
              </w:rPr>
              <w:t>No</w:t>
            </w:r>
          </w:p>
        </w:tc>
        <w:tc>
          <w:tcPr>
            <w:tcW w:w="989" w:type="dxa"/>
          </w:tcPr>
          <w:p w:rsidR="001765FF" w:rsidRDefault="001765FF" w:rsidP="00F804BE">
            <w:pPr>
              <w:pStyle w:val="TableParagraph"/>
              <w:ind w:left="12" w:right="4"/>
              <w:rPr>
                <w:b/>
                <w:sz w:val="24"/>
              </w:rPr>
            </w:pPr>
            <w:r>
              <w:rPr>
                <w:b/>
                <w:spacing w:val="-10"/>
                <w:sz w:val="24"/>
              </w:rPr>
              <w:t>-</w:t>
            </w:r>
          </w:p>
        </w:tc>
        <w:tc>
          <w:tcPr>
            <w:tcW w:w="900" w:type="dxa"/>
          </w:tcPr>
          <w:p w:rsidR="001765FF" w:rsidRDefault="001765FF" w:rsidP="00F804BE">
            <w:pPr>
              <w:pStyle w:val="TableParagraph"/>
              <w:ind w:left="11" w:right="1"/>
              <w:rPr>
                <w:b/>
                <w:sz w:val="24"/>
              </w:rPr>
            </w:pPr>
            <w:r>
              <w:rPr>
                <w:b/>
                <w:spacing w:val="-10"/>
                <w:sz w:val="24"/>
              </w:rPr>
              <w:t>-</w:t>
            </w:r>
          </w:p>
        </w:tc>
        <w:tc>
          <w:tcPr>
            <w:tcW w:w="814" w:type="dxa"/>
          </w:tcPr>
          <w:p w:rsidR="001765FF" w:rsidRDefault="001765FF" w:rsidP="00F804BE">
            <w:pPr>
              <w:pStyle w:val="TableParagraph"/>
              <w:ind w:left="11" w:right="6"/>
              <w:rPr>
                <w:b/>
                <w:sz w:val="24"/>
              </w:rPr>
            </w:pPr>
            <w:r>
              <w:rPr>
                <w:b/>
                <w:spacing w:val="-10"/>
                <w:sz w:val="24"/>
              </w:rPr>
              <w:t>-</w:t>
            </w:r>
          </w:p>
        </w:tc>
        <w:tc>
          <w:tcPr>
            <w:tcW w:w="811" w:type="dxa"/>
          </w:tcPr>
          <w:p w:rsidR="001765FF" w:rsidRDefault="001765FF" w:rsidP="00F804BE">
            <w:pPr>
              <w:pStyle w:val="TableParagraph"/>
              <w:ind w:left="13" w:right="5"/>
              <w:rPr>
                <w:b/>
                <w:sz w:val="24"/>
              </w:rPr>
            </w:pPr>
            <w:r>
              <w:rPr>
                <w:b/>
                <w:spacing w:val="-10"/>
                <w:sz w:val="24"/>
              </w:rPr>
              <w:t>-</w:t>
            </w:r>
          </w:p>
        </w:tc>
        <w:tc>
          <w:tcPr>
            <w:tcW w:w="1255" w:type="dxa"/>
          </w:tcPr>
          <w:p w:rsidR="001765FF" w:rsidRDefault="001765FF" w:rsidP="00F804BE">
            <w:pPr>
              <w:pStyle w:val="TableParagraph"/>
              <w:ind w:left="11"/>
              <w:rPr>
                <w:b/>
                <w:sz w:val="24"/>
              </w:rPr>
            </w:pPr>
            <w:r>
              <w:rPr>
                <w:b/>
                <w:spacing w:val="-10"/>
                <w:sz w:val="24"/>
              </w:rPr>
              <w:t>-</w:t>
            </w:r>
          </w:p>
        </w:tc>
      </w:tr>
    </w:tbl>
    <w:p w:rsidR="001765FF" w:rsidRDefault="001765FF" w:rsidP="001765FF">
      <w:pPr>
        <w:widowControl/>
        <w:autoSpaceDE/>
        <w:autoSpaceDN/>
        <w:spacing w:after="240" w:line="276" w:lineRule="auto"/>
        <w:ind w:left="720" w:right="630"/>
        <w:jc w:val="both"/>
        <w:rPr>
          <w:sz w:val="24"/>
          <w:szCs w:val="24"/>
          <w:lang w:bidi="gu-IN"/>
        </w:rPr>
      </w:pPr>
    </w:p>
    <w:p w:rsidR="001765FF" w:rsidRPr="007B35A8" w:rsidRDefault="001765FF" w:rsidP="007B35A8">
      <w:pPr>
        <w:widowControl/>
        <w:autoSpaceDE/>
        <w:autoSpaceDN/>
        <w:spacing w:after="240" w:line="360" w:lineRule="auto"/>
        <w:ind w:left="720" w:right="630"/>
        <w:jc w:val="both"/>
        <w:rPr>
          <w:sz w:val="24"/>
          <w:szCs w:val="24"/>
        </w:rPr>
      </w:pPr>
      <w:r w:rsidRPr="0067530A">
        <w:rPr>
          <w:sz w:val="24"/>
          <w:szCs w:val="24"/>
          <w:lang w:bidi="gu-IN"/>
        </w:rPr>
        <w:t>It is evid</w:t>
      </w:r>
      <w:r w:rsidR="007B35A8">
        <w:rPr>
          <w:sz w:val="24"/>
          <w:szCs w:val="24"/>
          <w:lang w:bidi="gu-IN"/>
        </w:rPr>
        <w:t xml:space="preserve">ent from Table LB18 that all </w:t>
      </w:r>
      <w:r w:rsidRPr="0067530A">
        <w:rPr>
          <w:sz w:val="24"/>
          <w:szCs w:val="24"/>
          <w:lang w:bidi="gu-IN"/>
        </w:rPr>
        <w:t xml:space="preserve">the libraries keep up with the most recent developments in technology related to </w:t>
      </w:r>
      <w:r w:rsidR="000B36E8">
        <w:rPr>
          <w:sz w:val="24"/>
          <w:szCs w:val="24"/>
          <w:lang w:bidi="gu-IN"/>
        </w:rPr>
        <w:t xml:space="preserve">diverse </w:t>
      </w:r>
      <w:r w:rsidR="007B35A8">
        <w:rPr>
          <w:sz w:val="24"/>
          <w:szCs w:val="24"/>
          <w:lang w:bidi="gu-IN"/>
        </w:rPr>
        <w:t>abilities</w:t>
      </w:r>
      <w:r w:rsidRPr="0067530A">
        <w:rPr>
          <w:sz w:val="24"/>
          <w:szCs w:val="24"/>
          <w:lang w:bidi="gu-IN"/>
        </w:rPr>
        <w:t xml:space="preserve">. For the majority of libraries, including </w:t>
      </w:r>
      <w:r>
        <w:rPr>
          <w:sz w:val="24"/>
          <w:szCs w:val="24"/>
          <w:lang w:bidi="gu-IN"/>
        </w:rPr>
        <w:t>LKSEC</w:t>
      </w:r>
      <w:r w:rsidRPr="0067530A">
        <w:rPr>
          <w:sz w:val="24"/>
          <w:szCs w:val="24"/>
          <w:lang w:bidi="gu-IN"/>
        </w:rPr>
        <w:t xml:space="preserve">, </w:t>
      </w:r>
      <w:r>
        <w:rPr>
          <w:sz w:val="24"/>
          <w:szCs w:val="24"/>
          <w:lang w:bidi="gu-IN"/>
        </w:rPr>
        <w:t>SPBNM</w:t>
      </w:r>
      <w:r w:rsidRPr="0067530A">
        <w:rPr>
          <w:sz w:val="24"/>
          <w:szCs w:val="24"/>
          <w:lang w:bidi="gu-IN"/>
        </w:rPr>
        <w:t xml:space="preserve">, </w:t>
      </w:r>
      <w:r>
        <w:rPr>
          <w:sz w:val="24"/>
          <w:szCs w:val="24"/>
          <w:lang w:bidi="gu-IN"/>
        </w:rPr>
        <w:t>RNKS</w:t>
      </w:r>
      <w:r w:rsidRPr="0067530A">
        <w:rPr>
          <w:sz w:val="24"/>
          <w:szCs w:val="24"/>
          <w:lang w:bidi="gu-IN"/>
        </w:rPr>
        <w:t xml:space="preserve">, and </w:t>
      </w:r>
      <w:r>
        <w:rPr>
          <w:sz w:val="24"/>
          <w:szCs w:val="24"/>
          <w:lang w:bidi="gu-IN"/>
        </w:rPr>
        <w:t>ADRC</w:t>
      </w:r>
      <w:r w:rsidRPr="0067530A">
        <w:rPr>
          <w:sz w:val="24"/>
          <w:szCs w:val="24"/>
          <w:lang w:bidi="gu-IN"/>
        </w:rPr>
        <w:t xml:space="preserve">, maintaining them was crucial. </w:t>
      </w:r>
      <w:r w:rsidRPr="0067530A">
        <w:rPr>
          <w:sz w:val="24"/>
          <w:szCs w:val="24"/>
          <w:lang w:bidi="gu-IN"/>
        </w:rPr>
        <w:br/>
      </w:r>
      <w:r w:rsidRPr="0067530A">
        <w:rPr>
          <w:sz w:val="24"/>
          <w:szCs w:val="24"/>
          <w:lang w:bidi="gu-IN"/>
        </w:rPr>
        <w:br/>
      </w:r>
      <w:r w:rsidR="007B35A8" w:rsidRPr="007B35A8">
        <w:rPr>
          <w:sz w:val="24"/>
          <w:szCs w:val="24"/>
        </w:rPr>
        <w:t xml:space="preserve">Modernized in response to the progression of technology in administering library services and </w:t>
      </w:r>
      <w:r w:rsidR="007B35A8">
        <w:rPr>
          <w:sz w:val="24"/>
          <w:szCs w:val="24"/>
        </w:rPr>
        <w:t>infrastructure</w:t>
      </w:r>
      <w:r w:rsidR="007B35A8" w:rsidRPr="007B35A8">
        <w:rPr>
          <w:sz w:val="24"/>
          <w:szCs w:val="24"/>
          <w:lang w:bidi="gu-IN"/>
        </w:rPr>
        <w:t xml:space="preserve"> </w:t>
      </w:r>
      <w:proofErr w:type="gramStart"/>
      <w:r w:rsidR="007B35A8" w:rsidRPr="007B35A8">
        <w:rPr>
          <w:sz w:val="24"/>
          <w:szCs w:val="24"/>
          <w:lang w:bidi="gu-IN"/>
        </w:rPr>
        <w:t>For</w:t>
      </w:r>
      <w:proofErr w:type="gramEnd"/>
      <w:r w:rsidRPr="007B35A8">
        <w:rPr>
          <w:sz w:val="24"/>
          <w:szCs w:val="24"/>
          <w:lang w:bidi="gu-IN"/>
        </w:rPr>
        <w:t xml:space="preserve"> improved management of the institution's or library's resources and services, the </w:t>
      </w:r>
      <w:r w:rsidR="002C5EE1" w:rsidRPr="007B35A8">
        <w:rPr>
          <w:sz w:val="24"/>
          <w:szCs w:val="24"/>
          <w:lang w:bidi="gu-IN"/>
        </w:rPr>
        <w:t>DDC</w:t>
      </w:r>
      <w:r w:rsidRPr="007B35A8">
        <w:rPr>
          <w:sz w:val="24"/>
          <w:szCs w:val="24"/>
          <w:lang w:bidi="gu-IN"/>
        </w:rPr>
        <w:t xml:space="preserve"> advises staying current with the most recent technological advancements. </w:t>
      </w:r>
    </w:p>
    <w:p w:rsidR="001765FF" w:rsidRPr="00985B8A" w:rsidRDefault="001765FF" w:rsidP="001765FF">
      <w:pPr>
        <w:widowControl/>
        <w:autoSpaceDE/>
        <w:autoSpaceDN/>
        <w:ind w:left="180"/>
        <w:rPr>
          <w:b/>
          <w:bCs/>
          <w:i/>
          <w:iCs/>
          <w:sz w:val="24"/>
          <w:szCs w:val="24"/>
          <w:lang w:bidi="gu-IN"/>
        </w:rPr>
      </w:pPr>
      <w:r w:rsidRPr="00985B8A">
        <w:rPr>
          <w:b/>
          <w:bCs/>
          <w:i/>
          <w:iCs/>
          <w:sz w:val="24"/>
          <w:szCs w:val="24"/>
          <w:lang w:bidi="gu-IN"/>
        </w:rPr>
        <w:t>3.2.5.2 Accessible Hardware and Software at the Library or Institution</w:t>
      </w:r>
    </w:p>
    <w:p w:rsidR="001765FF" w:rsidRPr="00F046F9" w:rsidRDefault="001765FF" w:rsidP="001765FF">
      <w:pPr>
        <w:widowControl/>
        <w:autoSpaceDE/>
        <w:autoSpaceDN/>
        <w:spacing w:line="360" w:lineRule="auto"/>
        <w:ind w:left="720" w:right="720"/>
        <w:jc w:val="both"/>
        <w:rPr>
          <w:sz w:val="24"/>
          <w:szCs w:val="24"/>
          <w:lang w:bidi="gu-IN"/>
        </w:rPr>
      </w:pPr>
      <w:r w:rsidRPr="00F046F9">
        <w:rPr>
          <w:sz w:val="24"/>
          <w:szCs w:val="24"/>
          <w:lang w:bidi="gu-IN"/>
        </w:rPr>
        <w:t xml:space="preserve">The several assistive software/hardware facilities that are provided at the library for the </w:t>
      </w:r>
      <w:r w:rsidR="00B77B14">
        <w:rPr>
          <w:sz w:val="24"/>
          <w:szCs w:val="24"/>
          <w:lang w:bidi="gu-IN"/>
        </w:rPr>
        <w:t>visual impaired</w:t>
      </w:r>
      <w:r w:rsidRPr="00F046F9">
        <w:rPr>
          <w:sz w:val="24"/>
          <w:szCs w:val="24"/>
          <w:lang w:bidi="gu-IN"/>
        </w:rPr>
        <w:t xml:space="preserve"> users are listed in Table LB19 below.</w:t>
      </w:r>
    </w:p>
    <w:p w:rsidR="001765FF" w:rsidRPr="00F046F9" w:rsidRDefault="001765FF" w:rsidP="001765FF">
      <w:pPr>
        <w:ind w:left="720"/>
        <w:rPr>
          <w:b/>
          <w:bCs/>
          <w:sz w:val="24"/>
          <w:szCs w:val="24"/>
          <w:lang w:bidi="gu-IN"/>
        </w:rPr>
      </w:pPr>
      <w:r w:rsidRPr="00F046F9">
        <w:rPr>
          <w:b/>
          <w:bCs/>
        </w:rPr>
        <w:t>Table</w:t>
      </w:r>
      <w:r w:rsidRPr="00F046F9">
        <w:rPr>
          <w:b/>
          <w:bCs/>
          <w:spacing w:val="-3"/>
        </w:rPr>
        <w:t xml:space="preserve"> </w:t>
      </w:r>
      <w:r w:rsidRPr="00F046F9">
        <w:rPr>
          <w:b/>
          <w:bCs/>
        </w:rPr>
        <w:t>LB19:</w:t>
      </w:r>
      <w:r w:rsidRPr="00F046F9">
        <w:rPr>
          <w:b/>
          <w:bCs/>
          <w:spacing w:val="-1"/>
        </w:rPr>
        <w:t xml:space="preserve"> </w:t>
      </w:r>
      <w:r>
        <w:rPr>
          <w:b/>
          <w:bCs/>
          <w:sz w:val="24"/>
          <w:szCs w:val="24"/>
          <w:lang w:bidi="gu-IN"/>
        </w:rPr>
        <w:t>S</w:t>
      </w:r>
      <w:r w:rsidRPr="00985B8A">
        <w:rPr>
          <w:b/>
          <w:bCs/>
          <w:sz w:val="24"/>
          <w:szCs w:val="24"/>
          <w:lang w:bidi="gu-IN"/>
        </w:rPr>
        <w:t xml:space="preserve">everal </w:t>
      </w:r>
      <w:r w:rsidRPr="00F046F9">
        <w:rPr>
          <w:b/>
          <w:bCs/>
          <w:sz w:val="24"/>
          <w:szCs w:val="24"/>
          <w:lang w:bidi="gu-IN"/>
        </w:rPr>
        <w:t>Assistive Technology Resources at the Library or Institution</w:t>
      </w:r>
    </w:p>
    <w:p w:rsidR="001765FF" w:rsidRDefault="001765FF" w:rsidP="001765FF">
      <w:pPr>
        <w:pStyle w:val="Heading2"/>
        <w:spacing w:before="121"/>
        <w:jc w:val="left"/>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3"/>
        <w:gridCol w:w="1085"/>
        <w:gridCol w:w="902"/>
        <w:gridCol w:w="900"/>
        <w:gridCol w:w="903"/>
        <w:gridCol w:w="1248"/>
      </w:tblGrid>
      <w:tr w:rsidR="001765FF" w:rsidTr="00F804BE">
        <w:trPr>
          <w:trHeight w:val="529"/>
        </w:trPr>
        <w:tc>
          <w:tcPr>
            <w:tcW w:w="3603" w:type="dxa"/>
            <w:vMerge w:val="restart"/>
          </w:tcPr>
          <w:p w:rsidR="001765FF" w:rsidRDefault="001765FF" w:rsidP="00F804BE">
            <w:pPr>
              <w:pStyle w:val="TableParagraph"/>
              <w:jc w:val="left"/>
              <w:rPr>
                <w:b/>
                <w:sz w:val="24"/>
              </w:rPr>
            </w:pPr>
            <w:r>
              <w:rPr>
                <w:b/>
                <w:sz w:val="24"/>
              </w:rPr>
              <w:t>Assistive</w:t>
            </w:r>
            <w:r>
              <w:rPr>
                <w:b/>
                <w:spacing w:val="-2"/>
                <w:sz w:val="24"/>
              </w:rPr>
              <w:t xml:space="preserve"> Software/s</w:t>
            </w:r>
          </w:p>
        </w:tc>
        <w:tc>
          <w:tcPr>
            <w:tcW w:w="5038" w:type="dxa"/>
            <w:gridSpan w:val="5"/>
          </w:tcPr>
          <w:p w:rsidR="001765FF" w:rsidRDefault="002C5EE1" w:rsidP="00F804BE">
            <w:pPr>
              <w:pStyle w:val="TableParagraph"/>
              <w:ind w:left="1461"/>
              <w:jc w:val="left"/>
              <w:rPr>
                <w:b/>
                <w:sz w:val="24"/>
              </w:rPr>
            </w:pPr>
            <w:r>
              <w:rPr>
                <w:b/>
                <w:sz w:val="24"/>
              </w:rPr>
              <w:t>The Library’s Name</w:t>
            </w:r>
          </w:p>
        </w:tc>
      </w:tr>
      <w:tr w:rsidR="001765FF" w:rsidTr="00F804BE">
        <w:trPr>
          <w:trHeight w:val="635"/>
        </w:trPr>
        <w:tc>
          <w:tcPr>
            <w:tcW w:w="3603" w:type="dxa"/>
            <w:vMerge/>
            <w:tcBorders>
              <w:top w:val="nil"/>
            </w:tcBorders>
          </w:tcPr>
          <w:p w:rsidR="001765FF" w:rsidRDefault="001765FF" w:rsidP="00F804BE">
            <w:pPr>
              <w:rPr>
                <w:sz w:val="2"/>
                <w:szCs w:val="2"/>
              </w:rPr>
            </w:pPr>
          </w:p>
        </w:tc>
        <w:tc>
          <w:tcPr>
            <w:tcW w:w="1085" w:type="dxa"/>
          </w:tcPr>
          <w:p w:rsidR="001765FF" w:rsidRDefault="001765FF" w:rsidP="00F804BE">
            <w:pPr>
              <w:pStyle w:val="TableParagraph"/>
              <w:ind w:left="8" w:right="4"/>
              <w:rPr>
                <w:b/>
                <w:sz w:val="24"/>
              </w:rPr>
            </w:pPr>
            <w:r>
              <w:rPr>
                <w:b/>
                <w:spacing w:val="-4"/>
                <w:sz w:val="24"/>
              </w:rPr>
              <w:t>LKSEC</w:t>
            </w:r>
          </w:p>
        </w:tc>
        <w:tc>
          <w:tcPr>
            <w:tcW w:w="902" w:type="dxa"/>
          </w:tcPr>
          <w:p w:rsidR="001765FF" w:rsidRDefault="001765FF" w:rsidP="00F804BE">
            <w:pPr>
              <w:pStyle w:val="TableParagraph"/>
              <w:ind w:left="15" w:right="8"/>
              <w:rPr>
                <w:b/>
                <w:sz w:val="24"/>
              </w:rPr>
            </w:pPr>
            <w:r>
              <w:rPr>
                <w:b/>
                <w:spacing w:val="-4"/>
                <w:sz w:val="24"/>
              </w:rPr>
              <w:t>SPBNM</w:t>
            </w:r>
          </w:p>
        </w:tc>
        <w:tc>
          <w:tcPr>
            <w:tcW w:w="900" w:type="dxa"/>
          </w:tcPr>
          <w:p w:rsidR="001765FF" w:rsidRDefault="001765FF" w:rsidP="00F804BE">
            <w:pPr>
              <w:pStyle w:val="TableParagraph"/>
              <w:ind w:left="11" w:right="3"/>
              <w:rPr>
                <w:b/>
                <w:sz w:val="24"/>
              </w:rPr>
            </w:pPr>
            <w:r>
              <w:rPr>
                <w:b/>
                <w:spacing w:val="-5"/>
                <w:sz w:val="24"/>
              </w:rPr>
              <w:t>RNKS</w:t>
            </w:r>
          </w:p>
        </w:tc>
        <w:tc>
          <w:tcPr>
            <w:tcW w:w="903" w:type="dxa"/>
          </w:tcPr>
          <w:p w:rsidR="001765FF" w:rsidRDefault="001765FF" w:rsidP="00F804BE">
            <w:pPr>
              <w:pStyle w:val="TableParagraph"/>
              <w:ind w:left="11" w:right="2"/>
              <w:rPr>
                <w:b/>
                <w:sz w:val="24"/>
              </w:rPr>
            </w:pPr>
            <w:r>
              <w:rPr>
                <w:b/>
                <w:spacing w:val="-5"/>
                <w:sz w:val="24"/>
              </w:rPr>
              <w:t>ADRC</w:t>
            </w:r>
          </w:p>
        </w:tc>
        <w:tc>
          <w:tcPr>
            <w:tcW w:w="1248" w:type="dxa"/>
          </w:tcPr>
          <w:p w:rsidR="001765FF" w:rsidRDefault="002C5EE1" w:rsidP="00F804BE">
            <w:pPr>
              <w:pStyle w:val="TableParagraph"/>
              <w:ind w:left="10" w:right="1"/>
              <w:rPr>
                <w:b/>
                <w:sz w:val="24"/>
              </w:rPr>
            </w:pPr>
            <w:r>
              <w:rPr>
                <w:b/>
                <w:spacing w:val="-2"/>
                <w:sz w:val="24"/>
              </w:rPr>
              <w:t>DDC</w:t>
            </w:r>
          </w:p>
        </w:tc>
      </w:tr>
      <w:tr w:rsidR="001765FF" w:rsidTr="00F804BE">
        <w:trPr>
          <w:trHeight w:val="637"/>
        </w:trPr>
        <w:tc>
          <w:tcPr>
            <w:tcW w:w="3603" w:type="dxa"/>
          </w:tcPr>
          <w:p w:rsidR="001765FF" w:rsidRDefault="00415A1F" w:rsidP="00F804BE">
            <w:pPr>
              <w:pStyle w:val="TableParagraph"/>
              <w:spacing w:before="119"/>
              <w:jc w:val="left"/>
              <w:rPr>
                <w:sz w:val="24"/>
              </w:rPr>
            </w:pPr>
            <w:r>
              <w:rPr>
                <w:spacing w:val="-4"/>
                <w:sz w:val="24"/>
              </w:rPr>
              <w:t>JAWS</w:t>
            </w:r>
          </w:p>
        </w:tc>
        <w:tc>
          <w:tcPr>
            <w:tcW w:w="1085" w:type="dxa"/>
          </w:tcPr>
          <w:p w:rsidR="001765FF" w:rsidRDefault="001765FF" w:rsidP="00F804BE">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1765FF" w:rsidRDefault="00415A1F" w:rsidP="00F804BE">
            <w:pPr>
              <w:pStyle w:val="TableParagraph"/>
              <w:ind w:left="15" w:right="7"/>
              <w:rPr>
                <w:b/>
                <w:sz w:val="24"/>
              </w:rPr>
            </w:pPr>
            <w:r>
              <w:rPr>
                <w:rFonts w:ascii="Wingdings" w:hAnsi="Wingdings"/>
                <w:spacing w:val="-10"/>
                <w:sz w:val="28"/>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415A1F" w:rsidP="00F804BE">
            <w:pPr>
              <w:pStyle w:val="TableParagraph"/>
              <w:ind w:left="11" w:right="2"/>
              <w:rPr>
                <w:b/>
                <w:sz w:val="24"/>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621"/>
        </w:trPr>
        <w:tc>
          <w:tcPr>
            <w:tcW w:w="3603" w:type="dxa"/>
          </w:tcPr>
          <w:p w:rsidR="001765FF" w:rsidRDefault="00415A1F" w:rsidP="00F804BE">
            <w:pPr>
              <w:pStyle w:val="TableParagraph"/>
              <w:spacing w:before="119"/>
              <w:jc w:val="left"/>
              <w:rPr>
                <w:sz w:val="24"/>
              </w:rPr>
            </w:pPr>
            <w:r>
              <w:rPr>
                <w:spacing w:val="-4"/>
                <w:sz w:val="24"/>
              </w:rPr>
              <w:t>SAFA</w:t>
            </w:r>
          </w:p>
        </w:tc>
        <w:tc>
          <w:tcPr>
            <w:tcW w:w="1085" w:type="dxa"/>
          </w:tcPr>
          <w:p w:rsidR="001765FF" w:rsidRDefault="001765FF" w:rsidP="00F804BE">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1765FF" w:rsidRDefault="00415A1F" w:rsidP="00F804BE">
            <w:pPr>
              <w:pStyle w:val="TableParagraph"/>
              <w:spacing w:before="89"/>
              <w:ind w:left="15" w:right="10"/>
              <w:rPr>
                <w:rFonts w:ascii="Wingdings" w:hAnsi="Wingdings"/>
                <w:sz w:val="28"/>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415A1F" w:rsidP="00F804BE">
            <w:pPr>
              <w:pStyle w:val="TableParagraph"/>
              <w:spacing w:before="89"/>
              <w:ind w:left="11"/>
              <w:rPr>
                <w:rFonts w:ascii="Wingdings" w:hAnsi="Wingdings"/>
                <w:sz w:val="28"/>
              </w:rPr>
            </w:pPr>
            <w:r>
              <w:rPr>
                <w:b/>
                <w:spacing w:val="-10"/>
                <w:sz w:val="24"/>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618"/>
        </w:trPr>
        <w:tc>
          <w:tcPr>
            <w:tcW w:w="3603" w:type="dxa"/>
          </w:tcPr>
          <w:p w:rsidR="001765FF" w:rsidRDefault="00415A1F" w:rsidP="00F804BE">
            <w:pPr>
              <w:pStyle w:val="TableParagraph"/>
              <w:spacing w:before="119"/>
              <w:jc w:val="left"/>
              <w:rPr>
                <w:sz w:val="24"/>
              </w:rPr>
            </w:pPr>
            <w:r>
              <w:rPr>
                <w:sz w:val="24"/>
              </w:rPr>
              <w:t>Zoom</w:t>
            </w:r>
            <w:r>
              <w:rPr>
                <w:spacing w:val="-2"/>
                <w:sz w:val="24"/>
              </w:rPr>
              <w:t xml:space="preserve"> </w:t>
            </w:r>
            <w:r>
              <w:rPr>
                <w:sz w:val="24"/>
              </w:rPr>
              <w:t>Magnifier/</w:t>
            </w:r>
            <w:r>
              <w:rPr>
                <w:spacing w:val="-1"/>
                <w:sz w:val="24"/>
              </w:rPr>
              <w:t xml:space="preserve"> </w:t>
            </w:r>
            <w:r>
              <w:rPr>
                <w:spacing w:val="-2"/>
                <w:sz w:val="24"/>
              </w:rPr>
              <w:t>Reader</w:t>
            </w:r>
          </w:p>
        </w:tc>
        <w:tc>
          <w:tcPr>
            <w:tcW w:w="1085" w:type="dxa"/>
          </w:tcPr>
          <w:p w:rsidR="001765FF" w:rsidRDefault="00415A1F" w:rsidP="00F804BE">
            <w:pPr>
              <w:pStyle w:val="TableParagraph"/>
              <w:ind w:left="8"/>
              <w:rPr>
                <w:b/>
                <w:sz w:val="24"/>
              </w:rPr>
            </w:pPr>
            <w:r>
              <w:rPr>
                <w:rFonts w:ascii="Wingdings" w:hAnsi="Wingdings"/>
                <w:spacing w:val="-10"/>
                <w:sz w:val="28"/>
              </w:rPr>
              <w:t></w:t>
            </w:r>
          </w:p>
        </w:tc>
        <w:tc>
          <w:tcPr>
            <w:tcW w:w="902" w:type="dxa"/>
          </w:tcPr>
          <w:p w:rsidR="001765FF" w:rsidRDefault="00415A1F" w:rsidP="00F804BE">
            <w:pPr>
              <w:pStyle w:val="TableParagraph"/>
              <w:ind w:left="15" w:right="7"/>
              <w:rPr>
                <w:b/>
                <w:sz w:val="24"/>
              </w:rPr>
            </w:pPr>
            <w:r>
              <w:rPr>
                <w:rFonts w:ascii="Wingdings" w:hAnsi="Wingdings"/>
                <w:spacing w:val="-10"/>
                <w:sz w:val="28"/>
              </w:rPr>
              <w:t></w:t>
            </w:r>
          </w:p>
        </w:tc>
        <w:tc>
          <w:tcPr>
            <w:tcW w:w="900" w:type="dxa"/>
          </w:tcPr>
          <w:p w:rsidR="001765FF" w:rsidRDefault="00415A1F" w:rsidP="00F804BE">
            <w:pPr>
              <w:pStyle w:val="TableParagraph"/>
              <w:ind w:left="11"/>
              <w:rPr>
                <w:b/>
                <w:sz w:val="24"/>
              </w:rPr>
            </w:pPr>
            <w:r>
              <w:rPr>
                <w:rFonts w:ascii="Wingdings" w:hAnsi="Wingdings"/>
                <w:spacing w:val="-10"/>
                <w:sz w:val="28"/>
              </w:rPr>
              <w:t></w:t>
            </w:r>
          </w:p>
        </w:tc>
        <w:tc>
          <w:tcPr>
            <w:tcW w:w="903" w:type="dxa"/>
          </w:tcPr>
          <w:p w:rsidR="001765FF" w:rsidRDefault="00415A1F" w:rsidP="00F804BE">
            <w:pPr>
              <w:pStyle w:val="TableParagraph"/>
              <w:ind w:left="11" w:right="2"/>
              <w:rPr>
                <w:b/>
                <w:sz w:val="24"/>
              </w:rPr>
            </w:pPr>
            <w:r>
              <w:rPr>
                <w:rFonts w:ascii="Wingdings" w:hAnsi="Wingdings"/>
                <w:spacing w:val="-10"/>
                <w:sz w:val="28"/>
              </w:rPr>
              <w:t></w:t>
            </w:r>
          </w:p>
        </w:tc>
        <w:tc>
          <w:tcPr>
            <w:tcW w:w="1248" w:type="dxa"/>
          </w:tcPr>
          <w:p w:rsidR="001765FF" w:rsidRDefault="00415A1F" w:rsidP="00F804BE">
            <w:pPr>
              <w:pStyle w:val="TableParagraph"/>
              <w:ind w:left="10" w:right="1"/>
              <w:rPr>
                <w:b/>
                <w:sz w:val="24"/>
              </w:rPr>
            </w:pPr>
            <w:r>
              <w:rPr>
                <w:rFonts w:ascii="Wingdings" w:hAnsi="Wingdings"/>
                <w:spacing w:val="-10"/>
                <w:sz w:val="28"/>
              </w:rPr>
              <w:t></w:t>
            </w:r>
          </w:p>
        </w:tc>
      </w:tr>
      <w:tr w:rsidR="001765FF" w:rsidTr="00F804BE">
        <w:trPr>
          <w:trHeight w:val="621"/>
        </w:trPr>
        <w:tc>
          <w:tcPr>
            <w:tcW w:w="3603" w:type="dxa"/>
          </w:tcPr>
          <w:p w:rsidR="001765FF" w:rsidRDefault="00415A1F" w:rsidP="00F804BE">
            <w:pPr>
              <w:pStyle w:val="TableParagraph"/>
              <w:spacing w:before="119"/>
              <w:jc w:val="left"/>
              <w:rPr>
                <w:sz w:val="24"/>
              </w:rPr>
            </w:pPr>
            <w:r>
              <w:rPr>
                <w:sz w:val="24"/>
              </w:rPr>
              <w:t>Window-</w:t>
            </w:r>
            <w:r>
              <w:rPr>
                <w:spacing w:val="-4"/>
                <w:sz w:val="24"/>
              </w:rPr>
              <w:t>Eyes</w:t>
            </w:r>
          </w:p>
        </w:tc>
        <w:tc>
          <w:tcPr>
            <w:tcW w:w="1085" w:type="dxa"/>
          </w:tcPr>
          <w:p w:rsidR="001765FF" w:rsidRDefault="00415A1F" w:rsidP="00F804BE">
            <w:pPr>
              <w:pStyle w:val="TableParagraph"/>
              <w:spacing w:before="89"/>
              <w:ind w:left="8" w:right="4"/>
              <w:rPr>
                <w:rFonts w:ascii="Wingdings" w:hAnsi="Wingdings"/>
                <w:sz w:val="28"/>
              </w:rPr>
            </w:pPr>
            <w:r>
              <w:rPr>
                <w:b/>
                <w:spacing w:val="-10"/>
                <w:sz w:val="24"/>
              </w:rPr>
              <w:t>-</w:t>
            </w:r>
          </w:p>
        </w:tc>
        <w:tc>
          <w:tcPr>
            <w:tcW w:w="902" w:type="dxa"/>
          </w:tcPr>
          <w:p w:rsidR="001765FF" w:rsidRDefault="00415A1F" w:rsidP="00F804BE">
            <w:pPr>
              <w:pStyle w:val="TableParagraph"/>
              <w:spacing w:before="89"/>
              <w:ind w:left="15" w:right="10"/>
              <w:rPr>
                <w:rFonts w:ascii="Wingdings" w:hAnsi="Wingdings"/>
                <w:sz w:val="28"/>
              </w:rPr>
            </w:pPr>
            <w:r>
              <w:rPr>
                <w:b/>
                <w:spacing w:val="-10"/>
                <w:sz w:val="24"/>
              </w:rPr>
              <w:t>-</w:t>
            </w:r>
          </w:p>
        </w:tc>
        <w:tc>
          <w:tcPr>
            <w:tcW w:w="900" w:type="dxa"/>
          </w:tcPr>
          <w:p w:rsidR="001765FF" w:rsidRDefault="00415A1F" w:rsidP="00F804BE">
            <w:pPr>
              <w:pStyle w:val="TableParagraph"/>
              <w:spacing w:before="89"/>
              <w:ind w:left="11" w:right="3"/>
              <w:rPr>
                <w:rFonts w:ascii="Wingdings" w:hAnsi="Wingdings"/>
                <w:sz w:val="28"/>
              </w:rPr>
            </w:pPr>
            <w:r>
              <w:rPr>
                <w:b/>
                <w:spacing w:val="-10"/>
                <w:sz w:val="24"/>
              </w:rPr>
              <w:t>-</w:t>
            </w:r>
          </w:p>
        </w:tc>
        <w:tc>
          <w:tcPr>
            <w:tcW w:w="903" w:type="dxa"/>
          </w:tcPr>
          <w:p w:rsidR="001765FF" w:rsidRDefault="00415A1F" w:rsidP="00F804BE">
            <w:pPr>
              <w:pStyle w:val="TableParagraph"/>
              <w:spacing w:before="89"/>
              <w:ind w:left="11"/>
              <w:rPr>
                <w:rFonts w:ascii="Wingdings" w:hAnsi="Wingdings"/>
                <w:sz w:val="28"/>
              </w:rPr>
            </w:pPr>
            <w:r>
              <w:rPr>
                <w:b/>
                <w:spacing w:val="-10"/>
                <w:sz w:val="24"/>
              </w:rPr>
              <w:t>-</w:t>
            </w:r>
          </w:p>
        </w:tc>
        <w:tc>
          <w:tcPr>
            <w:tcW w:w="1248" w:type="dxa"/>
          </w:tcPr>
          <w:p w:rsidR="001765FF" w:rsidRDefault="00415A1F" w:rsidP="00F804BE">
            <w:pPr>
              <w:pStyle w:val="TableParagraph"/>
              <w:spacing w:before="89"/>
              <w:ind w:left="10"/>
              <w:rPr>
                <w:rFonts w:ascii="Wingdings" w:hAnsi="Wingdings"/>
                <w:sz w:val="28"/>
              </w:rPr>
            </w:pPr>
            <w:r>
              <w:rPr>
                <w:b/>
                <w:spacing w:val="-10"/>
                <w:sz w:val="24"/>
              </w:rPr>
              <w:t>-</w:t>
            </w:r>
          </w:p>
        </w:tc>
      </w:tr>
      <w:tr w:rsidR="001765FF" w:rsidTr="00F804BE">
        <w:trPr>
          <w:trHeight w:val="618"/>
        </w:trPr>
        <w:tc>
          <w:tcPr>
            <w:tcW w:w="3603" w:type="dxa"/>
          </w:tcPr>
          <w:p w:rsidR="001765FF" w:rsidRDefault="001765FF" w:rsidP="00F804BE">
            <w:pPr>
              <w:pStyle w:val="TableParagraph"/>
              <w:spacing w:before="119"/>
              <w:jc w:val="left"/>
              <w:rPr>
                <w:sz w:val="24"/>
              </w:rPr>
            </w:pPr>
            <w:r>
              <w:rPr>
                <w:spacing w:val="-2"/>
                <w:sz w:val="24"/>
              </w:rPr>
              <w:t>Kurzweil</w:t>
            </w:r>
          </w:p>
        </w:tc>
        <w:tc>
          <w:tcPr>
            <w:tcW w:w="1085" w:type="dxa"/>
          </w:tcPr>
          <w:p w:rsidR="001765FF" w:rsidRDefault="001765FF" w:rsidP="00F804BE">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1765FF" w:rsidRDefault="001765FF" w:rsidP="00F804BE">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621"/>
        </w:trPr>
        <w:tc>
          <w:tcPr>
            <w:tcW w:w="3603" w:type="dxa"/>
          </w:tcPr>
          <w:p w:rsidR="001765FF" w:rsidRDefault="00415A1F" w:rsidP="00F804BE">
            <w:pPr>
              <w:pStyle w:val="TableParagraph"/>
              <w:spacing w:before="119"/>
              <w:jc w:val="left"/>
              <w:rPr>
                <w:sz w:val="24"/>
              </w:rPr>
            </w:pPr>
            <w:r>
              <w:rPr>
                <w:sz w:val="24"/>
              </w:rPr>
              <w:t xml:space="preserve">Multilingual </w:t>
            </w:r>
            <w:r w:rsidR="001765FF">
              <w:rPr>
                <w:spacing w:val="-5"/>
                <w:sz w:val="24"/>
              </w:rPr>
              <w:t>OCR</w:t>
            </w:r>
          </w:p>
        </w:tc>
        <w:tc>
          <w:tcPr>
            <w:tcW w:w="1085" w:type="dxa"/>
          </w:tcPr>
          <w:p w:rsidR="001765FF" w:rsidRDefault="001765FF" w:rsidP="00F804BE">
            <w:pPr>
              <w:pStyle w:val="TableParagraph"/>
              <w:ind w:left="8"/>
              <w:rPr>
                <w:b/>
                <w:sz w:val="24"/>
              </w:rPr>
            </w:pPr>
            <w:r>
              <w:rPr>
                <w:b/>
                <w:spacing w:val="-10"/>
                <w:sz w:val="24"/>
              </w:rPr>
              <w:t>-</w:t>
            </w:r>
          </w:p>
        </w:tc>
        <w:tc>
          <w:tcPr>
            <w:tcW w:w="902" w:type="dxa"/>
          </w:tcPr>
          <w:p w:rsidR="001765FF" w:rsidRDefault="001765FF" w:rsidP="00F804BE">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619"/>
        </w:trPr>
        <w:tc>
          <w:tcPr>
            <w:tcW w:w="3603" w:type="dxa"/>
          </w:tcPr>
          <w:p w:rsidR="001765FF" w:rsidRDefault="001765FF" w:rsidP="00F804BE">
            <w:pPr>
              <w:pStyle w:val="TableParagraph"/>
              <w:spacing w:before="119"/>
              <w:jc w:val="left"/>
              <w:rPr>
                <w:sz w:val="24"/>
              </w:rPr>
            </w:pPr>
            <w:r>
              <w:rPr>
                <w:sz w:val="24"/>
              </w:rPr>
              <w:lastRenderedPageBreak/>
              <w:t>Doc</w:t>
            </w:r>
            <w:r w:rsidR="007B35A8">
              <w:rPr>
                <w:sz w:val="24"/>
              </w:rPr>
              <w:t xml:space="preserve">ument </w:t>
            </w:r>
            <w:r>
              <w:rPr>
                <w:spacing w:val="-2"/>
                <w:sz w:val="24"/>
              </w:rPr>
              <w:t xml:space="preserve"> Reader</w:t>
            </w:r>
          </w:p>
        </w:tc>
        <w:tc>
          <w:tcPr>
            <w:tcW w:w="1085" w:type="dxa"/>
          </w:tcPr>
          <w:p w:rsidR="001765FF" w:rsidRDefault="001765FF" w:rsidP="00F804BE">
            <w:pPr>
              <w:pStyle w:val="TableParagraph"/>
              <w:spacing w:before="124"/>
              <w:ind w:left="8"/>
              <w:rPr>
                <w:b/>
                <w:sz w:val="24"/>
              </w:rPr>
            </w:pPr>
            <w:r>
              <w:rPr>
                <w:b/>
                <w:spacing w:val="-10"/>
                <w:sz w:val="24"/>
              </w:rPr>
              <w:t>-</w:t>
            </w:r>
          </w:p>
        </w:tc>
        <w:tc>
          <w:tcPr>
            <w:tcW w:w="902" w:type="dxa"/>
          </w:tcPr>
          <w:p w:rsidR="001765FF" w:rsidRDefault="001765FF" w:rsidP="00F804BE">
            <w:pPr>
              <w:pStyle w:val="TableParagraph"/>
              <w:spacing w:before="124"/>
              <w:ind w:left="15" w:right="7"/>
              <w:rPr>
                <w:b/>
                <w:sz w:val="24"/>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621"/>
        </w:trPr>
        <w:tc>
          <w:tcPr>
            <w:tcW w:w="3603" w:type="dxa"/>
          </w:tcPr>
          <w:p w:rsidR="001765FF" w:rsidRDefault="001765FF" w:rsidP="00F804BE">
            <w:pPr>
              <w:pStyle w:val="TableParagraph"/>
              <w:spacing w:before="119"/>
              <w:jc w:val="left"/>
              <w:rPr>
                <w:sz w:val="24"/>
              </w:rPr>
            </w:pPr>
            <w:r>
              <w:rPr>
                <w:spacing w:val="-2"/>
                <w:sz w:val="24"/>
              </w:rPr>
              <w:t>Duxbury</w:t>
            </w:r>
          </w:p>
        </w:tc>
        <w:tc>
          <w:tcPr>
            <w:tcW w:w="1085" w:type="dxa"/>
          </w:tcPr>
          <w:p w:rsidR="001765FF" w:rsidRDefault="001765FF" w:rsidP="00F804BE">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1765FF" w:rsidRDefault="001765FF" w:rsidP="00F804BE">
            <w:pPr>
              <w:pStyle w:val="TableParagraph"/>
              <w:spacing w:before="89"/>
              <w:ind w:left="15" w:right="10"/>
              <w:rPr>
                <w:rFonts w:ascii="Wingdings" w:hAnsi="Wingdings"/>
                <w:sz w:val="28"/>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710"/>
        </w:trPr>
        <w:tc>
          <w:tcPr>
            <w:tcW w:w="3603" w:type="dxa"/>
          </w:tcPr>
          <w:p w:rsidR="001765FF" w:rsidRDefault="00415A1F" w:rsidP="00F804BE">
            <w:pPr>
              <w:pStyle w:val="TableParagraph"/>
              <w:spacing w:before="119"/>
              <w:jc w:val="left"/>
              <w:rPr>
                <w:sz w:val="24"/>
              </w:rPr>
            </w:pPr>
            <w:r>
              <w:rPr>
                <w:sz w:val="24"/>
              </w:rPr>
              <w:t>Text</w:t>
            </w:r>
            <w:r w:rsidR="001765FF">
              <w:rPr>
                <w:spacing w:val="-3"/>
                <w:sz w:val="24"/>
              </w:rPr>
              <w:t xml:space="preserve"> </w:t>
            </w:r>
            <w:r w:rsidR="001765FF">
              <w:rPr>
                <w:sz w:val="24"/>
              </w:rPr>
              <w:t>Enlargement</w:t>
            </w:r>
            <w:r w:rsidR="001765FF">
              <w:rPr>
                <w:spacing w:val="-3"/>
                <w:sz w:val="24"/>
              </w:rPr>
              <w:t xml:space="preserve"> </w:t>
            </w:r>
            <w:r w:rsidR="001765FF">
              <w:rPr>
                <w:spacing w:val="-2"/>
                <w:sz w:val="24"/>
              </w:rPr>
              <w:t>Software</w:t>
            </w:r>
          </w:p>
        </w:tc>
        <w:tc>
          <w:tcPr>
            <w:tcW w:w="1085" w:type="dxa"/>
          </w:tcPr>
          <w:p w:rsidR="001765FF" w:rsidRDefault="001765FF" w:rsidP="00F804BE">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1765FF" w:rsidRDefault="001765FF" w:rsidP="00F804BE">
            <w:pPr>
              <w:pStyle w:val="TableParagraph"/>
              <w:ind w:left="15" w:right="7"/>
              <w:rPr>
                <w:b/>
                <w:sz w:val="24"/>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1759"/>
        </w:trPr>
        <w:tc>
          <w:tcPr>
            <w:tcW w:w="3603" w:type="dxa"/>
          </w:tcPr>
          <w:p w:rsidR="001765FF" w:rsidRDefault="007B35A8" w:rsidP="00415A1F">
            <w:pPr>
              <w:pStyle w:val="TableParagraph"/>
              <w:spacing w:before="116" w:line="278" w:lineRule="auto"/>
              <w:ind w:right="40"/>
              <w:jc w:val="left"/>
              <w:rPr>
                <w:sz w:val="24"/>
              </w:rPr>
            </w:pPr>
            <w:r>
              <w:rPr>
                <w:sz w:val="24"/>
              </w:rPr>
              <w:t>Others</w:t>
            </w:r>
            <w:r w:rsidR="00415A1F">
              <w:rPr>
                <w:sz w:val="24"/>
              </w:rPr>
              <w:t xml:space="preserve"> (</w:t>
            </w:r>
            <w:r w:rsidR="001765FF">
              <w:rPr>
                <w:sz w:val="24"/>
              </w:rPr>
              <w:t xml:space="preserve"> Screen Reader</w:t>
            </w:r>
            <w:r w:rsidR="001765FF">
              <w:rPr>
                <w:spacing w:val="-2"/>
                <w:sz w:val="24"/>
              </w:rPr>
              <w:t>)</w:t>
            </w:r>
          </w:p>
        </w:tc>
        <w:tc>
          <w:tcPr>
            <w:tcW w:w="1085" w:type="dxa"/>
          </w:tcPr>
          <w:p w:rsidR="001765FF" w:rsidRDefault="001765FF" w:rsidP="00F804BE">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1765FF" w:rsidRDefault="001765FF" w:rsidP="00F804BE">
            <w:pPr>
              <w:pStyle w:val="TableParagraph"/>
              <w:spacing w:before="89"/>
              <w:ind w:left="15" w:right="10"/>
              <w:rPr>
                <w:rFonts w:ascii="Wingdings" w:hAnsi="Wingdings"/>
                <w:sz w:val="28"/>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ind w:left="11" w:right="2"/>
              <w:rPr>
                <w:b/>
                <w:sz w:val="24"/>
              </w:rPr>
            </w:pPr>
            <w:r>
              <w:rPr>
                <w:b/>
                <w:spacing w:val="-10"/>
                <w:sz w:val="24"/>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710"/>
        </w:trPr>
        <w:tc>
          <w:tcPr>
            <w:tcW w:w="8641" w:type="dxa"/>
            <w:gridSpan w:val="6"/>
          </w:tcPr>
          <w:p w:rsidR="001765FF" w:rsidRDefault="001765FF" w:rsidP="00F804BE">
            <w:pPr>
              <w:pStyle w:val="TableParagraph"/>
              <w:spacing w:before="124"/>
              <w:jc w:val="left"/>
              <w:rPr>
                <w:b/>
                <w:sz w:val="24"/>
              </w:rPr>
            </w:pPr>
            <w:r>
              <w:rPr>
                <w:b/>
                <w:sz w:val="24"/>
              </w:rPr>
              <w:t>Assistive</w:t>
            </w:r>
            <w:r>
              <w:rPr>
                <w:b/>
                <w:spacing w:val="-2"/>
                <w:sz w:val="24"/>
              </w:rPr>
              <w:t xml:space="preserve"> Hardware/s</w:t>
            </w:r>
          </w:p>
        </w:tc>
      </w:tr>
      <w:tr w:rsidR="001765FF" w:rsidTr="00F804BE">
        <w:trPr>
          <w:trHeight w:val="710"/>
        </w:trPr>
        <w:tc>
          <w:tcPr>
            <w:tcW w:w="3603" w:type="dxa"/>
          </w:tcPr>
          <w:p w:rsidR="001765FF" w:rsidRDefault="00415A1F" w:rsidP="00F804BE">
            <w:pPr>
              <w:pStyle w:val="TableParagraph"/>
              <w:spacing w:before="119"/>
              <w:jc w:val="left"/>
              <w:rPr>
                <w:sz w:val="24"/>
              </w:rPr>
            </w:pPr>
            <w:r>
              <w:rPr>
                <w:sz w:val="24"/>
              </w:rPr>
              <w:t>Talking</w:t>
            </w:r>
            <w:r>
              <w:rPr>
                <w:spacing w:val="-5"/>
                <w:sz w:val="24"/>
              </w:rPr>
              <w:t xml:space="preserve"> </w:t>
            </w:r>
            <w:r>
              <w:rPr>
                <w:spacing w:val="-2"/>
                <w:sz w:val="24"/>
              </w:rPr>
              <w:t xml:space="preserve">Calculator for </w:t>
            </w:r>
            <w:r w:rsidR="00B77B14">
              <w:rPr>
                <w:spacing w:val="-2"/>
                <w:sz w:val="24"/>
              </w:rPr>
              <w:t>visual impaired</w:t>
            </w:r>
          </w:p>
        </w:tc>
        <w:tc>
          <w:tcPr>
            <w:tcW w:w="1085" w:type="dxa"/>
          </w:tcPr>
          <w:p w:rsidR="001765FF" w:rsidRDefault="00415A1F" w:rsidP="00F804BE">
            <w:pPr>
              <w:pStyle w:val="TableParagraph"/>
              <w:spacing w:before="89"/>
              <w:ind w:left="8" w:right="4"/>
              <w:rPr>
                <w:rFonts w:ascii="Wingdings" w:hAnsi="Wingdings"/>
                <w:sz w:val="28"/>
              </w:rPr>
            </w:pPr>
            <w:r>
              <w:rPr>
                <w:b/>
                <w:spacing w:val="-10"/>
                <w:sz w:val="24"/>
              </w:rPr>
              <w:t>-</w:t>
            </w:r>
          </w:p>
        </w:tc>
        <w:tc>
          <w:tcPr>
            <w:tcW w:w="902" w:type="dxa"/>
          </w:tcPr>
          <w:p w:rsidR="001765FF" w:rsidRDefault="00415A1F" w:rsidP="00F804BE">
            <w:pPr>
              <w:pStyle w:val="TableParagraph"/>
              <w:spacing w:before="89"/>
              <w:ind w:left="15" w:right="10"/>
              <w:rPr>
                <w:rFonts w:ascii="Wingdings" w:hAnsi="Wingdings"/>
                <w:sz w:val="28"/>
              </w:rPr>
            </w:pPr>
            <w:r>
              <w:rPr>
                <w:b/>
                <w:spacing w:val="-10"/>
                <w:sz w:val="24"/>
              </w:rPr>
              <w:t>-</w:t>
            </w:r>
          </w:p>
        </w:tc>
        <w:tc>
          <w:tcPr>
            <w:tcW w:w="900" w:type="dxa"/>
          </w:tcPr>
          <w:p w:rsidR="001765FF" w:rsidRDefault="00415A1F" w:rsidP="00F804BE">
            <w:pPr>
              <w:pStyle w:val="TableParagraph"/>
              <w:spacing w:before="89"/>
              <w:ind w:left="11" w:right="3"/>
              <w:rPr>
                <w:rFonts w:ascii="Wingdings" w:hAnsi="Wingdings"/>
                <w:sz w:val="28"/>
              </w:rPr>
            </w:pPr>
            <w:r>
              <w:rPr>
                <w:b/>
                <w:spacing w:val="-10"/>
                <w:sz w:val="24"/>
              </w:rPr>
              <w:t>-</w:t>
            </w:r>
          </w:p>
        </w:tc>
        <w:tc>
          <w:tcPr>
            <w:tcW w:w="903" w:type="dxa"/>
          </w:tcPr>
          <w:p w:rsidR="001765FF" w:rsidRDefault="00415A1F" w:rsidP="00F804BE">
            <w:pPr>
              <w:pStyle w:val="TableParagraph"/>
              <w:spacing w:before="89"/>
              <w:ind w:left="11"/>
              <w:rPr>
                <w:rFonts w:ascii="Wingdings" w:hAnsi="Wingdings"/>
                <w:sz w:val="28"/>
              </w:rPr>
            </w:pPr>
            <w:r>
              <w:rPr>
                <w:b/>
                <w:spacing w:val="-10"/>
                <w:sz w:val="24"/>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801"/>
        </w:trPr>
        <w:tc>
          <w:tcPr>
            <w:tcW w:w="3603" w:type="dxa"/>
          </w:tcPr>
          <w:p w:rsidR="001765FF" w:rsidRDefault="00415A1F" w:rsidP="00F804BE">
            <w:pPr>
              <w:pStyle w:val="TableParagraph"/>
              <w:spacing w:before="119"/>
              <w:jc w:val="left"/>
              <w:rPr>
                <w:sz w:val="24"/>
              </w:rPr>
            </w:pPr>
            <w:r>
              <w:rPr>
                <w:spacing w:val="-2"/>
                <w:sz w:val="24"/>
              </w:rPr>
              <w:t>Scanner/Reader</w:t>
            </w:r>
          </w:p>
        </w:tc>
        <w:tc>
          <w:tcPr>
            <w:tcW w:w="1085" w:type="dxa"/>
          </w:tcPr>
          <w:p w:rsidR="001765FF" w:rsidRDefault="00415A1F" w:rsidP="00F804BE">
            <w:pPr>
              <w:pStyle w:val="TableParagraph"/>
              <w:ind w:left="8"/>
              <w:rPr>
                <w:b/>
                <w:sz w:val="24"/>
              </w:rPr>
            </w:pPr>
            <w:r>
              <w:rPr>
                <w:rFonts w:ascii="Wingdings" w:hAnsi="Wingdings"/>
                <w:spacing w:val="-10"/>
                <w:sz w:val="28"/>
              </w:rPr>
              <w:t></w:t>
            </w:r>
          </w:p>
        </w:tc>
        <w:tc>
          <w:tcPr>
            <w:tcW w:w="902" w:type="dxa"/>
          </w:tcPr>
          <w:p w:rsidR="001765FF" w:rsidRDefault="00415A1F" w:rsidP="00F804BE">
            <w:pPr>
              <w:pStyle w:val="TableParagraph"/>
              <w:ind w:left="15" w:right="7"/>
              <w:rPr>
                <w:b/>
                <w:sz w:val="24"/>
              </w:rPr>
            </w:pPr>
            <w:r>
              <w:rPr>
                <w:rFonts w:ascii="Wingdings" w:hAnsi="Wingdings"/>
                <w:spacing w:val="-10"/>
                <w:sz w:val="28"/>
              </w:rPr>
              <w:t></w:t>
            </w:r>
          </w:p>
        </w:tc>
        <w:tc>
          <w:tcPr>
            <w:tcW w:w="900" w:type="dxa"/>
          </w:tcPr>
          <w:p w:rsidR="001765FF" w:rsidRDefault="00415A1F" w:rsidP="00F804BE">
            <w:pPr>
              <w:pStyle w:val="TableParagraph"/>
              <w:ind w:left="11"/>
              <w:rPr>
                <w:b/>
                <w:sz w:val="24"/>
              </w:rPr>
            </w:pPr>
            <w:r>
              <w:rPr>
                <w:rFonts w:ascii="Wingdings" w:hAnsi="Wingdings"/>
                <w:spacing w:val="-10"/>
                <w:sz w:val="28"/>
              </w:rPr>
              <w:t></w:t>
            </w:r>
          </w:p>
        </w:tc>
        <w:tc>
          <w:tcPr>
            <w:tcW w:w="903" w:type="dxa"/>
          </w:tcPr>
          <w:p w:rsidR="001765FF" w:rsidRDefault="00415A1F" w:rsidP="00F804BE">
            <w:pPr>
              <w:pStyle w:val="TableParagraph"/>
              <w:ind w:left="11" w:right="2"/>
              <w:rPr>
                <w:b/>
                <w:sz w:val="24"/>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710"/>
        </w:trPr>
        <w:tc>
          <w:tcPr>
            <w:tcW w:w="3603" w:type="dxa"/>
          </w:tcPr>
          <w:p w:rsidR="001765FF" w:rsidRDefault="001765FF" w:rsidP="00F804BE">
            <w:pPr>
              <w:pStyle w:val="TableParagraph"/>
              <w:spacing w:before="119"/>
              <w:jc w:val="left"/>
              <w:rPr>
                <w:sz w:val="24"/>
              </w:rPr>
            </w:pPr>
            <w:r>
              <w:rPr>
                <w:sz w:val="24"/>
              </w:rPr>
              <w:t>Voice</w:t>
            </w:r>
            <w:r>
              <w:rPr>
                <w:spacing w:val="-3"/>
                <w:sz w:val="24"/>
              </w:rPr>
              <w:t xml:space="preserve"> </w:t>
            </w:r>
            <w:r w:rsidR="00415A1F">
              <w:rPr>
                <w:sz w:val="24"/>
              </w:rPr>
              <w:t>Recorder</w:t>
            </w:r>
          </w:p>
        </w:tc>
        <w:tc>
          <w:tcPr>
            <w:tcW w:w="1085" w:type="dxa"/>
          </w:tcPr>
          <w:p w:rsidR="001765FF" w:rsidRDefault="001765FF" w:rsidP="00F804BE">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1765FF" w:rsidRDefault="001765FF" w:rsidP="00F804BE">
            <w:pPr>
              <w:pStyle w:val="TableParagraph"/>
              <w:ind w:left="15" w:right="7"/>
              <w:rPr>
                <w:b/>
                <w:sz w:val="24"/>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753"/>
        </w:trPr>
        <w:tc>
          <w:tcPr>
            <w:tcW w:w="3603" w:type="dxa"/>
          </w:tcPr>
          <w:p w:rsidR="001765FF" w:rsidRDefault="001765FF" w:rsidP="00F804BE">
            <w:pPr>
              <w:pStyle w:val="TableParagraph"/>
              <w:spacing w:before="119"/>
              <w:jc w:val="left"/>
              <w:rPr>
                <w:sz w:val="24"/>
              </w:rPr>
            </w:pPr>
            <w:r>
              <w:rPr>
                <w:sz w:val="24"/>
              </w:rPr>
              <w:t>Braille</w:t>
            </w:r>
            <w:r>
              <w:rPr>
                <w:spacing w:val="-4"/>
                <w:sz w:val="24"/>
              </w:rPr>
              <w:t xml:space="preserve"> </w:t>
            </w:r>
            <w:r w:rsidR="00415A1F">
              <w:rPr>
                <w:spacing w:val="-2"/>
                <w:sz w:val="24"/>
              </w:rPr>
              <w:t>Printing machine</w:t>
            </w:r>
          </w:p>
        </w:tc>
        <w:tc>
          <w:tcPr>
            <w:tcW w:w="1085" w:type="dxa"/>
          </w:tcPr>
          <w:p w:rsidR="001765FF" w:rsidRDefault="001765FF" w:rsidP="00F804BE">
            <w:pPr>
              <w:pStyle w:val="TableParagraph"/>
              <w:spacing w:before="124"/>
              <w:ind w:left="8"/>
              <w:rPr>
                <w:b/>
                <w:sz w:val="24"/>
              </w:rPr>
            </w:pPr>
            <w:r>
              <w:rPr>
                <w:b/>
                <w:spacing w:val="-10"/>
                <w:sz w:val="24"/>
              </w:rPr>
              <w:t>-</w:t>
            </w:r>
          </w:p>
        </w:tc>
        <w:tc>
          <w:tcPr>
            <w:tcW w:w="902" w:type="dxa"/>
          </w:tcPr>
          <w:p w:rsidR="001765FF" w:rsidRDefault="001765FF" w:rsidP="00F804BE">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801"/>
        </w:trPr>
        <w:tc>
          <w:tcPr>
            <w:tcW w:w="3603" w:type="dxa"/>
          </w:tcPr>
          <w:p w:rsidR="001765FF" w:rsidRDefault="001765FF" w:rsidP="00F804BE">
            <w:pPr>
              <w:pStyle w:val="TableParagraph"/>
              <w:spacing w:before="119"/>
              <w:jc w:val="left"/>
              <w:rPr>
                <w:sz w:val="24"/>
              </w:rPr>
            </w:pPr>
            <w:r>
              <w:rPr>
                <w:sz w:val="24"/>
              </w:rPr>
              <w:t>Speech</w:t>
            </w:r>
            <w:r>
              <w:rPr>
                <w:spacing w:val="-3"/>
                <w:sz w:val="24"/>
              </w:rPr>
              <w:t xml:space="preserve"> </w:t>
            </w:r>
            <w:r>
              <w:rPr>
                <w:spacing w:val="-2"/>
                <w:sz w:val="24"/>
              </w:rPr>
              <w:t>Synthesizer</w:t>
            </w:r>
          </w:p>
        </w:tc>
        <w:tc>
          <w:tcPr>
            <w:tcW w:w="1085" w:type="dxa"/>
          </w:tcPr>
          <w:p w:rsidR="001765FF" w:rsidRDefault="001765FF" w:rsidP="00F804BE">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1765FF" w:rsidRDefault="001765FF" w:rsidP="00F804BE">
            <w:pPr>
              <w:pStyle w:val="TableParagraph"/>
              <w:ind w:left="15" w:right="7"/>
              <w:rPr>
                <w:b/>
                <w:sz w:val="24"/>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710"/>
        </w:trPr>
        <w:tc>
          <w:tcPr>
            <w:tcW w:w="3603" w:type="dxa"/>
          </w:tcPr>
          <w:p w:rsidR="001765FF" w:rsidRDefault="001765FF" w:rsidP="00F804BE">
            <w:pPr>
              <w:pStyle w:val="TableParagraph"/>
              <w:spacing w:before="119"/>
              <w:jc w:val="left"/>
              <w:rPr>
                <w:sz w:val="24"/>
              </w:rPr>
            </w:pPr>
            <w:r>
              <w:rPr>
                <w:sz w:val="24"/>
              </w:rPr>
              <w:t>Magnifying</w:t>
            </w:r>
            <w:r>
              <w:rPr>
                <w:spacing w:val="-6"/>
                <w:sz w:val="24"/>
              </w:rPr>
              <w:t xml:space="preserve"> </w:t>
            </w:r>
            <w:r>
              <w:rPr>
                <w:spacing w:val="-2"/>
                <w:sz w:val="24"/>
              </w:rPr>
              <w:t>Glasses</w:t>
            </w:r>
          </w:p>
        </w:tc>
        <w:tc>
          <w:tcPr>
            <w:tcW w:w="1085" w:type="dxa"/>
          </w:tcPr>
          <w:p w:rsidR="001765FF" w:rsidRDefault="001765FF" w:rsidP="00F804BE">
            <w:pPr>
              <w:pStyle w:val="TableParagraph"/>
              <w:ind w:left="8"/>
              <w:rPr>
                <w:b/>
                <w:sz w:val="24"/>
              </w:rPr>
            </w:pPr>
            <w:r>
              <w:rPr>
                <w:b/>
                <w:spacing w:val="-10"/>
                <w:sz w:val="24"/>
              </w:rPr>
              <w:t>-</w:t>
            </w:r>
          </w:p>
        </w:tc>
        <w:tc>
          <w:tcPr>
            <w:tcW w:w="902" w:type="dxa"/>
          </w:tcPr>
          <w:p w:rsidR="001765FF" w:rsidRDefault="001765FF" w:rsidP="00F804BE">
            <w:pPr>
              <w:pStyle w:val="TableParagraph"/>
              <w:ind w:left="15" w:right="7"/>
              <w:rPr>
                <w:b/>
                <w:sz w:val="24"/>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r w:rsidR="001765FF" w:rsidTr="00F804BE">
        <w:trPr>
          <w:trHeight w:val="1120"/>
        </w:trPr>
        <w:tc>
          <w:tcPr>
            <w:tcW w:w="3603" w:type="dxa"/>
          </w:tcPr>
          <w:p w:rsidR="001765FF" w:rsidRDefault="004C6584" w:rsidP="004C6584">
            <w:pPr>
              <w:pStyle w:val="TableParagraph"/>
              <w:spacing w:before="116" w:line="278" w:lineRule="auto"/>
              <w:ind w:right="1040"/>
              <w:jc w:val="both"/>
              <w:rPr>
                <w:sz w:val="24"/>
              </w:rPr>
            </w:pPr>
            <w:r>
              <w:rPr>
                <w:sz w:val="24"/>
              </w:rPr>
              <w:t>O</w:t>
            </w:r>
            <w:r w:rsidR="001765FF">
              <w:rPr>
                <w:sz w:val="24"/>
              </w:rPr>
              <w:t>ther</w:t>
            </w:r>
            <w:r>
              <w:rPr>
                <w:sz w:val="24"/>
              </w:rPr>
              <w:t>s</w:t>
            </w:r>
            <w:r w:rsidR="001765FF">
              <w:rPr>
                <w:spacing w:val="-8"/>
                <w:sz w:val="24"/>
              </w:rPr>
              <w:t xml:space="preserve"> </w:t>
            </w:r>
            <w:r w:rsidR="00415A1F">
              <w:rPr>
                <w:sz w:val="24"/>
              </w:rPr>
              <w:t>(</w:t>
            </w:r>
            <w:r w:rsidR="001765FF">
              <w:rPr>
                <w:sz w:val="24"/>
              </w:rPr>
              <w:t>Image Enhancer,</w:t>
            </w:r>
            <w:r w:rsidR="001765FF">
              <w:rPr>
                <w:spacing w:val="-15"/>
                <w:sz w:val="24"/>
              </w:rPr>
              <w:t xml:space="preserve"> </w:t>
            </w:r>
            <w:r w:rsidR="001765FF">
              <w:rPr>
                <w:sz w:val="24"/>
              </w:rPr>
              <w:t xml:space="preserve">Handed </w:t>
            </w:r>
            <w:r w:rsidR="001765FF">
              <w:rPr>
                <w:spacing w:val="-2"/>
                <w:sz w:val="24"/>
              </w:rPr>
              <w:t>Keyboard)</w:t>
            </w:r>
          </w:p>
        </w:tc>
        <w:tc>
          <w:tcPr>
            <w:tcW w:w="1085" w:type="dxa"/>
          </w:tcPr>
          <w:p w:rsidR="001765FF" w:rsidRDefault="001765FF" w:rsidP="00F804BE">
            <w:pPr>
              <w:pStyle w:val="TableParagraph"/>
              <w:ind w:left="8"/>
              <w:rPr>
                <w:b/>
                <w:sz w:val="24"/>
              </w:rPr>
            </w:pPr>
            <w:r>
              <w:rPr>
                <w:b/>
                <w:spacing w:val="-10"/>
                <w:sz w:val="24"/>
              </w:rPr>
              <w:t>-</w:t>
            </w:r>
          </w:p>
        </w:tc>
        <w:tc>
          <w:tcPr>
            <w:tcW w:w="902" w:type="dxa"/>
          </w:tcPr>
          <w:p w:rsidR="001765FF" w:rsidRDefault="001765FF" w:rsidP="00F804BE">
            <w:pPr>
              <w:pStyle w:val="TableParagraph"/>
              <w:ind w:left="15" w:right="7"/>
              <w:rPr>
                <w:b/>
                <w:sz w:val="24"/>
              </w:rPr>
            </w:pPr>
            <w:r>
              <w:rPr>
                <w:b/>
                <w:spacing w:val="-10"/>
                <w:sz w:val="24"/>
              </w:rPr>
              <w:t>-</w:t>
            </w:r>
          </w:p>
        </w:tc>
        <w:tc>
          <w:tcPr>
            <w:tcW w:w="900" w:type="dxa"/>
          </w:tcPr>
          <w:p w:rsidR="001765FF" w:rsidRDefault="001765FF" w:rsidP="00F804BE">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1765FF" w:rsidRDefault="001765FF" w:rsidP="00F804BE">
            <w:pPr>
              <w:pStyle w:val="TableParagraph"/>
              <w:spacing w:before="89"/>
              <w:ind w:left="11"/>
              <w:rPr>
                <w:rFonts w:ascii="Wingdings" w:hAnsi="Wingdings"/>
                <w:sz w:val="28"/>
              </w:rPr>
            </w:pPr>
            <w:r>
              <w:rPr>
                <w:rFonts w:ascii="Wingdings" w:hAnsi="Wingdings"/>
                <w:spacing w:val="-10"/>
                <w:sz w:val="28"/>
              </w:rPr>
              <w:t></w:t>
            </w:r>
          </w:p>
        </w:tc>
        <w:tc>
          <w:tcPr>
            <w:tcW w:w="1248" w:type="dxa"/>
          </w:tcPr>
          <w:p w:rsidR="001765FF" w:rsidRDefault="001765FF" w:rsidP="00F804BE">
            <w:pPr>
              <w:pStyle w:val="TableParagraph"/>
              <w:spacing w:before="89"/>
              <w:ind w:left="10"/>
              <w:rPr>
                <w:rFonts w:ascii="Wingdings" w:hAnsi="Wingdings"/>
                <w:sz w:val="28"/>
              </w:rPr>
            </w:pPr>
            <w:r>
              <w:rPr>
                <w:rFonts w:ascii="Wingdings" w:hAnsi="Wingdings"/>
                <w:spacing w:val="-10"/>
                <w:sz w:val="28"/>
              </w:rPr>
              <w:t></w:t>
            </w:r>
          </w:p>
        </w:tc>
      </w:tr>
    </w:tbl>
    <w:p w:rsidR="001765FF" w:rsidRDefault="001765FF" w:rsidP="001765FF">
      <w:pPr>
        <w:widowControl/>
        <w:autoSpaceDE/>
        <w:autoSpaceDN/>
        <w:spacing w:line="360" w:lineRule="auto"/>
        <w:ind w:left="720" w:right="720"/>
        <w:jc w:val="both"/>
        <w:rPr>
          <w:sz w:val="24"/>
          <w:szCs w:val="24"/>
          <w:lang w:bidi="gu-IN"/>
        </w:rPr>
      </w:pPr>
    </w:p>
    <w:p w:rsidR="001765FF" w:rsidRPr="00F046F9" w:rsidRDefault="001765FF" w:rsidP="001765FF">
      <w:pPr>
        <w:widowControl/>
        <w:autoSpaceDE/>
        <w:autoSpaceDN/>
        <w:spacing w:line="360" w:lineRule="auto"/>
        <w:ind w:left="720" w:right="720"/>
        <w:jc w:val="both"/>
        <w:rPr>
          <w:sz w:val="24"/>
          <w:szCs w:val="24"/>
          <w:lang w:bidi="gu-IN"/>
        </w:rPr>
      </w:pPr>
      <w:r>
        <w:rPr>
          <w:sz w:val="24"/>
          <w:szCs w:val="24"/>
          <w:lang w:bidi="gu-IN"/>
        </w:rPr>
        <w:t>According to Table LB19, RNKS</w:t>
      </w:r>
      <w:r w:rsidRPr="00F046F9">
        <w:rPr>
          <w:sz w:val="24"/>
          <w:szCs w:val="24"/>
          <w:lang w:bidi="gu-IN"/>
        </w:rPr>
        <w:t xml:space="preserve"> and </w:t>
      </w:r>
      <w:r w:rsidR="002C5EE1">
        <w:rPr>
          <w:sz w:val="24"/>
          <w:szCs w:val="24"/>
          <w:lang w:bidi="gu-IN"/>
        </w:rPr>
        <w:t>DDC</w:t>
      </w:r>
      <w:r w:rsidR="007B35A8">
        <w:rPr>
          <w:sz w:val="24"/>
          <w:szCs w:val="24"/>
          <w:lang w:bidi="gu-IN"/>
        </w:rPr>
        <w:t xml:space="preserve"> have the most </w:t>
      </w:r>
      <w:r w:rsidR="007B35A8" w:rsidRPr="00F046F9">
        <w:rPr>
          <w:sz w:val="24"/>
          <w:szCs w:val="24"/>
          <w:lang w:bidi="gu-IN"/>
        </w:rPr>
        <w:t>software</w:t>
      </w:r>
      <w:r w:rsidR="00415A1F">
        <w:rPr>
          <w:sz w:val="24"/>
          <w:szCs w:val="24"/>
          <w:lang w:bidi="gu-IN"/>
        </w:rPr>
        <w:t xml:space="preserve"> facilities for </w:t>
      </w:r>
      <w:r w:rsidRPr="00F046F9">
        <w:rPr>
          <w:sz w:val="24"/>
          <w:szCs w:val="24"/>
          <w:lang w:bidi="gu-IN"/>
        </w:rPr>
        <w:t xml:space="preserve">vision-impaired patrons </w:t>
      </w:r>
      <w:r w:rsidR="007B35A8" w:rsidRPr="00F046F9">
        <w:rPr>
          <w:sz w:val="24"/>
          <w:szCs w:val="24"/>
          <w:lang w:bidi="gu-IN"/>
        </w:rPr>
        <w:t>between</w:t>
      </w:r>
      <w:r w:rsidRPr="00F046F9">
        <w:rPr>
          <w:sz w:val="24"/>
          <w:szCs w:val="24"/>
          <w:lang w:bidi="gu-IN"/>
        </w:rPr>
        <w:t xml:space="preserve"> all the libraries. The second</w:t>
      </w:r>
      <w:r w:rsidRPr="007B35A8">
        <w:rPr>
          <w:sz w:val="24"/>
          <w:szCs w:val="24"/>
          <w:lang w:bidi="gu-IN"/>
        </w:rPr>
        <w:t>-</w:t>
      </w:r>
      <w:r w:rsidR="007B35A8" w:rsidRPr="007B35A8">
        <w:rPr>
          <w:sz w:val="24"/>
          <w:szCs w:val="24"/>
        </w:rPr>
        <w:t xml:space="preserve"> largest number</w:t>
      </w:r>
      <w:r w:rsidR="007B35A8" w:rsidRPr="00F046F9">
        <w:rPr>
          <w:sz w:val="24"/>
          <w:szCs w:val="24"/>
          <w:lang w:bidi="gu-IN"/>
        </w:rPr>
        <w:t xml:space="preserve"> </w:t>
      </w:r>
      <w:r w:rsidRPr="00F046F9">
        <w:rPr>
          <w:sz w:val="24"/>
          <w:szCs w:val="24"/>
          <w:lang w:bidi="gu-IN"/>
        </w:rPr>
        <w:t xml:space="preserve">of software resources for users is found at the </w:t>
      </w:r>
      <w:r>
        <w:rPr>
          <w:sz w:val="24"/>
          <w:szCs w:val="24"/>
          <w:lang w:bidi="gu-IN"/>
        </w:rPr>
        <w:t>LKSEC</w:t>
      </w:r>
      <w:r w:rsidRPr="00F046F9">
        <w:rPr>
          <w:sz w:val="24"/>
          <w:szCs w:val="24"/>
          <w:lang w:bidi="gu-IN"/>
        </w:rPr>
        <w:t xml:space="preserve"> and </w:t>
      </w:r>
      <w:r>
        <w:rPr>
          <w:sz w:val="24"/>
          <w:szCs w:val="24"/>
          <w:lang w:bidi="gu-IN"/>
        </w:rPr>
        <w:t>ADRC</w:t>
      </w:r>
      <w:r w:rsidRPr="00F046F9">
        <w:rPr>
          <w:sz w:val="24"/>
          <w:szCs w:val="24"/>
          <w:lang w:bidi="gu-IN"/>
        </w:rPr>
        <w:t xml:space="preserve">. Finally, all the libraries, </w:t>
      </w:r>
      <w:r>
        <w:rPr>
          <w:sz w:val="24"/>
          <w:szCs w:val="24"/>
          <w:lang w:bidi="gu-IN"/>
        </w:rPr>
        <w:t>SPBNM</w:t>
      </w:r>
      <w:r w:rsidRPr="00F046F9">
        <w:rPr>
          <w:sz w:val="24"/>
          <w:szCs w:val="24"/>
          <w:lang w:bidi="gu-IN"/>
        </w:rPr>
        <w:t xml:space="preserve"> offers the fewest assistive software resources to its patrons.</w:t>
      </w:r>
    </w:p>
    <w:p w:rsidR="001765FF" w:rsidRPr="00F046F9" w:rsidRDefault="001765FF" w:rsidP="001765FF">
      <w:pPr>
        <w:widowControl/>
        <w:autoSpaceDE/>
        <w:autoSpaceDN/>
        <w:spacing w:line="360" w:lineRule="auto"/>
        <w:ind w:left="720" w:right="720"/>
        <w:jc w:val="both"/>
        <w:rPr>
          <w:sz w:val="24"/>
          <w:szCs w:val="24"/>
          <w:lang w:bidi="gu-IN"/>
        </w:rPr>
      </w:pPr>
      <w:r w:rsidRPr="00F046F9">
        <w:rPr>
          <w:sz w:val="24"/>
          <w:szCs w:val="24"/>
          <w:lang w:bidi="gu-IN"/>
        </w:rPr>
        <w:lastRenderedPageBreak/>
        <w:t xml:space="preserve">The aforementioned data makes it evident that, </w:t>
      </w:r>
      <w:r w:rsidR="007B35A8" w:rsidRPr="007B35A8">
        <w:rPr>
          <w:sz w:val="24"/>
          <w:szCs w:val="24"/>
        </w:rPr>
        <w:t>among all the</w:t>
      </w:r>
      <w:r w:rsidR="007B35A8" w:rsidRPr="007B35A8">
        <w:rPr>
          <w:sz w:val="28"/>
          <w:szCs w:val="28"/>
          <w:lang w:bidi="gu-IN"/>
        </w:rPr>
        <w:t xml:space="preserve"> </w:t>
      </w:r>
      <w:r w:rsidRPr="00F046F9">
        <w:rPr>
          <w:sz w:val="24"/>
          <w:szCs w:val="24"/>
          <w:lang w:bidi="gu-IN"/>
        </w:rPr>
        <w:t xml:space="preserve">libraries, </w:t>
      </w:r>
      <w:r w:rsidR="002C5EE1">
        <w:rPr>
          <w:sz w:val="24"/>
          <w:szCs w:val="24"/>
          <w:lang w:bidi="gu-IN"/>
        </w:rPr>
        <w:t>DDC</w:t>
      </w:r>
      <w:r w:rsidRPr="00F046F9">
        <w:rPr>
          <w:sz w:val="24"/>
          <w:szCs w:val="24"/>
          <w:lang w:bidi="gu-IN"/>
        </w:rPr>
        <w:t xml:space="preserve"> has the most assistive hardware facilities available to its patrons, followed by </w:t>
      </w:r>
      <w:r>
        <w:rPr>
          <w:sz w:val="24"/>
          <w:szCs w:val="24"/>
          <w:lang w:bidi="gu-IN"/>
        </w:rPr>
        <w:t>RNKS</w:t>
      </w:r>
      <w:r w:rsidRPr="00F046F9">
        <w:rPr>
          <w:sz w:val="24"/>
          <w:szCs w:val="24"/>
          <w:lang w:bidi="gu-IN"/>
        </w:rPr>
        <w:t xml:space="preserve"> and </w:t>
      </w:r>
      <w:r>
        <w:rPr>
          <w:sz w:val="24"/>
          <w:szCs w:val="24"/>
          <w:lang w:bidi="gu-IN"/>
        </w:rPr>
        <w:t>ADRC</w:t>
      </w:r>
      <w:r w:rsidRPr="00F046F9">
        <w:rPr>
          <w:sz w:val="24"/>
          <w:szCs w:val="24"/>
          <w:lang w:bidi="gu-IN"/>
        </w:rPr>
        <w:t>,</w:t>
      </w:r>
      <w:r w:rsidR="00415A1F">
        <w:rPr>
          <w:sz w:val="24"/>
          <w:szCs w:val="24"/>
          <w:lang w:bidi="gu-IN"/>
        </w:rPr>
        <w:t xml:space="preserve"> which offer the second </w:t>
      </w:r>
      <w:r w:rsidR="007B35A8" w:rsidRPr="00F046F9">
        <w:rPr>
          <w:sz w:val="24"/>
          <w:szCs w:val="24"/>
          <w:lang w:bidi="gu-IN"/>
        </w:rPr>
        <w:t>amount</w:t>
      </w:r>
      <w:r w:rsidRPr="00F046F9">
        <w:rPr>
          <w:sz w:val="24"/>
          <w:szCs w:val="24"/>
          <w:lang w:bidi="gu-IN"/>
        </w:rPr>
        <w:t xml:space="preserve"> of assistive aids and devices to </w:t>
      </w:r>
      <w:r w:rsidR="006B083C" w:rsidRPr="00F046F9">
        <w:rPr>
          <w:sz w:val="24"/>
          <w:szCs w:val="24"/>
          <w:lang w:bidi="gu-IN"/>
        </w:rPr>
        <w:t>patrons visually</w:t>
      </w:r>
      <w:r w:rsidRPr="00F046F9">
        <w:rPr>
          <w:sz w:val="24"/>
          <w:szCs w:val="24"/>
          <w:lang w:bidi="gu-IN"/>
        </w:rPr>
        <w:t xml:space="preserve"> impaired. The </w:t>
      </w:r>
      <w:r>
        <w:rPr>
          <w:sz w:val="24"/>
          <w:szCs w:val="24"/>
          <w:lang w:bidi="gu-IN"/>
        </w:rPr>
        <w:t>LKSEC</w:t>
      </w:r>
      <w:r w:rsidRPr="00F046F9">
        <w:rPr>
          <w:sz w:val="24"/>
          <w:szCs w:val="24"/>
          <w:lang w:bidi="gu-IN"/>
        </w:rPr>
        <w:t xml:space="preserve"> only offers its users a scanner/reader, a voice recorder/CD player, and a speech synthesizer. Finally, </w:t>
      </w:r>
      <w:r>
        <w:rPr>
          <w:sz w:val="24"/>
          <w:szCs w:val="24"/>
          <w:lang w:bidi="gu-IN"/>
        </w:rPr>
        <w:t>SPBNM</w:t>
      </w:r>
      <w:r w:rsidRPr="00F046F9">
        <w:rPr>
          <w:sz w:val="24"/>
          <w:szCs w:val="24"/>
          <w:lang w:bidi="gu-IN"/>
        </w:rPr>
        <w:t xml:space="preserve"> solely offers customers Braille printer/embossers and scanner/readers. </w:t>
      </w:r>
      <w:r w:rsidRPr="00630A72">
        <w:rPr>
          <w:b/>
          <w:bCs/>
          <w:sz w:val="24"/>
          <w:szCs w:val="24"/>
          <w:lang w:bidi="gu-IN"/>
        </w:rPr>
        <w:t>The "Hypothesis 4: Institutions and Libraries Have Sufficient Hardware and Software Resources for Individuals with</w:t>
      </w:r>
      <w:r w:rsidRPr="00966E27">
        <w:rPr>
          <w:sz w:val="24"/>
          <w:szCs w:val="24"/>
          <w:lang w:bidi="gu-IN"/>
        </w:rPr>
        <w:t xml:space="preserve"> </w:t>
      </w:r>
      <w:r w:rsidR="000B36E8">
        <w:rPr>
          <w:b/>
          <w:bCs/>
          <w:sz w:val="24"/>
          <w:szCs w:val="24"/>
          <w:lang w:bidi="gu-IN"/>
        </w:rPr>
        <w:t xml:space="preserve">Diverse </w:t>
      </w:r>
      <w:r w:rsidR="007B35A8">
        <w:rPr>
          <w:b/>
          <w:bCs/>
          <w:sz w:val="24"/>
          <w:szCs w:val="24"/>
          <w:lang w:bidi="gu-IN"/>
        </w:rPr>
        <w:t>abilities</w:t>
      </w:r>
      <w:r w:rsidRPr="00350C8B">
        <w:rPr>
          <w:b/>
          <w:bCs/>
          <w:sz w:val="24"/>
          <w:szCs w:val="24"/>
          <w:lang w:bidi="gu-IN"/>
        </w:rPr>
        <w:t>"</w:t>
      </w:r>
      <w:r w:rsidRPr="00F046F9">
        <w:rPr>
          <w:sz w:val="24"/>
          <w:szCs w:val="24"/>
          <w:lang w:bidi="gu-IN"/>
        </w:rPr>
        <w:t xml:space="preserve"> is thus partially </w:t>
      </w:r>
      <w:r>
        <w:rPr>
          <w:sz w:val="24"/>
          <w:szCs w:val="24"/>
          <w:lang w:bidi="gu-IN"/>
        </w:rPr>
        <w:t>proved</w:t>
      </w:r>
      <w:r w:rsidR="001A13DB">
        <w:rPr>
          <w:sz w:val="24"/>
          <w:szCs w:val="24"/>
          <w:lang w:bidi="gu-IN"/>
        </w:rPr>
        <w:t>.</w:t>
      </w:r>
    </w:p>
    <w:p w:rsidR="001765FF" w:rsidRPr="00304DB2" w:rsidRDefault="001765FF" w:rsidP="001765FF">
      <w:pPr>
        <w:pStyle w:val="ListParagraph"/>
        <w:numPr>
          <w:ilvl w:val="3"/>
          <w:numId w:val="429"/>
        </w:numPr>
        <w:rPr>
          <w:b/>
          <w:bCs/>
          <w:i/>
          <w:iCs/>
          <w:sz w:val="24"/>
          <w:szCs w:val="24"/>
        </w:rPr>
      </w:pPr>
      <w:r w:rsidRPr="00304DB2">
        <w:rPr>
          <w:b/>
          <w:bCs/>
          <w:i/>
          <w:iCs/>
          <w:sz w:val="24"/>
          <w:szCs w:val="24"/>
        </w:rPr>
        <w:t xml:space="preserve">Status-Based Evaluation of Assistive Technology and Digital Infrastructure </w:t>
      </w:r>
    </w:p>
    <w:p w:rsidR="001765FF" w:rsidRPr="00304DB2" w:rsidRDefault="001765FF" w:rsidP="001765FF">
      <w:pPr>
        <w:pStyle w:val="ListParagraph"/>
        <w:ind w:left="1170" w:firstLine="0"/>
        <w:rPr>
          <w:sz w:val="24"/>
          <w:szCs w:val="24"/>
        </w:rPr>
      </w:pPr>
    </w:p>
    <w:p w:rsidR="007B35A8" w:rsidRPr="007B35A8" w:rsidRDefault="007B35A8" w:rsidP="007B35A8">
      <w:pPr>
        <w:spacing w:line="360" w:lineRule="auto"/>
        <w:ind w:left="720" w:right="720"/>
        <w:jc w:val="both"/>
        <w:rPr>
          <w:sz w:val="24"/>
          <w:szCs w:val="24"/>
        </w:rPr>
      </w:pPr>
      <w:r w:rsidRPr="007B35A8">
        <w:rPr>
          <w:sz w:val="24"/>
          <w:szCs w:val="24"/>
        </w:rPr>
        <w:t>The information reflects how library professionals evaluated the institutions' or libraries' digital infrastructure and assistive technology resources for users with disabilities.</w:t>
      </w:r>
    </w:p>
    <w:p w:rsidR="001765FF" w:rsidRPr="00F046F9" w:rsidRDefault="001765FF" w:rsidP="001765FF">
      <w:pPr>
        <w:ind w:left="720" w:right="720"/>
        <w:rPr>
          <w:b/>
          <w:bCs/>
          <w:sz w:val="24"/>
          <w:szCs w:val="24"/>
          <w:lang w:bidi="gu-IN"/>
        </w:rPr>
      </w:pPr>
      <w:r w:rsidRPr="00F046F9">
        <w:rPr>
          <w:b/>
          <w:bCs/>
        </w:rPr>
        <w:t>Table</w:t>
      </w:r>
      <w:r w:rsidRPr="00F046F9">
        <w:rPr>
          <w:b/>
          <w:bCs/>
          <w:spacing w:val="-4"/>
        </w:rPr>
        <w:t xml:space="preserve"> </w:t>
      </w:r>
      <w:r w:rsidRPr="00F046F9">
        <w:rPr>
          <w:b/>
          <w:bCs/>
        </w:rPr>
        <w:t>LB20:</w:t>
      </w:r>
      <w:r w:rsidRPr="00F046F9">
        <w:rPr>
          <w:b/>
          <w:bCs/>
          <w:spacing w:val="-1"/>
        </w:rPr>
        <w:t xml:space="preserve"> </w:t>
      </w:r>
      <w:r w:rsidRPr="00F046F9">
        <w:rPr>
          <w:b/>
          <w:bCs/>
          <w:sz w:val="24"/>
          <w:szCs w:val="24"/>
          <w:lang w:bidi="gu-IN"/>
        </w:rPr>
        <w:t>Evaluation of the Facilities for Assistive Technology and Digital Infrastructure</w:t>
      </w:r>
    </w:p>
    <w:p w:rsidR="001765FF" w:rsidRDefault="001765FF" w:rsidP="001765FF">
      <w:pPr>
        <w:pStyle w:val="Heading2"/>
        <w:spacing w:before="127"/>
        <w:jc w:val="left"/>
        <w:rPr>
          <w:b w:val="0"/>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2"/>
        <w:gridCol w:w="1260"/>
        <w:gridCol w:w="1440"/>
        <w:gridCol w:w="1260"/>
        <w:gridCol w:w="1347"/>
        <w:gridCol w:w="1262"/>
      </w:tblGrid>
      <w:tr w:rsidR="001765FF" w:rsidTr="00F804BE">
        <w:trPr>
          <w:trHeight w:val="683"/>
        </w:trPr>
        <w:tc>
          <w:tcPr>
            <w:tcW w:w="2072" w:type="dxa"/>
            <w:vMerge w:val="restart"/>
          </w:tcPr>
          <w:p w:rsidR="001765FF" w:rsidRDefault="001765FF" w:rsidP="00F804BE">
            <w:pPr>
              <w:pStyle w:val="TableParagraph"/>
              <w:spacing w:before="248"/>
              <w:ind w:left="0"/>
              <w:jc w:val="left"/>
              <w:rPr>
                <w:b/>
                <w:sz w:val="24"/>
              </w:rPr>
            </w:pPr>
          </w:p>
          <w:p w:rsidR="001765FF" w:rsidRDefault="001765FF" w:rsidP="00F804BE">
            <w:pPr>
              <w:pStyle w:val="TableParagraph"/>
              <w:spacing w:before="0"/>
              <w:ind w:left="686"/>
              <w:jc w:val="left"/>
              <w:rPr>
                <w:b/>
                <w:sz w:val="24"/>
              </w:rPr>
            </w:pPr>
            <w:r>
              <w:rPr>
                <w:b/>
                <w:spacing w:val="-2"/>
                <w:sz w:val="24"/>
              </w:rPr>
              <w:t>Rating</w:t>
            </w:r>
          </w:p>
        </w:tc>
        <w:tc>
          <w:tcPr>
            <w:tcW w:w="6569" w:type="dxa"/>
            <w:gridSpan w:val="5"/>
          </w:tcPr>
          <w:p w:rsidR="001765FF" w:rsidRDefault="002C5EE1" w:rsidP="00F804BE">
            <w:pPr>
              <w:pStyle w:val="TableParagraph"/>
              <w:spacing w:before="126"/>
              <w:ind w:left="6"/>
              <w:rPr>
                <w:b/>
                <w:sz w:val="24"/>
              </w:rPr>
            </w:pPr>
            <w:r>
              <w:rPr>
                <w:b/>
                <w:sz w:val="24"/>
              </w:rPr>
              <w:t>The Library’s Name</w:t>
            </w:r>
          </w:p>
        </w:tc>
      </w:tr>
      <w:tr w:rsidR="001765FF" w:rsidTr="00F804BE">
        <w:trPr>
          <w:trHeight w:val="801"/>
        </w:trPr>
        <w:tc>
          <w:tcPr>
            <w:tcW w:w="2072" w:type="dxa"/>
            <w:vMerge/>
            <w:tcBorders>
              <w:top w:val="nil"/>
            </w:tcBorders>
          </w:tcPr>
          <w:p w:rsidR="001765FF" w:rsidRDefault="001765FF" w:rsidP="00F804BE">
            <w:pPr>
              <w:rPr>
                <w:sz w:val="2"/>
                <w:szCs w:val="2"/>
              </w:rPr>
            </w:pPr>
          </w:p>
        </w:tc>
        <w:tc>
          <w:tcPr>
            <w:tcW w:w="1260" w:type="dxa"/>
          </w:tcPr>
          <w:p w:rsidR="001765FF" w:rsidRDefault="001765FF" w:rsidP="00F804BE">
            <w:pPr>
              <w:pStyle w:val="TableParagraph"/>
              <w:spacing w:before="124"/>
              <w:ind w:left="12" w:right="10"/>
              <w:rPr>
                <w:b/>
                <w:sz w:val="24"/>
              </w:rPr>
            </w:pPr>
            <w:r>
              <w:rPr>
                <w:b/>
                <w:spacing w:val="-4"/>
                <w:sz w:val="24"/>
              </w:rPr>
              <w:t>LKSEC</w:t>
            </w:r>
          </w:p>
        </w:tc>
        <w:tc>
          <w:tcPr>
            <w:tcW w:w="1440" w:type="dxa"/>
          </w:tcPr>
          <w:p w:rsidR="001765FF" w:rsidRDefault="001765FF" w:rsidP="00F804BE">
            <w:pPr>
              <w:pStyle w:val="TableParagraph"/>
              <w:spacing w:before="124"/>
              <w:ind w:left="10" w:right="9"/>
              <w:rPr>
                <w:b/>
                <w:sz w:val="24"/>
              </w:rPr>
            </w:pPr>
            <w:r>
              <w:rPr>
                <w:b/>
                <w:spacing w:val="-4"/>
                <w:sz w:val="24"/>
              </w:rPr>
              <w:t>SPBNM</w:t>
            </w:r>
          </w:p>
        </w:tc>
        <w:tc>
          <w:tcPr>
            <w:tcW w:w="1260" w:type="dxa"/>
          </w:tcPr>
          <w:p w:rsidR="001765FF" w:rsidRDefault="001765FF" w:rsidP="00F804BE">
            <w:pPr>
              <w:pStyle w:val="TableParagraph"/>
              <w:spacing w:before="124"/>
              <w:ind w:left="12" w:right="10"/>
              <w:rPr>
                <w:b/>
                <w:sz w:val="24"/>
              </w:rPr>
            </w:pPr>
            <w:r>
              <w:rPr>
                <w:b/>
                <w:spacing w:val="-5"/>
                <w:sz w:val="24"/>
              </w:rPr>
              <w:t>RNKS</w:t>
            </w:r>
          </w:p>
        </w:tc>
        <w:tc>
          <w:tcPr>
            <w:tcW w:w="1347" w:type="dxa"/>
          </w:tcPr>
          <w:p w:rsidR="001765FF" w:rsidRDefault="001765FF" w:rsidP="00F804BE">
            <w:pPr>
              <w:pStyle w:val="TableParagraph"/>
              <w:spacing w:before="124"/>
              <w:ind w:left="8" w:right="3"/>
              <w:rPr>
                <w:b/>
                <w:sz w:val="24"/>
              </w:rPr>
            </w:pPr>
            <w:r>
              <w:rPr>
                <w:b/>
                <w:spacing w:val="-5"/>
                <w:sz w:val="24"/>
              </w:rPr>
              <w:t>ADRC</w:t>
            </w:r>
          </w:p>
        </w:tc>
        <w:tc>
          <w:tcPr>
            <w:tcW w:w="1262" w:type="dxa"/>
          </w:tcPr>
          <w:p w:rsidR="001765FF" w:rsidRDefault="002C5EE1" w:rsidP="00F804BE">
            <w:pPr>
              <w:pStyle w:val="TableParagraph"/>
              <w:spacing w:before="124"/>
              <w:ind w:left="12" w:right="3"/>
              <w:rPr>
                <w:b/>
                <w:sz w:val="24"/>
              </w:rPr>
            </w:pPr>
            <w:r>
              <w:rPr>
                <w:b/>
                <w:spacing w:val="-2"/>
                <w:sz w:val="24"/>
              </w:rPr>
              <w:t>DDC</w:t>
            </w:r>
          </w:p>
        </w:tc>
      </w:tr>
      <w:tr w:rsidR="001765FF" w:rsidTr="00F804BE">
        <w:trPr>
          <w:trHeight w:val="798"/>
        </w:trPr>
        <w:tc>
          <w:tcPr>
            <w:tcW w:w="2072" w:type="dxa"/>
          </w:tcPr>
          <w:p w:rsidR="001765FF" w:rsidRDefault="00415A1F" w:rsidP="00F804BE">
            <w:pPr>
              <w:pStyle w:val="TableParagraph"/>
              <w:spacing w:before="119"/>
              <w:jc w:val="left"/>
              <w:rPr>
                <w:sz w:val="24"/>
              </w:rPr>
            </w:pPr>
            <w:r>
              <w:rPr>
                <w:spacing w:val="-2"/>
                <w:sz w:val="24"/>
              </w:rPr>
              <w:t>Outstanding</w:t>
            </w:r>
          </w:p>
        </w:tc>
        <w:tc>
          <w:tcPr>
            <w:tcW w:w="1260" w:type="dxa"/>
          </w:tcPr>
          <w:p w:rsidR="001765FF" w:rsidRDefault="001765FF" w:rsidP="00F804BE">
            <w:pPr>
              <w:pStyle w:val="TableParagraph"/>
              <w:ind w:left="12" w:right="7"/>
              <w:rPr>
                <w:b/>
                <w:sz w:val="24"/>
              </w:rPr>
            </w:pPr>
            <w:r>
              <w:rPr>
                <w:b/>
                <w:spacing w:val="-10"/>
                <w:sz w:val="24"/>
              </w:rPr>
              <w:t>-</w:t>
            </w:r>
          </w:p>
        </w:tc>
        <w:tc>
          <w:tcPr>
            <w:tcW w:w="1440" w:type="dxa"/>
          </w:tcPr>
          <w:p w:rsidR="001765FF" w:rsidRDefault="001765FF" w:rsidP="00F804BE">
            <w:pPr>
              <w:pStyle w:val="TableParagraph"/>
              <w:ind w:left="10" w:right="8"/>
              <w:rPr>
                <w:b/>
                <w:sz w:val="24"/>
              </w:rPr>
            </w:pPr>
            <w:r>
              <w:rPr>
                <w:b/>
                <w:spacing w:val="-10"/>
                <w:sz w:val="24"/>
              </w:rPr>
              <w:t>-</w:t>
            </w:r>
          </w:p>
        </w:tc>
        <w:tc>
          <w:tcPr>
            <w:tcW w:w="1260" w:type="dxa"/>
          </w:tcPr>
          <w:p w:rsidR="001765FF" w:rsidRDefault="001765FF" w:rsidP="00F804BE">
            <w:pPr>
              <w:pStyle w:val="TableParagraph"/>
              <w:ind w:left="12" w:right="7"/>
              <w:rPr>
                <w:b/>
                <w:sz w:val="24"/>
              </w:rPr>
            </w:pPr>
            <w:r>
              <w:rPr>
                <w:b/>
                <w:spacing w:val="-10"/>
                <w:sz w:val="24"/>
              </w:rPr>
              <w:t>-</w:t>
            </w:r>
          </w:p>
        </w:tc>
        <w:tc>
          <w:tcPr>
            <w:tcW w:w="1347" w:type="dxa"/>
          </w:tcPr>
          <w:p w:rsidR="001765FF" w:rsidRDefault="001765FF" w:rsidP="00F804BE">
            <w:pPr>
              <w:pStyle w:val="TableParagraph"/>
              <w:spacing w:before="89"/>
              <w:ind w:left="8"/>
              <w:rPr>
                <w:rFonts w:ascii="Wingdings" w:hAnsi="Wingdings"/>
                <w:sz w:val="28"/>
              </w:rPr>
            </w:pPr>
            <w:r>
              <w:rPr>
                <w:rFonts w:ascii="Wingdings" w:hAnsi="Wingdings"/>
                <w:spacing w:val="-10"/>
                <w:sz w:val="28"/>
              </w:rPr>
              <w:t></w:t>
            </w:r>
          </w:p>
        </w:tc>
        <w:tc>
          <w:tcPr>
            <w:tcW w:w="1262" w:type="dxa"/>
          </w:tcPr>
          <w:p w:rsidR="001765FF" w:rsidRDefault="001765FF" w:rsidP="00F804BE">
            <w:pPr>
              <w:pStyle w:val="TableParagraph"/>
              <w:ind w:left="12" w:right="4"/>
              <w:rPr>
                <w:b/>
                <w:sz w:val="24"/>
              </w:rPr>
            </w:pPr>
            <w:r>
              <w:rPr>
                <w:b/>
                <w:spacing w:val="-10"/>
                <w:sz w:val="24"/>
              </w:rPr>
              <w:t>-</w:t>
            </w:r>
          </w:p>
        </w:tc>
      </w:tr>
      <w:tr w:rsidR="001765FF" w:rsidTr="00F804BE">
        <w:trPr>
          <w:trHeight w:val="801"/>
        </w:trPr>
        <w:tc>
          <w:tcPr>
            <w:tcW w:w="2072" w:type="dxa"/>
          </w:tcPr>
          <w:p w:rsidR="001765FF" w:rsidRDefault="007B35A8" w:rsidP="00F804BE">
            <w:pPr>
              <w:pStyle w:val="TableParagraph"/>
              <w:spacing w:before="119"/>
              <w:jc w:val="left"/>
              <w:rPr>
                <w:sz w:val="24"/>
              </w:rPr>
            </w:pPr>
            <w:r>
              <w:rPr>
                <w:sz w:val="24"/>
              </w:rPr>
              <w:t>Grea</w:t>
            </w:r>
            <w:r>
              <w:rPr>
                <w:spacing w:val="-4"/>
                <w:sz w:val="24"/>
              </w:rPr>
              <w:t>t</w:t>
            </w:r>
          </w:p>
        </w:tc>
        <w:tc>
          <w:tcPr>
            <w:tcW w:w="1260" w:type="dxa"/>
          </w:tcPr>
          <w:p w:rsidR="001765FF" w:rsidRDefault="001765FF" w:rsidP="00F804BE">
            <w:pPr>
              <w:pStyle w:val="TableParagraph"/>
              <w:spacing w:before="89"/>
              <w:ind w:left="12" w:right="11"/>
              <w:rPr>
                <w:rFonts w:ascii="Wingdings" w:hAnsi="Wingdings"/>
                <w:sz w:val="28"/>
              </w:rPr>
            </w:pPr>
            <w:r>
              <w:rPr>
                <w:rFonts w:ascii="Wingdings" w:hAnsi="Wingdings"/>
                <w:spacing w:val="-10"/>
                <w:sz w:val="28"/>
              </w:rPr>
              <w:t></w:t>
            </w:r>
          </w:p>
        </w:tc>
        <w:tc>
          <w:tcPr>
            <w:tcW w:w="1440" w:type="dxa"/>
          </w:tcPr>
          <w:p w:rsidR="001765FF" w:rsidRDefault="001765FF" w:rsidP="00F804BE">
            <w:pPr>
              <w:pStyle w:val="TableParagraph"/>
              <w:ind w:left="10" w:right="8"/>
              <w:rPr>
                <w:b/>
                <w:sz w:val="24"/>
              </w:rPr>
            </w:pPr>
            <w:r>
              <w:rPr>
                <w:b/>
                <w:spacing w:val="-10"/>
                <w:sz w:val="24"/>
              </w:rPr>
              <w:t>-</w:t>
            </w:r>
          </w:p>
        </w:tc>
        <w:tc>
          <w:tcPr>
            <w:tcW w:w="1260" w:type="dxa"/>
          </w:tcPr>
          <w:p w:rsidR="001765FF" w:rsidRDefault="001765FF" w:rsidP="00F804BE">
            <w:pPr>
              <w:pStyle w:val="TableParagraph"/>
              <w:spacing w:before="89"/>
              <w:ind w:left="12" w:right="10"/>
              <w:rPr>
                <w:rFonts w:ascii="Wingdings" w:hAnsi="Wingdings"/>
                <w:sz w:val="28"/>
              </w:rPr>
            </w:pPr>
            <w:r>
              <w:rPr>
                <w:rFonts w:ascii="Wingdings" w:hAnsi="Wingdings"/>
                <w:spacing w:val="-10"/>
                <w:sz w:val="28"/>
              </w:rPr>
              <w:t></w:t>
            </w:r>
          </w:p>
        </w:tc>
        <w:tc>
          <w:tcPr>
            <w:tcW w:w="1347" w:type="dxa"/>
          </w:tcPr>
          <w:p w:rsidR="001765FF" w:rsidRDefault="001765FF" w:rsidP="00F804BE">
            <w:pPr>
              <w:pStyle w:val="TableParagraph"/>
              <w:ind w:left="8" w:right="2"/>
              <w:rPr>
                <w:b/>
                <w:sz w:val="24"/>
              </w:rPr>
            </w:pPr>
            <w:r>
              <w:rPr>
                <w:b/>
                <w:spacing w:val="-10"/>
                <w:sz w:val="24"/>
              </w:rPr>
              <w:t>-</w:t>
            </w:r>
          </w:p>
        </w:tc>
        <w:tc>
          <w:tcPr>
            <w:tcW w:w="1262" w:type="dxa"/>
          </w:tcPr>
          <w:p w:rsidR="001765FF" w:rsidRDefault="001765FF" w:rsidP="00F804BE">
            <w:pPr>
              <w:pStyle w:val="TableParagraph"/>
              <w:spacing w:before="89"/>
              <w:ind w:left="12" w:right="2"/>
              <w:rPr>
                <w:rFonts w:ascii="Wingdings" w:hAnsi="Wingdings"/>
                <w:sz w:val="28"/>
              </w:rPr>
            </w:pPr>
            <w:r>
              <w:rPr>
                <w:rFonts w:ascii="Wingdings" w:hAnsi="Wingdings"/>
                <w:spacing w:val="-10"/>
                <w:sz w:val="28"/>
              </w:rPr>
              <w:t></w:t>
            </w:r>
          </w:p>
        </w:tc>
      </w:tr>
      <w:tr w:rsidR="001765FF" w:rsidTr="00F804BE">
        <w:trPr>
          <w:trHeight w:val="799"/>
        </w:trPr>
        <w:tc>
          <w:tcPr>
            <w:tcW w:w="2072" w:type="dxa"/>
          </w:tcPr>
          <w:p w:rsidR="001765FF" w:rsidRDefault="001765FF" w:rsidP="00F804BE">
            <w:pPr>
              <w:pStyle w:val="TableParagraph"/>
              <w:spacing w:before="119"/>
              <w:jc w:val="left"/>
              <w:rPr>
                <w:sz w:val="24"/>
              </w:rPr>
            </w:pPr>
            <w:r>
              <w:rPr>
                <w:spacing w:val="-4"/>
                <w:sz w:val="24"/>
              </w:rPr>
              <w:t>Good</w:t>
            </w:r>
          </w:p>
        </w:tc>
        <w:tc>
          <w:tcPr>
            <w:tcW w:w="1260" w:type="dxa"/>
          </w:tcPr>
          <w:p w:rsidR="001765FF" w:rsidRDefault="001765FF" w:rsidP="00F804BE">
            <w:pPr>
              <w:pStyle w:val="TableParagraph"/>
              <w:ind w:left="12" w:right="7"/>
              <w:rPr>
                <w:b/>
                <w:sz w:val="24"/>
              </w:rPr>
            </w:pPr>
            <w:r>
              <w:rPr>
                <w:b/>
                <w:spacing w:val="-10"/>
                <w:sz w:val="24"/>
              </w:rPr>
              <w:t>-</w:t>
            </w:r>
          </w:p>
        </w:tc>
        <w:tc>
          <w:tcPr>
            <w:tcW w:w="1440" w:type="dxa"/>
          </w:tcPr>
          <w:p w:rsidR="001765FF" w:rsidRDefault="001765FF" w:rsidP="00F804BE">
            <w:pPr>
              <w:pStyle w:val="TableParagraph"/>
              <w:spacing w:before="89"/>
              <w:ind w:left="10" w:right="6"/>
              <w:rPr>
                <w:rFonts w:ascii="Wingdings" w:hAnsi="Wingdings"/>
                <w:sz w:val="28"/>
              </w:rPr>
            </w:pPr>
            <w:r>
              <w:rPr>
                <w:rFonts w:ascii="Wingdings" w:hAnsi="Wingdings"/>
                <w:spacing w:val="-10"/>
                <w:sz w:val="28"/>
              </w:rPr>
              <w:t></w:t>
            </w:r>
          </w:p>
        </w:tc>
        <w:tc>
          <w:tcPr>
            <w:tcW w:w="1260" w:type="dxa"/>
          </w:tcPr>
          <w:p w:rsidR="001765FF" w:rsidRDefault="001765FF" w:rsidP="00F804BE">
            <w:pPr>
              <w:pStyle w:val="TableParagraph"/>
              <w:ind w:left="12" w:right="7"/>
              <w:rPr>
                <w:b/>
                <w:sz w:val="24"/>
              </w:rPr>
            </w:pPr>
            <w:r>
              <w:rPr>
                <w:b/>
                <w:spacing w:val="-10"/>
                <w:sz w:val="24"/>
              </w:rPr>
              <w:t>-</w:t>
            </w:r>
          </w:p>
        </w:tc>
        <w:tc>
          <w:tcPr>
            <w:tcW w:w="1347" w:type="dxa"/>
          </w:tcPr>
          <w:p w:rsidR="001765FF" w:rsidRDefault="001765FF" w:rsidP="00F804BE">
            <w:pPr>
              <w:pStyle w:val="TableParagraph"/>
              <w:ind w:left="8" w:right="2"/>
              <w:rPr>
                <w:b/>
                <w:sz w:val="24"/>
              </w:rPr>
            </w:pPr>
            <w:r>
              <w:rPr>
                <w:b/>
                <w:spacing w:val="-10"/>
                <w:sz w:val="24"/>
              </w:rPr>
              <w:t>-</w:t>
            </w:r>
          </w:p>
        </w:tc>
        <w:tc>
          <w:tcPr>
            <w:tcW w:w="1262" w:type="dxa"/>
          </w:tcPr>
          <w:p w:rsidR="001765FF" w:rsidRDefault="001765FF" w:rsidP="00F804BE">
            <w:pPr>
              <w:pStyle w:val="TableParagraph"/>
              <w:ind w:left="12" w:right="4"/>
              <w:rPr>
                <w:b/>
                <w:sz w:val="24"/>
              </w:rPr>
            </w:pPr>
            <w:r>
              <w:rPr>
                <w:b/>
                <w:spacing w:val="-10"/>
                <w:sz w:val="24"/>
              </w:rPr>
              <w:t>-</w:t>
            </w:r>
          </w:p>
        </w:tc>
      </w:tr>
      <w:tr w:rsidR="001765FF" w:rsidTr="00F804BE">
        <w:trPr>
          <w:trHeight w:val="801"/>
        </w:trPr>
        <w:tc>
          <w:tcPr>
            <w:tcW w:w="2072" w:type="dxa"/>
          </w:tcPr>
          <w:p w:rsidR="001765FF" w:rsidRDefault="001765FF" w:rsidP="00F804BE">
            <w:pPr>
              <w:pStyle w:val="TableParagraph"/>
              <w:spacing w:before="119"/>
              <w:jc w:val="left"/>
              <w:rPr>
                <w:sz w:val="24"/>
              </w:rPr>
            </w:pPr>
            <w:r>
              <w:rPr>
                <w:spacing w:val="-2"/>
                <w:sz w:val="24"/>
              </w:rPr>
              <w:t>Average</w:t>
            </w:r>
          </w:p>
        </w:tc>
        <w:tc>
          <w:tcPr>
            <w:tcW w:w="1260" w:type="dxa"/>
          </w:tcPr>
          <w:p w:rsidR="001765FF" w:rsidRDefault="001765FF" w:rsidP="00F804BE">
            <w:pPr>
              <w:pStyle w:val="TableParagraph"/>
              <w:ind w:left="12" w:right="7"/>
              <w:rPr>
                <w:b/>
                <w:sz w:val="24"/>
              </w:rPr>
            </w:pPr>
            <w:r>
              <w:rPr>
                <w:b/>
                <w:spacing w:val="-10"/>
                <w:sz w:val="24"/>
              </w:rPr>
              <w:t>-</w:t>
            </w:r>
          </w:p>
        </w:tc>
        <w:tc>
          <w:tcPr>
            <w:tcW w:w="1440" w:type="dxa"/>
          </w:tcPr>
          <w:p w:rsidR="001765FF" w:rsidRDefault="001765FF" w:rsidP="00F804BE">
            <w:pPr>
              <w:pStyle w:val="TableParagraph"/>
              <w:ind w:left="10" w:right="8"/>
              <w:rPr>
                <w:b/>
                <w:sz w:val="24"/>
              </w:rPr>
            </w:pPr>
            <w:r>
              <w:rPr>
                <w:b/>
                <w:spacing w:val="-10"/>
                <w:sz w:val="24"/>
              </w:rPr>
              <w:t>-</w:t>
            </w:r>
          </w:p>
        </w:tc>
        <w:tc>
          <w:tcPr>
            <w:tcW w:w="1260" w:type="dxa"/>
          </w:tcPr>
          <w:p w:rsidR="001765FF" w:rsidRDefault="001765FF" w:rsidP="00F804BE">
            <w:pPr>
              <w:pStyle w:val="TableParagraph"/>
              <w:ind w:left="12" w:right="7"/>
              <w:rPr>
                <w:b/>
                <w:sz w:val="24"/>
              </w:rPr>
            </w:pPr>
            <w:r>
              <w:rPr>
                <w:b/>
                <w:spacing w:val="-10"/>
                <w:sz w:val="24"/>
              </w:rPr>
              <w:t>-</w:t>
            </w:r>
          </w:p>
        </w:tc>
        <w:tc>
          <w:tcPr>
            <w:tcW w:w="1347" w:type="dxa"/>
          </w:tcPr>
          <w:p w:rsidR="001765FF" w:rsidRDefault="001765FF" w:rsidP="00F804BE">
            <w:pPr>
              <w:pStyle w:val="TableParagraph"/>
              <w:ind w:left="8" w:right="2"/>
              <w:rPr>
                <w:b/>
                <w:sz w:val="24"/>
              </w:rPr>
            </w:pPr>
            <w:r>
              <w:rPr>
                <w:b/>
                <w:spacing w:val="-10"/>
                <w:sz w:val="24"/>
              </w:rPr>
              <w:t>-</w:t>
            </w:r>
          </w:p>
        </w:tc>
        <w:tc>
          <w:tcPr>
            <w:tcW w:w="1262" w:type="dxa"/>
          </w:tcPr>
          <w:p w:rsidR="001765FF" w:rsidRDefault="001765FF" w:rsidP="00F804BE">
            <w:pPr>
              <w:pStyle w:val="TableParagraph"/>
              <w:ind w:left="12" w:right="4"/>
              <w:rPr>
                <w:b/>
                <w:sz w:val="24"/>
              </w:rPr>
            </w:pPr>
            <w:r>
              <w:rPr>
                <w:b/>
                <w:spacing w:val="-10"/>
                <w:sz w:val="24"/>
              </w:rPr>
              <w:t>-</w:t>
            </w:r>
          </w:p>
        </w:tc>
      </w:tr>
      <w:tr w:rsidR="001765FF" w:rsidTr="00F804BE">
        <w:trPr>
          <w:trHeight w:val="710"/>
        </w:trPr>
        <w:tc>
          <w:tcPr>
            <w:tcW w:w="2072" w:type="dxa"/>
          </w:tcPr>
          <w:p w:rsidR="001765FF" w:rsidRDefault="001765FF" w:rsidP="00F804BE">
            <w:pPr>
              <w:pStyle w:val="TableParagraph"/>
              <w:spacing w:before="119"/>
              <w:jc w:val="left"/>
              <w:rPr>
                <w:sz w:val="24"/>
              </w:rPr>
            </w:pPr>
            <w:r>
              <w:rPr>
                <w:spacing w:val="-4"/>
                <w:sz w:val="24"/>
              </w:rPr>
              <w:t>Poor</w:t>
            </w:r>
          </w:p>
        </w:tc>
        <w:tc>
          <w:tcPr>
            <w:tcW w:w="1260" w:type="dxa"/>
          </w:tcPr>
          <w:p w:rsidR="001765FF" w:rsidRDefault="001765FF" w:rsidP="00F804BE">
            <w:pPr>
              <w:pStyle w:val="TableParagraph"/>
              <w:ind w:left="12" w:right="7"/>
              <w:rPr>
                <w:b/>
                <w:sz w:val="24"/>
              </w:rPr>
            </w:pPr>
            <w:r>
              <w:rPr>
                <w:b/>
                <w:spacing w:val="-10"/>
                <w:sz w:val="24"/>
              </w:rPr>
              <w:t>-</w:t>
            </w:r>
          </w:p>
        </w:tc>
        <w:tc>
          <w:tcPr>
            <w:tcW w:w="1440" w:type="dxa"/>
          </w:tcPr>
          <w:p w:rsidR="001765FF" w:rsidRDefault="001765FF" w:rsidP="00F804BE">
            <w:pPr>
              <w:pStyle w:val="TableParagraph"/>
              <w:ind w:left="10" w:right="8"/>
              <w:rPr>
                <w:b/>
                <w:sz w:val="24"/>
              </w:rPr>
            </w:pPr>
            <w:r>
              <w:rPr>
                <w:b/>
                <w:spacing w:val="-10"/>
                <w:sz w:val="24"/>
              </w:rPr>
              <w:t>-</w:t>
            </w:r>
          </w:p>
        </w:tc>
        <w:tc>
          <w:tcPr>
            <w:tcW w:w="1260" w:type="dxa"/>
          </w:tcPr>
          <w:p w:rsidR="001765FF" w:rsidRDefault="001765FF" w:rsidP="00F804BE">
            <w:pPr>
              <w:pStyle w:val="TableParagraph"/>
              <w:ind w:left="12" w:right="7"/>
              <w:rPr>
                <w:b/>
                <w:sz w:val="24"/>
              </w:rPr>
            </w:pPr>
            <w:r>
              <w:rPr>
                <w:b/>
                <w:spacing w:val="-10"/>
                <w:sz w:val="24"/>
              </w:rPr>
              <w:t>-</w:t>
            </w:r>
          </w:p>
        </w:tc>
        <w:tc>
          <w:tcPr>
            <w:tcW w:w="1347" w:type="dxa"/>
          </w:tcPr>
          <w:p w:rsidR="001765FF" w:rsidRDefault="001765FF" w:rsidP="00F804BE">
            <w:pPr>
              <w:pStyle w:val="TableParagraph"/>
              <w:ind w:left="8" w:right="2"/>
              <w:rPr>
                <w:b/>
                <w:sz w:val="24"/>
              </w:rPr>
            </w:pPr>
            <w:r>
              <w:rPr>
                <w:b/>
                <w:spacing w:val="-10"/>
                <w:sz w:val="24"/>
              </w:rPr>
              <w:t>-</w:t>
            </w:r>
          </w:p>
        </w:tc>
        <w:tc>
          <w:tcPr>
            <w:tcW w:w="1262" w:type="dxa"/>
          </w:tcPr>
          <w:p w:rsidR="001765FF" w:rsidRDefault="001765FF" w:rsidP="00F804BE">
            <w:pPr>
              <w:pStyle w:val="TableParagraph"/>
              <w:ind w:left="12" w:right="4"/>
              <w:rPr>
                <w:b/>
                <w:sz w:val="24"/>
              </w:rPr>
            </w:pPr>
            <w:r>
              <w:rPr>
                <w:b/>
                <w:spacing w:val="-10"/>
                <w:sz w:val="24"/>
              </w:rPr>
              <w:t>-</w:t>
            </w:r>
          </w:p>
        </w:tc>
      </w:tr>
    </w:tbl>
    <w:p w:rsidR="001765FF" w:rsidRDefault="001765FF" w:rsidP="001765FF">
      <w:pPr>
        <w:widowControl/>
        <w:autoSpaceDE/>
        <w:autoSpaceDN/>
        <w:spacing w:line="360" w:lineRule="auto"/>
        <w:ind w:left="720" w:right="720"/>
        <w:jc w:val="both"/>
        <w:rPr>
          <w:sz w:val="24"/>
          <w:szCs w:val="24"/>
          <w:lang w:bidi="gu-IN"/>
        </w:rPr>
      </w:pPr>
    </w:p>
    <w:p w:rsidR="001765FF" w:rsidRPr="00F046F9" w:rsidRDefault="001765FF" w:rsidP="007B35A8">
      <w:pPr>
        <w:widowControl/>
        <w:autoSpaceDE/>
        <w:autoSpaceDN/>
        <w:spacing w:line="360" w:lineRule="auto"/>
        <w:ind w:left="720" w:right="720"/>
        <w:jc w:val="both"/>
        <w:rPr>
          <w:sz w:val="24"/>
          <w:szCs w:val="24"/>
          <w:lang w:bidi="gu-IN"/>
        </w:rPr>
      </w:pPr>
      <w:r w:rsidRPr="00F046F9">
        <w:rPr>
          <w:sz w:val="24"/>
          <w:szCs w:val="24"/>
          <w:lang w:bidi="gu-IN"/>
        </w:rPr>
        <w:lastRenderedPageBreak/>
        <w:t xml:space="preserve">Library </w:t>
      </w:r>
      <w:r w:rsidR="007B35A8" w:rsidRPr="00F046F9">
        <w:rPr>
          <w:sz w:val="24"/>
          <w:szCs w:val="24"/>
          <w:lang w:bidi="gu-IN"/>
        </w:rPr>
        <w:t>experts</w:t>
      </w:r>
      <w:r w:rsidRPr="00F046F9">
        <w:rPr>
          <w:sz w:val="24"/>
          <w:szCs w:val="24"/>
          <w:lang w:bidi="gu-IN"/>
        </w:rPr>
        <w:t xml:space="preserve"> in </w:t>
      </w:r>
      <w:r>
        <w:rPr>
          <w:sz w:val="24"/>
          <w:szCs w:val="24"/>
          <w:lang w:bidi="gu-IN"/>
        </w:rPr>
        <w:t>LKSEC</w:t>
      </w:r>
      <w:r w:rsidRPr="00F046F9">
        <w:rPr>
          <w:sz w:val="24"/>
          <w:szCs w:val="24"/>
          <w:lang w:bidi="gu-IN"/>
        </w:rPr>
        <w:t xml:space="preserve">, </w:t>
      </w:r>
      <w:r>
        <w:rPr>
          <w:sz w:val="24"/>
          <w:szCs w:val="24"/>
          <w:lang w:bidi="gu-IN"/>
        </w:rPr>
        <w:t>RNKS</w:t>
      </w:r>
      <w:r w:rsidRPr="00F046F9">
        <w:rPr>
          <w:sz w:val="24"/>
          <w:szCs w:val="24"/>
          <w:lang w:bidi="gu-IN"/>
        </w:rPr>
        <w:t xml:space="preserve">, and </w:t>
      </w:r>
      <w:r w:rsidR="002C5EE1">
        <w:rPr>
          <w:sz w:val="24"/>
          <w:szCs w:val="24"/>
          <w:lang w:bidi="gu-IN"/>
        </w:rPr>
        <w:t>DDC</w:t>
      </w:r>
      <w:r w:rsidRPr="00F046F9">
        <w:rPr>
          <w:sz w:val="24"/>
          <w:szCs w:val="24"/>
          <w:lang w:bidi="gu-IN"/>
        </w:rPr>
        <w:t xml:space="preserve"> gave </w:t>
      </w:r>
      <w:r w:rsidR="007B35A8" w:rsidRPr="007B35A8">
        <w:rPr>
          <w:sz w:val="24"/>
          <w:szCs w:val="24"/>
        </w:rPr>
        <w:t>their computing infrastructure and adaptive technology offerings</w:t>
      </w:r>
      <w:r w:rsidR="007B35A8" w:rsidRPr="007B35A8">
        <w:rPr>
          <w:sz w:val="24"/>
          <w:szCs w:val="24"/>
          <w:lang w:bidi="gu-IN"/>
        </w:rPr>
        <w:t xml:space="preserve"> an</w:t>
      </w:r>
      <w:r w:rsidRPr="00F046F9">
        <w:rPr>
          <w:sz w:val="24"/>
          <w:szCs w:val="24"/>
          <w:lang w:bidi="gu-IN"/>
        </w:rPr>
        <w:t xml:space="preserve"> </w:t>
      </w:r>
      <w:r w:rsidR="00415A1F" w:rsidRPr="00F046F9">
        <w:rPr>
          <w:sz w:val="24"/>
          <w:szCs w:val="24"/>
          <w:lang w:bidi="gu-IN"/>
        </w:rPr>
        <w:t xml:space="preserve">“Outstanding </w:t>
      </w:r>
      <w:r w:rsidRPr="00F046F9">
        <w:rPr>
          <w:sz w:val="24"/>
          <w:szCs w:val="24"/>
          <w:lang w:bidi="gu-IN"/>
        </w:rPr>
        <w:t xml:space="preserve">" rating, according to the response in Table LB20 above. </w:t>
      </w:r>
      <w:r>
        <w:rPr>
          <w:sz w:val="24"/>
          <w:szCs w:val="24"/>
          <w:lang w:bidi="gu-IN"/>
        </w:rPr>
        <w:t>ADRC</w:t>
      </w:r>
      <w:r w:rsidRPr="00F046F9">
        <w:rPr>
          <w:sz w:val="24"/>
          <w:szCs w:val="24"/>
          <w:lang w:bidi="gu-IN"/>
        </w:rPr>
        <w:t xml:space="preserve">, on the other hand, rates its AT and ICT infrastructure as "Excellent." Last, </w:t>
      </w:r>
      <w:r>
        <w:rPr>
          <w:sz w:val="24"/>
          <w:szCs w:val="24"/>
          <w:lang w:bidi="gu-IN"/>
        </w:rPr>
        <w:t>SPBNM</w:t>
      </w:r>
      <w:r w:rsidRPr="00F046F9">
        <w:rPr>
          <w:sz w:val="24"/>
          <w:szCs w:val="24"/>
          <w:lang w:bidi="gu-IN"/>
        </w:rPr>
        <w:t xml:space="preserve"> rates its AT and digital infrastructure as "Good."</w:t>
      </w:r>
    </w:p>
    <w:p w:rsidR="001765FF" w:rsidRPr="00304DB2" w:rsidRDefault="001765FF" w:rsidP="001765FF">
      <w:pPr>
        <w:widowControl/>
        <w:autoSpaceDE/>
        <w:autoSpaceDN/>
        <w:rPr>
          <w:b/>
          <w:bCs/>
          <w:i/>
          <w:iCs/>
          <w:sz w:val="24"/>
          <w:szCs w:val="24"/>
          <w:lang w:bidi="gu-IN"/>
        </w:rPr>
      </w:pPr>
      <w:r w:rsidRPr="00304DB2">
        <w:rPr>
          <w:b/>
          <w:bCs/>
          <w:i/>
          <w:iCs/>
          <w:sz w:val="24"/>
          <w:szCs w:val="24"/>
          <w:lang w:bidi="gu-IN"/>
        </w:rPr>
        <w:t>3.2.5.4 Including Potential Users when New Assistive Technology Is Introduced</w:t>
      </w:r>
    </w:p>
    <w:p w:rsidR="001765FF" w:rsidRPr="005D2849" w:rsidRDefault="001765FF" w:rsidP="001765FF">
      <w:pPr>
        <w:widowControl/>
        <w:autoSpaceDE/>
        <w:autoSpaceDN/>
        <w:rPr>
          <w:b/>
          <w:bCs/>
          <w:sz w:val="24"/>
          <w:szCs w:val="24"/>
          <w:lang w:bidi="gu-IN"/>
        </w:rPr>
      </w:pPr>
    </w:p>
    <w:p w:rsidR="001765FF" w:rsidRPr="005D2849" w:rsidRDefault="001765FF" w:rsidP="001765FF">
      <w:pPr>
        <w:widowControl/>
        <w:autoSpaceDE/>
        <w:autoSpaceDN/>
        <w:spacing w:line="360" w:lineRule="auto"/>
        <w:ind w:left="720" w:right="720"/>
        <w:jc w:val="both"/>
        <w:rPr>
          <w:sz w:val="24"/>
          <w:szCs w:val="24"/>
          <w:lang w:bidi="gu-IN"/>
        </w:rPr>
      </w:pPr>
      <w:r w:rsidRPr="005D2849">
        <w:rPr>
          <w:sz w:val="24"/>
          <w:szCs w:val="24"/>
          <w:lang w:bidi="gu-IN"/>
        </w:rPr>
        <w:t xml:space="preserve">Libraries sometimes waste money by buying assistive technology for patrons with </w:t>
      </w:r>
      <w:r w:rsidR="007B35A8">
        <w:rPr>
          <w:sz w:val="24"/>
          <w:szCs w:val="24"/>
          <w:lang w:bidi="gu-IN"/>
        </w:rPr>
        <w:t>diverse</w:t>
      </w:r>
      <w:r w:rsidR="00B77B14">
        <w:rPr>
          <w:sz w:val="24"/>
          <w:szCs w:val="24"/>
          <w:lang w:bidi="gu-IN"/>
        </w:rPr>
        <w:t xml:space="preserve"> </w:t>
      </w:r>
      <w:r w:rsidR="007B35A8">
        <w:rPr>
          <w:sz w:val="24"/>
          <w:szCs w:val="24"/>
          <w:lang w:bidi="gu-IN"/>
        </w:rPr>
        <w:t>abilities</w:t>
      </w:r>
      <w:r w:rsidR="007B35A8" w:rsidRPr="005D2849">
        <w:rPr>
          <w:sz w:val="24"/>
          <w:szCs w:val="24"/>
          <w:lang w:bidi="gu-IN"/>
        </w:rPr>
        <w:t xml:space="preserve"> without</w:t>
      </w:r>
      <w:r w:rsidRPr="005D2849">
        <w:rPr>
          <w:sz w:val="24"/>
          <w:szCs w:val="24"/>
          <w:lang w:bidi="gu-IN"/>
        </w:rPr>
        <w:t xml:space="preserve"> first getting user input. The money used effectively if the libraries get input from potential users before introducing any </w:t>
      </w:r>
      <w:r w:rsidR="007B35A8" w:rsidRPr="005D2849">
        <w:rPr>
          <w:sz w:val="24"/>
          <w:szCs w:val="24"/>
          <w:lang w:bidi="gu-IN"/>
        </w:rPr>
        <w:t>different</w:t>
      </w:r>
      <w:r w:rsidRPr="005D2849">
        <w:rPr>
          <w:sz w:val="24"/>
          <w:szCs w:val="24"/>
          <w:lang w:bidi="gu-IN"/>
        </w:rPr>
        <w:t xml:space="preserve"> assistive technology for them in the library or institution.</w:t>
      </w:r>
    </w:p>
    <w:p w:rsidR="001765FF" w:rsidRDefault="001765FF" w:rsidP="001765FF">
      <w:pPr>
        <w:ind w:left="720"/>
        <w:rPr>
          <w:b/>
          <w:bCs/>
          <w:sz w:val="24"/>
          <w:szCs w:val="24"/>
          <w:lang w:bidi="gu-IN"/>
        </w:rPr>
      </w:pPr>
      <w:r w:rsidRPr="00DE7445">
        <w:rPr>
          <w:b/>
          <w:bCs/>
        </w:rPr>
        <w:t>Table</w:t>
      </w:r>
      <w:r w:rsidRPr="00DE7445">
        <w:rPr>
          <w:b/>
          <w:bCs/>
          <w:spacing w:val="-4"/>
        </w:rPr>
        <w:t xml:space="preserve"> </w:t>
      </w:r>
      <w:r w:rsidRPr="00DE7445">
        <w:rPr>
          <w:b/>
          <w:bCs/>
        </w:rPr>
        <w:t>LB21:</w:t>
      </w:r>
      <w:r w:rsidRPr="00DE7445">
        <w:rPr>
          <w:b/>
          <w:bCs/>
          <w:spacing w:val="-4"/>
        </w:rPr>
        <w:t xml:space="preserve"> </w:t>
      </w:r>
      <w:r w:rsidRPr="00DE7445">
        <w:rPr>
          <w:b/>
          <w:bCs/>
          <w:sz w:val="24"/>
          <w:szCs w:val="24"/>
          <w:lang w:bidi="gu-IN"/>
        </w:rPr>
        <w:t>The librarian's viewpoint on including user feedback</w:t>
      </w:r>
    </w:p>
    <w:p w:rsidR="001765FF" w:rsidRPr="00DE7445" w:rsidRDefault="001765FF" w:rsidP="001765FF">
      <w:pPr>
        <w:ind w:left="720"/>
        <w:rPr>
          <w:b/>
          <w:bCs/>
          <w:sz w:val="24"/>
          <w:szCs w:val="24"/>
          <w:lang w:bidi="gu-IN"/>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169"/>
        <w:gridCol w:w="1171"/>
        <w:gridCol w:w="900"/>
        <w:gridCol w:w="988"/>
        <w:gridCol w:w="1259"/>
      </w:tblGrid>
      <w:tr w:rsidR="001765FF" w:rsidTr="00F804BE">
        <w:trPr>
          <w:trHeight w:val="479"/>
        </w:trPr>
        <w:tc>
          <w:tcPr>
            <w:tcW w:w="3332" w:type="dxa"/>
            <w:vMerge w:val="restart"/>
          </w:tcPr>
          <w:p w:rsidR="008F3834" w:rsidRPr="008F3834" w:rsidRDefault="008F3834" w:rsidP="008F3834">
            <w:pPr>
              <w:widowControl/>
              <w:autoSpaceDE/>
              <w:autoSpaceDN/>
              <w:rPr>
                <w:sz w:val="24"/>
                <w:szCs w:val="24"/>
                <w:lang w:bidi="gu-IN"/>
              </w:rPr>
            </w:pPr>
            <w:r w:rsidRPr="008F3834">
              <w:rPr>
                <w:sz w:val="24"/>
                <w:szCs w:val="24"/>
                <w:lang w:bidi="gu-IN"/>
              </w:rPr>
              <w:t>Level of Consistency</w:t>
            </w:r>
          </w:p>
          <w:p w:rsidR="001765FF" w:rsidRDefault="001765FF" w:rsidP="00F804BE">
            <w:pPr>
              <w:pStyle w:val="TableParagraph"/>
              <w:jc w:val="left"/>
              <w:rPr>
                <w:b/>
                <w:sz w:val="24"/>
              </w:rPr>
            </w:pPr>
          </w:p>
        </w:tc>
        <w:tc>
          <w:tcPr>
            <w:tcW w:w="5487" w:type="dxa"/>
            <w:gridSpan w:val="5"/>
          </w:tcPr>
          <w:p w:rsidR="001765FF" w:rsidRDefault="002C5EE1" w:rsidP="00F804BE">
            <w:pPr>
              <w:pStyle w:val="TableParagraph"/>
              <w:ind w:left="1687"/>
              <w:jc w:val="left"/>
              <w:rPr>
                <w:b/>
                <w:sz w:val="24"/>
              </w:rPr>
            </w:pPr>
            <w:r>
              <w:rPr>
                <w:b/>
                <w:sz w:val="24"/>
              </w:rPr>
              <w:t>The Library’s Name</w:t>
            </w:r>
          </w:p>
        </w:tc>
      </w:tr>
      <w:tr w:rsidR="001765FF" w:rsidTr="00F804BE">
        <w:trPr>
          <w:trHeight w:val="479"/>
        </w:trPr>
        <w:tc>
          <w:tcPr>
            <w:tcW w:w="3332" w:type="dxa"/>
            <w:vMerge/>
            <w:tcBorders>
              <w:top w:val="nil"/>
            </w:tcBorders>
          </w:tcPr>
          <w:p w:rsidR="001765FF" w:rsidRDefault="001765FF" w:rsidP="00F804BE">
            <w:pPr>
              <w:rPr>
                <w:sz w:val="2"/>
                <w:szCs w:val="2"/>
              </w:rPr>
            </w:pPr>
          </w:p>
        </w:tc>
        <w:tc>
          <w:tcPr>
            <w:tcW w:w="1169" w:type="dxa"/>
          </w:tcPr>
          <w:p w:rsidR="001765FF" w:rsidRDefault="001765FF" w:rsidP="00F804BE">
            <w:pPr>
              <w:pStyle w:val="TableParagraph"/>
              <w:ind w:left="12" w:right="11"/>
              <w:rPr>
                <w:b/>
                <w:sz w:val="24"/>
              </w:rPr>
            </w:pPr>
            <w:r>
              <w:rPr>
                <w:b/>
                <w:spacing w:val="-4"/>
                <w:sz w:val="24"/>
              </w:rPr>
              <w:t>LKSEC</w:t>
            </w:r>
          </w:p>
        </w:tc>
        <w:tc>
          <w:tcPr>
            <w:tcW w:w="1171" w:type="dxa"/>
          </w:tcPr>
          <w:p w:rsidR="001765FF" w:rsidRDefault="001765FF" w:rsidP="00F804BE">
            <w:pPr>
              <w:pStyle w:val="TableParagraph"/>
              <w:ind w:left="15" w:right="8"/>
              <w:rPr>
                <w:b/>
                <w:sz w:val="24"/>
              </w:rPr>
            </w:pPr>
            <w:r>
              <w:rPr>
                <w:b/>
                <w:spacing w:val="-4"/>
                <w:sz w:val="24"/>
              </w:rPr>
              <w:t>SPBNM</w:t>
            </w:r>
          </w:p>
        </w:tc>
        <w:tc>
          <w:tcPr>
            <w:tcW w:w="900" w:type="dxa"/>
          </w:tcPr>
          <w:p w:rsidR="001765FF" w:rsidRDefault="001765FF" w:rsidP="00F804BE">
            <w:pPr>
              <w:pStyle w:val="TableParagraph"/>
              <w:ind w:left="11" w:right="9"/>
              <w:rPr>
                <w:b/>
                <w:sz w:val="24"/>
              </w:rPr>
            </w:pPr>
            <w:r>
              <w:rPr>
                <w:b/>
                <w:spacing w:val="-5"/>
                <w:sz w:val="24"/>
              </w:rPr>
              <w:t>RNKS</w:t>
            </w:r>
          </w:p>
        </w:tc>
        <w:tc>
          <w:tcPr>
            <w:tcW w:w="988" w:type="dxa"/>
          </w:tcPr>
          <w:p w:rsidR="001765FF" w:rsidRDefault="001765FF" w:rsidP="00F804BE">
            <w:pPr>
              <w:pStyle w:val="TableParagraph"/>
              <w:ind w:left="13" w:right="8"/>
              <w:rPr>
                <w:b/>
                <w:sz w:val="24"/>
              </w:rPr>
            </w:pPr>
            <w:r>
              <w:rPr>
                <w:b/>
                <w:spacing w:val="-5"/>
                <w:sz w:val="24"/>
              </w:rPr>
              <w:t>ADRC</w:t>
            </w:r>
          </w:p>
        </w:tc>
        <w:tc>
          <w:tcPr>
            <w:tcW w:w="1259" w:type="dxa"/>
          </w:tcPr>
          <w:p w:rsidR="001765FF" w:rsidRDefault="002C5EE1" w:rsidP="00F804BE">
            <w:pPr>
              <w:pStyle w:val="TableParagraph"/>
              <w:ind w:left="14" w:right="4"/>
              <w:rPr>
                <w:b/>
                <w:sz w:val="24"/>
              </w:rPr>
            </w:pPr>
            <w:r>
              <w:rPr>
                <w:b/>
                <w:spacing w:val="-2"/>
                <w:sz w:val="24"/>
              </w:rPr>
              <w:t>DDC</w:t>
            </w:r>
          </w:p>
        </w:tc>
      </w:tr>
      <w:tr w:rsidR="001765FF" w:rsidTr="00F804BE">
        <w:trPr>
          <w:trHeight w:val="479"/>
        </w:trPr>
        <w:tc>
          <w:tcPr>
            <w:tcW w:w="3332" w:type="dxa"/>
          </w:tcPr>
          <w:p w:rsidR="001765FF" w:rsidRDefault="001765FF" w:rsidP="00F804BE">
            <w:pPr>
              <w:pStyle w:val="TableParagraph"/>
              <w:spacing w:before="119"/>
              <w:jc w:val="left"/>
              <w:rPr>
                <w:sz w:val="24"/>
              </w:rPr>
            </w:pPr>
            <w:r>
              <w:rPr>
                <w:sz w:val="24"/>
              </w:rPr>
              <w:t>Completely</w:t>
            </w:r>
            <w:r>
              <w:rPr>
                <w:spacing w:val="-3"/>
                <w:sz w:val="24"/>
              </w:rPr>
              <w:t xml:space="preserve"> </w:t>
            </w:r>
            <w:r>
              <w:rPr>
                <w:spacing w:val="-2"/>
                <w:sz w:val="24"/>
              </w:rPr>
              <w:t>Agree</w:t>
            </w:r>
          </w:p>
        </w:tc>
        <w:tc>
          <w:tcPr>
            <w:tcW w:w="1169" w:type="dxa"/>
          </w:tcPr>
          <w:p w:rsidR="001765FF" w:rsidRDefault="001765FF" w:rsidP="00F804BE">
            <w:pPr>
              <w:pStyle w:val="TableParagraph"/>
              <w:spacing w:before="89"/>
              <w:ind w:left="12" w:right="11"/>
              <w:rPr>
                <w:rFonts w:ascii="Wingdings" w:hAnsi="Wingdings"/>
                <w:sz w:val="28"/>
              </w:rPr>
            </w:pPr>
            <w:r>
              <w:rPr>
                <w:rFonts w:ascii="Wingdings" w:hAnsi="Wingdings"/>
                <w:spacing w:val="-10"/>
                <w:sz w:val="28"/>
              </w:rPr>
              <w:t></w:t>
            </w:r>
          </w:p>
        </w:tc>
        <w:tc>
          <w:tcPr>
            <w:tcW w:w="1171" w:type="dxa"/>
          </w:tcPr>
          <w:p w:rsidR="001765FF" w:rsidRDefault="001765FF" w:rsidP="00F804BE">
            <w:pPr>
              <w:pStyle w:val="TableParagraph"/>
              <w:spacing w:before="89"/>
              <w:ind w:left="15" w:right="11"/>
              <w:rPr>
                <w:rFonts w:ascii="Wingdings" w:hAnsi="Wingdings"/>
                <w:sz w:val="28"/>
              </w:rPr>
            </w:pPr>
            <w:r>
              <w:rPr>
                <w:rFonts w:ascii="Wingdings" w:hAnsi="Wingdings"/>
                <w:spacing w:val="-10"/>
                <w:sz w:val="28"/>
              </w:rPr>
              <w:t></w:t>
            </w:r>
          </w:p>
        </w:tc>
        <w:tc>
          <w:tcPr>
            <w:tcW w:w="900" w:type="dxa"/>
          </w:tcPr>
          <w:p w:rsidR="001765FF" w:rsidRDefault="001765FF" w:rsidP="00F804BE">
            <w:pPr>
              <w:pStyle w:val="TableParagraph"/>
              <w:ind w:left="11" w:right="6"/>
              <w:rPr>
                <w:b/>
                <w:sz w:val="24"/>
              </w:rPr>
            </w:pPr>
            <w:r>
              <w:rPr>
                <w:b/>
                <w:spacing w:val="-10"/>
                <w:sz w:val="24"/>
              </w:rPr>
              <w:t>-</w:t>
            </w:r>
          </w:p>
        </w:tc>
        <w:tc>
          <w:tcPr>
            <w:tcW w:w="988" w:type="dxa"/>
          </w:tcPr>
          <w:p w:rsidR="001765FF" w:rsidRDefault="001765FF" w:rsidP="00F804BE">
            <w:pPr>
              <w:pStyle w:val="TableParagraph"/>
              <w:ind w:left="13" w:right="8"/>
              <w:rPr>
                <w:b/>
                <w:sz w:val="24"/>
              </w:rPr>
            </w:pPr>
            <w:r>
              <w:rPr>
                <w:b/>
                <w:spacing w:val="-10"/>
                <w:sz w:val="24"/>
              </w:rPr>
              <w:t>-</w:t>
            </w:r>
          </w:p>
        </w:tc>
        <w:tc>
          <w:tcPr>
            <w:tcW w:w="1259" w:type="dxa"/>
          </w:tcPr>
          <w:p w:rsidR="001765FF" w:rsidRDefault="001765FF" w:rsidP="00F804BE">
            <w:pPr>
              <w:pStyle w:val="TableParagraph"/>
              <w:ind w:left="14"/>
              <w:rPr>
                <w:b/>
                <w:sz w:val="24"/>
              </w:rPr>
            </w:pPr>
            <w:r>
              <w:rPr>
                <w:b/>
                <w:spacing w:val="-10"/>
                <w:sz w:val="24"/>
              </w:rPr>
              <w:t>-</w:t>
            </w:r>
          </w:p>
        </w:tc>
      </w:tr>
      <w:tr w:rsidR="001765FF" w:rsidTr="00F804BE">
        <w:trPr>
          <w:trHeight w:val="482"/>
        </w:trPr>
        <w:tc>
          <w:tcPr>
            <w:tcW w:w="3332" w:type="dxa"/>
          </w:tcPr>
          <w:p w:rsidR="001765FF" w:rsidRDefault="007B35A8" w:rsidP="00F804BE">
            <w:pPr>
              <w:pStyle w:val="TableParagraph"/>
              <w:spacing w:before="121"/>
              <w:jc w:val="left"/>
              <w:rPr>
                <w:sz w:val="24"/>
              </w:rPr>
            </w:pPr>
            <w:r>
              <w:rPr>
                <w:sz w:val="24"/>
              </w:rPr>
              <w:t>Partially Agree</w:t>
            </w:r>
          </w:p>
        </w:tc>
        <w:tc>
          <w:tcPr>
            <w:tcW w:w="1169" w:type="dxa"/>
          </w:tcPr>
          <w:p w:rsidR="001765FF" w:rsidRDefault="001765FF" w:rsidP="00F804BE">
            <w:pPr>
              <w:pStyle w:val="TableParagraph"/>
              <w:spacing w:before="126"/>
              <w:ind w:left="12" w:right="8"/>
              <w:rPr>
                <w:b/>
                <w:sz w:val="24"/>
              </w:rPr>
            </w:pPr>
            <w:r>
              <w:rPr>
                <w:b/>
                <w:spacing w:val="-10"/>
                <w:sz w:val="24"/>
              </w:rPr>
              <w:t>-</w:t>
            </w:r>
          </w:p>
        </w:tc>
        <w:tc>
          <w:tcPr>
            <w:tcW w:w="1171" w:type="dxa"/>
          </w:tcPr>
          <w:p w:rsidR="001765FF" w:rsidRDefault="001765FF" w:rsidP="00F804BE">
            <w:pPr>
              <w:pStyle w:val="TableParagraph"/>
              <w:spacing w:before="126"/>
              <w:ind w:left="15" w:right="7"/>
              <w:rPr>
                <w:b/>
                <w:sz w:val="24"/>
              </w:rPr>
            </w:pPr>
            <w:r>
              <w:rPr>
                <w:b/>
                <w:spacing w:val="-10"/>
                <w:sz w:val="24"/>
              </w:rPr>
              <w:t>-</w:t>
            </w:r>
          </w:p>
        </w:tc>
        <w:tc>
          <w:tcPr>
            <w:tcW w:w="900" w:type="dxa"/>
          </w:tcPr>
          <w:p w:rsidR="001765FF" w:rsidRDefault="001765FF" w:rsidP="00F804BE">
            <w:pPr>
              <w:pStyle w:val="TableParagraph"/>
              <w:spacing w:before="91"/>
              <w:ind w:left="11" w:right="9"/>
              <w:rPr>
                <w:rFonts w:ascii="Wingdings" w:hAnsi="Wingdings"/>
                <w:sz w:val="28"/>
              </w:rPr>
            </w:pPr>
            <w:r>
              <w:rPr>
                <w:rFonts w:ascii="Wingdings" w:hAnsi="Wingdings"/>
                <w:spacing w:val="-10"/>
                <w:sz w:val="28"/>
              </w:rPr>
              <w:t></w:t>
            </w:r>
          </w:p>
        </w:tc>
        <w:tc>
          <w:tcPr>
            <w:tcW w:w="988" w:type="dxa"/>
          </w:tcPr>
          <w:p w:rsidR="001765FF" w:rsidRDefault="001765FF" w:rsidP="00F804BE">
            <w:pPr>
              <w:pStyle w:val="TableParagraph"/>
              <w:spacing w:before="91"/>
              <w:ind w:left="13" w:right="6"/>
              <w:rPr>
                <w:rFonts w:ascii="Wingdings" w:hAnsi="Wingdings"/>
                <w:sz w:val="28"/>
              </w:rPr>
            </w:pPr>
            <w:r>
              <w:rPr>
                <w:rFonts w:ascii="Wingdings" w:hAnsi="Wingdings"/>
                <w:spacing w:val="-10"/>
                <w:sz w:val="28"/>
              </w:rPr>
              <w:t></w:t>
            </w:r>
          </w:p>
        </w:tc>
        <w:tc>
          <w:tcPr>
            <w:tcW w:w="1259" w:type="dxa"/>
          </w:tcPr>
          <w:p w:rsidR="001765FF" w:rsidRDefault="001765FF" w:rsidP="00F804BE">
            <w:pPr>
              <w:pStyle w:val="TableParagraph"/>
              <w:spacing w:before="91"/>
              <w:ind w:left="14" w:right="3"/>
              <w:rPr>
                <w:rFonts w:ascii="Wingdings" w:hAnsi="Wingdings"/>
                <w:sz w:val="28"/>
              </w:rPr>
            </w:pPr>
            <w:r>
              <w:rPr>
                <w:rFonts w:ascii="Wingdings" w:hAnsi="Wingdings"/>
                <w:spacing w:val="-10"/>
                <w:sz w:val="28"/>
              </w:rPr>
              <w:t></w:t>
            </w:r>
          </w:p>
        </w:tc>
      </w:tr>
      <w:tr w:rsidR="001765FF" w:rsidTr="00F804BE">
        <w:trPr>
          <w:trHeight w:val="480"/>
        </w:trPr>
        <w:tc>
          <w:tcPr>
            <w:tcW w:w="3332" w:type="dxa"/>
          </w:tcPr>
          <w:p w:rsidR="001765FF" w:rsidRDefault="001765FF" w:rsidP="00F804BE">
            <w:pPr>
              <w:pStyle w:val="TableParagraph"/>
              <w:spacing w:before="119"/>
              <w:jc w:val="left"/>
              <w:rPr>
                <w:sz w:val="24"/>
              </w:rPr>
            </w:pPr>
            <w:r>
              <w:rPr>
                <w:spacing w:val="-2"/>
                <w:sz w:val="24"/>
              </w:rPr>
              <w:t>Neither</w:t>
            </w:r>
          </w:p>
        </w:tc>
        <w:tc>
          <w:tcPr>
            <w:tcW w:w="1169" w:type="dxa"/>
          </w:tcPr>
          <w:p w:rsidR="001765FF" w:rsidRDefault="001765FF" w:rsidP="00F804BE">
            <w:pPr>
              <w:pStyle w:val="TableParagraph"/>
              <w:spacing w:before="124"/>
              <w:ind w:left="12" w:right="8"/>
              <w:rPr>
                <w:b/>
                <w:sz w:val="24"/>
              </w:rPr>
            </w:pPr>
            <w:r>
              <w:rPr>
                <w:b/>
                <w:spacing w:val="-10"/>
                <w:sz w:val="24"/>
              </w:rPr>
              <w:t>-</w:t>
            </w:r>
          </w:p>
        </w:tc>
        <w:tc>
          <w:tcPr>
            <w:tcW w:w="1171" w:type="dxa"/>
          </w:tcPr>
          <w:p w:rsidR="001765FF" w:rsidRDefault="001765FF" w:rsidP="00F804BE">
            <w:pPr>
              <w:pStyle w:val="TableParagraph"/>
              <w:spacing w:before="124"/>
              <w:ind w:left="15" w:right="7"/>
              <w:rPr>
                <w:b/>
                <w:sz w:val="24"/>
              </w:rPr>
            </w:pPr>
            <w:r>
              <w:rPr>
                <w:b/>
                <w:spacing w:val="-10"/>
                <w:sz w:val="24"/>
              </w:rPr>
              <w:t>-</w:t>
            </w:r>
          </w:p>
        </w:tc>
        <w:tc>
          <w:tcPr>
            <w:tcW w:w="900" w:type="dxa"/>
          </w:tcPr>
          <w:p w:rsidR="001765FF" w:rsidRDefault="001765FF" w:rsidP="00F804BE">
            <w:pPr>
              <w:pStyle w:val="TableParagraph"/>
              <w:spacing w:before="124"/>
              <w:ind w:left="11" w:right="6"/>
              <w:rPr>
                <w:b/>
                <w:sz w:val="24"/>
              </w:rPr>
            </w:pPr>
            <w:r>
              <w:rPr>
                <w:b/>
                <w:spacing w:val="-10"/>
                <w:sz w:val="24"/>
              </w:rPr>
              <w:t>-</w:t>
            </w:r>
          </w:p>
        </w:tc>
        <w:tc>
          <w:tcPr>
            <w:tcW w:w="988" w:type="dxa"/>
          </w:tcPr>
          <w:p w:rsidR="001765FF" w:rsidRDefault="001765FF" w:rsidP="00F804BE">
            <w:pPr>
              <w:pStyle w:val="TableParagraph"/>
              <w:spacing w:before="124"/>
              <w:ind w:left="13" w:right="8"/>
              <w:rPr>
                <w:b/>
                <w:sz w:val="24"/>
              </w:rPr>
            </w:pPr>
            <w:r>
              <w:rPr>
                <w:b/>
                <w:spacing w:val="-10"/>
                <w:sz w:val="24"/>
              </w:rPr>
              <w:t>-</w:t>
            </w:r>
          </w:p>
        </w:tc>
        <w:tc>
          <w:tcPr>
            <w:tcW w:w="1259" w:type="dxa"/>
          </w:tcPr>
          <w:p w:rsidR="001765FF" w:rsidRDefault="001765FF" w:rsidP="00F804BE">
            <w:pPr>
              <w:pStyle w:val="TableParagraph"/>
              <w:spacing w:before="124"/>
              <w:ind w:left="14"/>
              <w:rPr>
                <w:b/>
                <w:sz w:val="24"/>
              </w:rPr>
            </w:pPr>
            <w:r>
              <w:rPr>
                <w:b/>
                <w:spacing w:val="-10"/>
                <w:sz w:val="24"/>
              </w:rPr>
              <w:t>-</w:t>
            </w:r>
          </w:p>
        </w:tc>
      </w:tr>
      <w:tr w:rsidR="001765FF" w:rsidTr="00F804BE">
        <w:trPr>
          <w:trHeight w:val="479"/>
        </w:trPr>
        <w:tc>
          <w:tcPr>
            <w:tcW w:w="3332" w:type="dxa"/>
          </w:tcPr>
          <w:p w:rsidR="001765FF" w:rsidRDefault="001765FF" w:rsidP="00F804BE">
            <w:pPr>
              <w:pStyle w:val="TableParagraph"/>
              <w:spacing w:before="119"/>
              <w:jc w:val="left"/>
              <w:rPr>
                <w:sz w:val="24"/>
              </w:rPr>
            </w:pPr>
            <w:r>
              <w:rPr>
                <w:spacing w:val="-2"/>
                <w:sz w:val="24"/>
              </w:rPr>
              <w:t>Disagree</w:t>
            </w:r>
          </w:p>
        </w:tc>
        <w:tc>
          <w:tcPr>
            <w:tcW w:w="1169" w:type="dxa"/>
          </w:tcPr>
          <w:p w:rsidR="001765FF" w:rsidRDefault="001765FF" w:rsidP="00F804BE">
            <w:pPr>
              <w:pStyle w:val="TableParagraph"/>
              <w:ind w:left="12" w:right="8"/>
              <w:rPr>
                <w:b/>
                <w:sz w:val="24"/>
              </w:rPr>
            </w:pPr>
            <w:r>
              <w:rPr>
                <w:b/>
                <w:spacing w:val="-10"/>
                <w:sz w:val="24"/>
              </w:rPr>
              <w:t>-</w:t>
            </w:r>
          </w:p>
        </w:tc>
        <w:tc>
          <w:tcPr>
            <w:tcW w:w="1171" w:type="dxa"/>
          </w:tcPr>
          <w:p w:rsidR="001765FF" w:rsidRDefault="001765FF" w:rsidP="00F804BE">
            <w:pPr>
              <w:pStyle w:val="TableParagraph"/>
              <w:ind w:left="15" w:right="7"/>
              <w:rPr>
                <w:b/>
                <w:sz w:val="24"/>
              </w:rPr>
            </w:pPr>
            <w:r>
              <w:rPr>
                <w:b/>
                <w:spacing w:val="-10"/>
                <w:sz w:val="24"/>
              </w:rPr>
              <w:t>-</w:t>
            </w:r>
          </w:p>
        </w:tc>
        <w:tc>
          <w:tcPr>
            <w:tcW w:w="900" w:type="dxa"/>
          </w:tcPr>
          <w:p w:rsidR="001765FF" w:rsidRDefault="001765FF" w:rsidP="00F804BE">
            <w:pPr>
              <w:pStyle w:val="TableParagraph"/>
              <w:ind w:left="11" w:right="6"/>
              <w:rPr>
                <w:b/>
                <w:sz w:val="24"/>
              </w:rPr>
            </w:pPr>
            <w:r>
              <w:rPr>
                <w:b/>
                <w:spacing w:val="-10"/>
                <w:sz w:val="24"/>
              </w:rPr>
              <w:t>-</w:t>
            </w:r>
          </w:p>
        </w:tc>
        <w:tc>
          <w:tcPr>
            <w:tcW w:w="988" w:type="dxa"/>
          </w:tcPr>
          <w:p w:rsidR="001765FF" w:rsidRDefault="001765FF" w:rsidP="00F804BE">
            <w:pPr>
              <w:pStyle w:val="TableParagraph"/>
              <w:ind w:left="13" w:right="8"/>
              <w:rPr>
                <w:b/>
                <w:sz w:val="24"/>
              </w:rPr>
            </w:pPr>
            <w:r>
              <w:rPr>
                <w:b/>
                <w:spacing w:val="-10"/>
                <w:sz w:val="24"/>
              </w:rPr>
              <w:t>-</w:t>
            </w:r>
          </w:p>
        </w:tc>
        <w:tc>
          <w:tcPr>
            <w:tcW w:w="1259" w:type="dxa"/>
          </w:tcPr>
          <w:p w:rsidR="001765FF" w:rsidRDefault="001765FF" w:rsidP="00F804BE">
            <w:pPr>
              <w:pStyle w:val="TableParagraph"/>
              <w:ind w:left="14"/>
              <w:rPr>
                <w:b/>
                <w:sz w:val="24"/>
              </w:rPr>
            </w:pPr>
            <w:r>
              <w:rPr>
                <w:b/>
                <w:spacing w:val="-10"/>
                <w:sz w:val="24"/>
              </w:rPr>
              <w:t>-</w:t>
            </w:r>
          </w:p>
        </w:tc>
      </w:tr>
      <w:tr w:rsidR="001765FF" w:rsidTr="00F804BE">
        <w:trPr>
          <w:trHeight w:val="479"/>
        </w:trPr>
        <w:tc>
          <w:tcPr>
            <w:tcW w:w="3332" w:type="dxa"/>
          </w:tcPr>
          <w:p w:rsidR="001765FF" w:rsidRDefault="001765FF" w:rsidP="00F804BE">
            <w:pPr>
              <w:pStyle w:val="TableParagraph"/>
              <w:spacing w:before="119"/>
              <w:jc w:val="left"/>
              <w:rPr>
                <w:sz w:val="24"/>
              </w:rPr>
            </w:pPr>
            <w:r w:rsidRPr="00304DB2">
              <w:rPr>
                <w:sz w:val="24"/>
              </w:rPr>
              <w:t>Completely</w:t>
            </w:r>
            <w:r>
              <w:rPr>
                <w:spacing w:val="-3"/>
                <w:sz w:val="24"/>
              </w:rPr>
              <w:t xml:space="preserve"> </w:t>
            </w:r>
            <w:r>
              <w:rPr>
                <w:spacing w:val="-2"/>
                <w:sz w:val="24"/>
              </w:rPr>
              <w:t>Disagree</w:t>
            </w:r>
          </w:p>
        </w:tc>
        <w:tc>
          <w:tcPr>
            <w:tcW w:w="1169" w:type="dxa"/>
          </w:tcPr>
          <w:p w:rsidR="001765FF" w:rsidRDefault="001765FF" w:rsidP="00F804BE">
            <w:pPr>
              <w:pStyle w:val="TableParagraph"/>
              <w:ind w:left="12" w:right="8"/>
              <w:rPr>
                <w:b/>
                <w:sz w:val="24"/>
              </w:rPr>
            </w:pPr>
            <w:r>
              <w:rPr>
                <w:b/>
                <w:spacing w:val="-10"/>
                <w:sz w:val="24"/>
              </w:rPr>
              <w:t>-</w:t>
            </w:r>
          </w:p>
        </w:tc>
        <w:tc>
          <w:tcPr>
            <w:tcW w:w="1171" w:type="dxa"/>
          </w:tcPr>
          <w:p w:rsidR="001765FF" w:rsidRDefault="001765FF" w:rsidP="00F804BE">
            <w:pPr>
              <w:pStyle w:val="TableParagraph"/>
              <w:ind w:left="15" w:right="7"/>
              <w:rPr>
                <w:b/>
                <w:sz w:val="24"/>
              </w:rPr>
            </w:pPr>
            <w:r>
              <w:rPr>
                <w:b/>
                <w:spacing w:val="-10"/>
                <w:sz w:val="24"/>
              </w:rPr>
              <w:t>-</w:t>
            </w:r>
          </w:p>
        </w:tc>
        <w:tc>
          <w:tcPr>
            <w:tcW w:w="900" w:type="dxa"/>
          </w:tcPr>
          <w:p w:rsidR="001765FF" w:rsidRDefault="001765FF" w:rsidP="00F804BE">
            <w:pPr>
              <w:pStyle w:val="TableParagraph"/>
              <w:ind w:left="11" w:right="6"/>
              <w:rPr>
                <w:b/>
                <w:sz w:val="24"/>
              </w:rPr>
            </w:pPr>
            <w:r>
              <w:rPr>
                <w:b/>
                <w:spacing w:val="-10"/>
                <w:sz w:val="24"/>
              </w:rPr>
              <w:t>-</w:t>
            </w:r>
          </w:p>
        </w:tc>
        <w:tc>
          <w:tcPr>
            <w:tcW w:w="988" w:type="dxa"/>
          </w:tcPr>
          <w:p w:rsidR="001765FF" w:rsidRDefault="001765FF" w:rsidP="00F804BE">
            <w:pPr>
              <w:pStyle w:val="TableParagraph"/>
              <w:ind w:left="13" w:right="8"/>
              <w:rPr>
                <w:b/>
                <w:sz w:val="24"/>
              </w:rPr>
            </w:pPr>
            <w:r>
              <w:rPr>
                <w:b/>
                <w:spacing w:val="-10"/>
                <w:sz w:val="24"/>
              </w:rPr>
              <w:t>-</w:t>
            </w:r>
          </w:p>
        </w:tc>
        <w:tc>
          <w:tcPr>
            <w:tcW w:w="1259" w:type="dxa"/>
          </w:tcPr>
          <w:p w:rsidR="001765FF" w:rsidRDefault="001765FF" w:rsidP="00F804BE">
            <w:pPr>
              <w:pStyle w:val="TableParagraph"/>
              <w:ind w:left="14"/>
              <w:rPr>
                <w:b/>
                <w:sz w:val="24"/>
              </w:rPr>
            </w:pPr>
            <w:r>
              <w:rPr>
                <w:b/>
                <w:spacing w:val="-10"/>
                <w:sz w:val="24"/>
              </w:rPr>
              <w:t>-</w:t>
            </w:r>
          </w:p>
        </w:tc>
      </w:tr>
    </w:tbl>
    <w:p w:rsidR="001765FF" w:rsidRDefault="001765FF" w:rsidP="001765FF">
      <w:pPr>
        <w:widowControl/>
        <w:autoSpaceDE/>
        <w:autoSpaceDN/>
        <w:spacing w:line="360" w:lineRule="auto"/>
        <w:ind w:left="720" w:right="540"/>
        <w:jc w:val="both"/>
        <w:rPr>
          <w:sz w:val="24"/>
          <w:szCs w:val="24"/>
          <w:lang w:bidi="gu-IN"/>
        </w:rPr>
      </w:pPr>
    </w:p>
    <w:p w:rsidR="001765FF" w:rsidRPr="00DE7445" w:rsidRDefault="001765FF" w:rsidP="001765FF">
      <w:pPr>
        <w:widowControl/>
        <w:autoSpaceDE/>
        <w:autoSpaceDN/>
        <w:spacing w:line="360" w:lineRule="auto"/>
        <w:ind w:left="720" w:right="540"/>
        <w:jc w:val="both"/>
        <w:rPr>
          <w:sz w:val="24"/>
          <w:szCs w:val="24"/>
          <w:lang w:bidi="gu-IN"/>
        </w:rPr>
      </w:pPr>
      <w:r w:rsidRPr="00DE7445">
        <w:rPr>
          <w:sz w:val="24"/>
          <w:szCs w:val="24"/>
          <w:lang w:bidi="gu-IN"/>
        </w:rPr>
        <w:t xml:space="preserve">It is evident from Table LB21 above </w:t>
      </w:r>
      <w:r w:rsidR="004E724C" w:rsidRPr="00DE7445">
        <w:rPr>
          <w:sz w:val="24"/>
          <w:szCs w:val="24"/>
          <w:lang w:bidi="gu-IN"/>
        </w:rPr>
        <w:t>those librarians</w:t>
      </w:r>
      <w:r w:rsidRPr="00DE7445">
        <w:rPr>
          <w:sz w:val="24"/>
          <w:szCs w:val="24"/>
          <w:lang w:bidi="gu-IN"/>
        </w:rPr>
        <w:t xml:space="preserve"> in </w:t>
      </w:r>
      <w:r>
        <w:rPr>
          <w:sz w:val="24"/>
          <w:szCs w:val="24"/>
          <w:lang w:bidi="gu-IN"/>
        </w:rPr>
        <w:t>RNKS</w:t>
      </w:r>
      <w:r w:rsidRPr="00DE7445">
        <w:rPr>
          <w:sz w:val="24"/>
          <w:szCs w:val="24"/>
          <w:lang w:bidi="gu-IN"/>
        </w:rPr>
        <w:t xml:space="preserve">, </w:t>
      </w:r>
      <w:r>
        <w:rPr>
          <w:sz w:val="24"/>
          <w:szCs w:val="24"/>
          <w:lang w:bidi="gu-IN"/>
        </w:rPr>
        <w:t>ADRC</w:t>
      </w:r>
      <w:r w:rsidRPr="00DE7445">
        <w:rPr>
          <w:sz w:val="24"/>
          <w:szCs w:val="24"/>
          <w:lang w:bidi="gu-IN"/>
        </w:rPr>
        <w:t xml:space="preserve">, and </w:t>
      </w:r>
      <w:r w:rsidR="002C5EE1">
        <w:rPr>
          <w:sz w:val="24"/>
          <w:szCs w:val="24"/>
          <w:lang w:bidi="gu-IN"/>
        </w:rPr>
        <w:t>DDC</w:t>
      </w:r>
      <w:r w:rsidRPr="00DE7445">
        <w:rPr>
          <w:sz w:val="24"/>
          <w:szCs w:val="24"/>
          <w:lang w:bidi="gu-IN"/>
        </w:rPr>
        <w:t xml:space="preserve"> are "</w:t>
      </w:r>
      <w:r w:rsidR="007B35A8">
        <w:rPr>
          <w:sz w:val="24"/>
          <w:szCs w:val="24"/>
          <w:lang w:bidi="gu-IN"/>
        </w:rPr>
        <w:t>Partially Agree</w:t>
      </w:r>
      <w:r w:rsidRPr="00DE7445">
        <w:rPr>
          <w:sz w:val="24"/>
          <w:szCs w:val="24"/>
          <w:lang w:bidi="gu-IN"/>
        </w:rPr>
        <w:t xml:space="preserve">" with the inclusion of potential users when new technology is introduced in the library or institution. Information experts in </w:t>
      </w:r>
      <w:r>
        <w:rPr>
          <w:sz w:val="24"/>
          <w:szCs w:val="24"/>
          <w:lang w:bidi="gu-IN"/>
        </w:rPr>
        <w:t>LKSEC</w:t>
      </w:r>
      <w:r w:rsidRPr="00DE7445">
        <w:rPr>
          <w:sz w:val="24"/>
          <w:szCs w:val="24"/>
          <w:lang w:bidi="gu-IN"/>
        </w:rPr>
        <w:t xml:space="preserve"> and </w:t>
      </w:r>
      <w:r>
        <w:rPr>
          <w:sz w:val="24"/>
          <w:szCs w:val="24"/>
          <w:lang w:bidi="gu-IN"/>
        </w:rPr>
        <w:t>SPBNM</w:t>
      </w:r>
      <w:r w:rsidRPr="00DE7445">
        <w:rPr>
          <w:sz w:val="24"/>
          <w:szCs w:val="24"/>
          <w:lang w:bidi="gu-IN"/>
        </w:rPr>
        <w:t xml:space="preserve"> "</w:t>
      </w:r>
      <w:r>
        <w:rPr>
          <w:sz w:val="24"/>
          <w:szCs w:val="24"/>
          <w:lang w:bidi="gu-IN"/>
        </w:rPr>
        <w:t>Completely</w:t>
      </w:r>
      <w:r w:rsidRPr="00DE7445">
        <w:rPr>
          <w:sz w:val="24"/>
          <w:szCs w:val="24"/>
          <w:lang w:bidi="gu-IN"/>
        </w:rPr>
        <w:t xml:space="preserve"> agree" to use user feedback when developing new assistive technology for them.</w:t>
      </w:r>
    </w:p>
    <w:p w:rsidR="001765FF" w:rsidRPr="00DE7445" w:rsidRDefault="001765FF" w:rsidP="001765FF">
      <w:pPr>
        <w:widowControl/>
        <w:autoSpaceDE/>
        <w:autoSpaceDN/>
        <w:rPr>
          <w:sz w:val="24"/>
          <w:szCs w:val="24"/>
          <w:lang w:bidi="gu-IN"/>
        </w:rPr>
      </w:pPr>
      <w:r w:rsidRPr="00A97AF5">
        <w:rPr>
          <w:b/>
          <w:bCs/>
          <w:sz w:val="24"/>
          <w:szCs w:val="24"/>
          <w:lang w:bidi="gu-IN"/>
        </w:rPr>
        <w:t>3.2.6</w:t>
      </w:r>
      <w:r w:rsidRPr="00DE7445">
        <w:rPr>
          <w:sz w:val="24"/>
          <w:szCs w:val="24"/>
          <w:lang w:bidi="gu-IN"/>
        </w:rPr>
        <w:t xml:space="preserve"> </w:t>
      </w:r>
      <w:r>
        <w:rPr>
          <w:sz w:val="24"/>
          <w:szCs w:val="24"/>
          <w:lang w:bidi="gu-IN"/>
        </w:rPr>
        <w:t xml:space="preserve">   </w:t>
      </w:r>
      <w:r w:rsidRPr="00DE7445">
        <w:rPr>
          <w:b/>
          <w:bCs/>
          <w:sz w:val="24"/>
          <w:szCs w:val="24"/>
          <w:lang w:bidi="gu-IN"/>
        </w:rPr>
        <w:t xml:space="preserve">Online Resources for People with </w:t>
      </w:r>
      <w:r w:rsidR="000B36E8">
        <w:rPr>
          <w:b/>
          <w:bCs/>
          <w:sz w:val="24"/>
          <w:szCs w:val="24"/>
          <w:lang w:bidi="gu-IN"/>
        </w:rPr>
        <w:t xml:space="preserve">Diverse </w:t>
      </w:r>
      <w:r w:rsidR="004E724C">
        <w:rPr>
          <w:b/>
          <w:bCs/>
          <w:sz w:val="24"/>
          <w:szCs w:val="24"/>
          <w:lang w:bidi="gu-IN"/>
        </w:rPr>
        <w:t>abilities</w:t>
      </w:r>
    </w:p>
    <w:p w:rsidR="001765FF" w:rsidRPr="00304DB2" w:rsidRDefault="001765FF" w:rsidP="001765FF">
      <w:pPr>
        <w:widowControl/>
        <w:autoSpaceDE/>
        <w:autoSpaceDN/>
        <w:rPr>
          <w:b/>
          <w:bCs/>
          <w:i/>
          <w:iCs/>
          <w:sz w:val="24"/>
          <w:szCs w:val="24"/>
          <w:lang w:bidi="gu-IN"/>
        </w:rPr>
      </w:pPr>
      <w:r>
        <w:rPr>
          <w:sz w:val="24"/>
          <w:szCs w:val="24"/>
          <w:lang w:bidi="gu-IN"/>
        </w:rPr>
        <w:t>3</w:t>
      </w:r>
      <w:r w:rsidRPr="00304DB2">
        <w:rPr>
          <w:b/>
          <w:bCs/>
          <w:i/>
          <w:iCs/>
          <w:sz w:val="24"/>
          <w:szCs w:val="24"/>
          <w:lang w:bidi="gu-IN"/>
        </w:rPr>
        <w:t>.2.6.1   The library's catalog is online.</w:t>
      </w:r>
    </w:p>
    <w:p w:rsidR="001765FF" w:rsidRPr="00304DB2" w:rsidRDefault="001765FF" w:rsidP="001765FF">
      <w:pPr>
        <w:widowControl/>
        <w:autoSpaceDE/>
        <w:autoSpaceDN/>
        <w:rPr>
          <w:b/>
          <w:bCs/>
          <w:i/>
          <w:iCs/>
          <w:sz w:val="24"/>
          <w:szCs w:val="24"/>
          <w:lang w:bidi="gu-IN"/>
        </w:rPr>
      </w:pPr>
    </w:p>
    <w:p w:rsidR="001765FF" w:rsidRPr="006B7602" w:rsidRDefault="001765FF" w:rsidP="001765FF">
      <w:pPr>
        <w:widowControl/>
        <w:autoSpaceDE/>
        <w:autoSpaceDN/>
        <w:spacing w:line="360" w:lineRule="auto"/>
        <w:ind w:left="720" w:right="720"/>
        <w:jc w:val="both"/>
        <w:rPr>
          <w:sz w:val="24"/>
          <w:szCs w:val="24"/>
          <w:lang w:bidi="gu-IN"/>
        </w:rPr>
      </w:pPr>
      <w:r w:rsidRPr="006B7602">
        <w:rPr>
          <w:sz w:val="24"/>
          <w:szCs w:val="24"/>
          <w:lang w:bidi="gu-IN"/>
        </w:rPr>
        <w:t>Users can access the library's materials more quickly and easily thanks to the Web-based catalog. As a result, Table LB22 below shows which library or institution has a Web-based catalog to assist those with impairments.</w:t>
      </w:r>
    </w:p>
    <w:p w:rsidR="001765FF" w:rsidRPr="006B7602" w:rsidRDefault="001765FF" w:rsidP="001765FF">
      <w:pPr>
        <w:ind w:left="720"/>
        <w:rPr>
          <w:b/>
          <w:bCs/>
          <w:sz w:val="24"/>
          <w:szCs w:val="24"/>
          <w:lang w:bidi="gu-IN"/>
        </w:rPr>
      </w:pPr>
      <w:r w:rsidRPr="006B7602">
        <w:rPr>
          <w:b/>
          <w:bCs/>
        </w:rPr>
        <w:lastRenderedPageBreak/>
        <w:t>Table</w:t>
      </w:r>
      <w:r w:rsidRPr="006B7602">
        <w:rPr>
          <w:b/>
          <w:bCs/>
          <w:spacing w:val="-3"/>
        </w:rPr>
        <w:t xml:space="preserve"> </w:t>
      </w:r>
      <w:r w:rsidRPr="006B7602">
        <w:rPr>
          <w:b/>
          <w:bCs/>
        </w:rPr>
        <w:t>LB22:</w:t>
      </w:r>
      <w:r w:rsidRPr="006B7602">
        <w:rPr>
          <w:b/>
          <w:bCs/>
          <w:spacing w:val="-2"/>
        </w:rPr>
        <w:t xml:space="preserve"> </w:t>
      </w:r>
      <w:r w:rsidRPr="006B7602">
        <w:rPr>
          <w:b/>
          <w:bCs/>
          <w:sz w:val="24"/>
          <w:szCs w:val="24"/>
          <w:lang w:bidi="gu-IN"/>
        </w:rPr>
        <w:t>Web-based Catalog with Screen Reader Cap</w:t>
      </w:r>
      <w:r w:rsidR="000B36E8">
        <w:rPr>
          <w:b/>
          <w:bCs/>
          <w:sz w:val="24"/>
          <w:szCs w:val="24"/>
          <w:lang w:bidi="gu-IN"/>
        </w:rPr>
        <w:t>abilities</w:t>
      </w:r>
    </w:p>
    <w:p w:rsidR="001765FF" w:rsidRDefault="001765FF" w:rsidP="001765F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1"/>
        <w:gridCol w:w="3420"/>
        <w:gridCol w:w="900"/>
        <w:gridCol w:w="897"/>
        <w:gridCol w:w="811"/>
        <w:gridCol w:w="810"/>
        <w:gridCol w:w="1168"/>
      </w:tblGrid>
      <w:tr w:rsidR="001765FF" w:rsidTr="00F804BE">
        <w:trPr>
          <w:trHeight w:val="479"/>
        </w:trPr>
        <w:tc>
          <w:tcPr>
            <w:tcW w:w="4051" w:type="dxa"/>
            <w:gridSpan w:val="2"/>
            <w:vMerge w:val="restart"/>
          </w:tcPr>
          <w:p w:rsidR="001765FF" w:rsidRDefault="001765FF" w:rsidP="00F804BE">
            <w:pPr>
              <w:pStyle w:val="TableParagraph"/>
              <w:ind w:left="472"/>
              <w:jc w:val="left"/>
              <w:rPr>
                <w:b/>
                <w:sz w:val="24"/>
              </w:rPr>
            </w:pPr>
            <w:r>
              <w:rPr>
                <w:b/>
                <w:sz w:val="24"/>
              </w:rPr>
              <w:t>Library</w:t>
            </w:r>
            <w:r>
              <w:rPr>
                <w:b/>
                <w:spacing w:val="-3"/>
                <w:sz w:val="24"/>
              </w:rPr>
              <w:t xml:space="preserve"> </w:t>
            </w:r>
            <w:r>
              <w:rPr>
                <w:b/>
                <w:sz w:val="24"/>
              </w:rPr>
              <w:t>Catalog</w:t>
            </w:r>
            <w:r>
              <w:rPr>
                <w:b/>
                <w:spacing w:val="-1"/>
                <w:sz w:val="24"/>
              </w:rPr>
              <w:t xml:space="preserve"> </w:t>
            </w:r>
            <w:r>
              <w:rPr>
                <w:b/>
                <w:sz w:val="24"/>
              </w:rPr>
              <w:t>is</w:t>
            </w:r>
            <w:r>
              <w:rPr>
                <w:b/>
                <w:spacing w:val="-1"/>
                <w:sz w:val="24"/>
              </w:rPr>
              <w:t xml:space="preserve"> </w:t>
            </w:r>
            <w:r>
              <w:rPr>
                <w:b/>
                <w:sz w:val="24"/>
              </w:rPr>
              <w:t>Web-</w:t>
            </w:r>
            <w:r>
              <w:rPr>
                <w:b/>
                <w:spacing w:val="-2"/>
                <w:sz w:val="24"/>
              </w:rPr>
              <w:t>based</w:t>
            </w:r>
          </w:p>
        </w:tc>
        <w:tc>
          <w:tcPr>
            <w:tcW w:w="4586" w:type="dxa"/>
            <w:gridSpan w:val="5"/>
          </w:tcPr>
          <w:p w:rsidR="001765FF" w:rsidRDefault="002C5EE1" w:rsidP="00F804BE">
            <w:pPr>
              <w:pStyle w:val="TableParagraph"/>
              <w:ind w:left="1236"/>
              <w:jc w:val="left"/>
              <w:rPr>
                <w:b/>
                <w:sz w:val="24"/>
              </w:rPr>
            </w:pPr>
            <w:r>
              <w:rPr>
                <w:b/>
                <w:sz w:val="24"/>
              </w:rPr>
              <w:t>The Library’s Name</w:t>
            </w:r>
          </w:p>
        </w:tc>
      </w:tr>
      <w:tr w:rsidR="001765FF" w:rsidTr="00F804BE">
        <w:trPr>
          <w:trHeight w:val="601"/>
        </w:trPr>
        <w:tc>
          <w:tcPr>
            <w:tcW w:w="4051" w:type="dxa"/>
            <w:gridSpan w:val="2"/>
            <w:vMerge/>
            <w:tcBorders>
              <w:top w:val="nil"/>
            </w:tcBorders>
          </w:tcPr>
          <w:p w:rsidR="001765FF" w:rsidRDefault="001765FF" w:rsidP="00F804BE">
            <w:pPr>
              <w:rPr>
                <w:sz w:val="2"/>
                <w:szCs w:val="2"/>
              </w:rPr>
            </w:pPr>
          </w:p>
        </w:tc>
        <w:tc>
          <w:tcPr>
            <w:tcW w:w="900" w:type="dxa"/>
          </w:tcPr>
          <w:p w:rsidR="001765FF" w:rsidRDefault="001765FF" w:rsidP="00F804BE">
            <w:pPr>
              <w:pStyle w:val="TableParagraph"/>
              <w:spacing w:before="138"/>
              <w:ind w:left="11" w:right="7"/>
              <w:rPr>
                <w:b/>
                <w:sz w:val="23"/>
              </w:rPr>
            </w:pPr>
            <w:r>
              <w:rPr>
                <w:b/>
                <w:spacing w:val="-4"/>
                <w:sz w:val="23"/>
              </w:rPr>
              <w:t>LKSEC</w:t>
            </w:r>
          </w:p>
        </w:tc>
        <w:tc>
          <w:tcPr>
            <w:tcW w:w="897" w:type="dxa"/>
          </w:tcPr>
          <w:p w:rsidR="001765FF" w:rsidRDefault="001765FF" w:rsidP="00F804BE">
            <w:pPr>
              <w:pStyle w:val="TableParagraph"/>
              <w:spacing w:before="138"/>
              <w:ind w:left="27" w:right="17"/>
              <w:rPr>
                <w:b/>
                <w:sz w:val="23"/>
              </w:rPr>
            </w:pPr>
            <w:r>
              <w:rPr>
                <w:b/>
                <w:spacing w:val="-4"/>
                <w:sz w:val="23"/>
              </w:rPr>
              <w:t>SPBNM</w:t>
            </w:r>
          </w:p>
        </w:tc>
        <w:tc>
          <w:tcPr>
            <w:tcW w:w="811" w:type="dxa"/>
          </w:tcPr>
          <w:p w:rsidR="001765FF" w:rsidRDefault="001765FF" w:rsidP="00F804BE">
            <w:pPr>
              <w:pStyle w:val="TableParagraph"/>
              <w:spacing w:before="138"/>
              <w:ind w:left="13"/>
              <w:rPr>
                <w:b/>
                <w:sz w:val="23"/>
              </w:rPr>
            </w:pPr>
            <w:r>
              <w:rPr>
                <w:b/>
                <w:spacing w:val="-5"/>
                <w:sz w:val="23"/>
              </w:rPr>
              <w:t>RNKS</w:t>
            </w:r>
          </w:p>
        </w:tc>
        <w:tc>
          <w:tcPr>
            <w:tcW w:w="810" w:type="dxa"/>
          </w:tcPr>
          <w:p w:rsidR="001765FF" w:rsidRDefault="001765FF" w:rsidP="00F804BE">
            <w:pPr>
              <w:pStyle w:val="TableParagraph"/>
              <w:spacing w:before="138"/>
              <w:ind w:left="15" w:right="2"/>
              <w:rPr>
                <w:b/>
                <w:sz w:val="23"/>
              </w:rPr>
            </w:pPr>
            <w:r>
              <w:rPr>
                <w:b/>
                <w:spacing w:val="-5"/>
                <w:sz w:val="23"/>
              </w:rPr>
              <w:t>ADRC</w:t>
            </w:r>
          </w:p>
        </w:tc>
        <w:tc>
          <w:tcPr>
            <w:tcW w:w="1168" w:type="dxa"/>
          </w:tcPr>
          <w:p w:rsidR="001765FF" w:rsidRDefault="002C5EE1" w:rsidP="00F804BE">
            <w:pPr>
              <w:pStyle w:val="TableParagraph"/>
              <w:spacing w:before="138"/>
              <w:ind w:left="18" w:right="2"/>
              <w:rPr>
                <w:b/>
                <w:sz w:val="23"/>
              </w:rPr>
            </w:pPr>
            <w:r>
              <w:rPr>
                <w:b/>
                <w:spacing w:val="-2"/>
                <w:sz w:val="23"/>
              </w:rPr>
              <w:t>DDC</w:t>
            </w:r>
          </w:p>
        </w:tc>
      </w:tr>
      <w:tr w:rsidR="001765FF" w:rsidTr="00F804BE">
        <w:trPr>
          <w:trHeight w:val="621"/>
        </w:trPr>
        <w:tc>
          <w:tcPr>
            <w:tcW w:w="631" w:type="dxa"/>
            <w:vMerge w:val="restart"/>
          </w:tcPr>
          <w:p w:rsidR="001765FF" w:rsidRDefault="001765FF" w:rsidP="00F804BE">
            <w:pPr>
              <w:pStyle w:val="TableParagraph"/>
              <w:spacing w:before="121"/>
              <w:jc w:val="left"/>
              <w:rPr>
                <w:sz w:val="24"/>
              </w:rPr>
            </w:pPr>
            <w:r>
              <w:rPr>
                <w:spacing w:val="-5"/>
                <w:sz w:val="24"/>
              </w:rPr>
              <w:t>Yes</w:t>
            </w:r>
          </w:p>
        </w:tc>
        <w:tc>
          <w:tcPr>
            <w:tcW w:w="3420" w:type="dxa"/>
          </w:tcPr>
          <w:p w:rsidR="001765FF" w:rsidRDefault="001765FF" w:rsidP="00F804BE">
            <w:pPr>
              <w:pStyle w:val="TableParagraph"/>
              <w:spacing w:before="121"/>
              <w:ind w:left="105"/>
              <w:jc w:val="left"/>
              <w:rPr>
                <w:sz w:val="24"/>
              </w:rPr>
            </w:pPr>
            <w:r>
              <w:rPr>
                <w:sz w:val="24"/>
              </w:rPr>
              <w:t>Equipped</w:t>
            </w:r>
            <w:r>
              <w:rPr>
                <w:spacing w:val="-2"/>
                <w:sz w:val="24"/>
              </w:rPr>
              <w:t xml:space="preserve"> </w:t>
            </w:r>
            <w:r>
              <w:rPr>
                <w:sz w:val="24"/>
              </w:rPr>
              <w:t>with</w:t>
            </w:r>
            <w:r>
              <w:rPr>
                <w:spacing w:val="-1"/>
                <w:sz w:val="24"/>
              </w:rPr>
              <w:t xml:space="preserve"> </w:t>
            </w:r>
            <w:r>
              <w:rPr>
                <w:sz w:val="24"/>
              </w:rPr>
              <w:t>Screen</w:t>
            </w:r>
            <w:r>
              <w:rPr>
                <w:spacing w:val="-1"/>
                <w:sz w:val="24"/>
              </w:rPr>
              <w:t xml:space="preserve"> </w:t>
            </w:r>
            <w:r>
              <w:rPr>
                <w:spacing w:val="-2"/>
                <w:sz w:val="24"/>
              </w:rPr>
              <w:t>reader</w:t>
            </w:r>
          </w:p>
        </w:tc>
        <w:tc>
          <w:tcPr>
            <w:tcW w:w="900" w:type="dxa"/>
          </w:tcPr>
          <w:p w:rsidR="001765FF" w:rsidRDefault="001765FF" w:rsidP="00F804BE">
            <w:pPr>
              <w:pStyle w:val="TableParagraph"/>
              <w:spacing w:before="126"/>
              <w:ind w:left="11" w:right="4"/>
              <w:rPr>
                <w:b/>
                <w:sz w:val="24"/>
              </w:rPr>
            </w:pPr>
            <w:r>
              <w:rPr>
                <w:b/>
                <w:spacing w:val="-10"/>
                <w:sz w:val="24"/>
              </w:rPr>
              <w:t>-</w:t>
            </w:r>
          </w:p>
        </w:tc>
        <w:tc>
          <w:tcPr>
            <w:tcW w:w="897" w:type="dxa"/>
          </w:tcPr>
          <w:p w:rsidR="001765FF" w:rsidRDefault="001765FF" w:rsidP="00F804BE">
            <w:pPr>
              <w:pStyle w:val="TableParagraph"/>
              <w:spacing w:before="126"/>
              <w:ind w:left="27" w:right="17"/>
              <w:rPr>
                <w:b/>
                <w:sz w:val="24"/>
              </w:rPr>
            </w:pPr>
            <w:r>
              <w:rPr>
                <w:b/>
                <w:spacing w:val="-10"/>
                <w:sz w:val="24"/>
              </w:rPr>
              <w:t>-</w:t>
            </w:r>
          </w:p>
        </w:tc>
        <w:tc>
          <w:tcPr>
            <w:tcW w:w="811" w:type="dxa"/>
          </w:tcPr>
          <w:p w:rsidR="001765FF" w:rsidRDefault="001765FF" w:rsidP="00F804BE">
            <w:pPr>
              <w:pStyle w:val="TableParagraph"/>
              <w:spacing w:before="126"/>
              <w:ind w:left="13" w:right="2"/>
              <w:rPr>
                <w:b/>
                <w:sz w:val="24"/>
              </w:rPr>
            </w:pPr>
            <w:r>
              <w:rPr>
                <w:b/>
                <w:spacing w:val="-10"/>
                <w:sz w:val="24"/>
              </w:rPr>
              <w:t>-</w:t>
            </w:r>
          </w:p>
        </w:tc>
        <w:tc>
          <w:tcPr>
            <w:tcW w:w="810" w:type="dxa"/>
          </w:tcPr>
          <w:p w:rsidR="001765FF" w:rsidRDefault="001765FF" w:rsidP="00F804BE">
            <w:pPr>
              <w:pStyle w:val="TableParagraph"/>
              <w:spacing w:before="91"/>
              <w:ind w:left="15"/>
              <w:rPr>
                <w:rFonts w:ascii="Wingdings" w:hAnsi="Wingdings"/>
                <w:sz w:val="28"/>
              </w:rPr>
            </w:pPr>
            <w:r>
              <w:rPr>
                <w:rFonts w:ascii="Wingdings" w:hAnsi="Wingdings"/>
                <w:spacing w:val="-10"/>
                <w:sz w:val="28"/>
              </w:rPr>
              <w:t></w:t>
            </w:r>
          </w:p>
        </w:tc>
        <w:tc>
          <w:tcPr>
            <w:tcW w:w="1168" w:type="dxa"/>
          </w:tcPr>
          <w:p w:rsidR="001765FF" w:rsidRDefault="001765FF" w:rsidP="00F804BE">
            <w:pPr>
              <w:pStyle w:val="TableParagraph"/>
              <w:spacing w:before="91"/>
              <w:ind w:left="18" w:right="3"/>
              <w:rPr>
                <w:rFonts w:ascii="Wingdings" w:hAnsi="Wingdings"/>
                <w:sz w:val="28"/>
              </w:rPr>
            </w:pPr>
            <w:r>
              <w:rPr>
                <w:rFonts w:ascii="Wingdings" w:hAnsi="Wingdings"/>
                <w:spacing w:val="-10"/>
                <w:sz w:val="28"/>
              </w:rPr>
              <w:t></w:t>
            </w:r>
          </w:p>
        </w:tc>
      </w:tr>
      <w:tr w:rsidR="001765FF" w:rsidTr="00F804BE">
        <w:trPr>
          <w:trHeight w:val="710"/>
        </w:trPr>
        <w:tc>
          <w:tcPr>
            <w:tcW w:w="631" w:type="dxa"/>
            <w:vMerge/>
            <w:tcBorders>
              <w:top w:val="nil"/>
            </w:tcBorders>
          </w:tcPr>
          <w:p w:rsidR="001765FF" w:rsidRDefault="001765FF" w:rsidP="00F804BE">
            <w:pPr>
              <w:rPr>
                <w:sz w:val="2"/>
                <w:szCs w:val="2"/>
              </w:rPr>
            </w:pPr>
          </w:p>
        </w:tc>
        <w:tc>
          <w:tcPr>
            <w:tcW w:w="3420" w:type="dxa"/>
          </w:tcPr>
          <w:p w:rsidR="004E724C" w:rsidRPr="004E724C" w:rsidRDefault="004E724C" w:rsidP="004E724C">
            <w:pPr>
              <w:pStyle w:val="NormalWeb"/>
              <w:rPr>
                <w:b/>
                <w:bCs/>
              </w:rPr>
            </w:pPr>
            <w:r w:rsidRPr="004E724C">
              <w:rPr>
                <w:b/>
                <w:bCs/>
              </w:rPr>
              <w:t xml:space="preserve"> </w:t>
            </w:r>
            <w:r w:rsidRPr="004E724C">
              <w:rPr>
                <w:rStyle w:val="Strong"/>
                <w:b w:val="0"/>
                <w:bCs w:val="0"/>
              </w:rPr>
              <w:t>Screen Reader Inaccessible</w:t>
            </w:r>
          </w:p>
          <w:p w:rsidR="001765FF" w:rsidRDefault="001765FF" w:rsidP="004E724C">
            <w:pPr>
              <w:pStyle w:val="TableParagraph"/>
              <w:spacing w:before="119"/>
              <w:ind w:left="105"/>
              <w:jc w:val="left"/>
              <w:rPr>
                <w:sz w:val="24"/>
              </w:rPr>
            </w:pPr>
          </w:p>
        </w:tc>
        <w:tc>
          <w:tcPr>
            <w:tcW w:w="900" w:type="dxa"/>
          </w:tcPr>
          <w:p w:rsidR="001765FF" w:rsidRDefault="001765FF" w:rsidP="00F804BE">
            <w:pPr>
              <w:pStyle w:val="TableParagraph"/>
              <w:ind w:left="11" w:right="4"/>
              <w:rPr>
                <w:b/>
                <w:sz w:val="24"/>
              </w:rPr>
            </w:pPr>
            <w:r>
              <w:rPr>
                <w:b/>
                <w:spacing w:val="-10"/>
                <w:sz w:val="24"/>
              </w:rPr>
              <w:t>-</w:t>
            </w:r>
          </w:p>
        </w:tc>
        <w:tc>
          <w:tcPr>
            <w:tcW w:w="897" w:type="dxa"/>
          </w:tcPr>
          <w:p w:rsidR="001765FF" w:rsidRDefault="001765FF" w:rsidP="00F804BE">
            <w:pPr>
              <w:pStyle w:val="TableParagraph"/>
              <w:ind w:left="27" w:right="17"/>
              <w:rPr>
                <w:b/>
                <w:sz w:val="24"/>
              </w:rPr>
            </w:pPr>
            <w:r>
              <w:rPr>
                <w:b/>
                <w:spacing w:val="-10"/>
                <w:sz w:val="24"/>
              </w:rPr>
              <w:t>-</w:t>
            </w:r>
          </w:p>
        </w:tc>
        <w:tc>
          <w:tcPr>
            <w:tcW w:w="811" w:type="dxa"/>
          </w:tcPr>
          <w:p w:rsidR="001765FF" w:rsidRDefault="001765FF" w:rsidP="00F804BE">
            <w:pPr>
              <w:pStyle w:val="TableParagraph"/>
              <w:spacing w:before="89"/>
              <w:ind w:left="13"/>
              <w:rPr>
                <w:rFonts w:ascii="Wingdings" w:hAnsi="Wingdings"/>
                <w:sz w:val="28"/>
              </w:rPr>
            </w:pPr>
            <w:r>
              <w:rPr>
                <w:rFonts w:ascii="Wingdings" w:hAnsi="Wingdings"/>
                <w:spacing w:val="-10"/>
                <w:sz w:val="28"/>
              </w:rPr>
              <w:t></w:t>
            </w:r>
          </w:p>
        </w:tc>
        <w:tc>
          <w:tcPr>
            <w:tcW w:w="810" w:type="dxa"/>
          </w:tcPr>
          <w:p w:rsidR="001765FF" w:rsidRDefault="001765FF" w:rsidP="00F804BE">
            <w:pPr>
              <w:pStyle w:val="TableParagraph"/>
              <w:ind w:left="15" w:right="1"/>
              <w:rPr>
                <w:b/>
                <w:sz w:val="24"/>
              </w:rPr>
            </w:pPr>
            <w:r>
              <w:rPr>
                <w:b/>
                <w:spacing w:val="-10"/>
                <w:sz w:val="24"/>
              </w:rPr>
              <w:t>-</w:t>
            </w:r>
          </w:p>
        </w:tc>
        <w:tc>
          <w:tcPr>
            <w:tcW w:w="1168" w:type="dxa"/>
          </w:tcPr>
          <w:p w:rsidR="001765FF" w:rsidRDefault="001765FF" w:rsidP="00F804BE">
            <w:pPr>
              <w:pStyle w:val="TableParagraph"/>
              <w:ind w:left="19" w:right="1"/>
              <w:rPr>
                <w:b/>
                <w:sz w:val="24"/>
              </w:rPr>
            </w:pPr>
            <w:r>
              <w:rPr>
                <w:b/>
                <w:spacing w:val="-10"/>
                <w:sz w:val="24"/>
              </w:rPr>
              <w:t>-</w:t>
            </w:r>
          </w:p>
        </w:tc>
      </w:tr>
      <w:tr w:rsidR="001765FF" w:rsidTr="00F804BE">
        <w:trPr>
          <w:trHeight w:val="621"/>
        </w:trPr>
        <w:tc>
          <w:tcPr>
            <w:tcW w:w="4051" w:type="dxa"/>
            <w:gridSpan w:val="2"/>
          </w:tcPr>
          <w:p w:rsidR="001765FF" w:rsidRDefault="001765FF" w:rsidP="00F804BE">
            <w:pPr>
              <w:pStyle w:val="TableParagraph"/>
              <w:spacing w:before="119"/>
              <w:jc w:val="left"/>
              <w:rPr>
                <w:sz w:val="24"/>
              </w:rPr>
            </w:pPr>
            <w:r>
              <w:rPr>
                <w:spacing w:val="-5"/>
                <w:sz w:val="24"/>
              </w:rPr>
              <w:t>No</w:t>
            </w:r>
          </w:p>
        </w:tc>
        <w:tc>
          <w:tcPr>
            <w:tcW w:w="900" w:type="dxa"/>
          </w:tcPr>
          <w:p w:rsidR="001765FF" w:rsidRDefault="001765FF" w:rsidP="00F804BE">
            <w:pPr>
              <w:pStyle w:val="TableParagraph"/>
              <w:spacing w:before="89"/>
              <w:ind w:left="11" w:right="7"/>
              <w:rPr>
                <w:rFonts w:ascii="Wingdings" w:hAnsi="Wingdings"/>
                <w:sz w:val="28"/>
              </w:rPr>
            </w:pPr>
            <w:r>
              <w:rPr>
                <w:rFonts w:ascii="Wingdings" w:hAnsi="Wingdings"/>
                <w:spacing w:val="-10"/>
                <w:sz w:val="28"/>
              </w:rPr>
              <w:t></w:t>
            </w:r>
          </w:p>
        </w:tc>
        <w:tc>
          <w:tcPr>
            <w:tcW w:w="897" w:type="dxa"/>
          </w:tcPr>
          <w:p w:rsidR="001765FF" w:rsidRDefault="001765FF" w:rsidP="00F804BE">
            <w:pPr>
              <w:pStyle w:val="TableParagraph"/>
              <w:spacing w:before="89"/>
              <w:ind w:left="24" w:right="17"/>
              <w:rPr>
                <w:rFonts w:ascii="Wingdings" w:hAnsi="Wingdings"/>
                <w:sz w:val="28"/>
              </w:rPr>
            </w:pPr>
            <w:r>
              <w:rPr>
                <w:rFonts w:ascii="Wingdings" w:hAnsi="Wingdings"/>
                <w:spacing w:val="-10"/>
                <w:sz w:val="28"/>
              </w:rPr>
              <w:t></w:t>
            </w:r>
          </w:p>
        </w:tc>
        <w:tc>
          <w:tcPr>
            <w:tcW w:w="811" w:type="dxa"/>
          </w:tcPr>
          <w:p w:rsidR="001765FF" w:rsidRDefault="001765FF" w:rsidP="00F804BE">
            <w:pPr>
              <w:pStyle w:val="TableParagraph"/>
              <w:spacing w:before="124"/>
              <w:ind w:left="13" w:right="2"/>
              <w:rPr>
                <w:b/>
                <w:sz w:val="24"/>
              </w:rPr>
            </w:pPr>
            <w:r>
              <w:rPr>
                <w:b/>
                <w:spacing w:val="-10"/>
                <w:sz w:val="24"/>
              </w:rPr>
              <w:t>-</w:t>
            </w:r>
          </w:p>
        </w:tc>
        <w:tc>
          <w:tcPr>
            <w:tcW w:w="810" w:type="dxa"/>
          </w:tcPr>
          <w:p w:rsidR="001765FF" w:rsidRDefault="001765FF" w:rsidP="00F804BE">
            <w:pPr>
              <w:pStyle w:val="TableParagraph"/>
              <w:spacing w:before="124"/>
              <w:ind w:left="15" w:right="1"/>
              <w:rPr>
                <w:b/>
                <w:sz w:val="24"/>
              </w:rPr>
            </w:pPr>
            <w:r>
              <w:rPr>
                <w:b/>
                <w:spacing w:val="-10"/>
                <w:sz w:val="24"/>
              </w:rPr>
              <w:t>-</w:t>
            </w:r>
          </w:p>
        </w:tc>
        <w:tc>
          <w:tcPr>
            <w:tcW w:w="1168" w:type="dxa"/>
          </w:tcPr>
          <w:p w:rsidR="001765FF" w:rsidRDefault="001765FF" w:rsidP="00F804BE">
            <w:pPr>
              <w:pStyle w:val="TableParagraph"/>
              <w:spacing w:before="124"/>
              <w:ind w:left="19" w:right="1"/>
              <w:rPr>
                <w:b/>
                <w:sz w:val="24"/>
              </w:rPr>
            </w:pPr>
            <w:r>
              <w:rPr>
                <w:b/>
                <w:spacing w:val="-10"/>
                <w:sz w:val="24"/>
              </w:rPr>
              <w:t>-</w:t>
            </w:r>
          </w:p>
        </w:tc>
      </w:tr>
    </w:tbl>
    <w:p w:rsidR="001765FF" w:rsidRPr="006B7602" w:rsidRDefault="001765FF" w:rsidP="001765FF">
      <w:pPr>
        <w:widowControl/>
        <w:autoSpaceDE/>
        <w:autoSpaceDN/>
        <w:spacing w:line="360" w:lineRule="auto"/>
        <w:ind w:left="720" w:right="720"/>
        <w:jc w:val="both"/>
        <w:rPr>
          <w:sz w:val="24"/>
          <w:szCs w:val="24"/>
          <w:lang w:bidi="gu-IN"/>
        </w:rPr>
      </w:pPr>
      <w:r w:rsidRPr="006B7602">
        <w:rPr>
          <w:sz w:val="24"/>
          <w:szCs w:val="24"/>
          <w:lang w:bidi="gu-IN"/>
        </w:rPr>
        <w:t>Tabl</w:t>
      </w:r>
      <w:r>
        <w:rPr>
          <w:sz w:val="24"/>
          <w:szCs w:val="24"/>
          <w:lang w:bidi="gu-IN"/>
        </w:rPr>
        <w:t>e LB22 above shows that while RNKS</w:t>
      </w:r>
      <w:r w:rsidRPr="006B7602">
        <w:rPr>
          <w:sz w:val="24"/>
          <w:szCs w:val="24"/>
          <w:lang w:bidi="gu-IN"/>
        </w:rPr>
        <w:t xml:space="preserve">, </w:t>
      </w:r>
      <w:r>
        <w:rPr>
          <w:sz w:val="24"/>
          <w:szCs w:val="24"/>
          <w:lang w:bidi="gu-IN"/>
        </w:rPr>
        <w:t>ADRC</w:t>
      </w:r>
      <w:r w:rsidRPr="006B7602">
        <w:rPr>
          <w:sz w:val="24"/>
          <w:szCs w:val="24"/>
          <w:lang w:bidi="gu-IN"/>
        </w:rPr>
        <w:t xml:space="preserve">, and </w:t>
      </w:r>
      <w:r w:rsidR="002C5EE1">
        <w:rPr>
          <w:sz w:val="24"/>
          <w:szCs w:val="24"/>
          <w:lang w:bidi="gu-IN"/>
        </w:rPr>
        <w:t>DDC</w:t>
      </w:r>
      <w:r w:rsidRPr="006B7602">
        <w:rPr>
          <w:sz w:val="24"/>
          <w:szCs w:val="24"/>
          <w:lang w:bidi="gu-IN"/>
        </w:rPr>
        <w:t xml:space="preserve"> have "Web-based Library Catalogs," the </w:t>
      </w:r>
      <w:r>
        <w:rPr>
          <w:sz w:val="24"/>
          <w:szCs w:val="24"/>
          <w:lang w:bidi="gu-IN"/>
        </w:rPr>
        <w:t>RNKS</w:t>
      </w:r>
      <w:r w:rsidRPr="006B7602">
        <w:rPr>
          <w:sz w:val="24"/>
          <w:szCs w:val="24"/>
          <w:lang w:bidi="gu-IN"/>
        </w:rPr>
        <w:t xml:space="preserve"> Library Catalog does not have a screen reader. There is no library homepage or website for its patrons in </w:t>
      </w:r>
      <w:r>
        <w:rPr>
          <w:sz w:val="24"/>
          <w:szCs w:val="24"/>
          <w:lang w:bidi="gu-IN"/>
        </w:rPr>
        <w:t>SPBNM</w:t>
      </w:r>
      <w:r w:rsidRPr="006B7602">
        <w:rPr>
          <w:sz w:val="24"/>
          <w:szCs w:val="24"/>
          <w:lang w:bidi="gu-IN"/>
        </w:rPr>
        <w:t xml:space="preserve">, and the </w:t>
      </w:r>
      <w:r>
        <w:rPr>
          <w:sz w:val="24"/>
          <w:szCs w:val="24"/>
          <w:lang w:bidi="gu-IN"/>
        </w:rPr>
        <w:t>LKSEC</w:t>
      </w:r>
      <w:r w:rsidRPr="006B7602">
        <w:rPr>
          <w:sz w:val="24"/>
          <w:szCs w:val="24"/>
          <w:lang w:bidi="gu-IN"/>
        </w:rPr>
        <w:t>'s "Library Catalog is not Web-based."</w:t>
      </w:r>
    </w:p>
    <w:p w:rsidR="001765FF" w:rsidRPr="00B71F9C" w:rsidRDefault="001765FF" w:rsidP="001765FF">
      <w:pPr>
        <w:widowControl/>
        <w:autoSpaceDE/>
        <w:autoSpaceDN/>
        <w:ind w:left="720" w:hanging="720"/>
        <w:rPr>
          <w:b/>
          <w:bCs/>
          <w:i/>
          <w:iCs/>
          <w:sz w:val="24"/>
          <w:szCs w:val="24"/>
          <w:lang w:bidi="gu-IN"/>
        </w:rPr>
      </w:pPr>
      <w:r w:rsidRPr="00B71F9C">
        <w:rPr>
          <w:b/>
          <w:bCs/>
          <w:i/>
          <w:iCs/>
          <w:sz w:val="24"/>
          <w:szCs w:val="24"/>
          <w:lang w:bidi="gu-IN"/>
        </w:rPr>
        <w:t xml:space="preserve">3.2.6.2   A webpage or website outlining the facilities and services available to </w:t>
      </w:r>
      <w:r w:rsidR="008F3834">
        <w:rPr>
          <w:b/>
          <w:bCs/>
          <w:i/>
          <w:iCs/>
          <w:sz w:val="24"/>
          <w:szCs w:val="24"/>
          <w:lang w:bidi="gu-IN"/>
        </w:rPr>
        <w:t>person</w:t>
      </w:r>
      <w:r w:rsidRPr="00B71F9C">
        <w:rPr>
          <w:b/>
          <w:bCs/>
          <w:i/>
          <w:iCs/>
          <w:sz w:val="24"/>
          <w:szCs w:val="24"/>
          <w:lang w:bidi="gu-IN"/>
        </w:rPr>
        <w:t xml:space="preserve"> with </w:t>
      </w:r>
      <w:r w:rsidR="000B36E8">
        <w:rPr>
          <w:b/>
          <w:bCs/>
          <w:i/>
          <w:iCs/>
          <w:sz w:val="24"/>
          <w:szCs w:val="24"/>
          <w:lang w:bidi="gu-IN"/>
        </w:rPr>
        <w:t xml:space="preserve">diverse </w:t>
      </w:r>
      <w:r w:rsidR="004E724C">
        <w:rPr>
          <w:b/>
          <w:bCs/>
          <w:i/>
          <w:iCs/>
          <w:sz w:val="24"/>
          <w:szCs w:val="24"/>
          <w:lang w:bidi="gu-IN"/>
        </w:rPr>
        <w:t>abilities</w:t>
      </w:r>
    </w:p>
    <w:p w:rsidR="001765FF" w:rsidRPr="006B7602" w:rsidRDefault="001765FF" w:rsidP="001765FF">
      <w:pPr>
        <w:widowControl/>
        <w:autoSpaceDE/>
        <w:autoSpaceDN/>
        <w:ind w:left="720" w:hanging="720"/>
        <w:rPr>
          <w:sz w:val="24"/>
          <w:szCs w:val="24"/>
          <w:lang w:bidi="gu-IN"/>
        </w:rPr>
      </w:pPr>
    </w:p>
    <w:p w:rsidR="001765FF" w:rsidRPr="006B7602" w:rsidRDefault="008F3834" w:rsidP="001765FF">
      <w:pPr>
        <w:widowControl/>
        <w:autoSpaceDE/>
        <w:autoSpaceDN/>
        <w:spacing w:line="360" w:lineRule="auto"/>
        <w:ind w:left="720" w:right="720"/>
        <w:jc w:val="both"/>
        <w:rPr>
          <w:sz w:val="24"/>
          <w:szCs w:val="24"/>
          <w:lang w:bidi="gu-IN"/>
        </w:rPr>
      </w:pPr>
      <w:r>
        <w:rPr>
          <w:sz w:val="24"/>
          <w:szCs w:val="24"/>
          <w:lang w:bidi="gu-IN"/>
        </w:rPr>
        <w:t>Disabled person</w:t>
      </w:r>
      <w:r w:rsidR="001765FF" w:rsidRPr="006B7602">
        <w:rPr>
          <w:sz w:val="24"/>
          <w:szCs w:val="24"/>
          <w:lang w:bidi="gu-IN"/>
        </w:rPr>
        <w:t xml:space="preserve"> have benefited greatly from assistive technology, which allows them to use the Web and its applications from anywhere in the globe at any time. To make it easier for individuals with </w:t>
      </w:r>
      <w:r w:rsidR="004E724C">
        <w:rPr>
          <w:sz w:val="24"/>
          <w:szCs w:val="24"/>
          <w:lang w:bidi="gu-IN"/>
        </w:rPr>
        <w:t>diverse</w:t>
      </w:r>
      <w:r w:rsidR="00B77B14">
        <w:rPr>
          <w:sz w:val="24"/>
          <w:szCs w:val="24"/>
          <w:lang w:bidi="gu-IN"/>
        </w:rPr>
        <w:t xml:space="preserve"> </w:t>
      </w:r>
      <w:r w:rsidR="004E724C">
        <w:rPr>
          <w:sz w:val="24"/>
          <w:szCs w:val="24"/>
          <w:lang w:bidi="gu-IN"/>
        </w:rPr>
        <w:t>abilities</w:t>
      </w:r>
      <w:r w:rsidR="004E724C" w:rsidRPr="006B7602">
        <w:rPr>
          <w:sz w:val="24"/>
          <w:szCs w:val="24"/>
          <w:lang w:bidi="gu-IN"/>
        </w:rPr>
        <w:t xml:space="preserve"> to</w:t>
      </w:r>
      <w:r w:rsidR="001765FF" w:rsidRPr="006B7602">
        <w:rPr>
          <w:sz w:val="24"/>
          <w:szCs w:val="24"/>
          <w:lang w:bidi="gu-IN"/>
        </w:rPr>
        <w:t xml:space="preserve"> access information resources, the institution or library should readily list the services and facilities that are available on their webpage or website. In this Table LB23 below investigates whether the library or institution has a webpage outlining its resources for people with </w:t>
      </w:r>
      <w:r w:rsidR="000B36E8">
        <w:rPr>
          <w:sz w:val="24"/>
          <w:szCs w:val="24"/>
          <w:lang w:bidi="gu-IN"/>
        </w:rPr>
        <w:t xml:space="preserve">diverse </w:t>
      </w:r>
      <w:r w:rsidR="004E724C">
        <w:rPr>
          <w:sz w:val="24"/>
          <w:szCs w:val="24"/>
          <w:lang w:bidi="gu-IN"/>
        </w:rPr>
        <w:t>abilities</w:t>
      </w:r>
      <w:r w:rsidR="001765FF" w:rsidRPr="006B7602">
        <w:rPr>
          <w:sz w:val="24"/>
          <w:szCs w:val="24"/>
          <w:lang w:bidi="gu-IN"/>
        </w:rPr>
        <w:t>.</w:t>
      </w:r>
    </w:p>
    <w:p w:rsidR="001765FF" w:rsidRPr="006B7602" w:rsidRDefault="001765FF" w:rsidP="001765FF">
      <w:pPr>
        <w:ind w:left="720" w:right="720"/>
        <w:rPr>
          <w:b/>
          <w:bCs/>
          <w:sz w:val="24"/>
          <w:szCs w:val="24"/>
          <w:lang w:bidi="gu-IN"/>
        </w:rPr>
      </w:pPr>
      <w:r w:rsidRPr="006B7602">
        <w:rPr>
          <w:b/>
          <w:bCs/>
        </w:rPr>
        <w:t>Table</w:t>
      </w:r>
      <w:r w:rsidRPr="006B7602">
        <w:rPr>
          <w:b/>
          <w:bCs/>
          <w:spacing w:val="-5"/>
        </w:rPr>
        <w:t xml:space="preserve"> </w:t>
      </w:r>
      <w:r w:rsidRPr="006B7602">
        <w:rPr>
          <w:b/>
          <w:bCs/>
        </w:rPr>
        <w:t>LB23:</w:t>
      </w:r>
      <w:r w:rsidRPr="006B7602">
        <w:rPr>
          <w:b/>
          <w:bCs/>
          <w:spacing w:val="-5"/>
        </w:rPr>
        <w:t xml:space="preserve"> </w:t>
      </w:r>
      <w:r w:rsidRPr="006B7602">
        <w:rPr>
          <w:b/>
          <w:bCs/>
          <w:sz w:val="24"/>
          <w:szCs w:val="24"/>
          <w:lang w:bidi="gu-IN"/>
        </w:rPr>
        <w:t xml:space="preserve">A webpage or website that details services available to people with </w:t>
      </w:r>
      <w:r w:rsidR="000B36E8">
        <w:rPr>
          <w:b/>
          <w:bCs/>
          <w:sz w:val="24"/>
          <w:szCs w:val="24"/>
          <w:lang w:bidi="gu-IN"/>
        </w:rPr>
        <w:t xml:space="preserve">diverse </w:t>
      </w:r>
      <w:r w:rsidR="004E724C">
        <w:rPr>
          <w:b/>
          <w:bCs/>
          <w:sz w:val="24"/>
          <w:szCs w:val="24"/>
          <w:lang w:bidi="gu-IN"/>
        </w:rPr>
        <w:t>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721"/>
        <w:gridCol w:w="5761"/>
        <w:gridCol w:w="720"/>
      </w:tblGrid>
      <w:tr w:rsidR="001765FF" w:rsidTr="00F804BE">
        <w:trPr>
          <w:trHeight w:val="637"/>
        </w:trPr>
        <w:tc>
          <w:tcPr>
            <w:tcW w:w="1440" w:type="dxa"/>
            <w:vMerge w:val="restart"/>
          </w:tcPr>
          <w:p w:rsidR="001765FF" w:rsidRDefault="002C5EE1" w:rsidP="00F804BE">
            <w:pPr>
              <w:pStyle w:val="TableParagraph"/>
              <w:spacing w:before="121" w:line="278" w:lineRule="auto"/>
              <w:ind w:left="122" w:right="109" w:firstLine="168"/>
              <w:jc w:val="left"/>
              <w:rPr>
                <w:b/>
                <w:sz w:val="24"/>
              </w:rPr>
            </w:pPr>
            <w:r>
              <w:rPr>
                <w:b/>
                <w:sz w:val="24"/>
              </w:rPr>
              <w:t>The Library’s Name</w:t>
            </w:r>
          </w:p>
        </w:tc>
        <w:tc>
          <w:tcPr>
            <w:tcW w:w="7202" w:type="dxa"/>
            <w:gridSpan w:val="3"/>
          </w:tcPr>
          <w:p w:rsidR="001765FF" w:rsidRDefault="001765FF" w:rsidP="008F3834">
            <w:pPr>
              <w:pStyle w:val="TableParagraph"/>
              <w:ind w:left="4"/>
              <w:rPr>
                <w:b/>
                <w:sz w:val="24"/>
              </w:rPr>
            </w:pPr>
            <w:r>
              <w:rPr>
                <w:b/>
                <w:sz w:val="24"/>
              </w:rPr>
              <w:t>Webpage/Website</w:t>
            </w:r>
            <w:r>
              <w:rPr>
                <w:b/>
                <w:spacing w:val="-4"/>
                <w:sz w:val="24"/>
              </w:rPr>
              <w:t xml:space="preserve"> </w:t>
            </w:r>
            <w:r>
              <w:rPr>
                <w:b/>
                <w:spacing w:val="-2"/>
                <w:sz w:val="24"/>
              </w:rPr>
              <w:t>Facilities</w:t>
            </w:r>
          </w:p>
        </w:tc>
      </w:tr>
      <w:tr w:rsidR="001765FF" w:rsidTr="00F804BE">
        <w:trPr>
          <w:trHeight w:val="690"/>
        </w:trPr>
        <w:tc>
          <w:tcPr>
            <w:tcW w:w="1440" w:type="dxa"/>
            <w:vMerge/>
            <w:tcBorders>
              <w:top w:val="nil"/>
            </w:tcBorders>
          </w:tcPr>
          <w:p w:rsidR="001765FF" w:rsidRDefault="001765FF" w:rsidP="00F804BE">
            <w:pPr>
              <w:rPr>
                <w:sz w:val="2"/>
                <w:szCs w:val="2"/>
              </w:rPr>
            </w:pPr>
          </w:p>
        </w:tc>
        <w:tc>
          <w:tcPr>
            <w:tcW w:w="721" w:type="dxa"/>
          </w:tcPr>
          <w:p w:rsidR="001765FF" w:rsidRDefault="001765FF" w:rsidP="00F804BE">
            <w:pPr>
              <w:pStyle w:val="TableParagraph"/>
              <w:spacing w:before="119"/>
              <w:ind w:left="9" w:right="2"/>
              <w:rPr>
                <w:sz w:val="24"/>
              </w:rPr>
            </w:pPr>
            <w:r>
              <w:rPr>
                <w:spacing w:val="-5"/>
                <w:sz w:val="24"/>
              </w:rPr>
              <w:t>Yes</w:t>
            </w:r>
          </w:p>
        </w:tc>
        <w:tc>
          <w:tcPr>
            <w:tcW w:w="5761" w:type="dxa"/>
          </w:tcPr>
          <w:p w:rsidR="001765FF" w:rsidRDefault="001765FF" w:rsidP="00F804BE">
            <w:pPr>
              <w:pStyle w:val="TableParagraph"/>
              <w:spacing w:before="119"/>
              <w:ind w:left="1612"/>
              <w:jc w:val="left"/>
              <w:rPr>
                <w:sz w:val="24"/>
              </w:rPr>
            </w:pPr>
            <w:r>
              <w:rPr>
                <w:sz w:val="24"/>
              </w:rPr>
              <w:t>Link</w:t>
            </w:r>
            <w:r>
              <w:rPr>
                <w:spacing w:val="-2"/>
                <w:sz w:val="24"/>
              </w:rPr>
              <w:t xml:space="preserve"> </w:t>
            </w:r>
            <w:r>
              <w:rPr>
                <w:sz w:val="24"/>
              </w:rPr>
              <w:t>of</w:t>
            </w:r>
            <w:r>
              <w:rPr>
                <w:spacing w:val="-1"/>
                <w:sz w:val="24"/>
              </w:rPr>
              <w:t xml:space="preserve"> </w:t>
            </w:r>
            <w:r>
              <w:rPr>
                <w:spacing w:val="-2"/>
                <w:sz w:val="24"/>
              </w:rPr>
              <w:t>Webpage/Website</w:t>
            </w:r>
          </w:p>
        </w:tc>
        <w:tc>
          <w:tcPr>
            <w:tcW w:w="720" w:type="dxa"/>
          </w:tcPr>
          <w:p w:rsidR="001765FF" w:rsidRDefault="001765FF" w:rsidP="00F804BE">
            <w:pPr>
              <w:pStyle w:val="TableParagraph"/>
              <w:spacing w:before="119"/>
              <w:ind w:left="8"/>
              <w:rPr>
                <w:sz w:val="24"/>
              </w:rPr>
            </w:pPr>
            <w:r>
              <w:rPr>
                <w:spacing w:val="-5"/>
                <w:sz w:val="24"/>
              </w:rPr>
              <w:t>No</w:t>
            </w:r>
          </w:p>
        </w:tc>
      </w:tr>
      <w:tr w:rsidR="001765FF" w:rsidTr="00F804BE">
        <w:trPr>
          <w:trHeight w:val="1187"/>
        </w:trPr>
        <w:tc>
          <w:tcPr>
            <w:tcW w:w="1440" w:type="dxa"/>
          </w:tcPr>
          <w:p w:rsidR="001765FF" w:rsidRDefault="001765FF" w:rsidP="00F804BE">
            <w:pPr>
              <w:pStyle w:val="TableParagraph"/>
              <w:jc w:val="left"/>
              <w:rPr>
                <w:b/>
                <w:sz w:val="24"/>
              </w:rPr>
            </w:pPr>
            <w:r>
              <w:rPr>
                <w:b/>
                <w:spacing w:val="-4"/>
                <w:sz w:val="24"/>
              </w:rPr>
              <w:t>LKSEC</w:t>
            </w:r>
          </w:p>
        </w:tc>
        <w:tc>
          <w:tcPr>
            <w:tcW w:w="721" w:type="dxa"/>
          </w:tcPr>
          <w:p w:rsidR="001765FF" w:rsidRDefault="001765FF" w:rsidP="00F804BE">
            <w:pPr>
              <w:pStyle w:val="TableParagraph"/>
              <w:spacing w:before="89"/>
              <w:ind w:left="9"/>
              <w:rPr>
                <w:rFonts w:ascii="Wingdings" w:hAnsi="Wingdings"/>
                <w:sz w:val="28"/>
              </w:rPr>
            </w:pPr>
            <w:r>
              <w:rPr>
                <w:rFonts w:ascii="Wingdings" w:hAnsi="Wingdings"/>
                <w:spacing w:val="-10"/>
                <w:sz w:val="28"/>
              </w:rPr>
              <w:t></w:t>
            </w:r>
          </w:p>
        </w:tc>
        <w:tc>
          <w:tcPr>
            <w:tcW w:w="5761" w:type="dxa"/>
          </w:tcPr>
          <w:p w:rsidR="001765FF" w:rsidRPr="00E40C4E" w:rsidRDefault="001765FF" w:rsidP="00F804BE">
            <w:pPr>
              <w:pStyle w:val="TableParagraph"/>
              <w:spacing w:before="43"/>
              <w:jc w:val="left"/>
              <w:rPr>
                <w:color w:val="FF0000"/>
                <w:sz w:val="24"/>
              </w:rPr>
            </w:pPr>
            <w:r w:rsidRPr="003334A4">
              <w:t>https://www.lasea.ac.in/</w:t>
            </w:r>
          </w:p>
        </w:tc>
        <w:tc>
          <w:tcPr>
            <w:tcW w:w="720" w:type="dxa"/>
          </w:tcPr>
          <w:p w:rsidR="001765FF" w:rsidRDefault="001765FF" w:rsidP="00F804BE">
            <w:pPr>
              <w:pStyle w:val="TableParagraph"/>
              <w:ind w:left="8" w:right="1"/>
              <w:rPr>
                <w:b/>
                <w:sz w:val="24"/>
              </w:rPr>
            </w:pPr>
            <w:r>
              <w:rPr>
                <w:b/>
                <w:spacing w:val="-10"/>
                <w:sz w:val="24"/>
              </w:rPr>
              <w:t>-</w:t>
            </w:r>
          </w:p>
        </w:tc>
      </w:tr>
      <w:tr w:rsidR="001765FF" w:rsidTr="00F804BE">
        <w:trPr>
          <w:trHeight w:val="602"/>
        </w:trPr>
        <w:tc>
          <w:tcPr>
            <w:tcW w:w="1440" w:type="dxa"/>
          </w:tcPr>
          <w:p w:rsidR="001765FF" w:rsidRDefault="001765FF" w:rsidP="00F804BE">
            <w:pPr>
              <w:pStyle w:val="TableParagraph"/>
              <w:spacing w:before="124"/>
              <w:jc w:val="left"/>
              <w:rPr>
                <w:b/>
                <w:sz w:val="24"/>
              </w:rPr>
            </w:pPr>
            <w:r>
              <w:rPr>
                <w:b/>
                <w:spacing w:val="-4"/>
                <w:sz w:val="24"/>
              </w:rPr>
              <w:t>SPBNM</w:t>
            </w:r>
          </w:p>
        </w:tc>
        <w:tc>
          <w:tcPr>
            <w:tcW w:w="721" w:type="dxa"/>
          </w:tcPr>
          <w:p w:rsidR="001765FF" w:rsidRDefault="001765FF" w:rsidP="00F804BE">
            <w:pPr>
              <w:pStyle w:val="TableParagraph"/>
              <w:spacing w:before="124"/>
              <w:ind w:left="9" w:right="1"/>
              <w:rPr>
                <w:b/>
                <w:sz w:val="24"/>
              </w:rPr>
            </w:pPr>
            <w:r>
              <w:rPr>
                <w:b/>
                <w:spacing w:val="-10"/>
                <w:sz w:val="24"/>
              </w:rPr>
              <w:t>-</w:t>
            </w:r>
          </w:p>
        </w:tc>
        <w:tc>
          <w:tcPr>
            <w:tcW w:w="5761" w:type="dxa"/>
          </w:tcPr>
          <w:p w:rsidR="001765FF" w:rsidRPr="00E40C4E" w:rsidRDefault="001765FF" w:rsidP="00F804BE">
            <w:pPr>
              <w:pStyle w:val="TableParagraph"/>
              <w:spacing w:before="124"/>
              <w:ind w:left="6"/>
              <w:rPr>
                <w:b/>
                <w:color w:val="FF0000"/>
                <w:sz w:val="24"/>
              </w:rPr>
            </w:pPr>
            <w:r w:rsidRPr="00E40C4E">
              <w:rPr>
                <w:b/>
                <w:color w:val="FF0000"/>
                <w:spacing w:val="-10"/>
                <w:sz w:val="24"/>
              </w:rPr>
              <w:t>-</w:t>
            </w:r>
          </w:p>
        </w:tc>
        <w:tc>
          <w:tcPr>
            <w:tcW w:w="720" w:type="dxa"/>
          </w:tcPr>
          <w:p w:rsidR="001765FF" w:rsidRDefault="001765FF" w:rsidP="00F804BE">
            <w:pPr>
              <w:pStyle w:val="TableParagraph"/>
              <w:spacing w:before="89"/>
              <w:ind w:left="8"/>
              <w:rPr>
                <w:rFonts w:ascii="Wingdings" w:hAnsi="Wingdings"/>
                <w:sz w:val="28"/>
              </w:rPr>
            </w:pPr>
            <w:r>
              <w:rPr>
                <w:rFonts w:ascii="Wingdings" w:hAnsi="Wingdings"/>
                <w:spacing w:val="-10"/>
                <w:sz w:val="28"/>
              </w:rPr>
              <w:t></w:t>
            </w:r>
          </w:p>
        </w:tc>
      </w:tr>
      <w:tr w:rsidR="001765FF" w:rsidTr="00F804BE">
        <w:trPr>
          <w:trHeight w:val="637"/>
        </w:trPr>
        <w:tc>
          <w:tcPr>
            <w:tcW w:w="1440" w:type="dxa"/>
          </w:tcPr>
          <w:p w:rsidR="001765FF" w:rsidRDefault="001765FF" w:rsidP="00F804BE">
            <w:pPr>
              <w:pStyle w:val="TableParagraph"/>
              <w:jc w:val="left"/>
              <w:rPr>
                <w:b/>
                <w:sz w:val="24"/>
              </w:rPr>
            </w:pPr>
            <w:r>
              <w:rPr>
                <w:b/>
                <w:spacing w:val="-5"/>
                <w:sz w:val="24"/>
              </w:rPr>
              <w:lastRenderedPageBreak/>
              <w:t>RNKS</w:t>
            </w:r>
          </w:p>
        </w:tc>
        <w:tc>
          <w:tcPr>
            <w:tcW w:w="721" w:type="dxa"/>
          </w:tcPr>
          <w:p w:rsidR="001765FF" w:rsidRDefault="001765FF" w:rsidP="00F804BE">
            <w:pPr>
              <w:pStyle w:val="TableParagraph"/>
              <w:spacing w:before="89"/>
              <w:ind w:left="9"/>
              <w:rPr>
                <w:rFonts w:ascii="Wingdings" w:hAnsi="Wingdings"/>
                <w:sz w:val="28"/>
              </w:rPr>
            </w:pPr>
            <w:r>
              <w:rPr>
                <w:rFonts w:ascii="Wingdings" w:hAnsi="Wingdings"/>
                <w:spacing w:val="-10"/>
                <w:sz w:val="28"/>
              </w:rPr>
              <w:t></w:t>
            </w:r>
          </w:p>
        </w:tc>
        <w:tc>
          <w:tcPr>
            <w:tcW w:w="5761" w:type="dxa"/>
          </w:tcPr>
          <w:p w:rsidR="001765FF" w:rsidRPr="00CB6E2C" w:rsidRDefault="0019100A" w:rsidP="00F804BE">
            <w:pPr>
              <w:pStyle w:val="TableParagraph"/>
              <w:spacing w:before="119"/>
              <w:jc w:val="left"/>
              <w:rPr>
                <w:color w:val="000000" w:themeColor="text1"/>
                <w:sz w:val="24"/>
              </w:rPr>
            </w:pPr>
            <w:hyperlink r:id="rId6" w:history="1">
              <w:r w:rsidR="00CB6E2C" w:rsidRPr="00CB6E2C">
                <w:rPr>
                  <w:rStyle w:val="Hyperlink"/>
                  <w:color w:val="000000" w:themeColor="text1"/>
                </w:rPr>
                <w:t xml:space="preserve"> </w:t>
              </w:r>
              <w:r w:rsidR="00CB6E2C" w:rsidRPr="00CB6E2C">
                <w:rPr>
                  <w:rStyle w:val="Hyperlink"/>
                  <w:color w:val="000000" w:themeColor="text1"/>
                  <w:spacing w:val="-2"/>
                  <w:sz w:val="24"/>
                </w:rPr>
                <w:t xml:space="preserve">http://rnks.org </w:t>
              </w:r>
            </w:hyperlink>
          </w:p>
        </w:tc>
        <w:tc>
          <w:tcPr>
            <w:tcW w:w="720" w:type="dxa"/>
          </w:tcPr>
          <w:p w:rsidR="001765FF" w:rsidRDefault="001765FF" w:rsidP="00F804BE">
            <w:pPr>
              <w:pStyle w:val="TableParagraph"/>
              <w:ind w:left="8" w:right="1"/>
              <w:rPr>
                <w:b/>
                <w:sz w:val="24"/>
              </w:rPr>
            </w:pPr>
            <w:r>
              <w:rPr>
                <w:b/>
                <w:spacing w:val="-10"/>
                <w:sz w:val="24"/>
              </w:rPr>
              <w:t>-</w:t>
            </w:r>
          </w:p>
        </w:tc>
      </w:tr>
      <w:tr w:rsidR="001765FF" w:rsidTr="00F804BE">
        <w:trPr>
          <w:trHeight w:val="690"/>
        </w:trPr>
        <w:tc>
          <w:tcPr>
            <w:tcW w:w="1440" w:type="dxa"/>
          </w:tcPr>
          <w:p w:rsidR="001765FF" w:rsidRDefault="001765FF" w:rsidP="00F804BE">
            <w:pPr>
              <w:pStyle w:val="TableParagraph"/>
              <w:jc w:val="left"/>
              <w:rPr>
                <w:b/>
                <w:sz w:val="24"/>
              </w:rPr>
            </w:pPr>
            <w:r>
              <w:rPr>
                <w:b/>
                <w:spacing w:val="-5"/>
                <w:sz w:val="24"/>
              </w:rPr>
              <w:t>ADRC</w:t>
            </w:r>
          </w:p>
        </w:tc>
        <w:tc>
          <w:tcPr>
            <w:tcW w:w="721" w:type="dxa"/>
          </w:tcPr>
          <w:p w:rsidR="001765FF" w:rsidRDefault="001765FF" w:rsidP="00F804BE">
            <w:pPr>
              <w:pStyle w:val="TableParagraph"/>
              <w:spacing w:before="89"/>
              <w:ind w:left="9"/>
              <w:rPr>
                <w:rFonts w:ascii="Wingdings" w:hAnsi="Wingdings"/>
                <w:sz w:val="28"/>
              </w:rPr>
            </w:pPr>
            <w:r>
              <w:rPr>
                <w:rFonts w:ascii="Wingdings" w:hAnsi="Wingdings"/>
                <w:spacing w:val="-10"/>
                <w:sz w:val="28"/>
              </w:rPr>
              <w:t></w:t>
            </w:r>
          </w:p>
        </w:tc>
        <w:tc>
          <w:tcPr>
            <w:tcW w:w="5761" w:type="dxa"/>
          </w:tcPr>
          <w:p w:rsidR="001765FF" w:rsidRPr="00CB6E2C" w:rsidRDefault="0019100A" w:rsidP="00F804BE">
            <w:pPr>
              <w:pStyle w:val="TableParagraph"/>
              <w:spacing w:before="119"/>
              <w:jc w:val="left"/>
              <w:rPr>
                <w:color w:val="000000" w:themeColor="text1"/>
                <w:sz w:val="24"/>
              </w:rPr>
            </w:pPr>
            <w:hyperlink r:id="rId7">
              <w:r w:rsidR="001765FF" w:rsidRPr="00CB6E2C">
                <w:rPr>
                  <w:color w:val="000000" w:themeColor="text1"/>
                  <w:spacing w:val="-2"/>
                  <w:sz w:val="24"/>
                </w:rPr>
                <w:t>http://www.jnu.ac.in/library/ADRC.htm</w:t>
              </w:r>
            </w:hyperlink>
            <w:r w:rsidR="001765FF" w:rsidRPr="00CB6E2C">
              <w:rPr>
                <w:rFonts w:ascii="Arial" w:hAnsi="Arial" w:cs="Arial"/>
                <w:color w:val="000000" w:themeColor="text1"/>
                <w:sz w:val="21"/>
                <w:szCs w:val="21"/>
                <w:shd w:val="clear" w:color="auto" w:fill="FFFFFF"/>
              </w:rPr>
              <w:t> </w:t>
            </w:r>
          </w:p>
        </w:tc>
        <w:tc>
          <w:tcPr>
            <w:tcW w:w="720" w:type="dxa"/>
          </w:tcPr>
          <w:p w:rsidR="001765FF" w:rsidRDefault="001765FF" w:rsidP="00F804BE">
            <w:pPr>
              <w:pStyle w:val="TableParagraph"/>
              <w:ind w:left="8" w:right="1"/>
              <w:rPr>
                <w:b/>
                <w:sz w:val="24"/>
              </w:rPr>
            </w:pPr>
            <w:r>
              <w:rPr>
                <w:b/>
                <w:spacing w:val="-10"/>
                <w:sz w:val="24"/>
              </w:rPr>
              <w:t>-</w:t>
            </w:r>
          </w:p>
        </w:tc>
      </w:tr>
      <w:tr w:rsidR="001765FF" w:rsidTr="00F804BE">
        <w:trPr>
          <w:trHeight w:val="710"/>
        </w:trPr>
        <w:tc>
          <w:tcPr>
            <w:tcW w:w="1440" w:type="dxa"/>
          </w:tcPr>
          <w:p w:rsidR="001765FF" w:rsidRDefault="002C5EE1" w:rsidP="00F804BE">
            <w:pPr>
              <w:pStyle w:val="TableParagraph"/>
              <w:jc w:val="left"/>
              <w:rPr>
                <w:b/>
                <w:sz w:val="24"/>
              </w:rPr>
            </w:pPr>
            <w:r>
              <w:rPr>
                <w:b/>
                <w:spacing w:val="-2"/>
                <w:sz w:val="24"/>
              </w:rPr>
              <w:t>DDC</w:t>
            </w:r>
          </w:p>
        </w:tc>
        <w:tc>
          <w:tcPr>
            <w:tcW w:w="721" w:type="dxa"/>
          </w:tcPr>
          <w:p w:rsidR="001765FF" w:rsidRDefault="001765FF" w:rsidP="00F804BE">
            <w:pPr>
              <w:pStyle w:val="TableParagraph"/>
              <w:spacing w:before="89"/>
              <w:ind w:left="9"/>
              <w:rPr>
                <w:rFonts w:ascii="Wingdings" w:hAnsi="Wingdings"/>
                <w:sz w:val="28"/>
              </w:rPr>
            </w:pPr>
            <w:r>
              <w:rPr>
                <w:rFonts w:ascii="Wingdings" w:hAnsi="Wingdings"/>
                <w:spacing w:val="-10"/>
                <w:sz w:val="28"/>
              </w:rPr>
              <w:t></w:t>
            </w:r>
          </w:p>
        </w:tc>
        <w:tc>
          <w:tcPr>
            <w:tcW w:w="5761" w:type="dxa"/>
          </w:tcPr>
          <w:p w:rsidR="001765FF" w:rsidRPr="00CB6E2C" w:rsidRDefault="0019100A" w:rsidP="00F804BE">
            <w:pPr>
              <w:pStyle w:val="TableParagraph"/>
              <w:spacing w:before="119"/>
              <w:jc w:val="left"/>
              <w:rPr>
                <w:color w:val="000000" w:themeColor="text1"/>
                <w:sz w:val="24"/>
              </w:rPr>
            </w:pPr>
            <w:hyperlink r:id="rId8">
              <w:r w:rsidR="001765FF" w:rsidRPr="00CB6E2C">
                <w:rPr>
                  <w:color w:val="000000" w:themeColor="text1"/>
                  <w:spacing w:val="-2"/>
                  <w:sz w:val="24"/>
                </w:rPr>
                <w:t>http://www.nabdelhi.org/talking_book.htm</w:t>
              </w:r>
            </w:hyperlink>
          </w:p>
        </w:tc>
        <w:tc>
          <w:tcPr>
            <w:tcW w:w="720" w:type="dxa"/>
          </w:tcPr>
          <w:p w:rsidR="001765FF" w:rsidRDefault="001765FF" w:rsidP="00F804BE">
            <w:pPr>
              <w:pStyle w:val="TableParagraph"/>
              <w:ind w:left="8" w:right="1"/>
              <w:rPr>
                <w:b/>
                <w:sz w:val="24"/>
              </w:rPr>
            </w:pPr>
            <w:r>
              <w:rPr>
                <w:b/>
                <w:spacing w:val="-10"/>
                <w:sz w:val="24"/>
              </w:rPr>
              <w:t>-</w:t>
            </w:r>
          </w:p>
        </w:tc>
      </w:tr>
    </w:tbl>
    <w:p w:rsidR="001765FF" w:rsidRDefault="001765FF" w:rsidP="001765FF">
      <w:pPr>
        <w:widowControl/>
        <w:autoSpaceDE/>
        <w:autoSpaceDN/>
        <w:spacing w:line="360" w:lineRule="auto"/>
        <w:ind w:left="720" w:right="720"/>
        <w:jc w:val="both"/>
        <w:rPr>
          <w:sz w:val="24"/>
          <w:szCs w:val="24"/>
          <w:lang w:bidi="gu-IN"/>
        </w:rPr>
      </w:pPr>
    </w:p>
    <w:p w:rsidR="001765FF" w:rsidRPr="006B7602" w:rsidRDefault="001765FF" w:rsidP="001765FF">
      <w:pPr>
        <w:widowControl/>
        <w:autoSpaceDE/>
        <w:autoSpaceDN/>
        <w:spacing w:line="360" w:lineRule="auto"/>
        <w:ind w:left="720" w:right="720"/>
        <w:jc w:val="both"/>
        <w:rPr>
          <w:sz w:val="24"/>
          <w:szCs w:val="24"/>
          <w:lang w:bidi="gu-IN"/>
        </w:rPr>
      </w:pPr>
      <w:r w:rsidRPr="006B7602">
        <w:rPr>
          <w:sz w:val="24"/>
          <w:szCs w:val="24"/>
          <w:lang w:bidi="gu-IN"/>
        </w:rPr>
        <w:t>The aforementioned findings unequivocally demonstrate that every institution and library</w:t>
      </w:r>
      <w:proofErr w:type="gramStart"/>
      <w:r w:rsidRPr="006B7602">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SPBNM</w:t>
      </w:r>
      <w:proofErr w:type="spellEnd"/>
      <w:r w:rsidRPr="006B7602">
        <w:rPr>
          <w:sz w:val="24"/>
          <w:szCs w:val="24"/>
          <w:lang w:bidi="gu-IN"/>
        </w:rPr>
        <w:t xml:space="preserve">, has a webpage outlining its resources for individuals with </w:t>
      </w:r>
      <w:r w:rsidR="000B36E8">
        <w:rPr>
          <w:sz w:val="24"/>
          <w:szCs w:val="24"/>
          <w:lang w:bidi="gu-IN"/>
        </w:rPr>
        <w:t xml:space="preserve">diverse </w:t>
      </w:r>
      <w:r w:rsidR="004E724C">
        <w:rPr>
          <w:sz w:val="24"/>
          <w:szCs w:val="24"/>
          <w:lang w:bidi="gu-IN"/>
        </w:rPr>
        <w:t>abilities</w:t>
      </w:r>
      <w:r w:rsidRPr="006B7602">
        <w:rPr>
          <w:sz w:val="24"/>
          <w:szCs w:val="24"/>
          <w:lang w:bidi="gu-IN"/>
        </w:rPr>
        <w:t>.</w:t>
      </w:r>
    </w:p>
    <w:p w:rsidR="001765FF" w:rsidRPr="00A97AF5" w:rsidRDefault="001765FF" w:rsidP="001765FF">
      <w:pPr>
        <w:widowControl/>
        <w:autoSpaceDE/>
        <w:autoSpaceDN/>
        <w:rPr>
          <w:b/>
          <w:bCs/>
          <w:sz w:val="24"/>
          <w:szCs w:val="24"/>
          <w:lang w:bidi="gu-IN"/>
        </w:rPr>
      </w:pPr>
      <w:r w:rsidRPr="00A97AF5">
        <w:rPr>
          <w:b/>
          <w:bCs/>
          <w:sz w:val="24"/>
          <w:szCs w:val="24"/>
          <w:lang w:bidi="gu-IN"/>
        </w:rPr>
        <w:t>3.2.6.3 Regular Updates to the Website</w:t>
      </w:r>
    </w:p>
    <w:p w:rsidR="001765FF" w:rsidRPr="006B7602" w:rsidRDefault="001765FF" w:rsidP="001765FF">
      <w:pPr>
        <w:widowControl/>
        <w:autoSpaceDE/>
        <w:autoSpaceDN/>
        <w:rPr>
          <w:b/>
          <w:bCs/>
          <w:sz w:val="24"/>
          <w:szCs w:val="24"/>
          <w:lang w:bidi="gu-IN"/>
        </w:rPr>
      </w:pPr>
    </w:p>
    <w:p w:rsidR="001765FF" w:rsidRPr="006B7602" w:rsidRDefault="001765FF" w:rsidP="001765FF">
      <w:pPr>
        <w:widowControl/>
        <w:autoSpaceDE/>
        <w:autoSpaceDN/>
        <w:spacing w:line="360" w:lineRule="auto"/>
        <w:ind w:left="720" w:right="630"/>
        <w:jc w:val="both"/>
        <w:rPr>
          <w:sz w:val="24"/>
          <w:szCs w:val="24"/>
          <w:lang w:bidi="gu-IN"/>
        </w:rPr>
      </w:pPr>
      <w:r w:rsidRPr="006B7602">
        <w:rPr>
          <w:sz w:val="24"/>
          <w:szCs w:val="24"/>
          <w:lang w:bidi="gu-IN"/>
        </w:rPr>
        <w:t>Table LB24 below shows whether or not the Institution/Library's webpage or website is updated on a regular basis, as well as how often it is updated.</w:t>
      </w:r>
    </w:p>
    <w:p w:rsidR="001765FF" w:rsidRPr="006B7602" w:rsidRDefault="001765FF" w:rsidP="001765FF">
      <w:pPr>
        <w:ind w:left="720"/>
        <w:rPr>
          <w:b/>
          <w:bCs/>
          <w:sz w:val="24"/>
          <w:szCs w:val="24"/>
          <w:lang w:bidi="gu-IN"/>
        </w:rPr>
      </w:pPr>
      <w:r w:rsidRPr="006B7602">
        <w:rPr>
          <w:b/>
          <w:bCs/>
        </w:rPr>
        <w:t>Table</w:t>
      </w:r>
      <w:r w:rsidRPr="006B7602">
        <w:rPr>
          <w:b/>
          <w:bCs/>
          <w:spacing w:val="-3"/>
        </w:rPr>
        <w:t xml:space="preserve"> </w:t>
      </w:r>
      <w:r w:rsidRPr="006B7602">
        <w:rPr>
          <w:b/>
          <w:bCs/>
        </w:rPr>
        <w:t>LB24:</w:t>
      </w:r>
      <w:r w:rsidRPr="006B7602">
        <w:rPr>
          <w:b/>
          <w:bCs/>
          <w:spacing w:val="-1"/>
        </w:rPr>
        <w:t xml:space="preserve"> </w:t>
      </w:r>
      <w:r w:rsidRPr="006B7602">
        <w:rPr>
          <w:b/>
          <w:bCs/>
          <w:sz w:val="24"/>
          <w:szCs w:val="24"/>
          <w:lang w:bidi="gu-IN"/>
        </w:rPr>
        <w:t>The institution or library regularly updates its webpage or website.</w:t>
      </w:r>
    </w:p>
    <w:p w:rsidR="001765FF" w:rsidRDefault="001765FF" w:rsidP="001765F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1"/>
        <w:gridCol w:w="2609"/>
        <w:gridCol w:w="1260"/>
        <w:gridCol w:w="1171"/>
        <w:gridCol w:w="903"/>
        <w:gridCol w:w="902"/>
        <w:gridCol w:w="1252"/>
      </w:tblGrid>
      <w:tr w:rsidR="001765FF" w:rsidTr="00F804BE">
        <w:trPr>
          <w:trHeight w:val="738"/>
        </w:trPr>
        <w:tc>
          <w:tcPr>
            <w:tcW w:w="3240" w:type="dxa"/>
            <w:gridSpan w:val="2"/>
            <w:vMerge w:val="restart"/>
          </w:tcPr>
          <w:p w:rsidR="001765FF" w:rsidRDefault="001765FF" w:rsidP="00F804BE">
            <w:pPr>
              <w:pStyle w:val="TableParagraph"/>
              <w:spacing w:line="278" w:lineRule="auto"/>
              <w:jc w:val="left"/>
              <w:rPr>
                <w:b/>
                <w:sz w:val="24"/>
              </w:rPr>
            </w:pPr>
            <w:r>
              <w:rPr>
                <w:b/>
                <w:sz w:val="24"/>
              </w:rPr>
              <w:t>Webpage/Website</w:t>
            </w:r>
            <w:r>
              <w:rPr>
                <w:b/>
                <w:spacing w:val="-15"/>
                <w:sz w:val="24"/>
              </w:rPr>
              <w:t xml:space="preserve"> </w:t>
            </w:r>
            <w:r>
              <w:rPr>
                <w:b/>
                <w:sz w:val="24"/>
              </w:rPr>
              <w:t>is</w:t>
            </w:r>
            <w:r>
              <w:rPr>
                <w:b/>
                <w:spacing w:val="-15"/>
                <w:sz w:val="24"/>
              </w:rPr>
              <w:t xml:space="preserve"> </w:t>
            </w:r>
            <w:r>
              <w:rPr>
                <w:b/>
                <w:sz w:val="24"/>
              </w:rPr>
              <w:t xml:space="preserve">Updated </w:t>
            </w:r>
            <w:r>
              <w:rPr>
                <w:b/>
                <w:spacing w:val="-2"/>
                <w:sz w:val="24"/>
              </w:rPr>
              <w:t>regularly</w:t>
            </w:r>
          </w:p>
        </w:tc>
        <w:tc>
          <w:tcPr>
            <w:tcW w:w="5488" w:type="dxa"/>
            <w:gridSpan w:val="5"/>
          </w:tcPr>
          <w:p w:rsidR="001765FF" w:rsidRDefault="002C5EE1" w:rsidP="00F804BE">
            <w:pPr>
              <w:pStyle w:val="TableParagraph"/>
              <w:spacing w:before="126"/>
              <w:ind w:left="1688"/>
              <w:jc w:val="left"/>
              <w:rPr>
                <w:b/>
                <w:sz w:val="24"/>
              </w:rPr>
            </w:pPr>
            <w:r>
              <w:rPr>
                <w:b/>
                <w:sz w:val="24"/>
              </w:rPr>
              <w:t>The Library’s Name</w:t>
            </w:r>
          </w:p>
        </w:tc>
      </w:tr>
      <w:tr w:rsidR="001765FF" w:rsidTr="00F804BE">
        <w:trPr>
          <w:trHeight w:val="727"/>
        </w:trPr>
        <w:tc>
          <w:tcPr>
            <w:tcW w:w="3240" w:type="dxa"/>
            <w:gridSpan w:val="2"/>
            <w:vMerge/>
            <w:tcBorders>
              <w:top w:val="nil"/>
            </w:tcBorders>
          </w:tcPr>
          <w:p w:rsidR="001765FF" w:rsidRDefault="001765FF" w:rsidP="00F804BE">
            <w:pPr>
              <w:rPr>
                <w:sz w:val="2"/>
                <w:szCs w:val="2"/>
              </w:rPr>
            </w:pPr>
          </w:p>
        </w:tc>
        <w:tc>
          <w:tcPr>
            <w:tcW w:w="1260" w:type="dxa"/>
          </w:tcPr>
          <w:p w:rsidR="001765FF" w:rsidRDefault="001765FF" w:rsidP="00F804BE">
            <w:pPr>
              <w:pStyle w:val="TableParagraph"/>
              <w:spacing w:before="124"/>
              <w:ind w:left="12" w:right="4"/>
              <w:rPr>
                <w:b/>
                <w:sz w:val="24"/>
              </w:rPr>
            </w:pPr>
            <w:r>
              <w:rPr>
                <w:b/>
                <w:spacing w:val="-4"/>
                <w:sz w:val="24"/>
              </w:rPr>
              <w:t>LKSEC</w:t>
            </w:r>
          </w:p>
        </w:tc>
        <w:tc>
          <w:tcPr>
            <w:tcW w:w="1171" w:type="dxa"/>
          </w:tcPr>
          <w:p w:rsidR="001765FF" w:rsidRDefault="001765FF" w:rsidP="00F804BE">
            <w:pPr>
              <w:pStyle w:val="TableParagraph"/>
              <w:spacing w:before="124"/>
              <w:ind w:left="15" w:right="6"/>
              <w:rPr>
                <w:b/>
                <w:sz w:val="24"/>
              </w:rPr>
            </w:pPr>
            <w:r>
              <w:rPr>
                <w:b/>
                <w:spacing w:val="-4"/>
                <w:sz w:val="24"/>
              </w:rPr>
              <w:t>SPBNM</w:t>
            </w:r>
          </w:p>
        </w:tc>
        <w:tc>
          <w:tcPr>
            <w:tcW w:w="903" w:type="dxa"/>
          </w:tcPr>
          <w:p w:rsidR="001765FF" w:rsidRDefault="001765FF" w:rsidP="00F804BE">
            <w:pPr>
              <w:pStyle w:val="TableParagraph"/>
              <w:spacing w:before="124"/>
              <w:ind w:left="11" w:right="5"/>
              <w:rPr>
                <w:b/>
                <w:sz w:val="24"/>
              </w:rPr>
            </w:pPr>
            <w:r>
              <w:rPr>
                <w:b/>
                <w:spacing w:val="-5"/>
                <w:sz w:val="24"/>
              </w:rPr>
              <w:t>RNKS</w:t>
            </w:r>
          </w:p>
        </w:tc>
        <w:tc>
          <w:tcPr>
            <w:tcW w:w="902" w:type="dxa"/>
          </w:tcPr>
          <w:p w:rsidR="001765FF" w:rsidRDefault="001765FF" w:rsidP="00F804BE">
            <w:pPr>
              <w:pStyle w:val="TableParagraph"/>
              <w:spacing w:before="124"/>
              <w:ind w:left="15" w:right="5"/>
              <w:rPr>
                <w:b/>
                <w:sz w:val="24"/>
              </w:rPr>
            </w:pPr>
            <w:r>
              <w:rPr>
                <w:b/>
                <w:spacing w:val="-5"/>
                <w:sz w:val="24"/>
              </w:rPr>
              <w:t>ADRC</w:t>
            </w:r>
          </w:p>
        </w:tc>
        <w:tc>
          <w:tcPr>
            <w:tcW w:w="1252" w:type="dxa"/>
          </w:tcPr>
          <w:p w:rsidR="001765FF" w:rsidRDefault="002C5EE1" w:rsidP="00F804BE">
            <w:pPr>
              <w:pStyle w:val="TableParagraph"/>
              <w:spacing w:before="124"/>
              <w:ind w:left="13" w:right="1"/>
              <w:rPr>
                <w:b/>
                <w:sz w:val="24"/>
              </w:rPr>
            </w:pPr>
            <w:r>
              <w:rPr>
                <w:b/>
                <w:spacing w:val="-2"/>
                <w:sz w:val="24"/>
              </w:rPr>
              <w:t>DDC</w:t>
            </w:r>
          </w:p>
        </w:tc>
      </w:tr>
      <w:tr w:rsidR="001765FF" w:rsidTr="00F804BE">
        <w:trPr>
          <w:trHeight w:val="729"/>
        </w:trPr>
        <w:tc>
          <w:tcPr>
            <w:tcW w:w="631" w:type="dxa"/>
            <w:vMerge w:val="restart"/>
          </w:tcPr>
          <w:p w:rsidR="001765FF" w:rsidRDefault="001765FF" w:rsidP="00F804BE">
            <w:pPr>
              <w:pStyle w:val="TableParagraph"/>
              <w:spacing w:before="119"/>
              <w:jc w:val="left"/>
              <w:rPr>
                <w:sz w:val="24"/>
              </w:rPr>
            </w:pPr>
            <w:r>
              <w:rPr>
                <w:spacing w:val="-5"/>
                <w:sz w:val="24"/>
              </w:rPr>
              <w:t>Yes</w:t>
            </w:r>
          </w:p>
        </w:tc>
        <w:tc>
          <w:tcPr>
            <w:tcW w:w="8097" w:type="dxa"/>
            <w:gridSpan w:val="6"/>
          </w:tcPr>
          <w:p w:rsidR="001765FF" w:rsidRDefault="001765FF" w:rsidP="00F804BE">
            <w:pPr>
              <w:pStyle w:val="TableParagraph"/>
              <w:ind w:left="6"/>
              <w:rPr>
                <w:b/>
                <w:sz w:val="24"/>
              </w:rPr>
            </w:pPr>
            <w:r>
              <w:rPr>
                <w:b/>
                <w:sz w:val="24"/>
              </w:rPr>
              <w:t>Frequency</w:t>
            </w:r>
            <w:r>
              <w:rPr>
                <w:b/>
                <w:spacing w:val="-1"/>
                <w:sz w:val="24"/>
              </w:rPr>
              <w:t xml:space="preserve"> </w:t>
            </w:r>
            <w:r>
              <w:rPr>
                <w:b/>
                <w:sz w:val="24"/>
              </w:rPr>
              <w:t>at</w:t>
            </w:r>
            <w:r>
              <w:rPr>
                <w:b/>
                <w:spacing w:val="-2"/>
                <w:sz w:val="24"/>
              </w:rPr>
              <w:t xml:space="preserve"> </w:t>
            </w:r>
            <w:r>
              <w:rPr>
                <w:b/>
                <w:sz w:val="24"/>
              </w:rPr>
              <w:t>which</w:t>
            </w:r>
            <w:r>
              <w:rPr>
                <w:b/>
                <w:spacing w:val="-1"/>
                <w:sz w:val="24"/>
              </w:rPr>
              <w:t xml:space="preserve"> </w:t>
            </w:r>
            <w:r>
              <w:rPr>
                <w:b/>
                <w:sz w:val="24"/>
              </w:rPr>
              <w:t>Webpage/Website</w:t>
            </w:r>
            <w:r>
              <w:rPr>
                <w:b/>
                <w:spacing w:val="-2"/>
                <w:sz w:val="24"/>
              </w:rPr>
              <w:t xml:space="preserve"> </w:t>
            </w:r>
            <w:r>
              <w:rPr>
                <w:b/>
                <w:sz w:val="24"/>
              </w:rPr>
              <w:t>is</w:t>
            </w:r>
            <w:r>
              <w:rPr>
                <w:b/>
                <w:spacing w:val="-1"/>
                <w:sz w:val="24"/>
              </w:rPr>
              <w:t xml:space="preserve"> </w:t>
            </w:r>
            <w:r>
              <w:rPr>
                <w:b/>
                <w:spacing w:val="-2"/>
                <w:sz w:val="24"/>
              </w:rPr>
              <w:t>Updated</w:t>
            </w:r>
          </w:p>
        </w:tc>
      </w:tr>
      <w:tr w:rsidR="001765FF" w:rsidTr="00F804BE">
        <w:trPr>
          <w:trHeight w:val="798"/>
        </w:trPr>
        <w:tc>
          <w:tcPr>
            <w:tcW w:w="631" w:type="dxa"/>
            <w:vMerge/>
            <w:tcBorders>
              <w:top w:val="nil"/>
            </w:tcBorders>
          </w:tcPr>
          <w:p w:rsidR="001765FF" w:rsidRDefault="001765FF" w:rsidP="00F804BE">
            <w:pPr>
              <w:rPr>
                <w:sz w:val="2"/>
                <w:szCs w:val="2"/>
              </w:rPr>
            </w:pPr>
          </w:p>
        </w:tc>
        <w:tc>
          <w:tcPr>
            <w:tcW w:w="2609" w:type="dxa"/>
          </w:tcPr>
          <w:p w:rsidR="001765FF" w:rsidRDefault="001765FF" w:rsidP="00F804BE">
            <w:pPr>
              <w:pStyle w:val="TableParagraph"/>
              <w:spacing w:before="119"/>
              <w:ind w:left="105"/>
              <w:jc w:val="left"/>
              <w:rPr>
                <w:sz w:val="24"/>
              </w:rPr>
            </w:pPr>
            <w:r>
              <w:rPr>
                <w:spacing w:val="-2"/>
                <w:sz w:val="24"/>
              </w:rPr>
              <w:t>Weekly</w:t>
            </w:r>
          </w:p>
        </w:tc>
        <w:tc>
          <w:tcPr>
            <w:tcW w:w="1260" w:type="dxa"/>
          </w:tcPr>
          <w:p w:rsidR="001765FF" w:rsidRDefault="002166E1" w:rsidP="00F804BE">
            <w:pPr>
              <w:pStyle w:val="TableParagraph"/>
              <w:spacing w:before="89"/>
              <w:ind w:left="12" w:right="4"/>
              <w:rPr>
                <w:rFonts w:ascii="Wingdings" w:hAnsi="Wingdings"/>
                <w:sz w:val="28"/>
              </w:rPr>
            </w:pPr>
            <w:r>
              <w:rPr>
                <w:b/>
                <w:spacing w:val="-10"/>
                <w:sz w:val="24"/>
              </w:rPr>
              <w:t>-</w:t>
            </w:r>
          </w:p>
        </w:tc>
        <w:tc>
          <w:tcPr>
            <w:tcW w:w="1171" w:type="dxa"/>
          </w:tcPr>
          <w:p w:rsidR="001765FF" w:rsidRDefault="001765FF" w:rsidP="00F804BE">
            <w:pPr>
              <w:pStyle w:val="TableParagraph"/>
              <w:ind w:left="15" w:right="5"/>
              <w:rPr>
                <w:b/>
                <w:sz w:val="24"/>
              </w:rPr>
            </w:pPr>
            <w:r>
              <w:rPr>
                <w:b/>
                <w:spacing w:val="-10"/>
                <w:sz w:val="24"/>
              </w:rPr>
              <w:t>-</w:t>
            </w:r>
          </w:p>
        </w:tc>
        <w:tc>
          <w:tcPr>
            <w:tcW w:w="903" w:type="dxa"/>
          </w:tcPr>
          <w:p w:rsidR="001765FF" w:rsidRDefault="001765FF" w:rsidP="00F804BE">
            <w:pPr>
              <w:pStyle w:val="TableParagraph"/>
              <w:ind w:left="11" w:right="7"/>
              <w:rPr>
                <w:b/>
                <w:sz w:val="24"/>
              </w:rPr>
            </w:pPr>
            <w:r>
              <w:rPr>
                <w:b/>
                <w:spacing w:val="-10"/>
                <w:sz w:val="24"/>
              </w:rPr>
              <w:t>-</w:t>
            </w:r>
          </w:p>
        </w:tc>
        <w:tc>
          <w:tcPr>
            <w:tcW w:w="902" w:type="dxa"/>
          </w:tcPr>
          <w:p w:rsidR="001765FF" w:rsidRDefault="001765FF" w:rsidP="00F804BE">
            <w:pPr>
              <w:pStyle w:val="TableParagraph"/>
              <w:ind w:left="15" w:right="5"/>
              <w:rPr>
                <w:b/>
                <w:sz w:val="24"/>
              </w:rPr>
            </w:pPr>
            <w:r>
              <w:rPr>
                <w:b/>
                <w:spacing w:val="-10"/>
                <w:sz w:val="24"/>
              </w:rPr>
              <w:t>-</w:t>
            </w:r>
          </w:p>
        </w:tc>
        <w:tc>
          <w:tcPr>
            <w:tcW w:w="1252" w:type="dxa"/>
          </w:tcPr>
          <w:p w:rsidR="001765FF" w:rsidRDefault="001765FF" w:rsidP="00F804BE">
            <w:pPr>
              <w:pStyle w:val="TableParagraph"/>
              <w:ind w:left="13" w:right="2"/>
              <w:rPr>
                <w:b/>
                <w:sz w:val="24"/>
              </w:rPr>
            </w:pPr>
            <w:r>
              <w:rPr>
                <w:b/>
                <w:spacing w:val="-10"/>
                <w:sz w:val="24"/>
              </w:rPr>
              <w:t>-</w:t>
            </w:r>
          </w:p>
        </w:tc>
      </w:tr>
      <w:tr w:rsidR="001765FF" w:rsidTr="00F804BE">
        <w:trPr>
          <w:trHeight w:val="801"/>
        </w:trPr>
        <w:tc>
          <w:tcPr>
            <w:tcW w:w="631" w:type="dxa"/>
            <w:vMerge/>
            <w:tcBorders>
              <w:top w:val="nil"/>
            </w:tcBorders>
          </w:tcPr>
          <w:p w:rsidR="001765FF" w:rsidRDefault="001765FF" w:rsidP="00F804BE">
            <w:pPr>
              <w:rPr>
                <w:sz w:val="2"/>
                <w:szCs w:val="2"/>
              </w:rPr>
            </w:pPr>
          </w:p>
        </w:tc>
        <w:tc>
          <w:tcPr>
            <w:tcW w:w="2609" w:type="dxa"/>
          </w:tcPr>
          <w:p w:rsidR="001765FF" w:rsidRDefault="001765FF" w:rsidP="00F804BE">
            <w:pPr>
              <w:pStyle w:val="TableParagraph"/>
              <w:spacing w:before="119"/>
              <w:ind w:left="105"/>
              <w:jc w:val="left"/>
              <w:rPr>
                <w:sz w:val="24"/>
              </w:rPr>
            </w:pPr>
            <w:r>
              <w:rPr>
                <w:spacing w:val="-2"/>
                <w:sz w:val="24"/>
              </w:rPr>
              <w:t>Monthly</w:t>
            </w:r>
          </w:p>
        </w:tc>
        <w:tc>
          <w:tcPr>
            <w:tcW w:w="1260" w:type="dxa"/>
          </w:tcPr>
          <w:p w:rsidR="001765FF" w:rsidRDefault="001765FF" w:rsidP="00F804BE">
            <w:pPr>
              <w:pStyle w:val="TableParagraph"/>
              <w:ind w:left="12" w:right="1"/>
              <w:rPr>
                <w:b/>
                <w:sz w:val="24"/>
              </w:rPr>
            </w:pPr>
            <w:r>
              <w:rPr>
                <w:b/>
                <w:spacing w:val="-10"/>
                <w:sz w:val="24"/>
              </w:rPr>
              <w:t>-</w:t>
            </w:r>
          </w:p>
        </w:tc>
        <w:tc>
          <w:tcPr>
            <w:tcW w:w="1171" w:type="dxa"/>
          </w:tcPr>
          <w:p w:rsidR="001765FF" w:rsidRDefault="001765FF" w:rsidP="00F804BE">
            <w:pPr>
              <w:pStyle w:val="TableParagraph"/>
              <w:ind w:left="15" w:right="5"/>
              <w:rPr>
                <w:b/>
                <w:sz w:val="24"/>
              </w:rPr>
            </w:pPr>
            <w:r>
              <w:rPr>
                <w:b/>
                <w:spacing w:val="-10"/>
                <w:sz w:val="24"/>
              </w:rPr>
              <w:t>-</w:t>
            </w:r>
          </w:p>
        </w:tc>
        <w:tc>
          <w:tcPr>
            <w:tcW w:w="903" w:type="dxa"/>
          </w:tcPr>
          <w:p w:rsidR="001765FF" w:rsidRDefault="001765FF" w:rsidP="00F804BE">
            <w:pPr>
              <w:pStyle w:val="TableParagraph"/>
              <w:ind w:left="11" w:right="7"/>
              <w:rPr>
                <w:b/>
                <w:sz w:val="24"/>
              </w:rPr>
            </w:pPr>
            <w:r>
              <w:rPr>
                <w:b/>
                <w:spacing w:val="-10"/>
                <w:sz w:val="24"/>
              </w:rPr>
              <w:t>-</w:t>
            </w:r>
          </w:p>
        </w:tc>
        <w:tc>
          <w:tcPr>
            <w:tcW w:w="902" w:type="dxa"/>
          </w:tcPr>
          <w:p w:rsidR="001765FF" w:rsidRDefault="001765FF" w:rsidP="00F804BE">
            <w:pPr>
              <w:pStyle w:val="TableParagraph"/>
              <w:spacing w:before="89"/>
              <w:ind w:left="15" w:right="3"/>
              <w:rPr>
                <w:rFonts w:ascii="Wingdings" w:hAnsi="Wingdings"/>
                <w:sz w:val="28"/>
              </w:rPr>
            </w:pPr>
            <w:r>
              <w:rPr>
                <w:rFonts w:ascii="Wingdings" w:hAnsi="Wingdings"/>
                <w:spacing w:val="-10"/>
                <w:sz w:val="28"/>
              </w:rPr>
              <w:t></w:t>
            </w:r>
          </w:p>
        </w:tc>
        <w:tc>
          <w:tcPr>
            <w:tcW w:w="1252" w:type="dxa"/>
          </w:tcPr>
          <w:p w:rsidR="001765FF" w:rsidRDefault="001765FF" w:rsidP="00F804BE">
            <w:pPr>
              <w:pStyle w:val="TableParagraph"/>
              <w:spacing w:before="89"/>
              <w:ind w:left="13"/>
              <w:rPr>
                <w:rFonts w:ascii="Wingdings" w:hAnsi="Wingdings"/>
                <w:sz w:val="28"/>
              </w:rPr>
            </w:pPr>
            <w:r>
              <w:rPr>
                <w:rFonts w:ascii="Wingdings" w:hAnsi="Wingdings"/>
                <w:spacing w:val="-10"/>
                <w:sz w:val="28"/>
              </w:rPr>
              <w:t></w:t>
            </w:r>
          </w:p>
        </w:tc>
      </w:tr>
      <w:tr w:rsidR="001765FF" w:rsidTr="00F804BE">
        <w:trPr>
          <w:trHeight w:val="798"/>
        </w:trPr>
        <w:tc>
          <w:tcPr>
            <w:tcW w:w="631" w:type="dxa"/>
            <w:vMerge/>
            <w:tcBorders>
              <w:top w:val="nil"/>
            </w:tcBorders>
          </w:tcPr>
          <w:p w:rsidR="001765FF" w:rsidRDefault="001765FF" w:rsidP="00F804BE">
            <w:pPr>
              <w:rPr>
                <w:sz w:val="2"/>
                <w:szCs w:val="2"/>
              </w:rPr>
            </w:pPr>
          </w:p>
        </w:tc>
        <w:tc>
          <w:tcPr>
            <w:tcW w:w="2609" w:type="dxa"/>
          </w:tcPr>
          <w:p w:rsidR="001765FF" w:rsidRDefault="001765FF" w:rsidP="00F804BE">
            <w:pPr>
              <w:pStyle w:val="TableParagraph"/>
              <w:spacing w:before="119"/>
              <w:ind w:left="105"/>
              <w:jc w:val="left"/>
              <w:rPr>
                <w:sz w:val="24"/>
              </w:rPr>
            </w:pPr>
            <w:r>
              <w:rPr>
                <w:spacing w:val="-2"/>
                <w:sz w:val="24"/>
              </w:rPr>
              <w:t>Bi-monthly</w:t>
            </w:r>
          </w:p>
        </w:tc>
        <w:tc>
          <w:tcPr>
            <w:tcW w:w="1260" w:type="dxa"/>
          </w:tcPr>
          <w:p w:rsidR="001765FF" w:rsidRDefault="001765FF" w:rsidP="00F804BE">
            <w:pPr>
              <w:pStyle w:val="TableParagraph"/>
              <w:ind w:left="12" w:right="1"/>
              <w:rPr>
                <w:b/>
                <w:sz w:val="24"/>
              </w:rPr>
            </w:pPr>
            <w:r>
              <w:rPr>
                <w:b/>
                <w:spacing w:val="-10"/>
                <w:sz w:val="24"/>
              </w:rPr>
              <w:t>-</w:t>
            </w:r>
          </w:p>
        </w:tc>
        <w:tc>
          <w:tcPr>
            <w:tcW w:w="1171" w:type="dxa"/>
          </w:tcPr>
          <w:p w:rsidR="001765FF" w:rsidRDefault="001765FF" w:rsidP="00F804BE">
            <w:pPr>
              <w:pStyle w:val="TableParagraph"/>
              <w:ind w:left="15" w:right="5"/>
              <w:rPr>
                <w:b/>
                <w:sz w:val="24"/>
              </w:rPr>
            </w:pPr>
            <w:r>
              <w:rPr>
                <w:b/>
                <w:spacing w:val="-10"/>
                <w:sz w:val="24"/>
              </w:rPr>
              <w:t>-</w:t>
            </w:r>
          </w:p>
        </w:tc>
        <w:tc>
          <w:tcPr>
            <w:tcW w:w="903" w:type="dxa"/>
          </w:tcPr>
          <w:p w:rsidR="001765FF" w:rsidRDefault="001765FF" w:rsidP="00F804BE">
            <w:pPr>
              <w:pStyle w:val="TableParagraph"/>
              <w:ind w:left="11" w:right="7"/>
              <w:rPr>
                <w:b/>
                <w:sz w:val="24"/>
              </w:rPr>
            </w:pPr>
            <w:r>
              <w:rPr>
                <w:b/>
                <w:spacing w:val="-10"/>
                <w:sz w:val="24"/>
              </w:rPr>
              <w:t>-</w:t>
            </w:r>
          </w:p>
        </w:tc>
        <w:tc>
          <w:tcPr>
            <w:tcW w:w="902" w:type="dxa"/>
          </w:tcPr>
          <w:p w:rsidR="001765FF" w:rsidRDefault="001765FF" w:rsidP="00F804BE">
            <w:pPr>
              <w:pStyle w:val="TableParagraph"/>
              <w:ind w:left="15" w:right="5"/>
              <w:rPr>
                <w:b/>
                <w:sz w:val="24"/>
              </w:rPr>
            </w:pPr>
            <w:r>
              <w:rPr>
                <w:b/>
                <w:spacing w:val="-10"/>
                <w:sz w:val="24"/>
              </w:rPr>
              <w:t>-</w:t>
            </w:r>
          </w:p>
        </w:tc>
        <w:tc>
          <w:tcPr>
            <w:tcW w:w="1252" w:type="dxa"/>
          </w:tcPr>
          <w:p w:rsidR="001765FF" w:rsidRDefault="001765FF" w:rsidP="00F804BE">
            <w:pPr>
              <w:pStyle w:val="TableParagraph"/>
              <w:ind w:left="13" w:right="2"/>
              <w:rPr>
                <w:b/>
                <w:sz w:val="24"/>
              </w:rPr>
            </w:pPr>
            <w:r>
              <w:rPr>
                <w:b/>
                <w:spacing w:val="-10"/>
                <w:sz w:val="24"/>
              </w:rPr>
              <w:t>-</w:t>
            </w:r>
          </w:p>
        </w:tc>
      </w:tr>
      <w:tr w:rsidR="001765FF" w:rsidTr="00F804BE">
        <w:trPr>
          <w:trHeight w:val="801"/>
        </w:trPr>
        <w:tc>
          <w:tcPr>
            <w:tcW w:w="631" w:type="dxa"/>
            <w:vMerge/>
            <w:tcBorders>
              <w:top w:val="nil"/>
            </w:tcBorders>
          </w:tcPr>
          <w:p w:rsidR="001765FF" w:rsidRDefault="001765FF" w:rsidP="00F804BE">
            <w:pPr>
              <w:rPr>
                <w:sz w:val="2"/>
                <w:szCs w:val="2"/>
              </w:rPr>
            </w:pPr>
          </w:p>
        </w:tc>
        <w:tc>
          <w:tcPr>
            <w:tcW w:w="2609" w:type="dxa"/>
          </w:tcPr>
          <w:p w:rsidR="001765FF" w:rsidRDefault="001765FF" w:rsidP="00F804BE">
            <w:pPr>
              <w:pStyle w:val="TableParagraph"/>
              <w:spacing w:before="119"/>
              <w:ind w:left="105"/>
              <w:jc w:val="left"/>
              <w:rPr>
                <w:sz w:val="24"/>
              </w:rPr>
            </w:pPr>
            <w:r>
              <w:rPr>
                <w:sz w:val="24"/>
              </w:rPr>
              <w:t>Half-</w:t>
            </w:r>
            <w:r>
              <w:rPr>
                <w:spacing w:val="-2"/>
                <w:sz w:val="24"/>
              </w:rPr>
              <w:t>yearly</w:t>
            </w:r>
          </w:p>
        </w:tc>
        <w:tc>
          <w:tcPr>
            <w:tcW w:w="1260" w:type="dxa"/>
          </w:tcPr>
          <w:p w:rsidR="001765FF" w:rsidRDefault="001765FF" w:rsidP="00F804BE">
            <w:pPr>
              <w:pStyle w:val="TableParagraph"/>
              <w:ind w:left="12" w:right="1"/>
              <w:rPr>
                <w:b/>
                <w:sz w:val="24"/>
              </w:rPr>
            </w:pPr>
            <w:r>
              <w:rPr>
                <w:b/>
                <w:spacing w:val="-10"/>
                <w:sz w:val="24"/>
              </w:rPr>
              <w:t>-</w:t>
            </w:r>
          </w:p>
        </w:tc>
        <w:tc>
          <w:tcPr>
            <w:tcW w:w="1171" w:type="dxa"/>
          </w:tcPr>
          <w:p w:rsidR="001765FF" w:rsidRDefault="001765FF" w:rsidP="00F804BE">
            <w:pPr>
              <w:pStyle w:val="TableParagraph"/>
              <w:ind w:left="15" w:right="5"/>
              <w:rPr>
                <w:b/>
                <w:sz w:val="24"/>
              </w:rPr>
            </w:pPr>
            <w:r>
              <w:rPr>
                <w:b/>
                <w:spacing w:val="-10"/>
                <w:sz w:val="24"/>
              </w:rPr>
              <w:t>-</w:t>
            </w:r>
          </w:p>
        </w:tc>
        <w:tc>
          <w:tcPr>
            <w:tcW w:w="903" w:type="dxa"/>
          </w:tcPr>
          <w:p w:rsidR="001765FF" w:rsidRDefault="001765FF" w:rsidP="00F804BE">
            <w:pPr>
              <w:pStyle w:val="TableParagraph"/>
              <w:spacing w:before="89"/>
              <w:ind w:left="11" w:right="5"/>
              <w:rPr>
                <w:rFonts w:ascii="Wingdings" w:hAnsi="Wingdings"/>
                <w:sz w:val="28"/>
              </w:rPr>
            </w:pPr>
            <w:r>
              <w:rPr>
                <w:rFonts w:ascii="Wingdings" w:hAnsi="Wingdings"/>
                <w:spacing w:val="-10"/>
                <w:sz w:val="28"/>
              </w:rPr>
              <w:t></w:t>
            </w:r>
          </w:p>
        </w:tc>
        <w:tc>
          <w:tcPr>
            <w:tcW w:w="902" w:type="dxa"/>
          </w:tcPr>
          <w:p w:rsidR="001765FF" w:rsidRDefault="001765FF" w:rsidP="00F804BE">
            <w:pPr>
              <w:pStyle w:val="TableParagraph"/>
              <w:ind w:left="15" w:right="5"/>
              <w:rPr>
                <w:b/>
                <w:sz w:val="24"/>
              </w:rPr>
            </w:pPr>
            <w:r>
              <w:rPr>
                <w:b/>
                <w:spacing w:val="-10"/>
                <w:sz w:val="24"/>
              </w:rPr>
              <w:t>-</w:t>
            </w:r>
          </w:p>
        </w:tc>
        <w:tc>
          <w:tcPr>
            <w:tcW w:w="1252" w:type="dxa"/>
          </w:tcPr>
          <w:p w:rsidR="001765FF" w:rsidRDefault="001765FF" w:rsidP="00F804BE">
            <w:pPr>
              <w:pStyle w:val="TableParagraph"/>
              <w:ind w:left="13" w:right="2"/>
              <w:rPr>
                <w:b/>
                <w:sz w:val="24"/>
              </w:rPr>
            </w:pPr>
            <w:r>
              <w:rPr>
                <w:b/>
                <w:spacing w:val="-10"/>
                <w:sz w:val="24"/>
              </w:rPr>
              <w:t>-</w:t>
            </w:r>
          </w:p>
        </w:tc>
      </w:tr>
      <w:tr w:rsidR="001765FF" w:rsidTr="00F804BE">
        <w:trPr>
          <w:trHeight w:val="798"/>
        </w:trPr>
        <w:tc>
          <w:tcPr>
            <w:tcW w:w="631" w:type="dxa"/>
            <w:vMerge/>
            <w:tcBorders>
              <w:top w:val="nil"/>
            </w:tcBorders>
          </w:tcPr>
          <w:p w:rsidR="001765FF" w:rsidRDefault="001765FF" w:rsidP="00F804BE">
            <w:pPr>
              <w:rPr>
                <w:sz w:val="2"/>
                <w:szCs w:val="2"/>
              </w:rPr>
            </w:pPr>
          </w:p>
        </w:tc>
        <w:tc>
          <w:tcPr>
            <w:tcW w:w="2609" w:type="dxa"/>
          </w:tcPr>
          <w:p w:rsidR="001765FF" w:rsidRDefault="001765FF" w:rsidP="00F804BE">
            <w:pPr>
              <w:pStyle w:val="TableParagraph"/>
              <w:spacing w:before="119"/>
              <w:ind w:left="105"/>
              <w:jc w:val="left"/>
              <w:rPr>
                <w:sz w:val="24"/>
              </w:rPr>
            </w:pPr>
            <w:r>
              <w:rPr>
                <w:spacing w:val="-2"/>
                <w:sz w:val="24"/>
              </w:rPr>
              <w:t>Yearly</w:t>
            </w:r>
          </w:p>
        </w:tc>
        <w:tc>
          <w:tcPr>
            <w:tcW w:w="1260" w:type="dxa"/>
          </w:tcPr>
          <w:p w:rsidR="001765FF" w:rsidRDefault="002166E1" w:rsidP="00F804BE">
            <w:pPr>
              <w:pStyle w:val="TableParagraph"/>
              <w:ind w:left="12" w:right="1"/>
              <w:rPr>
                <w:b/>
                <w:sz w:val="24"/>
              </w:rPr>
            </w:pPr>
            <w:r>
              <w:rPr>
                <w:rFonts w:ascii="Wingdings" w:hAnsi="Wingdings"/>
                <w:spacing w:val="-10"/>
                <w:sz w:val="28"/>
              </w:rPr>
              <w:t></w:t>
            </w:r>
          </w:p>
        </w:tc>
        <w:tc>
          <w:tcPr>
            <w:tcW w:w="1171" w:type="dxa"/>
          </w:tcPr>
          <w:p w:rsidR="001765FF" w:rsidRDefault="001765FF" w:rsidP="00F804BE">
            <w:pPr>
              <w:pStyle w:val="TableParagraph"/>
              <w:ind w:left="15" w:right="5"/>
              <w:rPr>
                <w:b/>
                <w:sz w:val="24"/>
              </w:rPr>
            </w:pPr>
            <w:r>
              <w:rPr>
                <w:b/>
                <w:spacing w:val="-10"/>
                <w:sz w:val="24"/>
              </w:rPr>
              <w:t>-</w:t>
            </w:r>
          </w:p>
        </w:tc>
        <w:tc>
          <w:tcPr>
            <w:tcW w:w="903" w:type="dxa"/>
          </w:tcPr>
          <w:p w:rsidR="001765FF" w:rsidRDefault="001765FF" w:rsidP="00F804BE">
            <w:pPr>
              <w:pStyle w:val="TableParagraph"/>
              <w:ind w:left="11" w:right="7"/>
              <w:rPr>
                <w:b/>
                <w:sz w:val="24"/>
              </w:rPr>
            </w:pPr>
            <w:r>
              <w:rPr>
                <w:b/>
                <w:spacing w:val="-10"/>
                <w:sz w:val="24"/>
              </w:rPr>
              <w:t>-</w:t>
            </w:r>
          </w:p>
        </w:tc>
        <w:tc>
          <w:tcPr>
            <w:tcW w:w="902" w:type="dxa"/>
          </w:tcPr>
          <w:p w:rsidR="001765FF" w:rsidRDefault="001765FF" w:rsidP="00F804BE">
            <w:pPr>
              <w:pStyle w:val="TableParagraph"/>
              <w:ind w:left="15" w:right="5"/>
              <w:rPr>
                <w:b/>
                <w:sz w:val="24"/>
              </w:rPr>
            </w:pPr>
            <w:r>
              <w:rPr>
                <w:b/>
                <w:spacing w:val="-10"/>
                <w:sz w:val="24"/>
              </w:rPr>
              <w:t>-</w:t>
            </w:r>
          </w:p>
        </w:tc>
        <w:tc>
          <w:tcPr>
            <w:tcW w:w="1252" w:type="dxa"/>
          </w:tcPr>
          <w:p w:rsidR="001765FF" w:rsidRDefault="001765FF" w:rsidP="00F804BE">
            <w:pPr>
              <w:pStyle w:val="TableParagraph"/>
              <w:ind w:left="13" w:right="2"/>
              <w:rPr>
                <w:b/>
                <w:sz w:val="24"/>
              </w:rPr>
            </w:pPr>
            <w:r>
              <w:rPr>
                <w:b/>
                <w:spacing w:val="-10"/>
                <w:sz w:val="24"/>
              </w:rPr>
              <w:t>-</w:t>
            </w:r>
          </w:p>
        </w:tc>
      </w:tr>
      <w:tr w:rsidR="001765FF" w:rsidTr="00F804BE">
        <w:trPr>
          <w:trHeight w:val="801"/>
        </w:trPr>
        <w:tc>
          <w:tcPr>
            <w:tcW w:w="3240" w:type="dxa"/>
            <w:gridSpan w:val="2"/>
          </w:tcPr>
          <w:p w:rsidR="001765FF" w:rsidRDefault="001765FF" w:rsidP="00F804BE">
            <w:pPr>
              <w:pStyle w:val="TableParagraph"/>
              <w:spacing w:before="119"/>
              <w:jc w:val="left"/>
              <w:rPr>
                <w:sz w:val="24"/>
              </w:rPr>
            </w:pPr>
            <w:r>
              <w:rPr>
                <w:spacing w:val="-5"/>
                <w:sz w:val="24"/>
              </w:rPr>
              <w:t>No</w:t>
            </w:r>
          </w:p>
        </w:tc>
        <w:tc>
          <w:tcPr>
            <w:tcW w:w="1260" w:type="dxa"/>
          </w:tcPr>
          <w:p w:rsidR="001765FF" w:rsidRDefault="001765FF" w:rsidP="00F804BE">
            <w:pPr>
              <w:pStyle w:val="TableParagraph"/>
              <w:ind w:left="12" w:right="1"/>
              <w:rPr>
                <w:b/>
                <w:sz w:val="24"/>
              </w:rPr>
            </w:pPr>
            <w:r>
              <w:rPr>
                <w:b/>
                <w:spacing w:val="-10"/>
                <w:sz w:val="24"/>
              </w:rPr>
              <w:t>-</w:t>
            </w:r>
          </w:p>
        </w:tc>
        <w:tc>
          <w:tcPr>
            <w:tcW w:w="1171" w:type="dxa"/>
          </w:tcPr>
          <w:p w:rsidR="001765FF" w:rsidRDefault="001765FF" w:rsidP="00F804BE">
            <w:pPr>
              <w:pStyle w:val="TableParagraph"/>
              <w:ind w:left="15" w:right="4"/>
              <w:rPr>
                <w:b/>
                <w:sz w:val="24"/>
              </w:rPr>
            </w:pPr>
            <w:r>
              <w:rPr>
                <w:b/>
                <w:spacing w:val="-5"/>
                <w:sz w:val="24"/>
              </w:rPr>
              <w:t>NA</w:t>
            </w:r>
          </w:p>
        </w:tc>
        <w:tc>
          <w:tcPr>
            <w:tcW w:w="903" w:type="dxa"/>
          </w:tcPr>
          <w:p w:rsidR="001765FF" w:rsidRDefault="001765FF" w:rsidP="00F804BE">
            <w:pPr>
              <w:pStyle w:val="TableParagraph"/>
              <w:ind w:left="11" w:right="7"/>
              <w:rPr>
                <w:b/>
                <w:sz w:val="24"/>
              </w:rPr>
            </w:pPr>
            <w:r>
              <w:rPr>
                <w:b/>
                <w:spacing w:val="-10"/>
                <w:sz w:val="24"/>
              </w:rPr>
              <w:t>-</w:t>
            </w:r>
          </w:p>
        </w:tc>
        <w:tc>
          <w:tcPr>
            <w:tcW w:w="902" w:type="dxa"/>
          </w:tcPr>
          <w:p w:rsidR="001765FF" w:rsidRDefault="001765FF" w:rsidP="00F804BE">
            <w:pPr>
              <w:pStyle w:val="TableParagraph"/>
              <w:ind w:left="15" w:right="5"/>
              <w:rPr>
                <w:b/>
                <w:sz w:val="24"/>
              </w:rPr>
            </w:pPr>
            <w:r>
              <w:rPr>
                <w:b/>
                <w:spacing w:val="-10"/>
                <w:sz w:val="24"/>
              </w:rPr>
              <w:t>-</w:t>
            </w:r>
          </w:p>
        </w:tc>
        <w:tc>
          <w:tcPr>
            <w:tcW w:w="1252" w:type="dxa"/>
          </w:tcPr>
          <w:p w:rsidR="001765FF" w:rsidRDefault="001765FF" w:rsidP="00F804BE">
            <w:pPr>
              <w:pStyle w:val="TableParagraph"/>
              <w:ind w:left="13" w:right="2"/>
              <w:rPr>
                <w:b/>
                <w:sz w:val="24"/>
              </w:rPr>
            </w:pPr>
            <w:r>
              <w:rPr>
                <w:b/>
                <w:spacing w:val="-10"/>
                <w:sz w:val="24"/>
              </w:rPr>
              <w:t>-</w:t>
            </w:r>
          </w:p>
        </w:tc>
      </w:tr>
    </w:tbl>
    <w:p w:rsidR="001765FF" w:rsidRDefault="001765FF" w:rsidP="001765FF">
      <w:pPr>
        <w:widowControl/>
        <w:autoSpaceDE/>
        <w:autoSpaceDN/>
        <w:spacing w:line="360" w:lineRule="auto"/>
        <w:ind w:left="720" w:right="630"/>
        <w:jc w:val="both"/>
        <w:rPr>
          <w:sz w:val="24"/>
          <w:szCs w:val="24"/>
          <w:lang w:bidi="gu-IN"/>
        </w:rPr>
      </w:pPr>
    </w:p>
    <w:p w:rsidR="001765FF" w:rsidRPr="003116A7" w:rsidRDefault="0019100A" w:rsidP="001765FF">
      <w:pPr>
        <w:widowControl/>
        <w:autoSpaceDE/>
        <w:autoSpaceDN/>
        <w:spacing w:line="360" w:lineRule="auto"/>
        <w:ind w:left="720" w:right="630"/>
        <w:jc w:val="both"/>
        <w:rPr>
          <w:sz w:val="24"/>
          <w:szCs w:val="24"/>
          <w:lang w:bidi="gu-IN"/>
        </w:rPr>
      </w:pPr>
      <w:r>
        <w:rPr>
          <w:sz w:val="24"/>
          <w:szCs w:val="24"/>
          <w:lang w:bidi="gu-IN"/>
        </w:rPr>
        <w:t>All the</w:t>
      </w:r>
      <w:r w:rsidR="001765FF" w:rsidRPr="003116A7">
        <w:rPr>
          <w:sz w:val="24"/>
          <w:szCs w:val="24"/>
          <w:lang w:bidi="gu-IN"/>
        </w:rPr>
        <w:t xml:space="preserve"> libraries update their webpages on a regular basis, as seen in Table LB24 above. Monthly updates are made to the websites of </w:t>
      </w:r>
      <w:r w:rsidR="001765FF">
        <w:rPr>
          <w:sz w:val="24"/>
          <w:szCs w:val="24"/>
          <w:lang w:bidi="gu-IN"/>
        </w:rPr>
        <w:t>ADRC</w:t>
      </w:r>
      <w:r w:rsidR="001765FF" w:rsidRPr="003116A7">
        <w:rPr>
          <w:sz w:val="24"/>
          <w:szCs w:val="24"/>
          <w:lang w:bidi="gu-IN"/>
        </w:rPr>
        <w:t xml:space="preserve"> and </w:t>
      </w:r>
      <w:r w:rsidR="002C5EE1">
        <w:rPr>
          <w:sz w:val="24"/>
          <w:szCs w:val="24"/>
          <w:lang w:bidi="gu-IN"/>
        </w:rPr>
        <w:t>DDC</w:t>
      </w:r>
      <w:r w:rsidR="001765FF" w:rsidRPr="003116A7">
        <w:rPr>
          <w:sz w:val="24"/>
          <w:szCs w:val="24"/>
          <w:lang w:bidi="gu-IN"/>
        </w:rPr>
        <w:t xml:space="preserve">, </w:t>
      </w:r>
      <w:r w:rsidR="002166E1">
        <w:rPr>
          <w:sz w:val="24"/>
          <w:szCs w:val="24"/>
          <w:lang w:bidi="gu-IN"/>
        </w:rPr>
        <w:t xml:space="preserve">yearly </w:t>
      </w:r>
      <w:r w:rsidR="001765FF" w:rsidRPr="003116A7">
        <w:rPr>
          <w:sz w:val="24"/>
          <w:szCs w:val="24"/>
          <w:lang w:bidi="gu-IN"/>
        </w:rPr>
        <w:t xml:space="preserve">updates are made to </w:t>
      </w:r>
      <w:r w:rsidR="001765FF">
        <w:rPr>
          <w:sz w:val="24"/>
          <w:szCs w:val="24"/>
          <w:lang w:bidi="gu-IN"/>
        </w:rPr>
        <w:t>LKSEC</w:t>
      </w:r>
      <w:r w:rsidR="001765FF" w:rsidRPr="003116A7">
        <w:rPr>
          <w:sz w:val="24"/>
          <w:szCs w:val="24"/>
          <w:lang w:bidi="gu-IN"/>
        </w:rPr>
        <w:t xml:space="preserve">, and half-yearly updates are made to </w:t>
      </w:r>
      <w:r w:rsidR="001765FF">
        <w:rPr>
          <w:sz w:val="24"/>
          <w:szCs w:val="24"/>
          <w:lang w:bidi="gu-IN"/>
        </w:rPr>
        <w:t>RNKS</w:t>
      </w:r>
      <w:r w:rsidR="001765FF" w:rsidRPr="003116A7">
        <w:rPr>
          <w:sz w:val="24"/>
          <w:szCs w:val="24"/>
          <w:lang w:bidi="gu-IN"/>
        </w:rPr>
        <w:t>.</w:t>
      </w:r>
    </w:p>
    <w:p w:rsidR="001765FF" w:rsidRPr="00A97AF5" w:rsidRDefault="001765FF" w:rsidP="001765FF">
      <w:pPr>
        <w:widowControl/>
        <w:autoSpaceDE/>
        <w:autoSpaceDN/>
        <w:rPr>
          <w:b/>
          <w:bCs/>
          <w:i/>
          <w:iCs/>
          <w:sz w:val="24"/>
          <w:szCs w:val="24"/>
          <w:lang w:bidi="gu-IN"/>
        </w:rPr>
      </w:pPr>
      <w:r w:rsidRPr="00A97AF5">
        <w:rPr>
          <w:b/>
          <w:bCs/>
          <w:i/>
          <w:iCs/>
          <w:sz w:val="24"/>
          <w:szCs w:val="24"/>
          <w:lang w:bidi="gu-IN"/>
        </w:rPr>
        <w:t>3.2.6.4</w:t>
      </w:r>
      <w:r w:rsidRPr="00A97AF5">
        <w:rPr>
          <w:i/>
          <w:iCs/>
          <w:sz w:val="24"/>
          <w:szCs w:val="24"/>
          <w:lang w:bidi="gu-IN"/>
        </w:rPr>
        <w:t xml:space="preserve"> </w:t>
      </w:r>
      <w:r w:rsidRPr="00A97AF5">
        <w:rPr>
          <w:b/>
          <w:bCs/>
          <w:i/>
          <w:iCs/>
          <w:sz w:val="24"/>
          <w:szCs w:val="24"/>
          <w:lang w:bidi="gu-IN"/>
        </w:rPr>
        <w:t>Whether the website is created internally or by an outside agency</w:t>
      </w:r>
    </w:p>
    <w:p w:rsidR="001765FF" w:rsidRPr="00A97AF5" w:rsidRDefault="001765FF" w:rsidP="001765FF">
      <w:pPr>
        <w:widowControl/>
        <w:autoSpaceDE/>
        <w:autoSpaceDN/>
        <w:rPr>
          <w:i/>
          <w:iCs/>
          <w:sz w:val="24"/>
          <w:szCs w:val="24"/>
          <w:lang w:bidi="gu-IN"/>
        </w:rPr>
      </w:pPr>
    </w:p>
    <w:p w:rsidR="001765FF" w:rsidRPr="003116A7" w:rsidRDefault="001765FF" w:rsidP="001765FF">
      <w:pPr>
        <w:widowControl/>
        <w:autoSpaceDE/>
        <w:autoSpaceDN/>
        <w:spacing w:after="240" w:line="360" w:lineRule="auto"/>
        <w:ind w:left="720" w:right="540"/>
        <w:jc w:val="both"/>
        <w:rPr>
          <w:sz w:val="24"/>
          <w:szCs w:val="24"/>
          <w:lang w:bidi="gu-IN"/>
        </w:rPr>
      </w:pPr>
      <w:r w:rsidRPr="003116A7">
        <w:rPr>
          <w:sz w:val="24"/>
          <w:szCs w:val="24"/>
          <w:lang w:bidi="gu-IN"/>
        </w:rPr>
        <w:t xml:space="preserve">The subsequent Table LB25 indicates if the website of the institution or library was created internally or by an outside agency, as well as whether any standards or guidelines for individuals with </w:t>
      </w:r>
      <w:r w:rsidR="004E724C">
        <w:rPr>
          <w:sz w:val="24"/>
          <w:szCs w:val="24"/>
          <w:lang w:bidi="gu-IN"/>
        </w:rPr>
        <w:t>diverse</w:t>
      </w:r>
      <w:r w:rsidR="00B77B14">
        <w:rPr>
          <w:sz w:val="24"/>
          <w:szCs w:val="24"/>
          <w:lang w:bidi="gu-IN"/>
        </w:rPr>
        <w:t xml:space="preserve"> </w:t>
      </w:r>
      <w:r w:rsidR="004E724C">
        <w:rPr>
          <w:sz w:val="24"/>
          <w:szCs w:val="24"/>
          <w:lang w:bidi="gu-IN"/>
        </w:rPr>
        <w:t>abilities</w:t>
      </w:r>
      <w:r w:rsidR="004E724C" w:rsidRPr="003116A7">
        <w:rPr>
          <w:sz w:val="24"/>
          <w:szCs w:val="24"/>
          <w:lang w:bidi="gu-IN"/>
        </w:rPr>
        <w:t xml:space="preserve"> were</w:t>
      </w:r>
      <w:r w:rsidRPr="003116A7">
        <w:rPr>
          <w:sz w:val="24"/>
          <w:szCs w:val="24"/>
          <w:lang w:bidi="gu-IN"/>
        </w:rPr>
        <w:t xml:space="preserve"> adhered to du</w:t>
      </w:r>
      <w:r>
        <w:rPr>
          <w:sz w:val="24"/>
          <w:szCs w:val="24"/>
          <w:lang w:bidi="gu-IN"/>
        </w:rPr>
        <w:t xml:space="preserve">ring the construction process. </w:t>
      </w:r>
      <w:r w:rsidRPr="003116A7">
        <w:rPr>
          <w:sz w:val="24"/>
          <w:szCs w:val="24"/>
          <w:lang w:bidi="gu-IN"/>
        </w:rPr>
        <w:br/>
        <w:t xml:space="preserve">There are </w:t>
      </w:r>
      <w:r w:rsidR="004E724C">
        <w:rPr>
          <w:sz w:val="24"/>
          <w:szCs w:val="24"/>
          <w:lang w:bidi="gu-IN"/>
        </w:rPr>
        <w:t>many</w:t>
      </w:r>
      <w:r w:rsidRPr="003116A7">
        <w:rPr>
          <w:sz w:val="24"/>
          <w:szCs w:val="24"/>
          <w:lang w:bidi="gu-IN"/>
        </w:rPr>
        <w:t xml:space="preserve"> free online "Website Evaluators" (like Bobby) that may quickly assess if a website is accessible to individuals with impairments. Therefore, Table LB25 also determines whether the library or institution has ever used online automatic evalua</w:t>
      </w:r>
      <w:r>
        <w:rPr>
          <w:sz w:val="24"/>
          <w:szCs w:val="24"/>
          <w:lang w:bidi="gu-IN"/>
        </w:rPr>
        <w:t xml:space="preserve">tors to assess their website. </w:t>
      </w:r>
    </w:p>
    <w:p w:rsidR="001765FF" w:rsidRPr="003116A7" w:rsidRDefault="001765FF" w:rsidP="001765FF">
      <w:pPr>
        <w:ind w:left="720"/>
        <w:rPr>
          <w:b/>
          <w:bCs/>
          <w:sz w:val="24"/>
          <w:szCs w:val="24"/>
          <w:lang w:bidi="gu-IN"/>
        </w:rPr>
      </w:pPr>
      <w:r w:rsidRPr="003116A7">
        <w:rPr>
          <w:b/>
          <w:bCs/>
        </w:rPr>
        <w:t>Table</w:t>
      </w:r>
      <w:r w:rsidRPr="003116A7">
        <w:rPr>
          <w:b/>
          <w:bCs/>
          <w:spacing w:val="-1"/>
        </w:rPr>
        <w:t xml:space="preserve"> </w:t>
      </w:r>
      <w:r w:rsidRPr="003116A7">
        <w:rPr>
          <w:b/>
          <w:bCs/>
        </w:rPr>
        <w:t xml:space="preserve">LB25: </w:t>
      </w:r>
      <w:r w:rsidRPr="003116A7">
        <w:rPr>
          <w:b/>
          <w:bCs/>
          <w:sz w:val="24"/>
          <w:szCs w:val="24"/>
          <w:lang w:bidi="gu-IN"/>
        </w:rPr>
        <w:t>A webpage or website is created internally or by an outside agency.</w:t>
      </w:r>
    </w:p>
    <w:p w:rsidR="001765FF" w:rsidRDefault="001765FF" w:rsidP="001765FF">
      <w:pPr>
        <w:pStyle w:val="Heading2"/>
        <w:spacing w:before="121"/>
        <w:rPr>
          <w:b w:val="0"/>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9"/>
        <w:gridCol w:w="2343"/>
        <w:gridCol w:w="1080"/>
        <w:gridCol w:w="1080"/>
        <w:gridCol w:w="901"/>
        <w:gridCol w:w="989"/>
        <w:gridCol w:w="1260"/>
      </w:tblGrid>
      <w:tr w:rsidR="001765FF" w:rsidTr="00F804BE">
        <w:trPr>
          <w:trHeight w:val="503"/>
        </w:trPr>
        <w:tc>
          <w:tcPr>
            <w:tcW w:w="3512" w:type="dxa"/>
            <w:gridSpan w:val="2"/>
            <w:vMerge w:val="restart"/>
          </w:tcPr>
          <w:p w:rsidR="001765FF" w:rsidRDefault="001765FF" w:rsidP="00F804BE">
            <w:pPr>
              <w:pStyle w:val="TableParagraph"/>
              <w:spacing w:line="278" w:lineRule="auto"/>
              <w:jc w:val="left"/>
              <w:rPr>
                <w:b/>
                <w:sz w:val="24"/>
              </w:rPr>
            </w:pPr>
            <w:r>
              <w:rPr>
                <w:b/>
                <w:sz w:val="24"/>
              </w:rPr>
              <w:t xml:space="preserve">Development of </w:t>
            </w:r>
            <w:r>
              <w:rPr>
                <w:b/>
                <w:spacing w:val="-2"/>
                <w:sz w:val="24"/>
              </w:rPr>
              <w:t>Webpage/Website</w:t>
            </w:r>
          </w:p>
        </w:tc>
        <w:tc>
          <w:tcPr>
            <w:tcW w:w="5310" w:type="dxa"/>
            <w:gridSpan w:val="5"/>
          </w:tcPr>
          <w:p w:rsidR="001765FF" w:rsidRDefault="002C5EE1" w:rsidP="00F804BE">
            <w:pPr>
              <w:pStyle w:val="TableParagraph"/>
              <w:spacing w:before="126"/>
              <w:ind w:left="1596"/>
              <w:jc w:val="left"/>
              <w:rPr>
                <w:b/>
                <w:sz w:val="24"/>
              </w:rPr>
            </w:pPr>
            <w:r>
              <w:rPr>
                <w:b/>
                <w:sz w:val="24"/>
              </w:rPr>
              <w:t>The Library’s Name</w:t>
            </w:r>
          </w:p>
        </w:tc>
      </w:tr>
      <w:tr w:rsidR="001765FF" w:rsidTr="00F804BE">
        <w:trPr>
          <w:trHeight w:val="689"/>
        </w:trPr>
        <w:tc>
          <w:tcPr>
            <w:tcW w:w="3512" w:type="dxa"/>
            <w:gridSpan w:val="2"/>
            <w:vMerge/>
            <w:tcBorders>
              <w:top w:val="nil"/>
            </w:tcBorders>
          </w:tcPr>
          <w:p w:rsidR="001765FF" w:rsidRDefault="001765FF" w:rsidP="00F804BE">
            <w:pPr>
              <w:rPr>
                <w:sz w:val="2"/>
                <w:szCs w:val="2"/>
              </w:rPr>
            </w:pPr>
          </w:p>
        </w:tc>
        <w:tc>
          <w:tcPr>
            <w:tcW w:w="1080" w:type="dxa"/>
          </w:tcPr>
          <w:p w:rsidR="001765FF" w:rsidRDefault="001765FF" w:rsidP="00F804BE">
            <w:pPr>
              <w:pStyle w:val="TableParagraph"/>
              <w:spacing w:before="124"/>
              <w:ind w:left="13" w:right="9"/>
              <w:rPr>
                <w:b/>
                <w:sz w:val="24"/>
              </w:rPr>
            </w:pPr>
            <w:r>
              <w:rPr>
                <w:b/>
                <w:spacing w:val="-4"/>
                <w:sz w:val="24"/>
              </w:rPr>
              <w:t>LKSEC</w:t>
            </w:r>
          </w:p>
        </w:tc>
        <w:tc>
          <w:tcPr>
            <w:tcW w:w="1080" w:type="dxa"/>
          </w:tcPr>
          <w:p w:rsidR="001765FF" w:rsidRDefault="001765FF" w:rsidP="00F804BE">
            <w:pPr>
              <w:pStyle w:val="TableParagraph"/>
              <w:spacing w:before="124"/>
              <w:ind w:left="13" w:right="11"/>
              <w:rPr>
                <w:b/>
                <w:sz w:val="24"/>
              </w:rPr>
            </w:pPr>
            <w:r>
              <w:rPr>
                <w:b/>
                <w:spacing w:val="-4"/>
                <w:sz w:val="24"/>
              </w:rPr>
              <w:t>SPBNM</w:t>
            </w:r>
          </w:p>
        </w:tc>
        <w:tc>
          <w:tcPr>
            <w:tcW w:w="901" w:type="dxa"/>
          </w:tcPr>
          <w:p w:rsidR="001765FF" w:rsidRDefault="001765FF" w:rsidP="00F804BE">
            <w:pPr>
              <w:pStyle w:val="TableParagraph"/>
              <w:spacing w:before="124"/>
              <w:ind w:left="9" w:right="8"/>
              <w:rPr>
                <w:b/>
                <w:sz w:val="24"/>
              </w:rPr>
            </w:pPr>
            <w:r>
              <w:rPr>
                <w:b/>
                <w:spacing w:val="-5"/>
                <w:sz w:val="24"/>
              </w:rPr>
              <w:t>RNKS</w:t>
            </w:r>
          </w:p>
        </w:tc>
        <w:tc>
          <w:tcPr>
            <w:tcW w:w="989" w:type="dxa"/>
          </w:tcPr>
          <w:p w:rsidR="001765FF" w:rsidRDefault="001765FF" w:rsidP="00F804BE">
            <w:pPr>
              <w:pStyle w:val="TableParagraph"/>
              <w:spacing w:before="124"/>
              <w:ind w:left="12" w:right="10"/>
              <w:rPr>
                <w:b/>
                <w:sz w:val="24"/>
              </w:rPr>
            </w:pPr>
            <w:r>
              <w:rPr>
                <w:b/>
                <w:spacing w:val="-5"/>
                <w:sz w:val="24"/>
              </w:rPr>
              <w:t>ADRC</w:t>
            </w:r>
          </w:p>
        </w:tc>
        <w:tc>
          <w:tcPr>
            <w:tcW w:w="1260" w:type="dxa"/>
          </w:tcPr>
          <w:p w:rsidR="001765FF" w:rsidRDefault="002C5EE1" w:rsidP="00F804BE">
            <w:pPr>
              <w:pStyle w:val="TableParagraph"/>
              <w:spacing w:before="124"/>
              <w:ind w:left="12" w:right="7"/>
              <w:rPr>
                <w:b/>
                <w:sz w:val="24"/>
              </w:rPr>
            </w:pPr>
            <w:r>
              <w:rPr>
                <w:b/>
                <w:spacing w:val="-2"/>
                <w:sz w:val="24"/>
              </w:rPr>
              <w:t>DDC</w:t>
            </w:r>
          </w:p>
        </w:tc>
      </w:tr>
      <w:tr w:rsidR="001765FF" w:rsidTr="00F804BE">
        <w:trPr>
          <w:trHeight w:val="638"/>
        </w:trPr>
        <w:tc>
          <w:tcPr>
            <w:tcW w:w="1169" w:type="dxa"/>
            <w:vMerge w:val="restart"/>
          </w:tcPr>
          <w:p w:rsidR="001765FF" w:rsidRDefault="001765FF" w:rsidP="00F804BE">
            <w:pPr>
              <w:pStyle w:val="TableParagraph"/>
              <w:spacing w:before="241"/>
              <w:ind w:left="0"/>
              <w:jc w:val="left"/>
              <w:rPr>
                <w:b/>
                <w:sz w:val="24"/>
              </w:rPr>
            </w:pPr>
          </w:p>
          <w:p w:rsidR="001765FF" w:rsidRDefault="001765FF" w:rsidP="00F804BE">
            <w:pPr>
              <w:pStyle w:val="TableParagraph"/>
              <w:spacing w:before="0"/>
              <w:jc w:val="left"/>
              <w:rPr>
                <w:sz w:val="24"/>
              </w:rPr>
            </w:pPr>
            <w:r>
              <w:rPr>
                <w:spacing w:val="-2"/>
                <w:sz w:val="24"/>
              </w:rPr>
              <w:t>In-</w:t>
            </w:r>
            <w:r>
              <w:rPr>
                <w:spacing w:val="-4"/>
                <w:sz w:val="24"/>
              </w:rPr>
              <w:t>House</w:t>
            </w:r>
          </w:p>
        </w:tc>
        <w:tc>
          <w:tcPr>
            <w:tcW w:w="7653" w:type="dxa"/>
            <w:gridSpan w:val="6"/>
          </w:tcPr>
          <w:p w:rsidR="001765FF" w:rsidRDefault="001765FF" w:rsidP="00F804BE">
            <w:pPr>
              <w:pStyle w:val="TableParagraph"/>
              <w:ind w:left="109"/>
              <w:jc w:val="left"/>
              <w:rPr>
                <w:b/>
                <w:sz w:val="24"/>
              </w:rPr>
            </w:pPr>
            <w:r>
              <w:rPr>
                <w:b/>
                <w:sz w:val="24"/>
              </w:rPr>
              <w:t>Follows</w:t>
            </w:r>
            <w:r>
              <w:rPr>
                <w:b/>
                <w:spacing w:val="-4"/>
                <w:sz w:val="24"/>
              </w:rPr>
              <w:t xml:space="preserve"> </w:t>
            </w:r>
            <w:r>
              <w:rPr>
                <w:b/>
                <w:sz w:val="24"/>
              </w:rPr>
              <w:t>Standard/Guidelines</w:t>
            </w:r>
            <w:r>
              <w:rPr>
                <w:b/>
                <w:spacing w:val="-1"/>
                <w:sz w:val="24"/>
              </w:rPr>
              <w:t xml:space="preserve"> </w:t>
            </w:r>
            <w:r>
              <w:rPr>
                <w:b/>
                <w:sz w:val="24"/>
              </w:rPr>
              <w:t>like</w:t>
            </w:r>
            <w:r>
              <w:rPr>
                <w:b/>
                <w:spacing w:val="-2"/>
                <w:sz w:val="24"/>
              </w:rPr>
              <w:t xml:space="preserve"> </w:t>
            </w:r>
            <w:r>
              <w:rPr>
                <w:b/>
                <w:sz w:val="24"/>
              </w:rPr>
              <w:t>WCAG</w:t>
            </w:r>
            <w:r>
              <w:rPr>
                <w:b/>
                <w:spacing w:val="-3"/>
                <w:sz w:val="24"/>
              </w:rPr>
              <w:t xml:space="preserve"> </w:t>
            </w:r>
            <w:r>
              <w:rPr>
                <w:b/>
                <w:sz w:val="24"/>
              </w:rPr>
              <w:t>for</w:t>
            </w:r>
            <w:r>
              <w:rPr>
                <w:b/>
                <w:spacing w:val="-3"/>
                <w:sz w:val="24"/>
              </w:rPr>
              <w:t xml:space="preserve"> </w:t>
            </w:r>
            <w:r>
              <w:rPr>
                <w:b/>
                <w:sz w:val="24"/>
              </w:rPr>
              <w:t>the</w:t>
            </w:r>
            <w:r>
              <w:rPr>
                <w:b/>
                <w:spacing w:val="-2"/>
                <w:sz w:val="24"/>
              </w:rPr>
              <w:t xml:space="preserve"> </w:t>
            </w:r>
            <w:r>
              <w:rPr>
                <w:b/>
                <w:sz w:val="24"/>
              </w:rPr>
              <w:t>People</w:t>
            </w:r>
            <w:r>
              <w:rPr>
                <w:b/>
                <w:spacing w:val="-1"/>
                <w:sz w:val="24"/>
              </w:rPr>
              <w:t xml:space="preserve"> </w:t>
            </w:r>
            <w:r>
              <w:rPr>
                <w:b/>
                <w:sz w:val="24"/>
              </w:rPr>
              <w:t>with</w:t>
            </w:r>
            <w:r>
              <w:rPr>
                <w:b/>
                <w:spacing w:val="-1"/>
                <w:sz w:val="24"/>
              </w:rPr>
              <w:t xml:space="preserve"> </w:t>
            </w:r>
            <w:r w:rsidR="000B36E8">
              <w:rPr>
                <w:b/>
                <w:spacing w:val="-2"/>
                <w:sz w:val="24"/>
              </w:rPr>
              <w:t xml:space="preserve">Diverse </w:t>
            </w:r>
            <w:r w:rsidR="004E724C">
              <w:rPr>
                <w:b/>
                <w:spacing w:val="-2"/>
                <w:sz w:val="24"/>
              </w:rPr>
              <w:t>abilities</w:t>
            </w:r>
          </w:p>
        </w:tc>
      </w:tr>
      <w:tr w:rsidR="001765FF" w:rsidTr="00F804BE">
        <w:trPr>
          <w:trHeight w:val="530"/>
        </w:trPr>
        <w:tc>
          <w:tcPr>
            <w:tcW w:w="1169" w:type="dxa"/>
            <w:vMerge/>
            <w:tcBorders>
              <w:top w:val="nil"/>
            </w:tcBorders>
          </w:tcPr>
          <w:p w:rsidR="001765FF" w:rsidRDefault="001765FF" w:rsidP="00F804BE">
            <w:pPr>
              <w:rPr>
                <w:sz w:val="2"/>
                <w:szCs w:val="2"/>
              </w:rPr>
            </w:pPr>
          </w:p>
        </w:tc>
        <w:tc>
          <w:tcPr>
            <w:tcW w:w="2343" w:type="dxa"/>
          </w:tcPr>
          <w:p w:rsidR="001765FF" w:rsidRDefault="001765FF" w:rsidP="00F804BE">
            <w:pPr>
              <w:pStyle w:val="TableParagraph"/>
              <w:spacing w:before="119"/>
              <w:jc w:val="left"/>
              <w:rPr>
                <w:sz w:val="24"/>
              </w:rPr>
            </w:pPr>
            <w:r>
              <w:rPr>
                <w:spacing w:val="-5"/>
                <w:sz w:val="24"/>
              </w:rPr>
              <w:t>Yes</w:t>
            </w:r>
          </w:p>
        </w:tc>
        <w:tc>
          <w:tcPr>
            <w:tcW w:w="1080" w:type="dxa"/>
          </w:tcPr>
          <w:p w:rsidR="001765FF" w:rsidRDefault="001765FF" w:rsidP="00F804BE">
            <w:pPr>
              <w:pStyle w:val="TableParagraph"/>
              <w:ind w:left="13" w:right="11"/>
              <w:rPr>
                <w:b/>
                <w:sz w:val="24"/>
              </w:rPr>
            </w:pPr>
            <w:r>
              <w:rPr>
                <w:b/>
                <w:spacing w:val="-10"/>
                <w:sz w:val="24"/>
              </w:rPr>
              <w:t>-</w:t>
            </w:r>
          </w:p>
        </w:tc>
        <w:tc>
          <w:tcPr>
            <w:tcW w:w="1080" w:type="dxa"/>
          </w:tcPr>
          <w:p w:rsidR="001765FF" w:rsidRDefault="001765FF" w:rsidP="00F804BE">
            <w:pPr>
              <w:pStyle w:val="TableParagraph"/>
              <w:ind w:left="13" w:right="10"/>
              <w:rPr>
                <w:b/>
                <w:sz w:val="24"/>
              </w:rPr>
            </w:pPr>
            <w:r>
              <w:rPr>
                <w:b/>
                <w:spacing w:val="-10"/>
                <w:sz w:val="24"/>
              </w:rPr>
              <w:t>-</w:t>
            </w:r>
          </w:p>
        </w:tc>
        <w:tc>
          <w:tcPr>
            <w:tcW w:w="901" w:type="dxa"/>
          </w:tcPr>
          <w:p w:rsidR="001765FF" w:rsidRDefault="001765FF" w:rsidP="00F804BE">
            <w:pPr>
              <w:pStyle w:val="TableParagraph"/>
              <w:ind w:left="9" w:right="5"/>
              <w:rPr>
                <w:b/>
                <w:sz w:val="24"/>
              </w:rPr>
            </w:pPr>
            <w:r>
              <w:rPr>
                <w:b/>
                <w:spacing w:val="-10"/>
                <w:sz w:val="24"/>
              </w:rPr>
              <w:t>-</w:t>
            </w:r>
          </w:p>
        </w:tc>
        <w:tc>
          <w:tcPr>
            <w:tcW w:w="989" w:type="dxa"/>
          </w:tcPr>
          <w:p w:rsidR="001765FF" w:rsidRDefault="001765FF" w:rsidP="00F804BE">
            <w:pPr>
              <w:pStyle w:val="TableParagraph"/>
              <w:ind w:left="12" w:right="10"/>
              <w:rPr>
                <w:b/>
                <w:sz w:val="24"/>
              </w:rPr>
            </w:pPr>
            <w:r>
              <w:rPr>
                <w:b/>
                <w:spacing w:val="-10"/>
                <w:sz w:val="24"/>
              </w:rPr>
              <w:t>-</w:t>
            </w:r>
          </w:p>
        </w:tc>
        <w:tc>
          <w:tcPr>
            <w:tcW w:w="1260" w:type="dxa"/>
          </w:tcPr>
          <w:p w:rsidR="001765FF" w:rsidRDefault="001765FF" w:rsidP="001765FF">
            <w:pPr>
              <w:pStyle w:val="TableParagraph"/>
              <w:numPr>
                <w:ilvl w:val="0"/>
                <w:numId w:val="427"/>
              </w:numPr>
              <w:tabs>
                <w:tab w:val="left" w:pos="437"/>
              </w:tabs>
              <w:spacing w:before="89"/>
              <w:ind w:left="437" w:hanging="285"/>
              <w:jc w:val="left"/>
              <w:rPr>
                <w:b/>
                <w:sz w:val="24"/>
              </w:rPr>
            </w:pPr>
            <w:r>
              <w:rPr>
                <w:b/>
                <w:spacing w:val="-2"/>
                <w:sz w:val="24"/>
              </w:rPr>
              <w:t>(WAI)</w:t>
            </w:r>
          </w:p>
        </w:tc>
      </w:tr>
      <w:tr w:rsidR="001765FF" w:rsidTr="00F804BE">
        <w:trPr>
          <w:trHeight w:val="530"/>
        </w:trPr>
        <w:tc>
          <w:tcPr>
            <w:tcW w:w="1169" w:type="dxa"/>
            <w:vMerge/>
            <w:tcBorders>
              <w:top w:val="nil"/>
            </w:tcBorders>
          </w:tcPr>
          <w:p w:rsidR="001765FF" w:rsidRDefault="001765FF" w:rsidP="00F804BE">
            <w:pPr>
              <w:rPr>
                <w:sz w:val="2"/>
                <w:szCs w:val="2"/>
              </w:rPr>
            </w:pPr>
          </w:p>
        </w:tc>
        <w:tc>
          <w:tcPr>
            <w:tcW w:w="2343" w:type="dxa"/>
          </w:tcPr>
          <w:p w:rsidR="001765FF" w:rsidRDefault="001765FF" w:rsidP="00F804BE">
            <w:pPr>
              <w:pStyle w:val="TableParagraph"/>
              <w:spacing w:before="119"/>
              <w:jc w:val="left"/>
              <w:rPr>
                <w:sz w:val="24"/>
              </w:rPr>
            </w:pPr>
            <w:r>
              <w:rPr>
                <w:spacing w:val="-5"/>
                <w:sz w:val="24"/>
              </w:rPr>
              <w:t>No</w:t>
            </w:r>
          </w:p>
        </w:tc>
        <w:tc>
          <w:tcPr>
            <w:tcW w:w="1080" w:type="dxa"/>
          </w:tcPr>
          <w:p w:rsidR="001765FF" w:rsidRDefault="001765FF" w:rsidP="001765FF">
            <w:pPr>
              <w:pStyle w:val="TableParagraph"/>
              <w:numPr>
                <w:ilvl w:val="0"/>
                <w:numId w:val="426"/>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1765FF" w:rsidRDefault="001765FF" w:rsidP="00F804BE">
            <w:pPr>
              <w:pStyle w:val="TableParagraph"/>
              <w:ind w:left="13" w:right="10"/>
              <w:rPr>
                <w:b/>
                <w:sz w:val="24"/>
              </w:rPr>
            </w:pPr>
            <w:r>
              <w:rPr>
                <w:b/>
                <w:spacing w:val="-10"/>
                <w:sz w:val="24"/>
              </w:rPr>
              <w:t>-</w:t>
            </w:r>
          </w:p>
        </w:tc>
        <w:tc>
          <w:tcPr>
            <w:tcW w:w="901" w:type="dxa"/>
          </w:tcPr>
          <w:p w:rsidR="001765FF" w:rsidRDefault="001765FF" w:rsidP="001765FF">
            <w:pPr>
              <w:pStyle w:val="TableParagraph"/>
              <w:numPr>
                <w:ilvl w:val="0"/>
                <w:numId w:val="425"/>
              </w:numPr>
              <w:tabs>
                <w:tab w:val="left" w:pos="221"/>
              </w:tabs>
              <w:spacing w:before="89"/>
              <w:ind w:left="221" w:hanging="220"/>
              <w:rPr>
                <w:rFonts w:ascii="Wingdings" w:hAnsi="Wingdings"/>
                <w:sz w:val="28"/>
              </w:rPr>
            </w:pPr>
            <w:r>
              <w:rPr>
                <w:rFonts w:ascii="Wingdings" w:hAnsi="Wingdings"/>
                <w:sz w:val="28"/>
              </w:rPr>
              <w:t>​</w:t>
            </w:r>
          </w:p>
        </w:tc>
        <w:tc>
          <w:tcPr>
            <w:tcW w:w="989" w:type="dxa"/>
          </w:tcPr>
          <w:p w:rsidR="001765FF" w:rsidRDefault="001765FF" w:rsidP="001765FF">
            <w:pPr>
              <w:pStyle w:val="TableParagraph"/>
              <w:numPr>
                <w:ilvl w:val="0"/>
                <w:numId w:val="424"/>
              </w:numPr>
              <w:tabs>
                <w:tab w:val="left" w:pos="224"/>
              </w:tabs>
              <w:spacing w:before="89"/>
              <w:ind w:left="224" w:hanging="220"/>
              <w:rPr>
                <w:rFonts w:ascii="Wingdings" w:hAnsi="Wingdings"/>
                <w:sz w:val="28"/>
              </w:rPr>
            </w:pPr>
            <w:r>
              <w:rPr>
                <w:rFonts w:ascii="Wingdings" w:hAnsi="Wingdings"/>
                <w:sz w:val="28"/>
              </w:rPr>
              <w:t>​</w:t>
            </w:r>
          </w:p>
        </w:tc>
        <w:tc>
          <w:tcPr>
            <w:tcW w:w="1260" w:type="dxa"/>
          </w:tcPr>
          <w:p w:rsidR="001765FF" w:rsidRDefault="001765FF" w:rsidP="00F804BE">
            <w:pPr>
              <w:pStyle w:val="TableParagraph"/>
              <w:ind w:left="12" w:right="3"/>
              <w:rPr>
                <w:b/>
                <w:sz w:val="24"/>
              </w:rPr>
            </w:pPr>
            <w:r>
              <w:rPr>
                <w:b/>
                <w:spacing w:val="-10"/>
                <w:sz w:val="24"/>
              </w:rPr>
              <w:t>-</w:t>
            </w:r>
          </w:p>
        </w:tc>
      </w:tr>
      <w:tr w:rsidR="001765FF" w:rsidTr="00F804BE">
        <w:trPr>
          <w:trHeight w:val="530"/>
        </w:trPr>
        <w:tc>
          <w:tcPr>
            <w:tcW w:w="3512" w:type="dxa"/>
            <w:gridSpan w:val="2"/>
          </w:tcPr>
          <w:p w:rsidR="001765FF" w:rsidRDefault="001765FF" w:rsidP="00F804BE">
            <w:pPr>
              <w:pStyle w:val="TableParagraph"/>
              <w:spacing w:before="119"/>
              <w:jc w:val="left"/>
              <w:rPr>
                <w:sz w:val="24"/>
              </w:rPr>
            </w:pPr>
            <w:r>
              <w:rPr>
                <w:sz w:val="24"/>
              </w:rPr>
              <w:t>Outside</w:t>
            </w:r>
            <w:r>
              <w:rPr>
                <w:spacing w:val="-1"/>
                <w:sz w:val="24"/>
              </w:rPr>
              <w:t xml:space="preserve"> </w:t>
            </w:r>
            <w:r>
              <w:rPr>
                <w:spacing w:val="-2"/>
                <w:sz w:val="24"/>
              </w:rPr>
              <w:t>Agency</w:t>
            </w:r>
          </w:p>
        </w:tc>
        <w:tc>
          <w:tcPr>
            <w:tcW w:w="1080" w:type="dxa"/>
          </w:tcPr>
          <w:p w:rsidR="001765FF" w:rsidRDefault="001765FF" w:rsidP="00F804BE">
            <w:pPr>
              <w:pStyle w:val="TableParagraph"/>
              <w:ind w:left="13" w:right="11"/>
              <w:rPr>
                <w:b/>
                <w:sz w:val="24"/>
              </w:rPr>
            </w:pPr>
            <w:r>
              <w:rPr>
                <w:b/>
                <w:spacing w:val="-10"/>
                <w:sz w:val="24"/>
              </w:rPr>
              <w:t>-</w:t>
            </w:r>
          </w:p>
        </w:tc>
        <w:tc>
          <w:tcPr>
            <w:tcW w:w="1080" w:type="dxa"/>
          </w:tcPr>
          <w:p w:rsidR="001765FF" w:rsidRDefault="001765FF" w:rsidP="00F804BE">
            <w:pPr>
              <w:pStyle w:val="TableParagraph"/>
              <w:ind w:left="13" w:right="10"/>
              <w:rPr>
                <w:b/>
                <w:sz w:val="24"/>
              </w:rPr>
            </w:pPr>
            <w:r>
              <w:rPr>
                <w:b/>
                <w:spacing w:val="-10"/>
                <w:sz w:val="24"/>
              </w:rPr>
              <w:t>-</w:t>
            </w:r>
          </w:p>
        </w:tc>
        <w:tc>
          <w:tcPr>
            <w:tcW w:w="901" w:type="dxa"/>
          </w:tcPr>
          <w:p w:rsidR="001765FF" w:rsidRDefault="001765FF" w:rsidP="00F804BE">
            <w:pPr>
              <w:pStyle w:val="TableParagraph"/>
              <w:ind w:left="9" w:right="5"/>
              <w:rPr>
                <w:b/>
                <w:sz w:val="24"/>
              </w:rPr>
            </w:pPr>
            <w:r>
              <w:rPr>
                <w:b/>
                <w:spacing w:val="-10"/>
                <w:sz w:val="24"/>
              </w:rPr>
              <w:t>-</w:t>
            </w:r>
          </w:p>
        </w:tc>
        <w:tc>
          <w:tcPr>
            <w:tcW w:w="989" w:type="dxa"/>
          </w:tcPr>
          <w:p w:rsidR="001765FF" w:rsidRDefault="001765FF" w:rsidP="00F804BE">
            <w:pPr>
              <w:pStyle w:val="TableParagraph"/>
              <w:ind w:left="12" w:right="10"/>
              <w:rPr>
                <w:b/>
                <w:sz w:val="24"/>
              </w:rPr>
            </w:pPr>
            <w:r>
              <w:rPr>
                <w:b/>
                <w:spacing w:val="-10"/>
                <w:sz w:val="24"/>
              </w:rPr>
              <w:t>-</w:t>
            </w:r>
          </w:p>
        </w:tc>
        <w:tc>
          <w:tcPr>
            <w:tcW w:w="1260" w:type="dxa"/>
          </w:tcPr>
          <w:p w:rsidR="001765FF" w:rsidRDefault="001765FF" w:rsidP="00F804BE">
            <w:pPr>
              <w:pStyle w:val="TableParagraph"/>
              <w:ind w:left="12" w:right="3"/>
              <w:rPr>
                <w:b/>
                <w:sz w:val="24"/>
              </w:rPr>
            </w:pPr>
            <w:r>
              <w:rPr>
                <w:b/>
                <w:spacing w:val="-10"/>
                <w:sz w:val="24"/>
              </w:rPr>
              <w:t>-</w:t>
            </w:r>
          </w:p>
        </w:tc>
      </w:tr>
      <w:tr w:rsidR="001765FF" w:rsidTr="00F804BE">
        <w:trPr>
          <w:trHeight w:val="619"/>
        </w:trPr>
        <w:tc>
          <w:tcPr>
            <w:tcW w:w="8822" w:type="dxa"/>
            <w:gridSpan w:val="7"/>
          </w:tcPr>
          <w:p w:rsidR="001765FF" w:rsidRDefault="001765FF" w:rsidP="00F804BE">
            <w:pPr>
              <w:pStyle w:val="TableParagraph"/>
              <w:spacing w:before="124"/>
              <w:ind w:left="583"/>
              <w:jc w:val="left"/>
              <w:rPr>
                <w:b/>
                <w:sz w:val="24"/>
              </w:rPr>
            </w:pPr>
            <w:r>
              <w:rPr>
                <w:b/>
                <w:sz w:val="24"/>
              </w:rPr>
              <w:t>Website</w:t>
            </w:r>
            <w:r>
              <w:rPr>
                <w:b/>
                <w:spacing w:val="-2"/>
                <w:sz w:val="24"/>
              </w:rPr>
              <w:t xml:space="preserve"> </w:t>
            </w:r>
            <w:r>
              <w:rPr>
                <w:b/>
                <w:sz w:val="24"/>
              </w:rPr>
              <w:t>is</w:t>
            </w:r>
            <w:r>
              <w:rPr>
                <w:b/>
                <w:spacing w:val="-1"/>
                <w:sz w:val="24"/>
              </w:rPr>
              <w:t xml:space="preserve"> </w:t>
            </w:r>
            <w:r>
              <w:rPr>
                <w:b/>
                <w:sz w:val="24"/>
              </w:rPr>
              <w:t>Ever</w:t>
            </w:r>
            <w:r>
              <w:rPr>
                <w:b/>
                <w:spacing w:val="-2"/>
                <w:sz w:val="24"/>
              </w:rPr>
              <w:t xml:space="preserve"> </w:t>
            </w:r>
            <w:r>
              <w:rPr>
                <w:b/>
                <w:sz w:val="24"/>
              </w:rPr>
              <w:t>Checked</w:t>
            </w:r>
            <w:r>
              <w:rPr>
                <w:b/>
                <w:spacing w:val="-1"/>
                <w:sz w:val="24"/>
              </w:rPr>
              <w:t xml:space="preserve"> </w:t>
            </w:r>
            <w:r>
              <w:rPr>
                <w:b/>
                <w:sz w:val="24"/>
              </w:rPr>
              <w:t>with Automatic</w:t>
            </w:r>
            <w:r>
              <w:rPr>
                <w:b/>
                <w:spacing w:val="-1"/>
                <w:sz w:val="24"/>
              </w:rPr>
              <w:t xml:space="preserve"> </w:t>
            </w:r>
            <w:r>
              <w:rPr>
                <w:b/>
                <w:sz w:val="24"/>
              </w:rPr>
              <w:t>Evaluators</w:t>
            </w:r>
            <w:r>
              <w:rPr>
                <w:b/>
                <w:spacing w:val="-1"/>
                <w:sz w:val="24"/>
              </w:rPr>
              <w:t xml:space="preserve"> </w:t>
            </w:r>
            <w:r>
              <w:rPr>
                <w:b/>
                <w:sz w:val="24"/>
              </w:rPr>
              <w:t>Available</w:t>
            </w:r>
            <w:r>
              <w:rPr>
                <w:b/>
                <w:spacing w:val="-1"/>
                <w:sz w:val="24"/>
              </w:rPr>
              <w:t xml:space="preserve"> </w:t>
            </w:r>
            <w:r>
              <w:rPr>
                <w:b/>
                <w:sz w:val="24"/>
              </w:rPr>
              <w:t>on</w:t>
            </w:r>
            <w:r>
              <w:rPr>
                <w:b/>
                <w:spacing w:val="-1"/>
                <w:sz w:val="24"/>
              </w:rPr>
              <w:t xml:space="preserve"> </w:t>
            </w:r>
            <w:r>
              <w:rPr>
                <w:b/>
                <w:sz w:val="24"/>
              </w:rPr>
              <w:t>the</w:t>
            </w:r>
            <w:r>
              <w:rPr>
                <w:b/>
                <w:spacing w:val="-1"/>
                <w:sz w:val="24"/>
              </w:rPr>
              <w:t xml:space="preserve"> </w:t>
            </w:r>
            <w:r>
              <w:rPr>
                <w:b/>
                <w:spacing w:val="-5"/>
                <w:sz w:val="24"/>
              </w:rPr>
              <w:t>Web</w:t>
            </w:r>
          </w:p>
        </w:tc>
      </w:tr>
      <w:tr w:rsidR="001765FF" w:rsidTr="00F804BE">
        <w:trPr>
          <w:trHeight w:val="530"/>
        </w:trPr>
        <w:tc>
          <w:tcPr>
            <w:tcW w:w="3512" w:type="dxa"/>
            <w:gridSpan w:val="2"/>
          </w:tcPr>
          <w:p w:rsidR="001765FF" w:rsidRDefault="001765FF" w:rsidP="00F804BE">
            <w:pPr>
              <w:pStyle w:val="TableParagraph"/>
              <w:spacing w:before="119"/>
              <w:jc w:val="left"/>
              <w:rPr>
                <w:sz w:val="24"/>
              </w:rPr>
            </w:pPr>
            <w:r>
              <w:rPr>
                <w:spacing w:val="-5"/>
                <w:sz w:val="24"/>
              </w:rPr>
              <w:t>Yes</w:t>
            </w:r>
          </w:p>
        </w:tc>
        <w:tc>
          <w:tcPr>
            <w:tcW w:w="1080" w:type="dxa"/>
          </w:tcPr>
          <w:p w:rsidR="001765FF" w:rsidRDefault="001765FF" w:rsidP="00F804BE">
            <w:pPr>
              <w:pStyle w:val="TableParagraph"/>
              <w:ind w:left="13" w:right="11"/>
              <w:rPr>
                <w:b/>
                <w:sz w:val="24"/>
              </w:rPr>
            </w:pPr>
            <w:r>
              <w:rPr>
                <w:b/>
                <w:spacing w:val="-10"/>
                <w:sz w:val="24"/>
              </w:rPr>
              <w:t>-</w:t>
            </w:r>
          </w:p>
        </w:tc>
        <w:tc>
          <w:tcPr>
            <w:tcW w:w="1080" w:type="dxa"/>
          </w:tcPr>
          <w:p w:rsidR="001765FF" w:rsidRDefault="001765FF" w:rsidP="00F804BE">
            <w:pPr>
              <w:pStyle w:val="TableParagraph"/>
              <w:ind w:left="13" w:right="10"/>
              <w:rPr>
                <w:b/>
                <w:sz w:val="24"/>
              </w:rPr>
            </w:pPr>
            <w:r>
              <w:rPr>
                <w:b/>
                <w:spacing w:val="-10"/>
                <w:sz w:val="24"/>
              </w:rPr>
              <w:t>-</w:t>
            </w:r>
          </w:p>
        </w:tc>
        <w:tc>
          <w:tcPr>
            <w:tcW w:w="901" w:type="dxa"/>
          </w:tcPr>
          <w:p w:rsidR="001765FF" w:rsidRDefault="001765FF" w:rsidP="001765FF">
            <w:pPr>
              <w:pStyle w:val="TableParagraph"/>
              <w:numPr>
                <w:ilvl w:val="0"/>
                <w:numId w:val="423"/>
              </w:numPr>
              <w:tabs>
                <w:tab w:val="left" w:pos="221"/>
              </w:tabs>
              <w:spacing w:before="89"/>
              <w:ind w:left="221" w:hanging="220"/>
              <w:rPr>
                <w:rFonts w:ascii="Wingdings" w:hAnsi="Wingdings"/>
                <w:sz w:val="28"/>
              </w:rPr>
            </w:pPr>
            <w:r>
              <w:rPr>
                <w:rFonts w:ascii="Wingdings" w:hAnsi="Wingdings"/>
                <w:sz w:val="28"/>
              </w:rPr>
              <w:t>​</w:t>
            </w:r>
          </w:p>
        </w:tc>
        <w:tc>
          <w:tcPr>
            <w:tcW w:w="989" w:type="dxa"/>
          </w:tcPr>
          <w:p w:rsidR="001765FF" w:rsidRDefault="001765FF" w:rsidP="001765FF">
            <w:pPr>
              <w:pStyle w:val="TableParagraph"/>
              <w:numPr>
                <w:ilvl w:val="0"/>
                <w:numId w:val="422"/>
              </w:numPr>
              <w:tabs>
                <w:tab w:val="left" w:pos="224"/>
              </w:tabs>
              <w:spacing w:before="89"/>
              <w:ind w:left="224" w:hanging="220"/>
              <w:rPr>
                <w:rFonts w:ascii="Wingdings" w:hAnsi="Wingdings"/>
                <w:sz w:val="28"/>
              </w:rPr>
            </w:pPr>
            <w:r>
              <w:rPr>
                <w:rFonts w:ascii="Wingdings" w:hAnsi="Wingdings"/>
                <w:sz w:val="28"/>
              </w:rPr>
              <w:t>​</w:t>
            </w:r>
          </w:p>
        </w:tc>
        <w:tc>
          <w:tcPr>
            <w:tcW w:w="1260" w:type="dxa"/>
          </w:tcPr>
          <w:p w:rsidR="001765FF" w:rsidRDefault="001765FF" w:rsidP="001765FF">
            <w:pPr>
              <w:pStyle w:val="TableParagraph"/>
              <w:numPr>
                <w:ilvl w:val="0"/>
                <w:numId w:val="421"/>
              </w:numPr>
              <w:tabs>
                <w:tab w:val="left" w:pos="226"/>
              </w:tabs>
              <w:spacing w:before="89"/>
              <w:ind w:left="226" w:hanging="220"/>
              <w:rPr>
                <w:rFonts w:ascii="Wingdings" w:hAnsi="Wingdings"/>
                <w:sz w:val="28"/>
              </w:rPr>
            </w:pPr>
            <w:r>
              <w:rPr>
                <w:rFonts w:ascii="Wingdings" w:hAnsi="Wingdings"/>
                <w:sz w:val="28"/>
              </w:rPr>
              <w:t>​</w:t>
            </w:r>
          </w:p>
        </w:tc>
      </w:tr>
      <w:tr w:rsidR="001765FF" w:rsidTr="00F804BE">
        <w:trPr>
          <w:trHeight w:val="530"/>
        </w:trPr>
        <w:tc>
          <w:tcPr>
            <w:tcW w:w="3512" w:type="dxa"/>
            <w:gridSpan w:val="2"/>
          </w:tcPr>
          <w:p w:rsidR="001765FF" w:rsidRDefault="001765FF" w:rsidP="00F804BE">
            <w:pPr>
              <w:pStyle w:val="TableParagraph"/>
              <w:spacing w:before="119"/>
              <w:jc w:val="left"/>
              <w:rPr>
                <w:sz w:val="24"/>
              </w:rPr>
            </w:pPr>
            <w:r>
              <w:rPr>
                <w:spacing w:val="-5"/>
                <w:sz w:val="24"/>
              </w:rPr>
              <w:t>No</w:t>
            </w:r>
          </w:p>
        </w:tc>
        <w:tc>
          <w:tcPr>
            <w:tcW w:w="1080" w:type="dxa"/>
          </w:tcPr>
          <w:p w:rsidR="001765FF" w:rsidRDefault="001765FF" w:rsidP="001765FF">
            <w:pPr>
              <w:pStyle w:val="TableParagraph"/>
              <w:numPr>
                <w:ilvl w:val="0"/>
                <w:numId w:val="420"/>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1765FF" w:rsidRDefault="001765FF" w:rsidP="001765FF">
            <w:pPr>
              <w:pStyle w:val="TableParagraph"/>
              <w:numPr>
                <w:ilvl w:val="0"/>
                <w:numId w:val="419"/>
              </w:numPr>
              <w:tabs>
                <w:tab w:val="left" w:pos="225"/>
              </w:tabs>
              <w:spacing w:before="89"/>
              <w:ind w:left="225" w:hanging="220"/>
              <w:rPr>
                <w:rFonts w:ascii="Wingdings" w:hAnsi="Wingdings"/>
                <w:sz w:val="28"/>
              </w:rPr>
            </w:pPr>
            <w:r>
              <w:rPr>
                <w:rFonts w:ascii="Wingdings" w:hAnsi="Wingdings"/>
                <w:sz w:val="28"/>
              </w:rPr>
              <w:t>​</w:t>
            </w:r>
          </w:p>
        </w:tc>
        <w:tc>
          <w:tcPr>
            <w:tcW w:w="901" w:type="dxa"/>
          </w:tcPr>
          <w:p w:rsidR="001765FF" w:rsidRDefault="001765FF" w:rsidP="00F804BE">
            <w:pPr>
              <w:pStyle w:val="TableParagraph"/>
              <w:ind w:left="9" w:right="5"/>
              <w:rPr>
                <w:b/>
                <w:sz w:val="24"/>
              </w:rPr>
            </w:pPr>
            <w:r>
              <w:rPr>
                <w:b/>
                <w:spacing w:val="-10"/>
                <w:sz w:val="24"/>
              </w:rPr>
              <w:t>-</w:t>
            </w:r>
          </w:p>
        </w:tc>
        <w:tc>
          <w:tcPr>
            <w:tcW w:w="989" w:type="dxa"/>
          </w:tcPr>
          <w:p w:rsidR="001765FF" w:rsidRDefault="001765FF" w:rsidP="00F804BE">
            <w:pPr>
              <w:pStyle w:val="TableParagraph"/>
              <w:ind w:left="12" w:right="10"/>
              <w:rPr>
                <w:b/>
                <w:sz w:val="24"/>
              </w:rPr>
            </w:pPr>
            <w:r>
              <w:rPr>
                <w:b/>
                <w:spacing w:val="-10"/>
                <w:sz w:val="24"/>
              </w:rPr>
              <w:t>-</w:t>
            </w:r>
          </w:p>
        </w:tc>
        <w:tc>
          <w:tcPr>
            <w:tcW w:w="1260" w:type="dxa"/>
          </w:tcPr>
          <w:p w:rsidR="001765FF" w:rsidRDefault="001765FF" w:rsidP="00F804BE">
            <w:pPr>
              <w:pStyle w:val="TableParagraph"/>
              <w:ind w:left="12" w:right="3"/>
              <w:rPr>
                <w:b/>
                <w:sz w:val="24"/>
              </w:rPr>
            </w:pPr>
            <w:r>
              <w:rPr>
                <w:b/>
                <w:spacing w:val="-10"/>
                <w:sz w:val="24"/>
              </w:rPr>
              <w:t>-</w:t>
            </w:r>
          </w:p>
        </w:tc>
      </w:tr>
    </w:tbl>
    <w:p w:rsidR="001765FF" w:rsidRDefault="001765FF" w:rsidP="001765FF">
      <w:pPr>
        <w:widowControl/>
        <w:autoSpaceDE/>
        <w:autoSpaceDN/>
        <w:spacing w:line="360" w:lineRule="auto"/>
        <w:ind w:left="720" w:right="540"/>
        <w:jc w:val="both"/>
        <w:rPr>
          <w:sz w:val="24"/>
          <w:szCs w:val="24"/>
          <w:lang w:bidi="gu-IN"/>
        </w:rPr>
      </w:pPr>
    </w:p>
    <w:p w:rsidR="001765FF" w:rsidRPr="003116A7" w:rsidRDefault="001765FF" w:rsidP="001765FF">
      <w:pPr>
        <w:widowControl/>
        <w:autoSpaceDE/>
        <w:autoSpaceDN/>
        <w:spacing w:line="360" w:lineRule="auto"/>
        <w:ind w:left="720" w:right="540"/>
        <w:jc w:val="both"/>
        <w:rPr>
          <w:sz w:val="24"/>
          <w:szCs w:val="24"/>
          <w:lang w:bidi="gu-IN"/>
        </w:rPr>
      </w:pPr>
      <w:r w:rsidRPr="003116A7">
        <w:rPr>
          <w:sz w:val="24"/>
          <w:szCs w:val="24"/>
          <w:lang w:bidi="gu-IN"/>
        </w:rPr>
        <w:t xml:space="preserve"> </w:t>
      </w:r>
      <w:r w:rsidR="00B77B14" w:rsidRPr="003116A7">
        <w:rPr>
          <w:sz w:val="24"/>
          <w:szCs w:val="24"/>
          <w:lang w:bidi="gu-IN"/>
        </w:rPr>
        <w:t>The</w:t>
      </w:r>
      <w:r w:rsidRPr="003116A7">
        <w:rPr>
          <w:sz w:val="24"/>
          <w:szCs w:val="24"/>
          <w:lang w:bidi="gu-IN"/>
        </w:rPr>
        <w:t xml:space="preserve"> libraries, only </w:t>
      </w:r>
      <w:r w:rsidR="002C5EE1">
        <w:rPr>
          <w:sz w:val="24"/>
          <w:szCs w:val="24"/>
          <w:lang w:bidi="gu-IN"/>
        </w:rPr>
        <w:t>DDC</w:t>
      </w:r>
      <w:r w:rsidRPr="003116A7">
        <w:rPr>
          <w:sz w:val="24"/>
          <w:szCs w:val="24"/>
          <w:lang w:bidi="gu-IN"/>
        </w:rPr>
        <w:t xml:space="preserve"> adheres to WAI </w:t>
      </w:r>
      <w:r w:rsidR="004E724C" w:rsidRPr="003116A7">
        <w:rPr>
          <w:sz w:val="24"/>
          <w:szCs w:val="24"/>
          <w:lang w:bidi="gu-IN"/>
        </w:rPr>
        <w:t>measures</w:t>
      </w:r>
      <w:r w:rsidRPr="003116A7">
        <w:rPr>
          <w:sz w:val="24"/>
          <w:szCs w:val="24"/>
          <w:lang w:bidi="gu-IN"/>
        </w:rPr>
        <w:t xml:space="preserve"> for individuals with </w:t>
      </w:r>
      <w:r w:rsidR="004E724C">
        <w:rPr>
          <w:sz w:val="24"/>
          <w:szCs w:val="24"/>
          <w:lang w:bidi="gu-IN"/>
        </w:rPr>
        <w:t>diverse</w:t>
      </w:r>
      <w:r w:rsidR="00B77B14">
        <w:rPr>
          <w:sz w:val="24"/>
          <w:szCs w:val="24"/>
          <w:lang w:bidi="gu-IN"/>
        </w:rPr>
        <w:t xml:space="preserve"> </w:t>
      </w:r>
      <w:r w:rsidR="000B36E8">
        <w:rPr>
          <w:sz w:val="24"/>
          <w:szCs w:val="24"/>
          <w:lang w:bidi="gu-IN"/>
        </w:rPr>
        <w:t>abilities</w:t>
      </w:r>
      <w:r w:rsidR="00B77B14">
        <w:rPr>
          <w:sz w:val="24"/>
          <w:szCs w:val="24"/>
          <w:lang w:bidi="gu-IN"/>
        </w:rPr>
        <w:t xml:space="preserve"> </w:t>
      </w:r>
      <w:r w:rsidRPr="003116A7">
        <w:rPr>
          <w:sz w:val="24"/>
          <w:szCs w:val="24"/>
          <w:lang w:bidi="gu-IN"/>
        </w:rPr>
        <w:t xml:space="preserve">while developing their website, as Table LB25 demonstrates. </w:t>
      </w:r>
      <w:r w:rsidRPr="003116A7">
        <w:rPr>
          <w:sz w:val="24"/>
          <w:szCs w:val="24"/>
          <w:lang w:bidi="gu-IN"/>
        </w:rPr>
        <w:lastRenderedPageBreak/>
        <w:t xml:space="preserve">Additionally, the library website is created in-house in every library except </w:t>
      </w:r>
      <w:r>
        <w:rPr>
          <w:sz w:val="24"/>
          <w:szCs w:val="24"/>
          <w:lang w:bidi="gu-IN"/>
        </w:rPr>
        <w:t>SPBNM</w:t>
      </w:r>
      <w:r w:rsidRPr="003116A7">
        <w:rPr>
          <w:sz w:val="24"/>
          <w:szCs w:val="24"/>
          <w:lang w:bidi="gu-IN"/>
        </w:rPr>
        <w:t xml:space="preserve">. The only libraries that routinely assess the Institution/Library Website for accessibility issues with freely available online automatic checkers are </w:t>
      </w:r>
      <w:r>
        <w:rPr>
          <w:sz w:val="24"/>
          <w:szCs w:val="24"/>
          <w:lang w:bidi="gu-IN"/>
        </w:rPr>
        <w:t>RNKS</w:t>
      </w:r>
      <w:r w:rsidRPr="003116A7">
        <w:rPr>
          <w:sz w:val="24"/>
          <w:szCs w:val="24"/>
          <w:lang w:bidi="gu-IN"/>
        </w:rPr>
        <w:t xml:space="preserve">, </w:t>
      </w:r>
      <w:r>
        <w:rPr>
          <w:sz w:val="24"/>
          <w:szCs w:val="24"/>
          <w:lang w:bidi="gu-IN"/>
        </w:rPr>
        <w:t>ADRC</w:t>
      </w:r>
      <w:r w:rsidRPr="003116A7">
        <w:rPr>
          <w:sz w:val="24"/>
          <w:szCs w:val="24"/>
          <w:lang w:bidi="gu-IN"/>
        </w:rPr>
        <w:t xml:space="preserve">, and </w:t>
      </w:r>
      <w:r w:rsidR="002C5EE1">
        <w:rPr>
          <w:sz w:val="24"/>
          <w:szCs w:val="24"/>
          <w:lang w:bidi="gu-IN"/>
        </w:rPr>
        <w:t>DDC</w:t>
      </w:r>
      <w:r w:rsidRPr="003116A7">
        <w:rPr>
          <w:sz w:val="24"/>
          <w:szCs w:val="24"/>
          <w:lang w:bidi="gu-IN"/>
        </w:rPr>
        <w:t>.</w:t>
      </w:r>
    </w:p>
    <w:p w:rsidR="001765FF" w:rsidRPr="00A97AF5" w:rsidRDefault="001765FF" w:rsidP="001765FF">
      <w:pPr>
        <w:rPr>
          <w:b/>
          <w:bCs/>
          <w:i/>
          <w:iCs/>
          <w:sz w:val="24"/>
          <w:szCs w:val="24"/>
        </w:rPr>
      </w:pPr>
      <w:r>
        <w:rPr>
          <w:b/>
          <w:bCs/>
          <w:i/>
          <w:iCs/>
          <w:sz w:val="24"/>
          <w:szCs w:val="24"/>
        </w:rPr>
        <w:t>3.2.6.5</w:t>
      </w:r>
      <w:r w:rsidRPr="00A97AF5">
        <w:rPr>
          <w:b/>
          <w:bCs/>
          <w:i/>
          <w:iCs/>
          <w:sz w:val="24"/>
          <w:szCs w:val="24"/>
        </w:rPr>
        <w:t xml:space="preserve"> Web developers' considerations for the accessible webpage or website </w:t>
      </w:r>
    </w:p>
    <w:p w:rsidR="001765FF" w:rsidRDefault="001765FF" w:rsidP="001765FF">
      <w:pPr>
        <w:spacing w:line="360" w:lineRule="auto"/>
        <w:ind w:left="720" w:right="630"/>
        <w:jc w:val="both"/>
        <w:rPr>
          <w:sz w:val="24"/>
          <w:szCs w:val="24"/>
          <w:lang w:bidi="gu-IN"/>
        </w:rPr>
      </w:pPr>
    </w:p>
    <w:p w:rsidR="001765FF" w:rsidRPr="003116A7" w:rsidRDefault="001765FF" w:rsidP="001765FF">
      <w:pPr>
        <w:spacing w:line="360" w:lineRule="auto"/>
        <w:ind w:left="720" w:right="630"/>
        <w:jc w:val="both"/>
        <w:rPr>
          <w:sz w:val="24"/>
          <w:szCs w:val="24"/>
          <w:lang w:bidi="gu-IN"/>
        </w:rPr>
      </w:pPr>
      <w:r w:rsidRPr="003116A7">
        <w:rPr>
          <w:sz w:val="24"/>
          <w:szCs w:val="24"/>
          <w:lang w:bidi="gu-IN"/>
        </w:rPr>
        <w:t xml:space="preserve">Create Because of the intricacy and layout of websites, visually impaired persons have numerous challenges while attempting to access them. The experts' (i.e., library professionals working for people with </w:t>
      </w:r>
      <w:r w:rsidR="000B36E8">
        <w:rPr>
          <w:sz w:val="24"/>
          <w:szCs w:val="24"/>
          <w:lang w:bidi="gu-IN"/>
        </w:rPr>
        <w:t xml:space="preserve">diverse </w:t>
      </w:r>
      <w:proofErr w:type="spellStart"/>
      <w:r w:rsidR="000B36E8">
        <w:rPr>
          <w:sz w:val="24"/>
          <w:szCs w:val="24"/>
          <w:lang w:bidi="gu-IN"/>
        </w:rPr>
        <w:t>abilites</w:t>
      </w:r>
      <w:proofErr w:type="spellEnd"/>
      <w:r w:rsidRPr="003116A7">
        <w:rPr>
          <w:sz w:val="24"/>
          <w:szCs w:val="24"/>
          <w:lang w:bidi="gu-IN"/>
        </w:rPr>
        <w:t>) concerns for improving the webpage's accessibility for vision-impaired users are listed in Table LB26 below.</w:t>
      </w:r>
    </w:p>
    <w:p w:rsidR="001765FF" w:rsidRDefault="001765FF" w:rsidP="001765FF">
      <w:pPr>
        <w:pStyle w:val="ListParagraph"/>
        <w:tabs>
          <w:tab w:val="left" w:pos="720"/>
        </w:tabs>
        <w:spacing w:before="179" w:line="360" w:lineRule="auto"/>
        <w:ind w:left="1170" w:right="717" w:firstLine="0"/>
        <w:rPr>
          <w:bCs/>
          <w:iCs/>
          <w:sz w:val="24"/>
        </w:rPr>
      </w:pPr>
    </w:p>
    <w:p w:rsidR="001765FF" w:rsidRPr="003116A7" w:rsidRDefault="001765FF" w:rsidP="001765FF">
      <w:pPr>
        <w:ind w:left="720" w:right="630"/>
        <w:rPr>
          <w:b/>
          <w:bCs/>
          <w:sz w:val="24"/>
          <w:szCs w:val="24"/>
          <w:lang w:bidi="gu-IN"/>
        </w:rPr>
      </w:pPr>
      <w:r w:rsidRPr="003116A7">
        <w:rPr>
          <w:b/>
          <w:bCs/>
        </w:rPr>
        <w:t xml:space="preserve">Table LB26: </w:t>
      </w:r>
      <w:r w:rsidRPr="003116A7">
        <w:rPr>
          <w:b/>
          <w:bCs/>
          <w:sz w:val="24"/>
          <w:szCs w:val="24"/>
          <w:lang w:bidi="gu-IN"/>
        </w:rPr>
        <w:t>Aspects to Take When Creating an Accessible Website for People with Visual Impairments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2"/>
        <w:gridCol w:w="900"/>
        <w:gridCol w:w="809"/>
        <w:gridCol w:w="811"/>
        <w:gridCol w:w="1277"/>
      </w:tblGrid>
      <w:tr w:rsidR="001765FF" w:rsidTr="00F804BE">
        <w:trPr>
          <w:trHeight w:val="529"/>
        </w:trPr>
        <w:tc>
          <w:tcPr>
            <w:tcW w:w="3961" w:type="dxa"/>
            <w:vMerge w:val="restart"/>
          </w:tcPr>
          <w:p w:rsidR="001765FF" w:rsidRDefault="001765FF" w:rsidP="00F804BE">
            <w:pPr>
              <w:pStyle w:val="TableParagraph"/>
              <w:jc w:val="left"/>
              <w:rPr>
                <w:b/>
                <w:sz w:val="24"/>
              </w:rPr>
            </w:pPr>
            <w:r>
              <w:rPr>
                <w:b/>
                <w:spacing w:val="-2"/>
                <w:sz w:val="24"/>
              </w:rPr>
              <w:t>Considerations</w:t>
            </w:r>
          </w:p>
        </w:tc>
        <w:tc>
          <w:tcPr>
            <w:tcW w:w="4789" w:type="dxa"/>
            <w:gridSpan w:val="5"/>
          </w:tcPr>
          <w:p w:rsidR="001765FF" w:rsidRDefault="002C5EE1" w:rsidP="00F804BE">
            <w:pPr>
              <w:pStyle w:val="TableParagraph"/>
              <w:ind w:left="1336"/>
              <w:jc w:val="left"/>
              <w:rPr>
                <w:b/>
                <w:sz w:val="24"/>
              </w:rPr>
            </w:pPr>
            <w:r>
              <w:rPr>
                <w:b/>
                <w:sz w:val="24"/>
              </w:rPr>
              <w:t>The Library’s Name</w:t>
            </w:r>
          </w:p>
        </w:tc>
      </w:tr>
      <w:tr w:rsidR="001765FF" w:rsidTr="00F804BE">
        <w:trPr>
          <w:trHeight w:val="556"/>
        </w:trPr>
        <w:tc>
          <w:tcPr>
            <w:tcW w:w="3961" w:type="dxa"/>
            <w:vMerge/>
            <w:tcBorders>
              <w:top w:val="nil"/>
            </w:tcBorders>
          </w:tcPr>
          <w:p w:rsidR="001765FF" w:rsidRDefault="001765FF" w:rsidP="00F804BE">
            <w:pPr>
              <w:rPr>
                <w:sz w:val="2"/>
                <w:szCs w:val="2"/>
              </w:rPr>
            </w:pPr>
          </w:p>
        </w:tc>
        <w:tc>
          <w:tcPr>
            <w:tcW w:w="992" w:type="dxa"/>
          </w:tcPr>
          <w:p w:rsidR="001765FF" w:rsidRDefault="001765FF" w:rsidP="00F804BE">
            <w:pPr>
              <w:pStyle w:val="TableParagraph"/>
              <w:ind w:left="12" w:right="6"/>
              <w:rPr>
                <w:b/>
                <w:sz w:val="24"/>
              </w:rPr>
            </w:pPr>
            <w:r>
              <w:rPr>
                <w:b/>
                <w:spacing w:val="-4"/>
                <w:sz w:val="24"/>
              </w:rPr>
              <w:t>LKSEC</w:t>
            </w:r>
          </w:p>
        </w:tc>
        <w:tc>
          <w:tcPr>
            <w:tcW w:w="900" w:type="dxa"/>
          </w:tcPr>
          <w:p w:rsidR="001765FF" w:rsidRDefault="001765FF" w:rsidP="00F804BE">
            <w:pPr>
              <w:pStyle w:val="TableParagraph"/>
              <w:ind w:left="11" w:right="8"/>
              <w:rPr>
                <w:b/>
                <w:sz w:val="24"/>
              </w:rPr>
            </w:pPr>
            <w:r>
              <w:rPr>
                <w:b/>
                <w:spacing w:val="-4"/>
                <w:sz w:val="24"/>
              </w:rPr>
              <w:t>SPBNM</w:t>
            </w:r>
          </w:p>
        </w:tc>
        <w:tc>
          <w:tcPr>
            <w:tcW w:w="809" w:type="dxa"/>
          </w:tcPr>
          <w:p w:rsidR="001765FF" w:rsidRDefault="001765FF" w:rsidP="00F804BE">
            <w:pPr>
              <w:pStyle w:val="TableParagraph"/>
              <w:ind w:left="10" w:right="10"/>
              <w:rPr>
                <w:b/>
                <w:sz w:val="24"/>
              </w:rPr>
            </w:pPr>
            <w:r>
              <w:rPr>
                <w:b/>
                <w:spacing w:val="-5"/>
                <w:sz w:val="24"/>
              </w:rPr>
              <w:t>RNKS</w:t>
            </w:r>
          </w:p>
        </w:tc>
        <w:tc>
          <w:tcPr>
            <w:tcW w:w="811" w:type="dxa"/>
          </w:tcPr>
          <w:p w:rsidR="001765FF" w:rsidRDefault="001765FF" w:rsidP="00F804BE">
            <w:pPr>
              <w:pStyle w:val="TableParagraph"/>
              <w:ind w:left="13" w:right="6"/>
              <w:rPr>
                <w:b/>
                <w:sz w:val="24"/>
              </w:rPr>
            </w:pPr>
            <w:r>
              <w:rPr>
                <w:b/>
                <w:spacing w:val="-5"/>
                <w:sz w:val="24"/>
              </w:rPr>
              <w:t>ADRC</w:t>
            </w:r>
          </w:p>
        </w:tc>
        <w:tc>
          <w:tcPr>
            <w:tcW w:w="1277" w:type="dxa"/>
          </w:tcPr>
          <w:p w:rsidR="001765FF" w:rsidRDefault="002C5EE1" w:rsidP="00F804BE">
            <w:pPr>
              <w:pStyle w:val="TableParagraph"/>
              <w:ind w:left="9" w:right="7"/>
              <w:rPr>
                <w:b/>
                <w:sz w:val="24"/>
              </w:rPr>
            </w:pPr>
            <w:r>
              <w:rPr>
                <w:b/>
                <w:spacing w:val="-2"/>
                <w:sz w:val="24"/>
              </w:rPr>
              <w:t>DDC</w:t>
            </w:r>
          </w:p>
        </w:tc>
      </w:tr>
      <w:tr w:rsidR="001765FF" w:rsidTr="00F804BE">
        <w:trPr>
          <w:trHeight w:val="1120"/>
        </w:trPr>
        <w:tc>
          <w:tcPr>
            <w:tcW w:w="3961" w:type="dxa"/>
          </w:tcPr>
          <w:p w:rsidR="008F3834" w:rsidRPr="008F3834" w:rsidRDefault="008F3834" w:rsidP="008F3834">
            <w:pPr>
              <w:widowControl/>
              <w:autoSpaceDE/>
              <w:autoSpaceDN/>
              <w:jc w:val="center"/>
              <w:rPr>
                <w:sz w:val="24"/>
                <w:szCs w:val="24"/>
                <w:lang w:bidi="gu-IN"/>
              </w:rPr>
            </w:pPr>
            <w:r w:rsidRPr="008F3834">
              <w:rPr>
                <w:sz w:val="24"/>
                <w:szCs w:val="24"/>
                <w:lang w:bidi="gu-IN"/>
              </w:rPr>
              <w:t>HT</w:t>
            </w:r>
            <w:r>
              <w:rPr>
                <w:sz w:val="24"/>
                <w:szCs w:val="24"/>
                <w:lang w:bidi="gu-IN"/>
              </w:rPr>
              <w:t>ML standards should not be used</w:t>
            </w:r>
          </w:p>
        </w:tc>
        <w:tc>
          <w:tcPr>
            <w:tcW w:w="992" w:type="dxa"/>
          </w:tcPr>
          <w:p w:rsidR="001765FF" w:rsidRDefault="001765FF" w:rsidP="00F804BE">
            <w:pPr>
              <w:pStyle w:val="TableParagraph"/>
              <w:ind w:left="12" w:right="8"/>
              <w:rPr>
                <w:b/>
                <w:spacing w:val="-10"/>
                <w:sz w:val="24"/>
              </w:rPr>
            </w:pPr>
            <w:r>
              <w:rPr>
                <w:b/>
                <w:spacing w:val="-10"/>
                <w:sz w:val="24"/>
              </w:rPr>
              <w:t>-</w:t>
            </w:r>
          </w:p>
          <w:p w:rsidR="008F3834" w:rsidRDefault="008F3834" w:rsidP="008F3834">
            <w:pPr>
              <w:pStyle w:val="TableParagraph"/>
              <w:ind w:left="0" w:right="8"/>
              <w:jc w:val="left"/>
              <w:rPr>
                <w:b/>
                <w:sz w:val="24"/>
              </w:rPr>
            </w:pPr>
          </w:p>
        </w:tc>
        <w:tc>
          <w:tcPr>
            <w:tcW w:w="900" w:type="dxa"/>
          </w:tcPr>
          <w:p w:rsidR="001765FF" w:rsidRDefault="001765FF" w:rsidP="00F804BE">
            <w:pPr>
              <w:pStyle w:val="TableParagraph"/>
              <w:ind w:left="11" w:right="8"/>
              <w:rPr>
                <w:b/>
                <w:sz w:val="24"/>
              </w:rPr>
            </w:pPr>
            <w:r>
              <w:rPr>
                <w:b/>
                <w:spacing w:val="-10"/>
                <w:sz w:val="24"/>
              </w:rPr>
              <w:t>-</w:t>
            </w:r>
          </w:p>
        </w:tc>
        <w:tc>
          <w:tcPr>
            <w:tcW w:w="809" w:type="dxa"/>
          </w:tcPr>
          <w:p w:rsidR="001765FF" w:rsidRDefault="001765FF" w:rsidP="00F804BE">
            <w:pPr>
              <w:pStyle w:val="TableParagraph"/>
              <w:ind w:left="10" w:right="7"/>
              <w:rPr>
                <w:b/>
                <w:sz w:val="24"/>
              </w:rPr>
            </w:pPr>
            <w:r>
              <w:rPr>
                <w:b/>
                <w:spacing w:val="-10"/>
                <w:sz w:val="24"/>
              </w:rPr>
              <w:t>-</w:t>
            </w:r>
          </w:p>
        </w:tc>
        <w:tc>
          <w:tcPr>
            <w:tcW w:w="811" w:type="dxa"/>
          </w:tcPr>
          <w:p w:rsidR="001765FF" w:rsidRDefault="001765FF" w:rsidP="00F804BE">
            <w:pPr>
              <w:pStyle w:val="TableParagraph"/>
              <w:ind w:left="13" w:right="6"/>
              <w:rPr>
                <w:b/>
                <w:sz w:val="24"/>
              </w:rPr>
            </w:pPr>
            <w:r>
              <w:rPr>
                <w:b/>
                <w:spacing w:val="-10"/>
                <w:sz w:val="24"/>
              </w:rPr>
              <w:t>-</w:t>
            </w:r>
          </w:p>
        </w:tc>
        <w:tc>
          <w:tcPr>
            <w:tcW w:w="1277" w:type="dxa"/>
          </w:tcPr>
          <w:p w:rsidR="001765FF" w:rsidRDefault="001765FF" w:rsidP="00F804BE">
            <w:pPr>
              <w:pStyle w:val="TableParagraph"/>
              <w:ind w:left="9" w:right="2"/>
              <w:rPr>
                <w:b/>
                <w:spacing w:val="-10"/>
                <w:sz w:val="24"/>
              </w:rPr>
            </w:pPr>
            <w:r>
              <w:rPr>
                <w:b/>
                <w:spacing w:val="-10"/>
                <w:sz w:val="24"/>
              </w:rPr>
              <w:t>-</w:t>
            </w:r>
          </w:p>
          <w:p w:rsidR="008F3834" w:rsidRDefault="008F3834" w:rsidP="008F3834">
            <w:pPr>
              <w:pStyle w:val="TableParagraph"/>
              <w:ind w:left="9" w:right="2"/>
              <w:jc w:val="left"/>
              <w:rPr>
                <w:b/>
                <w:sz w:val="24"/>
              </w:rPr>
            </w:pPr>
          </w:p>
        </w:tc>
      </w:tr>
      <w:tr w:rsidR="001765FF" w:rsidTr="00F804BE">
        <w:trPr>
          <w:trHeight w:val="801"/>
        </w:trPr>
        <w:tc>
          <w:tcPr>
            <w:tcW w:w="3961" w:type="dxa"/>
          </w:tcPr>
          <w:p w:rsidR="008F3834" w:rsidRPr="008F3834" w:rsidRDefault="008F3834" w:rsidP="008F3834">
            <w:pPr>
              <w:widowControl/>
              <w:autoSpaceDE/>
              <w:autoSpaceDN/>
              <w:rPr>
                <w:sz w:val="24"/>
                <w:szCs w:val="24"/>
                <w:lang w:bidi="gu-IN"/>
              </w:rPr>
            </w:pPr>
            <w:r>
              <w:rPr>
                <w:sz w:val="24"/>
                <w:szCs w:val="24"/>
                <w:lang w:bidi="gu-IN"/>
              </w:rPr>
              <w:t xml:space="preserve">Simple, consistent </w:t>
            </w:r>
            <w:r w:rsidRPr="008F3834">
              <w:rPr>
                <w:sz w:val="24"/>
                <w:szCs w:val="24"/>
                <w:lang w:bidi="gu-IN"/>
              </w:rPr>
              <w:t>website design and navigation are essential.</w:t>
            </w:r>
          </w:p>
          <w:p w:rsidR="001765FF" w:rsidRDefault="001765FF" w:rsidP="00F804BE">
            <w:pPr>
              <w:pStyle w:val="TableParagraph"/>
              <w:spacing w:before="116" w:line="280" w:lineRule="auto"/>
              <w:jc w:val="left"/>
              <w:rPr>
                <w:sz w:val="24"/>
              </w:rPr>
            </w:pPr>
          </w:p>
        </w:tc>
        <w:tc>
          <w:tcPr>
            <w:tcW w:w="992" w:type="dxa"/>
          </w:tcPr>
          <w:p w:rsidR="001765FF" w:rsidRDefault="001765FF" w:rsidP="001765FF">
            <w:pPr>
              <w:pStyle w:val="TableParagraph"/>
              <w:numPr>
                <w:ilvl w:val="0"/>
                <w:numId w:val="418"/>
              </w:numPr>
              <w:tabs>
                <w:tab w:val="left" w:pos="226"/>
              </w:tabs>
              <w:spacing w:before="89"/>
              <w:ind w:left="226" w:hanging="220"/>
              <w:rPr>
                <w:rFonts w:ascii="Wingdings" w:hAnsi="Wingdings"/>
                <w:sz w:val="28"/>
              </w:rPr>
            </w:pPr>
            <w:r>
              <w:rPr>
                <w:rFonts w:ascii="Wingdings" w:hAnsi="Wingdings"/>
                <w:sz w:val="28"/>
              </w:rPr>
              <w:t>​</w:t>
            </w:r>
          </w:p>
        </w:tc>
        <w:tc>
          <w:tcPr>
            <w:tcW w:w="900" w:type="dxa"/>
          </w:tcPr>
          <w:p w:rsidR="001765FF" w:rsidRDefault="001765FF" w:rsidP="001765FF">
            <w:pPr>
              <w:pStyle w:val="TableParagraph"/>
              <w:numPr>
                <w:ilvl w:val="0"/>
                <w:numId w:val="417"/>
              </w:numPr>
              <w:tabs>
                <w:tab w:val="left" w:pos="220"/>
              </w:tabs>
              <w:spacing w:before="89"/>
              <w:ind w:left="220" w:hanging="220"/>
              <w:rPr>
                <w:rFonts w:ascii="Wingdings" w:hAnsi="Wingdings"/>
                <w:sz w:val="28"/>
              </w:rPr>
            </w:pPr>
            <w:r>
              <w:rPr>
                <w:rFonts w:ascii="Wingdings" w:hAnsi="Wingdings"/>
                <w:sz w:val="28"/>
              </w:rPr>
              <w:t>​</w:t>
            </w:r>
          </w:p>
        </w:tc>
        <w:tc>
          <w:tcPr>
            <w:tcW w:w="809" w:type="dxa"/>
          </w:tcPr>
          <w:p w:rsidR="001765FF" w:rsidRDefault="001765FF" w:rsidP="001765FF">
            <w:pPr>
              <w:pStyle w:val="TableParagraph"/>
              <w:numPr>
                <w:ilvl w:val="0"/>
                <w:numId w:val="416"/>
              </w:numPr>
              <w:tabs>
                <w:tab w:val="left" w:pos="220"/>
              </w:tabs>
              <w:spacing w:before="89"/>
              <w:ind w:left="220" w:hanging="220"/>
              <w:rPr>
                <w:rFonts w:ascii="Wingdings" w:hAnsi="Wingdings"/>
                <w:sz w:val="28"/>
              </w:rPr>
            </w:pPr>
            <w:r>
              <w:rPr>
                <w:rFonts w:ascii="Wingdings" w:hAnsi="Wingdings"/>
                <w:sz w:val="28"/>
              </w:rPr>
              <w:t>​</w:t>
            </w:r>
          </w:p>
        </w:tc>
        <w:tc>
          <w:tcPr>
            <w:tcW w:w="811" w:type="dxa"/>
          </w:tcPr>
          <w:p w:rsidR="001765FF" w:rsidRDefault="001765FF" w:rsidP="001765FF">
            <w:pPr>
              <w:pStyle w:val="TableParagraph"/>
              <w:numPr>
                <w:ilvl w:val="0"/>
                <w:numId w:val="415"/>
              </w:numPr>
              <w:tabs>
                <w:tab w:val="left" w:pos="224"/>
              </w:tabs>
              <w:spacing w:before="89"/>
              <w:ind w:left="224" w:hanging="220"/>
              <w:rPr>
                <w:rFonts w:ascii="Wingdings" w:hAnsi="Wingdings"/>
                <w:sz w:val="28"/>
              </w:rPr>
            </w:pPr>
            <w:r>
              <w:rPr>
                <w:rFonts w:ascii="Wingdings" w:hAnsi="Wingdings"/>
                <w:sz w:val="28"/>
              </w:rPr>
              <w:t>​</w:t>
            </w:r>
          </w:p>
        </w:tc>
        <w:tc>
          <w:tcPr>
            <w:tcW w:w="1277" w:type="dxa"/>
          </w:tcPr>
          <w:p w:rsidR="001765FF" w:rsidRDefault="001765FF" w:rsidP="00F804BE">
            <w:pPr>
              <w:pStyle w:val="TableParagraph"/>
              <w:ind w:left="9" w:right="2"/>
              <w:rPr>
                <w:b/>
                <w:sz w:val="24"/>
              </w:rPr>
            </w:pPr>
            <w:r>
              <w:rPr>
                <w:b/>
                <w:spacing w:val="-10"/>
                <w:sz w:val="24"/>
              </w:rPr>
              <w:t>-</w:t>
            </w:r>
          </w:p>
        </w:tc>
      </w:tr>
      <w:tr w:rsidR="001765FF" w:rsidTr="00F804BE">
        <w:trPr>
          <w:trHeight w:val="1118"/>
        </w:trPr>
        <w:tc>
          <w:tcPr>
            <w:tcW w:w="3961" w:type="dxa"/>
          </w:tcPr>
          <w:p w:rsidR="008F3834" w:rsidRPr="008F3834" w:rsidRDefault="008F3834" w:rsidP="008F3834">
            <w:pPr>
              <w:widowControl/>
              <w:autoSpaceDE/>
              <w:autoSpaceDN/>
              <w:rPr>
                <w:sz w:val="24"/>
                <w:szCs w:val="24"/>
                <w:lang w:bidi="gu-IN"/>
              </w:rPr>
            </w:pPr>
            <w:r w:rsidRPr="008F3834">
              <w:rPr>
                <w:sz w:val="24"/>
                <w:szCs w:val="24"/>
                <w:lang w:bidi="gu-IN"/>
              </w:rPr>
              <w:t>Less visuals and pictures should be used, and alternate text should be included.</w:t>
            </w:r>
          </w:p>
          <w:p w:rsidR="001765FF" w:rsidRDefault="001765FF" w:rsidP="00F804BE">
            <w:pPr>
              <w:pStyle w:val="TableParagraph"/>
              <w:spacing w:before="116" w:line="278" w:lineRule="auto"/>
              <w:ind w:right="158"/>
              <w:jc w:val="left"/>
              <w:rPr>
                <w:sz w:val="24"/>
              </w:rPr>
            </w:pPr>
          </w:p>
        </w:tc>
        <w:tc>
          <w:tcPr>
            <w:tcW w:w="992" w:type="dxa"/>
          </w:tcPr>
          <w:p w:rsidR="001765FF" w:rsidRDefault="001765FF" w:rsidP="001765FF">
            <w:pPr>
              <w:pStyle w:val="TableParagraph"/>
              <w:numPr>
                <w:ilvl w:val="0"/>
                <w:numId w:val="414"/>
              </w:numPr>
              <w:tabs>
                <w:tab w:val="left" w:pos="226"/>
              </w:tabs>
              <w:spacing w:before="89"/>
              <w:ind w:left="226" w:hanging="220"/>
              <w:rPr>
                <w:rFonts w:ascii="Wingdings" w:hAnsi="Wingdings"/>
                <w:sz w:val="28"/>
              </w:rPr>
            </w:pPr>
            <w:r>
              <w:rPr>
                <w:rFonts w:ascii="Wingdings" w:hAnsi="Wingdings"/>
                <w:sz w:val="28"/>
              </w:rPr>
              <w:t>​</w:t>
            </w:r>
          </w:p>
        </w:tc>
        <w:tc>
          <w:tcPr>
            <w:tcW w:w="900" w:type="dxa"/>
          </w:tcPr>
          <w:p w:rsidR="001765FF" w:rsidRDefault="001765FF" w:rsidP="001765FF">
            <w:pPr>
              <w:pStyle w:val="TableParagraph"/>
              <w:numPr>
                <w:ilvl w:val="0"/>
                <w:numId w:val="413"/>
              </w:numPr>
              <w:tabs>
                <w:tab w:val="left" w:pos="220"/>
              </w:tabs>
              <w:spacing w:before="89"/>
              <w:ind w:left="220" w:hanging="220"/>
              <w:rPr>
                <w:rFonts w:ascii="Wingdings" w:hAnsi="Wingdings"/>
                <w:sz w:val="28"/>
              </w:rPr>
            </w:pPr>
            <w:r>
              <w:rPr>
                <w:rFonts w:ascii="Wingdings" w:hAnsi="Wingdings"/>
                <w:sz w:val="28"/>
              </w:rPr>
              <w:t>​</w:t>
            </w:r>
          </w:p>
        </w:tc>
        <w:tc>
          <w:tcPr>
            <w:tcW w:w="809" w:type="dxa"/>
          </w:tcPr>
          <w:p w:rsidR="001765FF" w:rsidRDefault="001765FF" w:rsidP="001765FF">
            <w:pPr>
              <w:pStyle w:val="TableParagraph"/>
              <w:numPr>
                <w:ilvl w:val="0"/>
                <w:numId w:val="412"/>
              </w:numPr>
              <w:tabs>
                <w:tab w:val="left" w:pos="220"/>
              </w:tabs>
              <w:spacing w:before="89"/>
              <w:ind w:left="220" w:hanging="220"/>
              <w:rPr>
                <w:rFonts w:ascii="Wingdings" w:hAnsi="Wingdings"/>
                <w:sz w:val="28"/>
              </w:rPr>
            </w:pPr>
            <w:r>
              <w:rPr>
                <w:rFonts w:ascii="Wingdings" w:hAnsi="Wingdings"/>
                <w:sz w:val="28"/>
              </w:rPr>
              <w:t>​</w:t>
            </w:r>
          </w:p>
        </w:tc>
        <w:tc>
          <w:tcPr>
            <w:tcW w:w="811" w:type="dxa"/>
          </w:tcPr>
          <w:p w:rsidR="001765FF" w:rsidRDefault="001765FF" w:rsidP="00F804BE">
            <w:pPr>
              <w:pStyle w:val="TableParagraph"/>
              <w:ind w:left="13" w:right="6"/>
              <w:rPr>
                <w:b/>
                <w:sz w:val="24"/>
              </w:rPr>
            </w:pPr>
            <w:r>
              <w:rPr>
                <w:b/>
                <w:spacing w:val="-10"/>
                <w:sz w:val="24"/>
              </w:rPr>
              <w:t>-</w:t>
            </w:r>
          </w:p>
        </w:tc>
        <w:tc>
          <w:tcPr>
            <w:tcW w:w="1277" w:type="dxa"/>
          </w:tcPr>
          <w:p w:rsidR="001765FF" w:rsidRDefault="001765FF" w:rsidP="00F804BE">
            <w:pPr>
              <w:pStyle w:val="TableParagraph"/>
              <w:ind w:left="9" w:right="2"/>
              <w:rPr>
                <w:b/>
                <w:sz w:val="24"/>
              </w:rPr>
            </w:pPr>
            <w:r>
              <w:rPr>
                <w:b/>
                <w:spacing w:val="-10"/>
                <w:sz w:val="24"/>
              </w:rPr>
              <w:t>-</w:t>
            </w:r>
          </w:p>
        </w:tc>
      </w:tr>
      <w:tr w:rsidR="001765FF" w:rsidTr="00F804BE">
        <w:trPr>
          <w:trHeight w:val="1120"/>
        </w:trPr>
        <w:tc>
          <w:tcPr>
            <w:tcW w:w="3961" w:type="dxa"/>
          </w:tcPr>
          <w:p w:rsidR="00E0318A" w:rsidRPr="00E0318A" w:rsidRDefault="00E0318A" w:rsidP="00E0318A">
            <w:pPr>
              <w:widowControl/>
              <w:autoSpaceDE/>
              <w:autoSpaceDN/>
              <w:rPr>
                <w:sz w:val="24"/>
                <w:szCs w:val="24"/>
                <w:lang w:bidi="gu-IN"/>
              </w:rPr>
            </w:pPr>
            <w:r>
              <w:rPr>
                <w:sz w:val="24"/>
                <w:szCs w:val="24"/>
                <w:lang w:bidi="gu-IN"/>
              </w:rPr>
              <w:t>B</w:t>
            </w:r>
            <w:r w:rsidRPr="00E0318A">
              <w:rPr>
                <w:sz w:val="24"/>
                <w:szCs w:val="24"/>
                <w:lang w:bidi="gu-IN"/>
              </w:rPr>
              <w:t>est to avoid using frames on websites.</w:t>
            </w:r>
          </w:p>
          <w:p w:rsidR="001765FF" w:rsidRDefault="001765FF" w:rsidP="00E0318A">
            <w:pPr>
              <w:pStyle w:val="TableParagraph"/>
              <w:spacing w:before="119" w:line="278" w:lineRule="auto"/>
              <w:ind w:left="0"/>
              <w:jc w:val="left"/>
              <w:rPr>
                <w:sz w:val="24"/>
              </w:rPr>
            </w:pPr>
          </w:p>
        </w:tc>
        <w:tc>
          <w:tcPr>
            <w:tcW w:w="992" w:type="dxa"/>
          </w:tcPr>
          <w:p w:rsidR="001765FF" w:rsidRDefault="001765FF" w:rsidP="00F804BE">
            <w:pPr>
              <w:pStyle w:val="TableParagraph"/>
              <w:spacing w:before="126"/>
              <w:ind w:left="12" w:right="8"/>
              <w:rPr>
                <w:b/>
                <w:sz w:val="24"/>
              </w:rPr>
            </w:pPr>
            <w:r>
              <w:rPr>
                <w:b/>
                <w:spacing w:val="-10"/>
                <w:sz w:val="24"/>
              </w:rPr>
              <w:t>-</w:t>
            </w:r>
          </w:p>
        </w:tc>
        <w:tc>
          <w:tcPr>
            <w:tcW w:w="900" w:type="dxa"/>
          </w:tcPr>
          <w:p w:rsidR="001765FF" w:rsidRDefault="001765FF" w:rsidP="00F804BE">
            <w:pPr>
              <w:pStyle w:val="TableParagraph"/>
              <w:spacing w:before="126"/>
              <w:ind w:left="11" w:right="8"/>
              <w:rPr>
                <w:b/>
                <w:sz w:val="24"/>
              </w:rPr>
            </w:pPr>
            <w:r>
              <w:rPr>
                <w:b/>
                <w:spacing w:val="-10"/>
                <w:sz w:val="24"/>
              </w:rPr>
              <w:t>-</w:t>
            </w:r>
          </w:p>
        </w:tc>
        <w:tc>
          <w:tcPr>
            <w:tcW w:w="809" w:type="dxa"/>
          </w:tcPr>
          <w:p w:rsidR="001765FF" w:rsidRDefault="001765FF" w:rsidP="00F804BE">
            <w:pPr>
              <w:pStyle w:val="TableParagraph"/>
              <w:spacing w:before="126"/>
              <w:ind w:left="10" w:right="7"/>
              <w:rPr>
                <w:b/>
                <w:sz w:val="24"/>
              </w:rPr>
            </w:pPr>
            <w:r>
              <w:rPr>
                <w:b/>
                <w:spacing w:val="-10"/>
                <w:sz w:val="24"/>
              </w:rPr>
              <w:t>-</w:t>
            </w:r>
          </w:p>
        </w:tc>
        <w:tc>
          <w:tcPr>
            <w:tcW w:w="811" w:type="dxa"/>
          </w:tcPr>
          <w:p w:rsidR="001765FF" w:rsidRDefault="001765FF" w:rsidP="00F804BE">
            <w:pPr>
              <w:pStyle w:val="TableParagraph"/>
              <w:spacing w:before="126"/>
              <w:ind w:left="13" w:right="6"/>
              <w:rPr>
                <w:b/>
                <w:sz w:val="24"/>
              </w:rPr>
            </w:pPr>
            <w:r>
              <w:rPr>
                <w:b/>
                <w:spacing w:val="-10"/>
                <w:sz w:val="24"/>
              </w:rPr>
              <w:t>-</w:t>
            </w:r>
          </w:p>
        </w:tc>
        <w:tc>
          <w:tcPr>
            <w:tcW w:w="1277" w:type="dxa"/>
          </w:tcPr>
          <w:p w:rsidR="00E0318A" w:rsidRPr="00E0318A" w:rsidRDefault="001765FF" w:rsidP="00E0318A">
            <w:pPr>
              <w:pStyle w:val="TableParagraph"/>
              <w:spacing w:before="126"/>
              <w:ind w:left="9" w:right="2"/>
              <w:rPr>
                <w:b/>
                <w:spacing w:val="-10"/>
                <w:sz w:val="24"/>
              </w:rPr>
            </w:pPr>
            <w:r>
              <w:rPr>
                <w:b/>
                <w:spacing w:val="-10"/>
                <w:sz w:val="24"/>
              </w:rPr>
              <w:t>-</w:t>
            </w:r>
          </w:p>
        </w:tc>
      </w:tr>
      <w:tr w:rsidR="001765FF" w:rsidTr="00F804BE">
        <w:trPr>
          <w:trHeight w:val="1439"/>
        </w:trPr>
        <w:tc>
          <w:tcPr>
            <w:tcW w:w="3961" w:type="dxa"/>
          </w:tcPr>
          <w:p w:rsidR="00E0318A" w:rsidRPr="00E0318A" w:rsidRDefault="00E0318A" w:rsidP="00E0318A">
            <w:pPr>
              <w:widowControl/>
              <w:autoSpaceDE/>
              <w:autoSpaceDN/>
              <w:rPr>
                <w:sz w:val="24"/>
                <w:szCs w:val="24"/>
                <w:lang w:bidi="gu-IN"/>
              </w:rPr>
            </w:pPr>
            <w:r>
              <w:rPr>
                <w:sz w:val="24"/>
                <w:szCs w:val="24"/>
                <w:lang w:bidi="gu-IN"/>
              </w:rPr>
              <w:t>I</w:t>
            </w:r>
            <w:r w:rsidRPr="00E0318A">
              <w:rPr>
                <w:sz w:val="24"/>
                <w:szCs w:val="24"/>
                <w:lang w:bidi="gu-IN"/>
              </w:rPr>
              <w:t>mplement a Browsing Shortcuts (BSs) method to facilitate users' efficient navigation of different webpage parts.</w:t>
            </w:r>
          </w:p>
          <w:p w:rsidR="001765FF" w:rsidRDefault="001765FF" w:rsidP="00F804BE">
            <w:pPr>
              <w:pStyle w:val="TableParagraph"/>
              <w:spacing w:before="116" w:line="278" w:lineRule="auto"/>
              <w:ind w:right="158"/>
              <w:jc w:val="left"/>
              <w:rPr>
                <w:sz w:val="24"/>
              </w:rPr>
            </w:pPr>
          </w:p>
        </w:tc>
        <w:tc>
          <w:tcPr>
            <w:tcW w:w="992" w:type="dxa"/>
          </w:tcPr>
          <w:p w:rsidR="001765FF" w:rsidRDefault="001765FF" w:rsidP="001765FF">
            <w:pPr>
              <w:pStyle w:val="TableParagraph"/>
              <w:numPr>
                <w:ilvl w:val="0"/>
                <w:numId w:val="411"/>
              </w:numPr>
              <w:tabs>
                <w:tab w:val="left" w:pos="226"/>
              </w:tabs>
              <w:spacing w:before="89"/>
              <w:ind w:left="226" w:hanging="220"/>
              <w:rPr>
                <w:rFonts w:ascii="Wingdings" w:hAnsi="Wingdings"/>
                <w:sz w:val="28"/>
              </w:rPr>
            </w:pPr>
            <w:r>
              <w:rPr>
                <w:rFonts w:ascii="Wingdings" w:hAnsi="Wingdings"/>
                <w:sz w:val="28"/>
              </w:rPr>
              <w:t>​</w:t>
            </w:r>
          </w:p>
        </w:tc>
        <w:tc>
          <w:tcPr>
            <w:tcW w:w="900" w:type="dxa"/>
          </w:tcPr>
          <w:p w:rsidR="001765FF" w:rsidRDefault="001765FF" w:rsidP="00F804BE">
            <w:pPr>
              <w:pStyle w:val="TableParagraph"/>
              <w:ind w:left="11" w:right="8"/>
              <w:rPr>
                <w:b/>
                <w:sz w:val="24"/>
              </w:rPr>
            </w:pPr>
            <w:r>
              <w:rPr>
                <w:b/>
                <w:spacing w:val="-10"/>
                <w:sz w:val="24"/>
              </w:rPr>
              <w:t>-</w:t>
            </w:r>
          </w:p>
        </w:tc>
        <w:tc>
          <w:tcPr>
            <w:tcW w:w="809" w:type="dxa"/>
          </w:tcPr>
          <w:p w:rsidR="001765FF" w:rsidRDefault="001765FF" w:rsidP="001765FF">
            <w:pPr>
              <w:pStyle w:val="TableParagraph"/>
              <w:numPr>
                <w:ilvl w:val="0"/>
                <w:numId w:val="410"/>
              </w:numPr>
              <w:tabs>
                <w:tab w:val="left" w:pos="220"/>
              </w:tabs>
              <w:spacing w:before="89"/>
              <w:ind w:left="220" w:hanging="220"/>
              <w:rPr>
                <w:rFonts w:ascii="Wingdings" w:hAnsi="Wingdings"/>
                <w:sz w:val="28"/>
              </w:rPr>
            </w:pPr>
            <w:r>
              <w:rPr>
                <w:rFonts w:ascii="Wingdings" w:hAnsi="Wingdings"/>
                <w:sz w:val="28"/>
              </w:rPr>
              <w:t>​</w:t>
            </w:r>
          </w:p>
        </w:tc>
        <w:tc>
          <w:tcPr>
            <w:tcW w:w="811" w:type="dxa"/>
          </w:tcPr>
          <w:p w:rsidR="001765FF" w:rsidRDefault="001765FF" w:rsidP="00F804BE">
            <w:pPr>
              <w:pStyle w:val="TableParagraph"/>
              <w:ind w:left="13" w:right="6"/>
              <w:rPr>
                <w:b/>
                <w:sz w:val="24"/>
              </w:rPr>
            </w:pPr>
            <w:r>
              <w:rPr>
                <w:b/>
                <w:spacing w:val="-10"/>
                <w:sz w:val="24"/>
              </w:rPr>
              <w:t>-</w:t>
            </w:r>
          </w:p>
        </w:tc>
        <w:tc>
          <w:tcPr>
            <w:tcW w:w="1277" w:type="dxa"/>
          </w:tcPr>
          <w:p w:rsidR="001765FF" w:rsidRDefault="001765FF" w:rsidP="00F804BE">
            <w:pPr>
              <w:pStyle w:val="TableParagraph"/>
              <w:ind w:left="9" w:right="2"/>
              <w:rPr>
                <w:b/>
                <w:sz w:val="24"/>
              </w:rPr>
            </w:pPr>
            <w:r>
              <w:rPr>
                <w:b/>
                <w:spacing w:val="-10"/>
                <w:sz w:val="24"/>
              </w:rPr>
              <w:t>-</w:t>
            </w:r>
          </w:p>
        </w:tc>
      </w:tr>
      <w:tr w:rsidR="001765FF" w:rsidTr="00F804BE">
        <w:trPr>
          <w:trHeight w:val="1442"/>
        </w:trPr>
        <w:tc>
          <w:tcPr>
            <w:tcW w:w="3961" w:type="dxa"/>
          </w:tcPr>
          <w:p w:rsidR="00E0318A" w:rsidRPr="00E0318A" w:rsidRDefault="00E0318A" w:rsidP="00E0318A">
            <w:pPr>
              <w:widowControl/>
              <w:autoSpaceDE/>
              <w:autoSpaceDN/>
              <w:rPr>
                <w:sz w:val="24"/>
                <w:szCs w:val="24"/>
                <w:lang w:bidi="gu-IN"/>
              </w:rPr>
            </w:pPr>
            <w:proofErr w:type="gramStart"/>
            <w:r w:rsidRPr="00E0318A">
              <w:rPr>
                <w:sz w:val="24"/>
                <w:szCs w:val="24"/>
                <w:lang w:bidi="gu-IN"/>
              </w:rPr>
              <w:lastRenderedPageBreak/>
              <w:t>screen</w:t>
            </w:r>
            <w:proofErr w:type="gramEnd"/>
            <w:r w:rsidRPr="00E0318A">
              <w:rPr>
                <w:sz w:val="24"/>
                <w:szCs w:val="24"/>
                <w:lang w:bidi="gu-IN"/>
              </w:rPr>
              <w:t xml:space="preserve"> readers cannot access tools like Java applets, JavaScript, and plug-ins, they should be avoided.</w:t>
            </w:r>
          </w:p>
          <w:p w:rsidR="001765FF" w:rsidRDefault="001765FF" w:rsidP="00F804BE">
            <w:pPr>
              <w:pStyle w:val="TableParagraph"/>
              <w:spacing w:before="119" w:line="278" w:lineRule="auto"/>
              <w:jc w:val="left"/>
              <w:rPr>
                <w:sz w:val="24"/>
              </w:rPr>
            </w:pPr>
          </w:p>
        </w:tc>
        <w:tc>
          <w:tcPr>
            <w:tcW w:w="992" w:type="dxa"/>
          </w:tcPr>
          <w:p w:rsidR="001765FF" w:rsidRDefault="001765FF" w:rsidP="00F804BE">
            <w:pPr>
              <w:pStyle w:val="TableParagraph"/>
              <w:spacing w:before="126"/>
              <w:ind w:left="12" w:right="8"/>
              <w:rPr>
                <w:b/>
                <w:sz w:val="24"/>
              </w:rPr>
            </w:pPr>
            <w:r>
              <w:rPr>
                <w:b/>
                <w:spacing w:val="-10"/>
                <w:sz w:val="24"/>
              </w:rPr>
              <w:t>-</w:t>
            </w:r>
          </w:p>
        </w:tc>
        <w:tc>
          <w:tcPr>
            <w:tcW w:w="900" w:type="dxa"/>
          </w:tcPr>
          <w:p w:rsidR="001765FF" w:rsidRDefault="001765FF" w:rsidP="001765FF">
            <w:pPr>
              <w:pStyle w:val="TableParagraph"/>
              <w:numPr>
                <w:ilvl w:val="0"/>
                <w:numId w:val="409"/>
              </w:numPr>
              <w:tabs>
                <w:tab w:val="left" w:pos="220"/>
              </w:tabs>
              <w:spacing w:before="91"/>
              <w:ind w:left="220" w:hanging="220"/>
              <w:rPr>
                <w:rFonts w:ascii="Wingdings" w:hAnsi="Wingdings"/>
                <w:sz w:val="28"/>
              </w:rPr>
            </w:pPr>
            <w:r>
              <w:rPr>
                <w:rFonts w:ascii="Wingdings" w:hAnsi="Wingdings"/>
                <w:sz w:val="28"/>
              </w:rPr>
              <w:t>​</w:t>
            </w:r>
          </w:p>
        </w:tc>
        <w:tc>
          <w:tcPr>
            <w:tcW w:w="809" w:type="dxa"/>
          </w:tcPr>
          <w:p w:rsidR="001765FF" w:rsidRDefault="001765FF" w:rsidP="00F804BE">
            <w:pPr>
              <w:pStyle w:val="TableParagraph"/>
              <w:spacing w:before="126"/>
              <w:ind w:left="10" w:right="7"/>
              <w:rPr>
                <w:b/>
                <w:sz w:val="24"/>
              </w:rPr>
            </w:pPr>
            <w:r>
              <w:rPr>
                <w:b/>
                <w:spacing w:val="-10"/>
                <w:sz w:val="24"/>
              </w:rPr>
              <w:t>-</w:t>
            </w:r>
          </w:p>
        </w:tc>
        <w:tc>
          <w:tcPr>
            <w:tcW w:w="811" w:type="dxa"/>
          </w:tcPr>
          <w:p w:rsidR="001765FF" w:rsidRDefault="001765FF" w:rsidP="00F804BE">
            <w:pPr>
              <w:pStyle w:val="TableParagraph"/>
              <w:spacing w:before="126"/>
              <w:ind w:left="13" w:right="6"/>
              <w:rPr>
                <w:b/>
                <w:sz w:val="24"/>
              </w:rPr>
            </w:pPr>
            <w:r>
              <w:rPr>
                <w:b/>
                <w:spacing w:val="-10"/>
                <w:sz w:val="24"/>
              </w:rPr>
              <w:t>-</w:t>
            </w:r>
          </w:p>
        </w:tc>
        <w:tc>
          <w:tcPr>
            <w:tcW w:w="1277" w:type="dxa"/>
          </w:tcPr>
          <w:p w:rsidR="001765FF" w:rsidRDefault="001765FF" w:rsidP="00F804BE">
            <w:pPr>
              <w:pStyle w:val="TableParagraph"/>
              <w:spacing w:before="126"/>
              <w:ind w:left="9" w:right="2"/>
              <w:rPr>
                <w:b/>
                <w:sz w:val="24"/>
              </w:rPr>
            </w:pPr>
            <w:r>
              <w:rPr>
                <w:b/>
                <w:spacing w:val="-10"/>
                <w:sz w:val="24"/>
              </w:rPr>
              <w:t>-</w:t>
            </w:r>
          </w:p>
        </w:tc>
      </w:tr>
      <w:tr w:rsidR="001765FF" w:rsidTr="00F804BE">
        <w:trPr>
          <w:trHeight w:val="798"/>
        </w:trPr>
        <w:tc>
          <w:tcPr>
            <w:tcW w:w="3961" w:type="dxa"/>
          </w:tcPr>
          <w:p w:rsidR="00E0318A" w:rsidRPr="00E0318A" w:rsidRDefault="00E0318A" w:rsidP="00E0318A">
            <w:pPr>
              <w:widowControl/>
              <w:autoSpaceDE/>
              <w:autoSpaceDN/>
              <w:rPr>
                <w:sz w:val="24"/>
                <w:szCs w:val="24"/>
                <w:lang w:bidi="gu-IN"/>
              </w:rPr>
            </w:pPr>
            <w:r w:rsidRPr="00E0318A">
              <w:rPr>
                <w:sz w:val="24"/>
                <w:szCs w:val="24"/>
                <w:lang w:bidi="gu-IN"/>
              </w:rPr>
              <w:t>The W3C Consortium's internati</w:t>
            </w:r>
            <w:r>
              <w:rPr>
                <w:sz w:val="24"/>
                <w:szCs w:val="24"/>
                <w:lang w:bidi="gu-IN"/>
              </w:rPr>
              <w:t xml:space="preserve">onal standards should be followed </w:t>
            </w:r>
            <w:r w:rsidRPr="00E0318A">
              <w:rPr>
                <w:sz w:val="24"/>
                <w:szCs w:val="24"/>
                <w:lang w:bidi="gu-IN"/>
              </w:rPr>
              <w:t>by libraries.</w:t>
            </w:r>
          </w:p>
          <w:p w:rsidR="001765FF" w:rsidRDefault="001765FF" w:rsidP="00F804BE">
            <w:pPr>
              <w:pStyle w:val="TableParagraph"/>
              <w:spacing w:before="116" w:line="278" w:lineRule="auto"/>
              <w:jc w:val="left"/>
              <w:rPr>
                <w:sz w:val="24"/>
              </w:rPr>
            </w:pPr>
          </w:p>
        </w:tc>
        <w:tc>
          <w:tcPr>
            <w:tcW w:w="992"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ind w:left="11" w:right="8"/>
              <w:rPr>
                <w:b/>
                <w:sz w:val="24"/>
              </w:rPr>
            </w:pPr>
            <w:r>
              <w:rPr>
                <w:b/>
                <w:spacing w:val="-10"/>
                <w:sz w:val="24"/>
              </w:rPr>
              <w:t>-</w:t>
            </w:r>
          </w:p>
        </w:tc>
        <w:tc>
          <w:tcPr>
            <w:tcW w:w="809" w:type="dxa"/>
          </w:tcPr>
          <w:p w:rsidR="001765FF" w:rsidRDefault="001765FF" w:rsidP="001765FF">
            <w:pPr>
              <w:pStyle w:val="TableParagraph"/>
              <w:numPr>
                <w:ilvl w:val="0"/>
                <w:numId w:val="408"/>
              </w:numPr>
              <w:tabs>
                <w:tab w:val="left" w:pos="220"/>
              </w:tabs>
              <w:spacing w:before="89"/>
              <w:ind w:left="220" w:hanging="220"/>
              <w:rPr>
                <w:rFonts w:ascii="Wingdings" w:hAnsi="Wingdings"/>
                <w:sz w:val="28"/>
              </w:rPr>
            </w:pPr>
            <w:r>
              <w:rPr>
                <w:rFonts w:ascii="Wingdings" w:hAnsi="Wingdings"/>
                <w:sz w:val="28"/>
              </w:rPr>
              <w:t>​</w:t>
            </w:r>
          </w:p>
        </w:tc>
        <w:tc>
          <w:tcPr>
            <w:tcW w:w="811" w:type="dxa"/>
          </w:tcPr>
          <w:p w:rsidR="001765FF" w:rsidRDefault="001765FF" w:rsidP="001765FF">
            <w:pPr>
              <w:pStyle w:val="TableParagraph"/>
              <w:numPr>
                <w:ilvl w:val="0"/>
                <w:numId w:val="407"/>
              </w:numPr>
              <w:tabs>
                <w:tab w:val="left" w:pos="224"/>
              </w:tabs>
              <w:spacing w:before="89"/>
              <w:ind w:left="224" w:hanging="220"/>
              <w:rPr>
                <w:rFonts w:ascii="Wingdings" w:hAnsi="Wingdings"/>
                <w:sz w:val="28"/>
              </w:rPr>
            </w:pPr>
            <w:r>
              <w:rPr>
                <w:rFonts w:ascii="Wingdings" w:hAnsi="Wingdings"/>
                <w:sz w:val="28"/>
              </w:rPr>
              <w:t>​</w:t>
            </w:r>
          </w:p>
        </w:tc>
        <w:tc>
          <w:tcPr>
            <w:tcW w:w="1277" w:type="dxa"/>
          </w:tcPr>
          <w:p w:rsidR="001765FF" w:rsidRDefault="001765FF" w:rsidP="001765FF">
            <w:pPr>
              <w:pStyle w:val="TableParagraph"/>
              <w:numPr>
                <w:ilvl w:val="0"/>
                <w:numId w:val="406"/>
              </w:numPr>
              <w:tabs>
                <w:tab w:val="left" w:pos="224"/>
              </w:tabs>
              <w:spacing w:before="89"/>
              <w:ind w:left="224" w:hanging="220"/>
              <w:rPr>
                <w:rFonts w:ascii="Wingdings" w:hAnsi="Wingdings"/>
                <w:sz w:val="28"/>
              </w:rPr>
            </w:pPr>
            <w:r>
              <w:rPr>
                <w:rFonts w:ascii="Wingdings" w:hAnsi="Wingdings"/>
                <w:sz w:val="28"/>
              </w:rPr>
              <w:t>​</w:t>
            </w:r>
          </w:p>
        </w:tc>
      </w:tr>
    </w:tbl>
    <w:p w:rsidR="001765FF" w:rsidRDefault="001765FF" w:rsidP="001765FF">
      <w:pPr>
        <w:widowControl/>
        <w:autoSpaceDE/>
        <w:autoSpaceDN/>
        <w:spacing w:line="360" w:lineRule="auto"/>
        <w:ind w:left="720" w:right="630"/>
        <w:jc w:val="both"/>
        <w:rPr>
          <w:sz w:val="24"/>
          <w:szCs w:val="24"/>
          <w:lang w:bidi="gu-IN"/>
        </w:rPr>
      </w:pPr>
    </w:p>
    <w:p w:rsidR="001765FF" w:rsidRPr="003116A7" w:rsidRDefault="001765FF" w:rsidP="001765FF">
      <w:pPr>
        <w:widowControl/>
        <w:autoSpaceDE/>
        <w:autoSpaceDN/>
        <w:spacing w:line="360" w:lineRule="auto"/>
        <w:ind w:left="720" w:right="630"/>
        <w:jc w:val="both"/>
        <w:rPr>
          <w:sz w:val="24"/>
          <w:szCs w:val="24"/>
          <w:lang w:bidi="gu-IN"/>
        </w:rPr>
      </w:pPr>
      <w:r w:rsidRPr="003116A7">
        <w:rPr>
          <w:sz w:val="24"/>
          <w:szCs w:val="24"/>
          <w:lang w:bidi="gu-IN"/>
        </w:rPr>
        <w:t xml:space="preserve">According to the data in Table LB26, the majority of libraries, including </w:t>
      </w:r>
      <w:r>
        <w:rPr>
          <w:sz w:val="24"/>
          <w:szCs w:val="24"/>
          <w:lang w:bidi="gu-IN"/>
        </w:rPr>
        <w:t>LKSEC</w:t>
      </w:r>
      <w:r w:rsidRPr="003116A7">
        <w:rPr>
          <w:sz w:val="24"/>
          <w:szCs w:val="24"/>
          <w:lang w:bidi="gu-IN"/>
        </w:rPr>
        <w:t xml:space="preserve">, </w:t>
      </w:r>
      <w:r>
        <w:rPr>
          <w:sz w:val="24"/>
          <w:szCs w:val="24"/>
          <w:lang w:bidi="gu-IN"/>
        </w:rPr>
        <w:t>SPBNM</w:t>
      </w:r>
      <w:r w:rsidRPr="003116A7">
        <w:rPr>
          <w:sz w:val="24"/>
          <w:szCs w:val="24"/>
          <w:lang w:bidi="gu-IN"/>
        </w:rPr>
        <w:t xml:space="preserve">, </w:t>
      </w:r>
      <w:r>
        <w:rPr>
          <w:sz w:val="24"/>
          <w:szCs w:val="24"/>
          <w:lang w:bidi="gu-IN"/>
        </w:rPr>
        <w:t>RNKS</w:t>
      </w:r>
      <w:r w:rsidRPr="003116A7">
        <w:rPr>
          <w:sz w:val="24"/>
          <w:szCs w:val="24"/>
          <w:lang w:bidi="gu-IN"/>
        </w:rPr>
        <w:t xml:space="preserve">, and </w:t>
      </w:r>
      <w:r>
        <w:rPr>
          <w:sz w:val="24"/>
          <w:szCs w:val="24"/>
          <w:lang w:bidi="gu-IN"/>
        </w:rPr>
        <w:t>ADRC</w:t>
      </w:r>
      <w:r w:rsidRPr="003116A7">
        <w:rPr>
          <w:sz w:val="24"/>
          <w:szCs w:val="24"/>
          <w:lang w:bidi="gu-IN"/>
        </w:rPr>
        <w:t xml:space="preserve">, recommend that webpage design and navigation </w:t>
      </w:r>
      <w:proofErr w:type="gramStart"/>
      <w:r w:rsidRPr="003116A7">
        <w:rPr>
          <w:sz w:val="24"/>
          <w:szCs w:val="24"/>
          <w:lang w:bidi="gu-IN"/>
        </w:rPr>
        <w:t>be</w:t>
      </w:r>
      <w:proofErr w:type="gramEnd"/>
      <w:r w:rsidRPr="003116A7">
        <w:rPr>
          <w:sz w:val="24"/>
          <w:szCs w:val="24"/>
          <w:lang w:bidi="gu-IN"/>
        </w:rPr>
        <w:t xml:space="preserve"> straightforward, consistent, and easy for visitors to understand. Other </w:t>
      </w:r>
      <w:r w:rsidR="003F0B9A">
        <w:rPr>
          <w:sz w:val="24"/>
          <w:szCs w:val="24"/>
          <w:lang w:bidi="gu-IN"/>
        </w:rPr>
        <w:t>Significant</w:t>
      </w:r>
      <w:r w:rsidRPr="003116A7">
        <w:rPr>
          <w:sz w:val="24"/>
          <w:szCs w:val="24"/>
          <w:lang w:bidi="gu-IN"/>
        </w:rPr>
        <w:t xml:space="preserve"> factors for Web developers and designers when designing an accessible webpage or website are that libraries should adhere to the International Standards established by the W3C Consortium and that less visuals and images should be used in conjunction with alternative text.</w:t>
      </w:r>
    </w:p>
    <w:p w:rsidR="001765FF" w:rsidRPr="00A97AF5" w:rsidRDefault="001765FF" w:rsidP="001765FF">
      <w:pPr>
        <w:widowControl/>
        <w:autoSpaceDE/>
        <w:autoSpaceDN/>
        <w:rPr>
          <w:b/>
          <w:bCs/>
          <w:sz w:val="24"/>
          <w:szCs w:val="24"/>
          <w:lang w:bidi="gu-IN"/>
        </w:rPr>
      </w:pPr>
      <w:r w:rsidRPr="00A97AF5">
        <w:rPr>
          <w:b/>
          <w:bCs/>
          <w:sz w:val="24"/>
          <w:szCs w:val="24"/>
          <w:lang w:bidi="gu-IN"/>
        </w:rPr>
        <w:t>3.3 Information Storage and Library Services for Hearing Impairments</w:t>
      </w:r>
    </w:p>
    <w:p w:rsidR="001765FF" w:rsidRPr="003116A7" w:rsidRDefault="001765FF" w:rsidP="001765FF">
      <w:pPr>
        <w:widowControl/>
        <w:autoSpaceDE/>
        <w:autoSpaceDN/>
        <w:spacing w:line="360" w:lineRule="auto"/>
        <w:ind w:left="720"/>
        <w:jc w:val="both"/>
        <w:rPr>
          <w:sz w:val="24"/>
          <w:szCs w:val="24"/>
          <w:lang w:bidi="gu-IN"/>
        </w:rPr>
      </w:pPr>
    </w:p>
    <w:p w:rsidR="001765FF" w:rsidRPr="00A97AF5" w:rsidRDefault="001765FF" w:rsidP="001765FF">
      <w:pPr>
        <w:spacing w:line="360" w:lineRule="auto"/>
        <w:ind w:left="720"/>
        <w:jc w:val="both"/>
        <w:rPr>
          <w:color w:val="000000" w:themeColor="text1"/>
          <w:sz w:val="24"/>
          <w:szCs w:val="24"/>
          <w:lang w:eastAsia="en-IN"/>
        </w:rPr>
      </w:pPr>
      <w:r w:rsidRPr="00A97AF5">
        <w:rPr>
          <w:color w:val="000000" w:themeColor="text1"/>
          <w:sz w:val="24"/>
          <w:szCs w:val="24"/>
          <w:lang w:bidi="gu-IN"/>
        </w:rPr>
        <w:t xml:space="preserve">It entails analyzing the information </w:t>
      </w:r>
      <w:r w:rsidR="004E724C" w:rsidRPr="00A97AF5">
        <w:rPr>
          <w:color w:val="000000" w:themeColor="text1"/>
          <w:sz w:val="24"/>
          <w:szCs w:val="24"/>
          <w:lang w:bidi="gu-IN"/>
        </w:rPr>
        <w:t>collected</w:t>
      </w:r>
      <w:r w:rsidRPr="00A97AF5">
        <w:rPr>
          <w:color w:val="000000" w:themeColor="text1"/>
          <w:sz w:val="24"/>
          <w:szCs w:val="24"/>
          <w:lang w:bidi="gu-IN"/>
        </w:rPr>
        <w:t xml:space="preserve"> from the chosen libraries and institutes that assist the deaf and hearing challenged. </w:t>
      </w:r>
      <w:proofErr w:type="spellStart"/>
      <w:r w:rsidRPr="00A97AF5">
        <w:rPr>
          <w:color w:val="000000" w:themeColor="text1"/>
          <w:sz w:val="24"/>
          <w:szCs w:val="24"/>
          <w:lang w:eastAsia="en-IN"/>
        </w:rPr>
        <w:t>Achaeya</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Hasti</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Vishesh</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Awasiya</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Vidhyalay</w:t>
      </w:r>
      <w:proofErr w:type="gramStart"/>
      <w:r w:rsidRPr="00A97AF5">
        <w:rPr>
          <w:color w:val="000000" w:themeColor="text1"/>
          <w:sz w:val="24"/>
          <w:szCs w:val="24"/>
          <w:lang w:eastAsia="en-IN"/>
        </w:rPr>
        <w:t>,Jodhpur</w:t>
      </w:r>
      <w:proofErr w:type="spellEnd"/>
      <w:proofErr w:type="gramEnd"/>
      <w:r w:rsidRPr="00A97AF5">
        <w:rPr>
          <w:color w:val="000000" w:themeColor="text1"/>
          <w:sz w:val="24"/>
          <w:szCs w:val="24"/>
          <w:lang w:eastAsia="en-IN"/>
        </w:rPr>
        <w:t xml:space="preserve"> (AHVAV),Amar </w:t>
      </w:r>
      <w:proofErr w:type="spellStart"/>
      <w:r w:rsidRPr="00A97AF5">
        <w:rPr>
          <w:color w:val="000000" w:themeColor="text1"/>
          <w:sz w:val="24"/>
          <w:szCs w:val="24"/>
          <w:lang w:eastAsia="en-IN"/>
        </w:rPr>
        <w:t>Jyoti</w:t>
      </w:r>
      <w:proofErr w:type="spellEnd"/>
      <w:r w:rsidRPr="00A97AF5">
        <w:rPr>
          <w:color w:val="000000" w:themeColor="text1"/>
          <w:sz w:val="24"/>
          <w:szCs w:val="24"/>
          <w:lang w:eastAsia="en-IN"/>
        </w:rPr>
        <w:t xml:space="preserve"> Research and Rehab</w:t>
      </w:r>
      <w:r w:rsidR="00494BBE">
        <w:rPr>
          <w:color w:val="000000" w:themeColor="text1"/>
          <w:sz w:val="24"/>
          <w:szCs w:val="24"/>
          <w:lang w:eastAsia="en-IN"/>
        </w:rPr>
        <w:t>ilitation Centre  (AJ</w:t>
      </w:r>
      <w:r w:rsidRPr="00A97AF5">
        <w:rPr>
          <w:color w:val="000000" w:themeColor="text1"/>
          <w:sz w:val="24"/>
          <w:szCs w:val="24"/>
          <w:lang w:eastAsia="en-IN"/>
        </w:rPr>
        <w:t xml:space="preserve">RRC), Gandhi </w:t>
      </w:r>
      <w:proofErr w:type="spellStart"/>
      <w:r w:rsidRPr="00A97AF5">
        <w:rPr>
          <w:color w:val="000000" w:themeColor="text1"/>
          <w:sz w:val="24"/>
          <w:szCs w:val="24"/>
          <w:lang w:eastAsia="en-IN"/>
        </w:rPr>
        <w:t>Badhir</w:t>
      </w:r>
      <w:proofErr w:type="spellEnd"/>
      <w:r w:rsidRPr="00A97AF5">
        <w:rPr>
          <w:color w:val="000000" w:themeColor="text1"/>
          <w:sz w:val="24"/>
          <w:szCs w:val="24"/>
          <w:lang w:eastAsia="en-IN"/>
        </w:rPr>
        <w:t xml:space="preserve"> Collage, Jodhpur (GBC), Noida Deaf Society (NDS) , </w:t>
      </w:r>
      <w:proofErr w:type="spellStart"/>
      <w:r w:rsidR="003705F4">
        <w:rPr>
          <w:color w:val="000000" w:themeColor="text1"/>
          <w:sz w:val="24"/>
          <w:szCs w:val="24"/>
          <w:lang w:eastAsia="en-IN"/>
        </w:rPr>
        <w:t>Badhir</w:t>
      </w:r>
      <w:proofErr w:type="spellEnd"/>
      <w:r w:rsidR="003705F4">
        <w:rPr>
          <w:color w:val="000000" w:themeColor="text1"/>
          <w:sz w:val="24"/>
          <w:szCs w:val="24"/>
          <w:lang w:eastAsia="en-IN"/>
        </w:rPr>
        <w:t xml:space="preserve"> </w:t>
      </w:r>
      <w:proofErr w:type="spellStart"/>
      <w:r w:rsidR="003705F4">
        <w:rPr>
          <w:color w:val="000000" w:themeColor="text1"/>
          <w:sz w:val="24"/>
          <w:szCs w:val="24"/>
          <w:lang w:eastAsia="en-IN"/>
        </w:rPr>
        <w:t>Vidhyalaya</w:t>
      </w:r>
      <w:proofErr w:type="spellEnd"/>
      <w:r w:rsidR="003705F4">
        <w:rPr>
          <w:color w:val="000000" w:themeColor="text1"/>
          <w:sz w:val="24"/>
          <w:szCs w:val="24"/>
          <w:lang w:eastAsia="en-IN"/>
        </w:rPr>
        <w:t xml:space="preserve"> School For Hearing Impaired, Ajmer</w:t>
      </w:r>
      <w:r w:rsidR="00ED297E">
        <w:rPr>
          <w:color w:val="000000" w:themeColor="text1"/>
          <w:sz w:val="24"/>
          <w:szCs w:val="24"/>
          <w:lang w:eastAsia="en-IN"/>
        </w:rPr>
        <w:t>(BV)</w:t>
      </w:r>
      <w:r w:rsidR="003705F4" w:rsidRPr="00A97AF5">
        <w:rPr>
          <w:color w:val="000000" w:themeColor="text1"/>
          <w:sz w:val="24"/>
          <w:szCs w:val="24"/>
          <w:lang w:bidi="gu-IN"/>
        </w:rPr>
        <w:t xml:space="preserve"> </w:t>
      </w:r>
      <w:r w:rsidRPr="00A97AF5">
        <w:rPr>
          <w:color w:val="000000" w:themeColor="text1"/>
          <w:sz w:val="24"/>
          <w:szCs w:val="24"/>
          <w:lang w:eastAsia="en-IN"/>
        </w:rPr>
        <w:t xml:space="preserve">, </w:t>
      </w:r>
      <w:r w:rsidRPr="00A97AF5">
        <w:rPr>
          <w:color w:val="000000" w:themeColor="text1"/>
          <w:sz w:val="24"/>
          <w:szCs w:val="24"/>
          <w:lang w:bidi="gu-IN"/>
        </w:rPr>
        <w:t>are among the organizations/libraries chosen for the study. Library and information services, assistive technology, and ICT resources offered by the particular institution/library for users who are deaf or hearing impaired were the criteria used to choose the libraries.</w:t>
      </w:r>
    </w:p>
    <w:p w:rsidR="00494BBE" w:rsidRPr="00494BBE" w:rsidRDefault="00494BBE" w:rsidP="009317C5">
      <w:pPr>
        <w:widowControl/>
        <w:autoSpaceDE/>
        <w:autoSpaceDN/>
        <w:spacing w:line="360" w:lineRule="auto"/>
        <w:ind w:left="540" w:right="90"/>
        <w:jc w:val="both"/>
        <w:rPr>
          <w:sz w:val="24"/>
          <w:szCs w:val="24"/>
          <w:lang w:bidi="gu-IN"/>
        </w:rPr>
      </w:pPr>
      <w:r>
        <w:rPr>
          <w:sz w:val="24"/>
          <w:szCs w:val="24"/>
          <w:lang w:bidi="gu-IN"/>
        </w:rPr>
        <w:t xml:space="preserve"> </w:t>
      </w:r>
      <w:r w:rsidRPr="00494BBE">
        <w:rPr>
          <w:sz w:val="24"/>
          <w:szCs w:val="24"/>
          <w:lang w:bidi="gu-IN"/>
        </w:rPr>
        <w:t xml:space="preserve">Users with </w:t>
      </w:r>
      <w:r w:rsidR="00B77B14">
        <w:rPr>
          <w:sz w:val="24"/>
          <w:szCs w:val="24"/>
          <w:lang w:bidi="gu-IN"/>
        </w:rPr>
        <w:t xml:space="preserve">Diverse </w:t>
      </w:r>
      <w:r w:rsidR="004E724C">
        <w:rPr>
          <w:sz w:val="24"/>
          <w:szCs w:val="24"/>
          <w:lang w:bidi="gu-IN"/>
        </w:rPr>
        <w:t>abilities</w:t>
      </w:r>
      <w:r w:rsidR="004E724C" w:rsidRPr="00494BBE">
        <w:rPr>
          <w:sz w:val="24"/>
          <w:szCs w:val="24"/>
          <w:lang w:bidi="gu-IN"/>
        </w:rPr>
        <w:t xml:space="preserve"> have</w:t>
      </w:r>
      <w:r w:rsidRPr="00494BBE">
        <w:rPr>
          <w:sz w:val="24"/>
          <w:szCs w:val="24"/>
          <w:lang w:bidi="gu-IN"/>
        </w:rPr>
        <w:t xml:space="preserve"> a wide range of info</w:t>
      </w:r>
      <w:r w:rsidR="009317C5">
        <w:rPr>
          <w:sz w:val="24"/>
          <w:szCs w:val="24"/>
          <w:lang w:bidi="gu-IN"/>
        </w:rPr>
        <w:t xml:space="preserve">rmation </w:t>
      </w:r>
      <w:proofErr w:type="gramStart"/>
      <w:r w:rsidR="00C9308C">
        <w:rPr>
          <w:sz w:val="24"/>
          <w:szCs w:val="24"/>
          <w:lang w:bidi="gu-IN"/>
        </w:rPr>
        <w:t xml:space="preserve">requirements </w:t>
      </w:r>
      <w:r w:rsidR="009317C5">
        <w:rPr>
          <w:sz w:val="24"/>
          <w:szCs w:val="24"/>
          <w:lang w:bidi="gu-IN"/>
        </w:rPr>
        <w:t xml:space="preserve"> and</w:t>
      </w:r>
      <w:proofErr w:type="gramEnd"/>
      <w:r w:rsidR="009317C5">
        <w:rPr>
          <w:sz w:val="24"/>
          <w:szCs w:val="24"/>
          <w:lang w:bidi="gu-IN"/>
        </w:rPr>
        <w:t xml:space="preserve"> expectations,</w:t>
      </w:r>
      <w:r w:rsidR="009317C5" w:rsidRPr="00494BBE">
        <w:rPr>
          <w:sz w:val="24"/>
          <w:szCs w:val="24"/>
          <w:lang w:bidi="gu-IN"/>
        </w:rPr>
        <w:t xml:space="preserve"> which</w:t>
      </w:r>
      <w:r w:rsidRPr="00494BBE">
        <w:rPr>
          <w:sz w:val="24"/>
          <w:szCs w:val="24"/>
          <w:lang w:bidi="gu-IN"/>
        </w:rPr>
        <w:t xml:space="preserve"> are increasing every day as a result of users' increased awareness of information resources. </w:t>
      </w:r>
      <w:r>
        <w:rPr>
          <w:sz w:val="24"/>
          <w:szCs w:val="24"/>
          <w:lang w:bidi="gu-IN"/>
        </w:rPr>
        <w:t>H</w:t>
      </w:r>
      <w:r w:rsidRPr="00494BBE">
        <w:rPr>
          <w:sz w:val="24"/>
          <w:szCs w:val="24"/>
          <w:lang w:bidi="gu-IN"/>
        </w:rPr>
        <w:t>earing-impaired clients of all libraries have increased their usage of information resources over the past five years, according to figures collected from the institution and libraries.</w:t>
      </w:r>
    </w:p>
    <w:p w:rsidR="001765FF" w:rsidRPr="00A97AF5" w:rsidRDefault="001765FF" w:rsidP="001765FF">
      <w:pPr>
        <w:widowControl/>
        <w:autoSpaceDE/>
        <w:autoSpaceDN/>
        <w:rPr>
          <w:b/>
          <w:bCs/>
          <w:sz w:val="24"/>
          <w:szCs w:val="24"/>
          <w:lang w:bidi="gu-IN"/>
        </w:rPr>
      </w:pPr>
      <w:r w:rsidRPr="00A97AF5">
        <w:rPr>
          <w:b/>
          <w:bCs/>
          <w:sz w:val="24"/>
          <w:szCs w:val="24"/>
          <w:lang w:bidi="gu-IN"/>
        </w:rPr>
        <w:t xml:space="preserve">3.3.1    Digital Materials for People with </w:t>
      </w:r>
      <w:r w:rsidR="000B36E8">
        <w:rPr>
          <w:b/>
          <w:bCs/>
          <w:sz w:val="24"/>
          <w:szCs w:val="24"/>
          <w:lang w:bidi="gu-IN"/>
        </w:rPr>
        <w:t xml:space="preserve">Diverse </w:t>
      </w:r>
      <w:r w:rsidR="004E724C">
        <w:rPr>
          <w:b/>
          <w:bCs/>
          <w:sz w:val="24"/>
          <w:szCs w:val="24"/>
          <w:lang w:bidi="gu-IN"/>
        </w:rPr>
        <w:t>abilities</w:t>
      </w:r>
    </w:p>
    <w:p w:rsidR="001765FF" w:rsidRPr="005A29A1" w:rsidRDefault="001765FF" w:rsidP="001765FF">
      <w:pPr>
        <w:ind w:right="630"/>
        <w:rPr>
          <w:b/>
          <w:bCs/>
          <w:i/>
          <w:iCs/>
          <w:sz w:val="24"/>
          <w:szCs w:val="24"/>
        </w:rPr>
      </w:pPr>
      <w:r w:rsidRPr="00A97AF5">
        <w:rPr>
          <w:b/>
          <w:bCs/>
          <w:i/>
          <w:iCs/>
          <w:sz w:val="24"/>
          <w:szCs w:val="24"/>
          <w:lang w:bidi="gu-IN"/>
        </w:rPr>
        <w:t xml:space="preserve">3.3.1.1 </w:t>
      </w:r>
      <w:r w:rsidRPr="005A29A1">
        <w:rPr>
          <w:b/>
          <w:bCs/>
          <w:i/>
          <w:iCs/>
          <w:sz w:val="24"/>
          <w:szCs w:val="24"/>
        </w:rPr>
        <w:t xml:space="preserve">Types of Digital Materials Available in the Institution/Library </w:t>
      </w:r>
    </w:p>
    <w:p w:rsidR="001765FF" w:rsidRDefault="001765FF" w:rsidP="001765FF">
      <w:pPr>
        <w:widowControl/>
        <w:autoSpaceDE/>
        <w:autoSpaceDN/>
        <w:spacing w:line="360" w:lineRule="auto"/>
        <w:ind w:right="720"/>
        <w:jc w:val="both"/>
        <w:rPr>
          <w:sz w:val="24"/>
          <w:szCs w:val="24"/>
          <w:lang w:bidi="gu-IN"/>
        </w:rPr>
      </w:pPr>
    </w:p>
    <w:p w:rsidR="001765FF" w:rsidRPr="0027495C" w:rsidRDefault="001765FF" w:rsidP="001765FF">
      <w:pPr>
        <w:widowControl/>
        <w:autoSpaceDE/>
        <w:autoSpaceDN/>
        <w:spacing w:line="360" w:lineRule="auto"/>
        <w:ind w:left="720" w:right="720"/>
        <w:jc w:val="both"/>
        <w:rPr>
          <w:sz w:val="24"/>
          <w:szCs w:val="24"/>
          <w:lang w:bidi="gu-IN"/>
        </w:rPr>
      </w:pPr>
      <w:r w:rsidRPr="0027495C">
        <w:rPr>
          <w:sz w:val="24"/>
          <w:szCs w:val="24"/>
          <w:lang w:bidi="gu-IN"/>
        </w:rPr>
        <w:t xml:space="preserve">Since the library should purchase </w:t>
      </w:r>
      <w:r w:rsidRPr="00A97AF5">
        <w:rPr>
          <w:sz w:val="24"/>
          <w:szCs w:val="24"/>
          <w:lang w:bidi="gu-IN"/>
        </w:rPr>
        <w:t>Digital Materials</w:t>
      </w:r>
      <w:r w:rsidRPr="00A97AF5">
        <w:rPr>
          <w:b/>
          <w:bCs/>
          <w:i/>
          <w:iCs/>
          <w:sz w:val="24"/>
          <w:szCs w:val="24"/>
          <w:lang w:bidi="gu-IN"/>
        </w:rPr>
        <w:t xml:space="preserve"> </w:t>
      </w:r>
      <w:r w:rsidRPr="0027495C">
        <w:rPr>
          <w:sz w:val="24"/>
          <w:szCs w:val="24"/>
          <w:lang w:bidi="gu-IN"/>
        </w:rPr>
        <w:t xml:space="preserve">based on user demands, Table LD1 lists the kinds of </w:t>
      </w:r>
      <w:r w:rsidR="009317C5">
        <w:rPr>
          <w:sz w:val="24"/>
          <w:szCs w:val="24"/>
          <w:lang w:bidi="gu-IN"/>
        </w:rPr>
        <w:t xml:space="preserve">digital </w:t>
      </w:r>
      <w:r w:rsidRPr="0027495C">
        <w:rPr>
          <w:sz w:val="24"/>
          <w:szCs w:val="24"/>
          <w:lang w:bidi="gu-IN"/>
        </w:rPr>
        <w:t>resources that the institution/library offers to its deaf and hearing-impaired patrons.</w:t>
      </w:r>
    </w:p>
    <w:p w:rsidR="001765FF" w:rsidRPr="0027495C" w:rsidRDefault="001765FF" w:rsidP="001765FF">
      <w:pPr>
        <w:ind w:left="720"/>
        <w:rPr>
          <w:b/>
          <w:bCs/>
          <w:sz w:val="24"/>
          <w:szCs w:val="24"/>
          <w:lang w:bidi="gu-IN"/>
        </w:rPr>
      </w:pPr>
      <w:r w:rsidRPr="0027495C">
        <w:rPr>
          <w:b/>
          <w:bCs/>
        </w:rPr>
        <w:t>Table</w:t>
      </w:r>
      <w:r w:rsidRPr="0027495C">
        <w:rPr>
          <w:b/>
          <w:bCs/>
          <w:spacing w:val="-4"/>
        </w:rPr>
        <w:t xml:space="preserve"> </w:t>
      </w:r>
      <w:r w:rsidRPr="0027495C">
        <w:rPr>
          <w:b/>
          <w:bCs/>
        </w:rPr>
        <w:t>LD1:</w:t>
      </w:r>
      <w:r w:rsidRPr="0027495C">
        <w:rPr>
          <w:b/>
          <w:bCs/>
          <w:spacing w:val="-2"/>
        </w:rPr>
        <w:t xml:space="preserve"> </w:t>
      </w:r>
      <w:r w:rsidR="002166E1" w:rsidRPr="00A97AF5">
        <w:rPr>
          <w:b/>
          <w:bCs/>
          <w:sz w:val="24"/>
          <w:szCs w:val="24"/>
          <w:lang w:bidi="gu-IN"/>
        </w:rPr>
        <w:t>Digital Materials</w:t>
      </w:r>
      <w:r w:rsidR="002166E1" w:rsidRPr="0027495C">
        <w:rPr>
          <w:b/>
          <w:bCs/>
          <w:sz w:val="24"/>
          <w:szCs w:val="24"/>
          <w:lang w:bidi="gu-IN"/>
        </w:rPr>
        <w:t xml:space="preserve"> </w:t>
      </w:r>
      <w:r w:rsidRPr="0027495C">
        <w:rPr>
          <w:b/>
          <w:bCs/>
          <w:sz w:val="24"/>
          <w:szCs w:val="24"/>
          <w:lang w:bidi="gu-IN"/>
        </w:rPr>
        <w:t>at the Library or Institution</w:t>
      </w:r>
    </w:p>
    <w:p w:rsidR="001765FF" w:rsidRDefault="001765FF" w:rsidP="001765F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0"/>
        <w:gridCol w:w="990"/>
        <w:gridCol w:w="1080"/>
        <w:gridCol w:w="990"/>
        <w:gridCol w:w="900"/>
        <w:gridCol w:w="990"/>
      </w:tblGrid>
      <w:tr w:rsidR="001765FF" w:rsidTr="009317C5">
        <w:trPr>
          <w:trHeight w:val="481"/>
        </w:trPr>
        <w:tc>
          <w:tcPr>
            <w:tcW w:w="2970" w:type="dxa"/>
            <w:vMerge w:val="restart"/>
          </w:tcPr>
          <w:p w:rsidR="001765FF" w:rsidRDefault="001765FF" w:rsidP="00F804BE">
            <w:pPr>
              <w:pStyle w:val="TableParagraph"/>
              <w:spacing w:before="126"/>
              <w:ind w:left="748"/>
              <w:jc w:val="left"/>
              <w:rPr>
                <w:b/>
                <w:sz w:val="24"/>
              </w:rPr>
            </w:pPr>
            <w:r w:rsidRPr="00A97AF5">
              <w:rPr>
                <w:b/>
                <w:bCs/>
                <w:sz w:val="24"/>
                <w:szCs w:val="24"/>
                <w:lang w:bidi="gu-IN"/>
              </w:rPr>
              <w:t>Digital Materials</w:t>
            </w:r>
          </w:p>
        </w:tc>
        <w:tc>
          <w:tcPr>
            <w:tcW w:w="4950" w:type="dxa"/>
            <w:gridSpan w:val="5"/>
          </w:tcPr>
          <w:p w:rsidR="001765FF" w:rsidRDefault="002C5EE1" w:rsidP="00F804BE">
            <w:pPr>
              <w:pStyle w:val="TableParagraph"/>
              <w:spacing w:before="126"/>
              <w:ind w:left="1440"/>
              <w:jc w:val="left"/>
              <w:rPr>
                <w:b/>
                <w:sz w:val="24"/>
              </w:rPr>
            </w:pPr>
            <w:r>
              <w:rPr>
                <w:b/>
                <w:sz w:val="24"/>
              </w:rPr>
              <w:t>The Library’s Name</w:t>
            </w:r>
          </w:p>
        </w:tc>
      </w:tr>
      <w:tr w:rsidR="001765FF" w:rsidTr="009317C5">
        <w:trPr>
          <w:trHeight w:val="592"/>
        </w:trPr>
        <w:tc>
          <w:tcPr>
            <w:tcW w:w="2970" w:type="dxa"/>
            <w:vMerge/>
            <w:tcBorders>
              <w:top w:val="nil"/>
            </w:tcBorders>
          </w:tcPr>
          <w:p w:rsidR="001765FF" w:rsidRDefault="001765FF" w:rsidP="00F804BE">
            <w:pPr>
              <w:rPr>
                <w:sz w:val="2"/>
                <w:szCs w:val="2"/>
              </w:rPr>
            </w:pPr>
          </w:p>
        </w:tc>
        <w:tc>
          <w:tcPr>
            <w:tcW w:w="990" w:type="dxa"/>
          </w:tcPr>
          <w:p w:rsidR="001765FF" w:rsidRDefault="001765FF" w:rsidP="00F804BE">
            <w:pPr>
              <w:pStyle w:val="TableParagraph"/>
              <w:ind w:left="10" w:right="6"/>
              <w:rPr>
                <w:b/>
                <w:sz w:val="24"/>
              </w:rPr>
            </w:pPr>
            <w:r>
              <w:rPr>
                <w:b/>
                <w:spacing w:val="-4"/>
                <w:sz w:val="24"/>
              </w:rPr>
              <w:t>AHVAV</w:t>
            </w:r>
          </w:p>
        </w:tc>
        <w:tc>
          <w:tcPr>
            <w:tcW w:w="1080" w:type="dxa"/>
          </w:tcPr>
          <w:p w:rsidR="001765FF" w:rsidRDefault="009317C5" w:rsidP="00F804BE">
            <w:pPr>
              <w:pStyle w:val="TableParagraph"/>
              <w:ind w:left="13" w:right="7"/>
              <w:rPr>
                <w:b/>
                <w:sz w:val="24"/>
              </w:rPr>
            </w:pPr>
            <w:r>
              <w:rPr>
                <w:b/>
                <w:spacing w:val="-5"/>
                <w:sz w:val="24"/>
              </w:rPr>
              <w:t>AJRRC</w:t>
            </w:r>
          </w:p>
        </w:tc>
        <w:tc>
          <w:tcPr>
            <w:tcW w:w="990" w:type="dxa"/>
          </w:tcPr>
          <w:p w:rsidR="001765FF" w:rsidRDefault="001765FF" w:rsidP="00F804BE">
            <w:pPr>
              <w:pStyle w:val="TableParagraph"/>
              <w:ind w:left="12" w:right="9"/>
              <w:rPr>
                <w:b/>
                <w:sz w:val="24"/>
              </w:rPr>
            </w:pPr>
            <w:r>
              <w:rPr>
                <w:b/>
                <w:spacing w:val="-2"/>
                <w:sz w:val="24"/>
              </w:rPr>
              <w:t>GBC</w:t>
            </w:r>
          </w:p>
        </w:tc>
        <w:tc>
          <w:tcPr>
            <w:tcW w:w="900" w:type="dxa"/>
          </w:tcPr>
          <w:p w:rsidR="001765FF" w:rsidRDefault="001765FF" w:rsidP="00F804BE">
            <w:pPr>
              <w:pStyle w:val="TableParagraph"/>
              <w:ind w:left="15" w:right="13"/>
              <w:rPr>
                <w:b/>
                <w:sz w:val="24"/>
              </w:rPr>
            </w:pPr>
            <w:r>
              <w:rPr>
                <w:b/>
                <w:spacing w:val="-5"/>
                <w:sz w:val="24"/>
              </w:rPr>
              <w:t>NDS</w:t>
            </w:r>
          </w:p>
        </w:tc>
        <w:tc>
          <w:tcPr>
            <w:tcW w:w="990" w:type="dxa"/>
          </w:tcPr>
          <w:p w:rsidR="001765FF" w:rsidRDefault="00ED297E" w:rsidP="00F804BE">
            <w:pPr>
              <w:pStyle w:val="TableParagraph"/>
              <w:ind w:left="12" w:right="5"/>
              <w:rPr>
                <w:b/>
                <w:sz w:val="24"/>
              </w:rPr>
            </w:pPr>
            <w:r>
              <w:rPr>
                <w:b/>
                <w:spacing w:val="-2"/>
                <w:sz w:val="24"/>
              </w:rPr>
              <w:t>BV</w:t>
            </w:r>
          </w:p>
        </w:tc>
      </w:tr>
      <w:tr w:rsidR="001765FF" w:rsidTr="009317C5">
        <w:trPr>
          <w:trHeight w:val="510"/>
        </w:trPr>
        <w:tc>
          <w:tcPr>
            <w:tcW w:w="2970" w:type="dxa"/>
          </w:tcPr>
          <w:p w:rsidR="001765FF" w:rsidRDefault="001765FF" w:rsidP="00F804BE">
            <w:pPr>
              <w:pStyle w:val="TableParagraph"/>
              <w:spacing w:before="119"/>
              <w:jc w:val="left"/>
              <w:rPr>
                <w:sz w:val="24"/>
              </w:rPr>
            </w:pPr>
            <w:r>
              <w:rPr>
                <w:sz w:val="24"/>
              </w:rPr>
              <w:t>Digital</w:t>
            </w:r>
            <w:r>
              <w:rPr>
                <w:spacing w:val="-5"/>
                <w:sz w:val="24"/>
              </w:rPr>
              <w:t xml:space="preserve"> </w:t>
            </w:r>
            <w:r w:rsidR="009317C5">
              <w:rPr>
                <w:spacing w:val="-4"/>
                <w:sz w:val="24"/>
              </w:rPr>
              <w:t>material</w:t>
            </w:r>
          </w:p>
        </w:tc>
        <w:tc>
          <w:tcPr>
            <w:tcW w:w="990" w:type="dxa"/>
          </w:tcPr>
          <w:p w:rsidR="001765FF" w:rsidRDefault="001765FF" w:rsidP="001765FF">
            <w:pPr>
              <w:pStyle w:val="TableParagraph"/>
              <w:numPr>
                <w:ilvl w:val="0"/>
                <w:numId w:val="405"/>
              </w:numPr>
              <w:tabs>
                <w:tab w:val="left" w:pos="226"/>
              </w:tabs>
              <w:spacing w:before="89"/>
              <w:ind w:left="226" w:hanging="220"/>
              <w:rPr>
                <w:rFonts w:ascii="Wingdings" w:hAnsi="Wingdings"/>
                <w:sz w:val="28"/>
              </w:rPr>
            </w:pPr>
            <w:r>
              <w:rPr>
                <w:rFonts w:ascii="Wingdings" w:hAnsi="Wingdings"/>
                <w:sz w:val="28"/>
              </w:rPr>
              <w:t>​</w:t>
            </w:r>
          </w:p>
        </w:tc>
        <w:tc>
          <w:tcPr>
            <w:tcW w:w="1080" w:type="dxa"/>
          </w:tcPr>
          <w:p w:rsidR="001765FF" w:rsidRDefault="001765FF" w:rsidP="00F804BE">
            <w:pPr>
              <w:pStyle w:val="TableParagraph"/>
              <w:ind w:left="13" w:right="6"/>
              <w:rPr>
                <w:b/>
                <w:sz w:val="24"/>
              </w:rPr>
            </w:pPr>
            <w:r>
              <w:rPr>
                <w:b/>
                <w:spacing w:val="-10"/>
                <w:sz w:val="24"/>
              </w:rPr>
              <w:t>-</w:t>
            </w:r>
          </w:p>
        </w:tc>
        <w:tc>
          <w:tcPr>
            <w:tcW w:w="990"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ind w:left="15" w:right="8"/>
              <w:rPr>
                <w:b/>
                <w:sz w:val="24"/>
              </w:rPr>
            </w:pPr>
            <w:r>
              <w:rPr>
                <w:b/>
                <w:spacing w:val="-10"/>
                <w:sz w:val="24"/>
              </w:rPr>
              <w:t>-</w:t>
            </w:r>
          </w:p>
        </w:tc>
        <w:tc>
          <w:tcPr>
            <w:tcW w:w="990" w:type="dxa"/>
          </w:tcPr>
          <w:p w:rsidR="001765FF" w:rsidRDefault="001765FF" w:rsidP="00F804BE">
            <w:pPr>
              <w:pStyle w:val="TableParagraph"/>
              <w:ind w:left="12" w:right="4"/>
              <w:rPr>
                <w:b/>
                <w:sz w:val="24"/>
              </w:rPr>
            </w:pPr>
            <w:r>
              <w:rPr>
                <w:b/>
                <w:spacing w:val="-10"/>
                <w:sz w:val="24"/>
              </w:rPr>
              <w:t>-</w:t>
            </w:r>
          </w:p>
        </w:tc>
      </w:tr>
      <w:tr w:rsidR="001765FF" w:rsidTr="009317C5">
        <w:trPr>
          <w:trHeight w:val="549"/>
        </w:trPr>
        <w:tc>
          <w:tcPr>
            <w:tcW w:w="2970" w:type="dxa"/>
          </w:tcPr>
          <w:p w:rsidR="009317C5" w:rsidRPr="009317C5" w:rsidRDefault="009317C5" w:rsidP="009317C5">
            <w:pPr>
              <w:widowControl/>
              <w:autoSpaceDE/>
              <w:autoSpaceDN/>
              <w:rPr>
                <w:sz w:val="24"/>
                <w:szCs w:val="24"/>
                <w:lang w:bidi="gu-IN"/>
              </w:rPr>
            </w:pPr>
            <w:r w:rsidRPr="009317C5">
              <w:rPr>
                <w:sz w:val="24"/>
                <w:szCs w:val="24"/>
                <w:lang w:bidi="gu-IN"/>
              </w:rPr>
              <w:t>Videos and media programs with captions</w:t>
            </w:r>
          </w:p>
          <w:p w:rsidR="001765FF" w:rsidRDefault="001765FF" w:rsidP="00F804BE">
            <w:pPr>
              <w:pStyle w:val="TableParagraph"/>
              <w:spacing w:before="121"/>
              <w:jc w:val="left"/>
              <w:rPr>
                <w:sz w:val="24"/>
              </w:rPr>
            </w:pPr>
          </w:p>
        </w:tc>
        <w:tc>
          <w:tcPr>
            <w:tcW w:w="990" w:type="dxa"/>
          </w:tcPr>
          <w:p w:rsidR="001765FF" w:rsidRDefault="001765FF" w:rsidP="00F804BE">
            <w:pPr>
              <w:pStyle w:val="TableParagraph"/>
              <w:spacing w:before="126"/>
              <w:ind w:left="10"/>
              <w:rPr>
                <w:b/>
                <w:sz w:val="24"/>
              </w:rPr>
            </w:pPr>
            <w:r>
              <w:rPr>
                <w:b/>
                <w:spacing w:val="-10"/>
                <w:sz w:val="24"/>
              </w:rPr>
              <w:t>-</w:t>
            </w:r>
          </w:p>
        </w:tc>
        <w:tc>
          <w:tcPr>
            <w:tcW w:w="1080" w:type="dxa"/>
          </w:tcPr>
          <w:p w:rsidR="001765FF" w:rsidRDefault="001765FF" w:rsidP="001765FF">
            <w:pPr>
              <w:pStyle w:val="TableParagraph"/>
              <w:numPr>
                <w:ilvl w:val="0"/>
                <w:numId w:val="404"/>
              </w:numPr>
              <w:tabs>
                <w:tab w:val="left" w:pos="229"/>
              </w:tabs>
              <w:spacing w:before="91"/>
              <w:ind w:left="229" w:hanging="220"/>
              <w:rPr>
                <w:rFonts w:ascii="Wingdings" w:hAnsi="Wingdings"/>
                <w:sz w:val="28"/>
              </w:rPr>
            </w:pPr>
            <w:r>
              <w:rPr>
                <w:rFonts w:ascii="Wingdings" w:hAnsi="Wingdings"/>
                <w:sz w:val="28"/>
              </w:rPr>
              <w:t>​</w:t>
            </w:r>
          </w:p>
        </w:tc>
        <w:tc>
          <w:tcPr>
            <w:tcW w:w="990" w:type="dxa"/>
          </w:tcPr>
          <w:p w:rsidR="001765FF" w:rsidRDefault="001765FF" w:rsidP="001765FF">
            <w:pPr>
              <w:pStyle w:val="TableParagraph"/>
              <w:numPr>
                <w:ilvl w:val="0"/>
                <w:numId w:val="403"/>
              </w:numPr>
              <w:tabs>
                <w:tab w:val="left" w:pos="226"/>
              </w:tabs>
              <w:spacing w:before="91"/>
              <w:ind w:left="226" w:hanging="220"/>
              <w:rPr>
                <w:rFonts w:ascii="Wingdings" w:hAnsi="Wingdings"/>
                <w:sz w:val="28"/>
              </w:rPr>
            </w:pPr>
            <w:r>
              <w:rPr>
                <w:rFonts w:ascii="Wingdings" w:hAnsi="Wingdings"/>
                <w:sz w:val="28"/>
              </w:rPr>
              <w:t>​</w:t>
            </w:r>
          </w:p>
        </w:tc>
        <w:tc>
          <w:tcPr>
            <w:tcW w:w="900" w:type="dxa"/>
          </w:tcPr>
          <w:p w:rsidR="001765FF" w:rsidRDefault="001765FF" w:rsidP="001765FF">
            <w:pPr>
              <w:pStyle w:val="TableParagraph"/>
              <w:numPr>
                <w:ilvl w:val="0"/>
                <w:numId w:val="402"/>
              </w:numPr>
              <w:tabs>
                <w:tab w:val="left" w:pos="223"/>
              </w:tabs>
              <w:spacing w:before="91"/>
              <w:ind w:left="223" w:hanging="220"/>
              <w:rPr>
                <w:rFonts w:ascii="Wingdings" w:hAnsi="Wingdings"/>
                <w:sz w:val="28"/>
              </w:rPr>
            </w:pPr>
            <w:r>
              <w:rPr>
                <w:rFonts w:ascii="Wingdings" w:hAnsi="Wingdings"/>
                <w:sz w:val="28"/>
              </w:rPr>
              <w:t>​</w:t>
            </w:r>
          </w:p>
        </w:tc>
        <w:tc>
          <w:tcPr>
            <w:tcW w:w="990" w:type="dxa"/>
          </w:tcPr>
          <w:p w:rsidR="001765FF" w:rsidRDefault="001765FF" w:rsidP="001765FF">
            <w:pPr>
              <w:pStyle w:val="TableParagraph"/>
              <w:numPr>
                <w:ilvl w:val="0"/>
                <w:numId w:val="401"/>
              </w:numPr>
              <w:tabs>
                <w:tab w:val="left" w:pos="225"/>
              </w:tabs>
              <w:spacing w:before="91"/>
              <w:ind w:left="225" w:hanging="220"/>
              <w:rPr>
                <w:rFonts w:ascii="Wingdings" w:hAnsi="Wingdings"/>
                <w:sz w:val="28"/>
              </w:rPr>
            </w:pPr>
            <w:r>
              <w:rPr>
                <w:rFonts w:ascii="Wingdings" w:hAnsi="Wingdings"/>
                <w:sz w:val="28"/>
              </w:rPr>
              <w:t>​</w:t>
            </w:r>
          </w:p>
        </w:tc>
      </w:tr>
      <w:tr w:rsidR="001765FF" w:rsidTr="009317C5">
        <w:trPr>
          <w:trHeight w:val="511"/>
        </w:trPr>
        <w:tc>
          <w:tcPr>
            <w:tcW w:w="2970" w:type="dxa"/>
          </w:tcPr>
          <w:p w:rsidR="001765FF" w:rsidRDefault="001765FF" w:rsidP="00F804BE">
            <w:pPr>
              <w:pStyle w:val="TableParagraph"/>
              <w:spacing w:before="119"/>
              <w:jc w:val="left"/>
              <w:rPr>
                <w:sz w:val="24"/>
              </w:rPr>
            </w:pPr>
            <w:r>
              <w:rPr>
                <w:spacing w:val="-2"/>
                <w:sz w:val="24"/>
              </w:rPr>
              <w:t>Internet</w:t>
            </w:r>
          </w:p>
        </w:tc>
        <w:tc>
          <w:tcPr>
            <w:tcW w:w="990" w:type="dxa"/>
          </w:tcPr>
          <w:p w:rsidR="001765FF" w:rsidRDefault="001765FF" w:rsidP="00F804BE">
            <w:pPr>
              <w:pStyle w:val="TableParagraph"/>
              <w:ind w:left="10"/>
              <w:rPr>
                <w:b/>
                <w:sz w:val="24"/>
              </w:rPr>
            </w:pPr>
            <w:r>
              <w:rPr>
                <w:b/>
                <w:spacing w:val="-10"/>
                <w:sz w:val="24"/>
              </w:rPr>
              <w:t>-</w:t>
            </w:r>
          </w:p>
        </w:tc>
        <w:tc>
          <w:tcPr>
            <w:tcW w:w="1080" w:type="dxa"/>
          </w:tcPr>
          <w:p w:rsidR="001765FF" w:rsidRDefault="001765FF" w:rsidP="00F804BE">
            <w:pPr>
              <w:pStyle w:val="TableParagraph"/>
              <w:ind w:left="13" w:right="6"/>
              <w:rPr>
                <w:b/>
                <w:sz w:val="24"/>
              </w:rPr>
            </w:pPr>
            <w:r>
              <w:rPr>
                <w:b/>
                <w:spacing w:val="-10"/>
                <w:sz w:val="24"/>
              </w:rPr>
              <w:t>-</w:t>
            </w:r>
          </w:p>
        </w:tc>
        <w:tc>
          <w:tcPr>
            <w:tcW w:w="990" w:type="dxa"/>
          </w:tcPr>
          <w:p w:rsidR="001765FF" w:rsidRDefault="001765FF" w:rsidP="001765FF">
            <w:pPr>
              <w:pStyle w:val="TableParagraph"/>
              <w:numPr>
                <w:ilvl w:val="0"/>
                <w:numId w:val="400"/>
              </w:numPr>
              <w:tabs>
                <w:tab w:val="left" w:pos="226"/>
              </w:tabs>
              <w:spacing w:before="89"/>
              <w:ind w:left="226" w:hanging="220"/>
              <w:rPr>
                <w:rFonts w:ascii="Wingdings" w:hAnsi="Wingdings"/>
                <w:sz w:val="28"/>
              </w:rPr>
            </w:pPr>
            <w:r>
              <w:rPr>
                <w:rFonts w:ascii="Wingdings" w:hAnsi="Wingdings"/>
                <w:sz w:val="28"/>
              </w:rPr>
              <w:t>​</w:t>
            </w:r>
          </w:p>
        </w:tc>
        <w:tc>
          <w:tcPr>
            <w:tcW w:w="900" w:type="dxa"/>
          </w:tcPr>
          <w:p w:rsidR="001765FF" w:rsidRDefault="001765FF" w:rsidP="001765FF">
            <w:pPr>
              <w:pStyle w:val="TableParagraph"/>
              <w:numPr>
                <w:ilvl w:val="0"/>
                <w:numId w:val="399"/>
              </w:numPr>
              <w:tabs>
                <w:tab w:val="left" w:pos="223"/>
              </w:tabs>
              <w:spacing w:before="89"/>
              <w:ind w:left="223" w:hanging="220"/>
              <w:rPr>
                <w:rFonts w:ascii="Wingdings" w:hAnsi="Wingdings"/>
                <w:sz w:val="28"/>
              </w:rPr>
            </w:pPr>
            <w:r>
              <w:rPr>
                <w:rFonts w:ascii="Wingdings" w:hAnsi="Wingdings"/>
                <w:sz w:val="28"/>
              </w:rPr>
              <w:t>​</w:t>
            </w:r>
          </w:p>
        </w:tc>
        <w:tc>
          <w:tcPr>
            <w:tcW w:w="990" w:type="dxa"/>
          </w:tcPr>
          <w:p w:rsidR="001765FF" w:rsidRDefault="001765FF" w:rsidP="00F804BE">
            <w:pPr>
              <w:pStyle w:val="TableParagraph"/>
              <w:spacing w:before="131"/>
              <w:ind w:left="12" w:right="7"/>
              <w:rPr>
                <w:rFonts w:ascii="Calibri"/>
              </w:rPr>
            </w:pPr>
            <w:r>
              <w:rPr>
                <w:rFonts w:ascii="Calibri"/>
                <w:spacing w:val="-10"/>
              </w:rPr>
              <w:t>-</w:t>
            </w:r>
          </w:p>
        </w:tc>
      </w:tr>
      <w:tr w:rsidR="001765FF" w:rsidTr="009317C5">
        <w:trPr>
          <w:trHeight w:val="532"/>
        </w:trPr>
        <w:tc>
          <w:tcPr>
            <w:tcW w:w="2970" w:type="dxa"/>
          </w:tcPr>
          <w:p w:rsidR="009317C5" w:rsidRPr="009317C5" w:rsidRDefault="001765FF" w:rsidP="009317C5">
            <w:pPr>
              <w:rPr>
                <w:sz w:val="24"/>
                <w:szCs w:val="24"/>
                <w:lang w:bidi="gu-IN"/>
              </w:rPr>
            </w:pPr>
            <w:r>
              <w:rPr>
                <w:sz w:val="24"/>
              </w:rPr>
              <w:t xml:space="preserve"> </w:t>
            </w:r>
            <w:r w:rsidR="009317C5" w:rsidRPr="009317C5">
              <w:rPr>
                <w:sz w:val="24"/>
                <w:szCs w:val="24"/>
                <w:lang w:bidi="gu-IN"/>
              </w:rPr>
              <w:t>Online Digitized Catalog</w:t>
            </w:r>
          </w:p>
          <w:p w:rsidR="001765FF" w:rsidRDefault="001765FF" w:rsidP="00F804BE">
            <w:pPr>
              <w:pStyle w:val="TableParagraph"/>
              <w:spacing w:before="121"/>
              <w:jc w:val="left"/>
              <w:rPr>
                <w:sz w:val="24"/>
              </w:rPr>
            </w:pPr>
          </w:p>
        </w:tc>
        <w:tc>
          <w:tcPr>
            <w:tcW w:w="990" w:type="dxa"/>
          </w:tcPr>
          <w:p w:rsidR="001765FF" w:rsidRDefault="001765FF" w:rsidP="00F804BE">
            <w:pPr>
              <w:pStyle w:val="TableParagraph"/>
              <w:spacing w:before="126"/>
              <w:ind w:left="10"/>
              <w:rPr>
                <w:b/>
                <w:sz w:val="24"/>
              </w:rPr>
            </w:pPr>
            <w:r>
              <w:rPr>
                <w:b/>
                <w:spacing w:val="-10"/>
                <w:sz w:val="24"/>
              </w:rPr>
              <w:t>-</w:t>
            </w:r>
          </w:p>
        </w:tc>
        <w:tc>
          <w:tcPr>
            <w:tcW w:w="1080" w:type="dxa"/>
          </w:tcPr>
          <w:p w:rsidR="001765FF" w:rsidRDefault="001765FF" w:rsidP="00F804BE">
            <w:pPr>
              <w:pStyle w:val="TableParagraph"/>
              <w:spacing w:before="126"/>
              <w:ind w:left="13" w:right="6"/>
              <w:rPr>
                <w:b/>
                <w:sz w:val="24"/>
              </w:rPr>
            </w:pPr>
            <w:r>
              <w:rPr>
                <w:b/>
                <w:spacing w:val="-10"/>
                <w:sz w:val="24"/>
              </w:rPr>
              <w:t>-</w:t>
            </w:r>
          </w:p>
        </w:tc>
        <w:tc>
          <w:tcPr>
            <w:tcW w:w="990" w:type="dxa"/>
          </w:tcPr>
          <w:p w:rsidR="001765FF" w:rsidRDefault="001765FF" w:rsidP="00F804BE">
            <w:pPr>
              <w:pStyle w:val="TableParagraph"/>
              <w:spacing w:before="126"/>
              <w:ind w:left="12" w:right="8"/>
              <w:rPr>
                <w:b/>
                <w:sz w:val="24"/>
              </w:rPr>
            </w:pPr>
            <w:r>
              <w:rPr>
                <w:b/>
                <w:spacing w:val="-10"/>
                <w:sz w:val="24"/>
              </w:rPr>
              <w:t>-</w:t>
            </w:r>
          </w:p>
        </w:tc>
        <w:tc>
          <w:tcPr>
            <w:tcW w:w="900" w:type="dxa"/>
          </w:tcPr>
          <w:p w:rsidR="001765FF" w:rsidRDefault="001765FF" w:rsidP="00F804BE">
            <w:pPr>
              <w:pStyle w:val="TableParagraph"/>
              <w:spacing w:before="126"/>
              <w:ind w:left="15" w:right="8"/>
              <w:rPr>
                <w:b/>
                <w:sz w:val="24"/>
              </w:rPr>
            </w:pPr>
            <w:r>
              <w:rPr>
                <w:b/>
                <w:spacing w:val="-10"/>
                <w:sz w:val="24"/>
              </w:rPr>
              <w:t>-</w:t>
            </w:r>
          </w:p>
        </w:tc>
        <w:tc>
          <w:tcPr>
            <w:tcW w:w="990" w:type="dxa"/>
          </w:tcPr>
          <w:p w:rsidR="001765FF" w:rsidRDefault="001765FF" w:rsidP="00F804BE">
            <w:pPr>
              <w:pStyle w:val="TableParagraph"/>
              <w:spacing w:before="133"/>
              <w:ind w:left="12" w:right="7"/>
              <w:rPr>
                <w:rFonts w:ascii="Calibri"/>
              </w:rPr>
            </w:pPr>
            <w:r>
              <w:rPr>
                <w:rFonts w:ascii="Calibri"/>
                <w:spacing w:val="-10"/>
              </w:rPr>
              <w:t>-</w:t>
            </w:r>
          </w:p>
        </w:tc>
      </w:tr>
      <w:tr w:rsidR="001765FF" w:rsidTr="009317C5">
        <w:trPr>
          <w:trHeight w:val="530"/>
        </w:trPr>
        <w:tc>
          <w:tcPr>
            <w:tcW w:w="2970" w:type="dxa"/>
          </w:tcPr>
          <w:p w:rsidR="001765FF" w:rsidRDefault="009E6CDE" w:rsidP="00F804BE">
            <w:pPr>
              <w:pStyle w:val="TableParagraph"/>
              <w:spacing w:before="119"/>
              <w:ind w:left="720"/>
              <w:jc w:val="left"/>
              <w:rPr>
                <w:sz w:val="24"/>
              </w:rPr>
            </w:pPr>
            <w:r>
              <w:rPr>
                <w:sz w:val="24"/>
              </w:rPr>
              <w:t>Digital</w:t>
            </w:r>
            <w:r w:rsidR="001765FF">
              <w:rPr>
                <w:spacing w:val="-1"/>
                <w:sz w:val="24"/>
              </w:rPr>
              <w:t xml:space="preserve"> </w:t>
            </w:r>
            <w:r w:rsidR="001765FF">
              <w:rPr>
                <w:spacing w:val="-2"/>
                <w:sz w:val="24"/>
              </w:rPr>
              <w:t>Indexes</w:t>
            </w:r>
          </w:p>
        </w:tc>
        <w:tc>
          <w:tcPr>
            <w:tcW w:w="990" w:type="dxa"/>
          </w:tcPr>
          <w:p w:rsidR="001765FF" w:rsidRDefault="001765FF" w:rsidP="00F804BE">
            <w:pPr>
              <w:pStyle w:val="TableParagraph"/>
              <w:spacing w:before="124"/>
              <w:ind w:left="10"/>
              <w:rPr>
                <w:b/>
                <w:sz w:val="24"/>
              </w:rPr>
            </w:pPr>
            <w:r>
              <w:rPr>
                <w:b/>
                <w:spacing w:val="-10"/>
                <w:sz w:val="24"/>
              </w:rPr>
              <w:t>-</w:t>
            </w:r>
          </w:p>
        </w:tc>
        <w:tc>
          <w:tcPr>
            <w:tcW w:w="1080" w:type="dxa"/>
          </w:tcPr>
          <w:p w:rsidR="001765FF" w:rsidRDefault="001765FF" w:rsidP="00F804BE">
            <w:pPr>
              <w:pStyle w:val="TableParagraph"/>
              <w:spacing w:before="124"/>
              <w:ind w:left="13" w:right="6"/>
              <w:rPr>
                <w:b/>
                <w:sz w:val="24"/>
              </w:rPr>
            </w:pPr>
            <w:r>
              <w:rPr>
                <w:b/>
                <w:spacing w:val="-10"/>
                <w:sz w:val="24"/>
              </w:rPr>
              <w:t>-</w:t>
            </w:r>
          </w:p>
        </w:tc>
        <w:tc>
          <w:tcPr>
            <w:tcW w:w="990" w:type="dxa"/>
          </w:tcPr>
          <w:p w:rsidR="001765FF" w:rsidRDefault="001765FF" w:rsidP="00F804BE">
            <w:pPr>
              <w:pStyle w:val="TableParagraph"/>
              <w:spacing w:before="124"/>
              <w:ind w:left="12" w:right="8"/>
              <w:rPr>
                <w:b/>
                <w:sz w:val="24"/>
              </w:rPr>
            </w:pPr>
            <w:r>
              <w:rPr>
                <w:b/>
                <w:spacing w:val="-10"/>
                <w:sz w:val="24"/>
              </w:rPr>
              <w:t>-</w:t>
            </w:r>
          </w:p>
        </w:tc>
        <w:tc>
          <w:tcPr>
            <w:tcW w:w="900" w:type="dxa"/>
          </w:tcPr>
          <w:p w:rsidR="001765FF" w:rsidRDefault="001765FF" w:rsidP="00F804BE">
            <w:pPr>
              <w:pStyle w:val="TableParagraph"/>
              <w:spacing w:before="124"/>
              <w:ind w:left="15" w:right="8"/>
              <w:rPr>
                <w:b/>
                <w:sz w:val="24"/>
              </w:rPr>
            </w:pPr>
            <w:r>
              <w:rPr>
                <w:b/>
                <w:spacing w:val="-10"/>
                <w:sz w:val="24"/>
              </w:rPr>
              <w:t>-</w:t>
            </w:r>
          </w:p>
        </w:tc>
        <w:tc>
          <w:tcPr>
            <w:tcW w:w="990" w:type="dxa"/>
          </w:tcPr>
          <w:p w:rsidR="001765FF" w:rsidRDefault="001765FF" w:rsidP="00F804BE">
            <w:pPr>
              <w:pStyle w:val="TableParagraph"/>
              <w:spacing w:before="131"/>
              <w:ind w:left="12" w:right="7"/>
              <w:rPr>
                <w:rFonts w:ascii="Calibri"/>
              </w:rPr>
            </w:pPr>
            <w:r>
              <w:rPr>
                <w:rFonts w:ascii="Calibri"/>
                <w:spacing w:val="-10"/>
              </w:rPr>
              <w:t>-</w:t>
            </w:r>
          </w:p>
        </w:tc>
      </w:tr>
      <w:tr w:rsidR="001765FF" w:rsidTr="009E6CDE">
        <w:trPr>
          <w:trHeight w:val="530"/>
        </w:trPr>
        <w:tc>
          <w:tcPr>
            <w:tcW w:w="2970" w:type="dxa"/>
          </w:tcPr>
          <w:p w:rsidR="001765FF" w:rsidRDefault="001765FF" w:rsidP="009E6CDE">
            <w:pPr>
              <w:pStyle w:val="TableParagraph"/>
              <w:spacing w:before="119"/>
              <w:ind w:left="720"/>
              <w:jc w:val="left"/>
              <w:rPr>
                <w:sz w:val="24"/>
              </w:rPr>
            </w:pPr>
            <w:r>
              <w:rPr>
                <w:sz w:val="24"/>
              </w:rPr>
              <w:t>Reference</w:t>
            </w:r>
            <w:r w:rsidR="009E6CDE">
              <w:rPr>
                <w:sz w:val="24"/>
              </w:rPr>
              <w:t xml:space="preserve"> </w:t>
            </w:r>
            <w:r w:rsidR="009E6CDE">
              <w:rPr>
                <w:spacing w:val="-4"/>
                <w:sz w:val="24"/>
              </w:rPr>
              <w:t>material</w:t>
            </w:r>
          </w:p>
        </w:tc>
        <w:tc>
          <w:tcPr>
            <w:tcW w:w="990" w:type="dxa"/>
          </w:tcPr>
          <w:p w:rsidR="001765FF" w:rsidRDefault="001765FF" w:rsidP="00F804BE">
            <w:pPr>
              <w:pStyle w:val="TableParagraph"/>
              <w:ind w:left="10"/>
              <w:rPr>
                <w:b/>
                <w:sz w:val="24"/>
              </w:rPr>
            </w:pPr>
            <w:r>
              <w:rPr>
                <w:b/>
                <w:spacing w:val="-10"/>
                <w:sz w:val="24"/>
              </w:rPr>
              <w:t>-</w:t>
            </w:r>
          </w:p>
        </w:tc>
        <w:tc>
          <w:tcPr>
            <w:tcW w:w="1080" w:type="dxa"/>
          </w:tcPr>
          <w:p w:rsidR="001765FF" w:rsidRDefault="001765FF" w:rsidP="00F804BE">
            <w:pPr>
              <w:pStyle w:val="TableParagraph"/>
              <w:ind w:left="13" w:right="6"/>
              <w:rPr>
                <w:b/>
                <w:sz w:val="24"/>
              </w:rPr>
            </w:pPr>
            <w:r>
              <w:rPr>
                <w:b/>
                <w:spacing w:val="-10"/>
                <w:sz w:val="24"/>
              </w:rPr>
              <w:t>-</w:t>
            </w:r>
          </w:p>
        </w:tc>
        <w:tc>
          <w:tcPr>
            <w:tcW w:w="990"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ind w:left="15" w:right="8"/>
              <w:rPr>
                <w:b/>
                <w:sz w:val="24"/>
              </w:rPr>
            </w:pPr>
            <w:r>
              <w:rPr>
                <w:b/>
                <w:spacing w:val="-10"/>
                <w:sz w:val="24"/>
              </w:rPr>
              <w:t>-</w:t>
            </w:r>
          </w:p>
        </w:tc>
        <w:tc>
          <w:tcPr>
            <w:tcW w:w="990" w:type="dxa"/>
          </w:tcPr>
          <w:p w:rsidR="001765FF" w:rsidRDefault="001765FF" w:rsidP="00F804BE">
            <w:pPr>
              <w:pStyle w:val="TableParagraph"/>
              <w:spacing w:before="131"/>
              <w:ind w:left="12" w:right="7"/>
              <w:rPr>
                <w:rFonts w:ascii="Calibri"/>
              </w:rPr>
            </w:pPr>
            <w:r>
              <w:rPr>
                <w:rFonts w:ascii="Calibri"/>
                <w:spacing w:val="-10"/>
              </w:rPr>
              <w:t>-</w:t>
            </w:r>
          </w:p>
        </w:tc>
      </w:tr>
      <w:tr w:rsidR="001765FF" w:rsidTr="009E6CDE">
        <w:trPr>
          <w:trHeight w:val="530"/>
        </w:trPr>
        <w:tc>
          <w:tcPr>
            <w:tcW w:w="2970" w:type="dxa"/>
          </w:tcPr>
          <w:p w:rsidR="001765FF" w:rsidRDefault="001765FF" w:rsidP="00F804BE">
            <w:pPr>
              <w:pStyle w:val="TableParagraph"/>
              <w:spacing w:before="119"/>
              <w:ind w:left="720"/>
              <w:jc w:val="left"/>
              <w:rPr>
                <w:sz w:val="24"/>
              </w:rPr>
            </w:pPr>
            <w:r>
              <w:rPr>
                <w:sz w:val="24"/>
              </w:rPr>
              <w:t>Library</w:t>
            </w:r>
            <w:r>
              <w:rPr>
                <w:spacing w:val="-5"/>
                <w:sz w:val="24"/>
              </w:rPr>
              <w:t xml:space="preserve"> </w:t>
            </w:r>
            <w:r>
              <w:rPr>
                <w:spacing w:val="-2"/>
                <w:sz w:val="24"/>
              </w:rPr>
              <w:t>Website</w:t>
            </w:r>
          </w:p>
        </w:tc>
        <w:tc>
          <w:tcPr>
            <w:tcW w:w="990" w:type="dxa"/>
          </w:tcPr>
          <w:p w:rsidR="001765FF" w:rsidRDefault="001765FF" w:rsidP="001765FF">
            <w:pPr>
              <w:pStyle w:val="TableParagraph"/>
              <w:numPr>
                <w:ilvl w:val="0"/>
                <w:numId w:val="398"/>
              </w:numPr>
              <w:tabs>
                <w:tab w:val="left" w:pos="226"/>
              </w:tabs>
              <w:spacing w:before="89"/>
              <w:ind w:left="226" w:hanging="220"/>
              <w:rPr>
                <w:rFonts w:ascii="Wingdings" w:hAnsi="Wingdings"/>
                <w:sz w:val="28"/>
              </w:rPr>
            </w:pPr>
            <w:r>
              <w:rPr>
                <w:rFonts w:ascii="Wingdings" w:hAnsi="Wingdings"/>
                <w:sz w:val="28"/>
              </w:rPr>
              <w:t>​</w:t>
            </w:r>
          </w:p>
        </w:tc>
        <w:tc>
          <w:tcPr>
            <w:tcW w:w="1080" w:type="dxa"/>
          </w:tcPr>
          <w:p w:rsidR="001765FF" w:rsidRDefault="001765FF" w:rsidP="001765FF">
            <w:pPr>
              <w:pStyle w:val="TableParagraph"/>
              <w:numPr>
                <w:ilvl w:val="0"/>
                <w:numId w:val="397"/>
              </w:numPr>
              <w:tabs>
                <w:tab w:val="left" w:pos="229"/>
              </w:tabs>
              <w:spacing w:before="89"/>
              <w:ind w:left="229" w:hanging="220"/>
              <w:rPr>
                <w:rFonts w:ascii="Wingdings" w:hAnsi="Wingdings"/>
                <w:sz w:val="28"/>
              </w:rPr>
            </w:pPr>
            <w:r>
              <w:rPr>
                <w:rFonts w:ascii="Wingdings" w:hAnsi="Wingdings"/>
                <w:sz w:val="28"/>
              </w:rPr>
              <w:t>​</w:t>
            </w:r>
          </w:p>
        </w:tc>
        <w:tc>
          <w:tcPr>
            <w:tcW w:w="990" w:type="dxa"/>
          </w:tcPr>
          <w:p w:rsidR="001765FF" w:rsidRDefault="001765FF" w:rsidP="001765FF">
            <w:pPr>
              <w:pStyle w:val="TableParagraph"/>
              <w:numPr>
                <w:ilvl w:val="0"/>
                <w:numId w:val="396"/>
              </w:numPr>
              <w:tabs>
                <w:tab w:val="left" w:pos="226"/>
              </w:tabs>
              <w:spacing w:before="89"/>
              <w:ind w:left="226" w:hanging="220"/>
              <w:rPr>
                <w:rFonts w:ascii="Wingdings" w:hAnsi="Wingdings"/>
                <w:sz w:val="28"/>
              </w:rPr>
            </w:pPr>
            <w:r>
              <w:rPr>
                <w:rFonts w:ascii="Wingdings" w:hAnsi="Wingdings"/>
                <w:sz w:val="28"/>
              </w:rPr>
              <w:t>​</w:t>
            </w:r>
          </w:p>
        </w:tc>
        <w:tc>
          <w:tcPr>
            <w:tcW w:w="900" w:type="dxa"/>
          </w:tcPr>
          <w:p w:rsidR="001765FF" w:rsidRDefault="001765FF" w:rsidP="001765FF">
            <w:pPr>
              <w:pStyle w:val="TableParagraph"/>
              <w:numPr>
                <w:ilvl w:val="0"/>
                <w:numId w:val="395"/>
              </w:numPr>
              <w:tabs>
                <w:tab w:val="left" w:pos="223"/>
              </w:tabs>
              <w:spacing w:before="89"/>
              <w:ind w:left="223" w:hanging="220"/>
              <w:rPr>
                <w:rFonts w:ascii="Wingdings" w:hAnsi="Wingdings"/>
                <w:sz w:val="28"/>
              </w:rPr>
            </w:pPr>
            <w:r>
              <w:rPr>
                <w:rFonts w:ascii="Wingdings" w:hAnsi="Wingdings"/>
                <w:sz w:val="28"/>
              </w:rPr>
              <w:t>​</w:t>
            </w:r>
          </w:p>
        </w:tc>
        <w:tc>
          <w:tcPr>
            <w:tcW w:w="990" w:type="dxa"/>
          </w:tcPr>
          <w:p w:rsidR="001765FF" w:rsidRDefault="001765FF" w:rsidP="00F804BE">
            <w:pPr>
              <w:pStyle w:val="TableParagraph"/>
              <w:ind w:left="12" w:right="4"/>
              <w:rPr>
                <w:b/>
                <w:sz w:val="24"/>
              </w:rPr>
            </w:pPr>
            <w:r>
              <w:rPr>
                <w:b/>
                <w:spacing w:val="-10"/>
                <w:sz w:val="24"/>
              </w:rPr>
              <w:t>-</w:t>
            </w:r>
          </w:p>
        </w:tc>
      </w:tr>
      <w:tr w:rsidR="001765FF" w:rsidTr="009E6CDE">
        <w:trPr>
          <w:trHeight w:val="530"/>
        </w:trPr>
        <w:tc>
          <w:tcPr>
            <w:tcW w:w="2970" w:type="dxa"/>
          </w:tcPr>
          <w:p w:rsidR="001765FF" w:rsidRDefault="009E6CDE" w:rsidP="00F804BE">
            <w:pPr>
              <w:pStyle w:val="TableParagraph"/>
              <w:spacing w:before="119"/>
              <w:ind w:left="720"/>
              <w:jc w:val="left"/>
              <w:rPr>
                <w:sz w:val="24"/>
              </w:rPr>
            </w:pPr>
            <w:r>
              <w:rPr>
                <w:spacing w:val="-2"/>
                <w:sz w:val="24"/>
              </w:rPr>
              <w:t>O</w:t>
            </w:r>
            <w:r w:rsidR="001765FF">
              <w:rPr>
                <w:spacing w:val="-2"/>
                <w:sz w:val="24"/>
              </w:rPr>
              <w:t>ther</w:t>
            </w:r>
            <w:r>
              <w:rPr>
                <w:spacing w:val="-2"/>
                <w:sz w:val="24"/>
              </w:rPr>
              <w:t>s</w:t>
            </w:r>
          </w:p>
        </w:tc>
        <w:tc>
          <w:tcPr>
            <w:tcW w:w="990" w:type="dxa"/>
          </w:tcPr>
          <w:p w:rsidR="001765FF" w:rsidRDefault="001765FF" w:rsidP="00F804BE">
            <w:pPr>
              <w:pStyle w:val="TableParagraph"/>
              <w:ind w:left="10"/>
              <w:rPr>
                <w:b/>
                <w:sz w:val="24"/>
              </w:rPr>
            </w:pPr>
            <w:r>
              <w:rPr>
                <w:b/>
                <w:spacing w:val="-10"/>
                <w:sz w:val="24"/>
              </w:rPr>
              <w:t>-</w:t>
            </w:r>
          </w:p>
        </w:tc>
        <w:tc>
          <w:tcPr>
            <w:tcW w:w="1080" w:type="dxa"/>
          </w:tcPr>
          <w:p w:rsidR="001765FF" w:rsidRDefault="001765FF" w:rsidP="00F804BE">
            <w:pPr>
              <w:pStyle w:val="TableParagraph"/>
              <w:ind w:left="13" w:right="6"/>
              <w:rPr>
                <w:b/>
                <w:sz w:val="24"/>
              </w:rPr>
            </w:pPr>
            <w:r>
              <w:rPr>
                <w:b/>
                <w:spacing w:val="-10"/>
                <w:sz w:val="24"/>
              </w:rPr>
              <w:t>-</w:t>
            </w:r>
          </w:p>
        </w:tc>
        <w:tc>
          <w:tcPr>
            <w:tcW w:w="990" w:type="dxa"/>
          </w:tcPr>
          <w:p w:rsidR="001765FF" w:rsidRDefault="001765FF" w:rsidP="00F804BE">
            <w:pPr>
              <w:pStyle w:val="TableParagraph"/>
              <w:ind w:left="12" w:right="8"/>
              <w:rPr>
                <w:b/>
                <w:sz w:val="24"/>
              </w:rPr>
            </w:pPr>
            <w:r>
              <w:rPr>
                <w:b/>
                <w:spacing w:val="-10"/>
                <w:sz w:val="24"/>
              </w:rPr>
              <w:t>-</w:t>
            </w:r>
          </w:p>
        </w:tc>
        <w:tc>
          <w:tcPr>
            <w:tcW w:w="900" w:type="dxa"/>
          </w:tcPr>
          <w:p w:rsidR="001765FF" w:rsidRDefault="001765FF" w:rsidP="00F804BE">
            <w:pPr>
              <w:pStyle w:val="TableParagraph"/>
              <w:ind w:left="15" w:right="8"/>
              <w:rPr>
                <w:b/>
                <w:sz w:val="24"/>
              </w:rPr>
            </w:pPr>
            <w:r>
              <w:rPr>
                <w:b/>
                <w:spacing w:val="-10"/>
                <w:sz w:val="24"/>
              </w:rPr>
              <w:t>-</w:t>
            </w:r>
          </w:p>
        </w:tc>
        <w:tc>
          <w:tcPr>
            <w:tcW w:w="990" w:type="dxa"/>
          </w:tcPr>
          <w:p w:rsidR="001765FF" w:rsidRDefault="001765FF" w:rsidP="00F804BE">
            <w:pPr>
              <w:pStyle w:val="TableParagraph"/>
              <w:ind w:left="12" w:right="4"/>
              <w:rPr>
                <w:b/>
                <w:sz w:val="24"/>
              </w:rPr>
            </w:pPr>
            <w:r>
              <w:rPr>
                <w:b/>
                <w:spacing w:val="-10"/>
                <w:sz w:val="24"/>
              </w:rPr>
              <w:t>-</w:t>
            </w:r>
          </w:p>
        </w:tc>
      </w:tr>
    </w:tbl>
    <w:p w:rsidR="001765FF" w:rsidRDefault="001765FF" w:rsidP="001765FF">
      <w:pPr>
        <w:widowControl/>
        <w:autoSpaceDE/>
        <w:autoSpaceDN/>
        <w:spacing w:line="360" w:lineRule="auto"/>
        <w:ind w:left="720" w:right="720"/>
        <w:jc w:val="both"/>
        <w:rPr>
          <w:sz w:val="24"/>
          <w:szCs w:val="24"/>
          <w:lang w:bidi="gu-IN"/>
        </w:rPr>
      </w:pPr>
    </w:p>
    <w:p w:rsidR="001765FF" w:rsidRPr="0027495C" w:rsidRDefault="009E6CDE" w:rsidP="001765FF">
      <w:pPr>
        <w:widowControl/>
        <w:autoSpaceDE/>
        <w:autoSpaceDN/>
        <w:spacing w:line="360" w:lineRule="auto"/>
        <w:ind w:left="720" w:right="720"/>
        <w:jc w:val="both"/>
        <w:rPr>
          <w:sz w:val="24"/>
          <w:szCs w:val="24"/>
          <w:lang w:bidi="gu-IN"/>
        </w:rPr>
      </w:pPr>
      <w:r w:rsidRPr="0027495C">
        <w:rPr>
          <w:sz w:val="24"/>
          <w:szCs w:val="24"/>
          <w:lang w:bidi="gu-IN"/>
        </w:rPr>
        <w:t>“videos</w:t>
      </w:r>
      <w:r w:rsidR="001765FF" w:rsidRPr="0027495C">
        <w:rPr>
          <w:sz w:val="24"/>
          <w:szCs w:val="24"/>
          <w:lang w:bidi="gu-IN"/>
        </w:rPr>
        <w:t>/media program</w:t>
      </w:r>
      <w:r>
        <w:rPr>
          <w:sz w:val="24"/>
          <w:szCs w:val="24"/>
          <w:lang w:bidi="gu-IN"/>
        </w:rPr>
        <w:t xml:space="preserve"> with caption</w:t>
      </w:r>
      <w:r w:rsidR="001765FF" w:rsidRPr="0027495C">
        <w:rPr>
          <w:sz w:val="24"/>
          <w:szCs w:val="24"/>
          <w:lang w:bidi="gu-IN"/>
        </w:rPr>
        <w:t xml:space="preserve">" is the common </w:t>
      </w:r>
      <w:r w:rsidR="00185176">
        <w:rPr>
          <w:sz w:val="24"/>
          <w:szCs w:val="24"/>
          <w:lang w:bidi="gu-IN"/>
        </w:rPr>
        <w:t>digital</w:t>
      </w:r>
      <w:r w:rsidR="001765FF" w:rsidRPr="0027495C">
        <w:rPr>
          <w:sz w:val="24"/>
          <w:szCs w:val="24"/>
          <w:lang w:bidi="gu-IN"/>
        </w:rPr>
        <w:t xml:space="preserve"> resource offered in all libraries</w:t>
      </w:r>
      <w:proofErr w:type="gramStart"/>
      <w:r w:rsidR="001765FF" w:rsidRPr="0027495C">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sidR="001765FF">
        <w:rPr>
          <w:sz w:val="24"/>
          <w:szCs w:val="24"/>
          <w:lang w:bidi="gu-IN"/>
        </w:rPr>
        <w:t>AHVAV</w:t>
      </w:r>
      <w:proofErr w:type="spellEnd"/>
      <w:r w:rsidR="001765FF" w:rsidRPr="0027495C">
        <w:rPr>
          <w:sz w:val="24"/>
          <w:szCs w:val="24"/>
          <w:lang w:bidi="gu-IN"/>
        </w:rPr>
        <w:t>, for users who are deaf or hearing challenged, as can be seen from Table LD1 above. Every library listed above</w:t>
      </w:r>
      <w:proofErr w:type="gramStart"/>
      <w:r w:rsidR="001765FF" w:rsidRPr="0027495C">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sidR="00ED297E">
        <w:rPr>
          <w:sz w:val="24"/>
          <w:szCs w:val="24"/>
          <w:lang w:bidi="gu-IN"/>
        </w:rPr>
        <w:t>BV</w:t>
      </w:r>
      <w:proofErr w:type="spellEnd"/>
      <w:r w:rsidR="001765FF" w:rsidRPr="0027495C">
        <w:rPr>
          <w:sz w:val="24"/>
          <w:szCs w:val="24"/>
          <w:lang w:bidi="gu-IN"/>
        </w:rPr>
        <w:t>, has a website. While "</w:t>
      </w:r>
      <w:r>
        <w:rPr>
          <w:sz w:val="24"/>
          <w:szCs w:val="24"/>
          <w:lang w:bidi="gu-IN"/>
        </w:rPr>
        <w:t xml:space="preserve">Digital </w:t>
      </w:r>
      <w:r w:rsidR="001765FF" w:rsidRPr="0027495C">
        <w:rPr>
          <w:sz w:val="24"/>
          <w:szCs w:val="24"/>
          <w:lang w:bidi="gu-IN"/>
        </w:rPr>
        <w:t xml:space="preserve">Text" is only available in </w:t>
      </w:r>
      <w:r w:rsidR="001765FF">
        <w:rPr>
          <w:sz w:val="24"/>
          <w:szCs w:val="24"/>
          <w:lang w:bidi="gu-IN"/>
        </w:rPr>
        <w:t>AHVAV</w:t>
      </w:r>
      <w:r w:rsidR="001765FF" w:rsidRPr="0027495C">
        <w:rPr>
          <w:sz w:val="24"/>
          <w:szCs w:val="24"/>
          <w:lang w:bidi="gu-IN"/>
        </w:rPr>
        <w:t xml:space="preserve">, Internet access is available in both </w:t>
      </w:r>
      <w:r w:rsidR="001765FF">
        <w:rPr>
          <w:sz w:val="24"/>
          <w:szCs w:val="24"/>
          <w:lang w:bidi="gu-IN"/>
        </w:rPr>
        <w:t>GBC</w:t>
      </w:r>
      <w:r w:rsidR="001765FF" w:rsidRPr="0027495C">
        <w:rPr>
          <w:sz w:val="24"/>
          <w:szCs w:val="24"/>
          <w:lang w:bidi="gu-IN"/>
        </w:rPr>
        <w:t xml:space="preserve"> and NDS.</w:t>
      </w:r>
    </w:p>
    <w:p w:rsidR="001765FF" w:rsidRPr="004479D5" w:rsidRDefault="001765FF" w:rsidP="001765FF">
      <w:pPr>
        <w:ind w:left="180"/>
        <w:rPr>
          <w:b/>
          <w:bCs/>
          <w:i/>
          <w:iCs/>
          <w:sz w:val="24"/>
          <w:szCs w:val="24"/>
          <w:lang w:bidi="gu-IN"/>
        </w:rPr>
      </w:pPr>
      <w:r w:rsidRPr="004479D5">
        <w:rPr>
          <w:b/>
          <w:bCs/>
          <w:i/>
          <w:iCs/>
          <w:sz w:val="24"/>
          <w:szCs w:val="24"/>
          <w:lang w:bidi="gu-IN"/>
        </w:rPr>
        <w:t>3.3.1.2 The Entire Collection of Information Storage Facilities of the Institution/Library</w:t>
      </w:r>
    </w:p>
    <w:p w:rsidR="001765FF" w:rsidRPr="00810CD0" w:rsidRDefault="001765FF" w:rsidP="001765FF">
      <w:pPr>
        <w:widowControl/>
        <w:autoSpaceDE/>
        <w:autoSpaceDN/>
        <w:spacing w:line="360" w:lineRule="auto"/>
        <w:ind w:right="630"/>
        <w:jc w:val="both"/>
        <w:rPr>
          <w:i/>
          <w:iCs/>
          <w:sz w:val="24"/>
          <w:szCs w:val="24"/>
          <w:lang w:bidi="gu-IN"/>
        </w:rPr>
      </w:pPr>
    </w:p>
    <w:p w:rsidR="001765FF" w:rsidRPr="0027495C" w:rsidRDefault="001765FF" w:rsidP="001765FF">
      <w:pPr>
        <w:widowControl/>
        <w:autoSpaceDE/>
        <w:autoSpaceDN/>
        <w:spacing w:line="360" w:lineRule="auto"/>
        <w:ind w:left="720" w:right="630"/>
        <w:jc w:val="both"/>
        <w:rPr>
          <w:sz w:val="24"/>
          <w:szCs w:val="24"/>
          <w:lang w:bidi="gu-IN"/>
        </w:rPr>
      </w:pPr>
      <w:r w:rsidRPr="0027495C">
        <w:rPr>
          <w:sz w:val="24"/>
          <w:szCs w:val="24"/>
          <w:lang w:bidi="gu-IN"/>
        </w:rPr>
        <w:t xml:space="preserve">Libraries that provide services to hearing impaired must keep their collections up to date in the </w:t>
      </w:r>
      <w:r w:rsidR="004E724C" w:rsidRPr="0027495C">
        <w:rPr>
          <w:sz w:val="24"/>
          <w:szCs w:val="24"/>
          <w:lang w:bidi="gu-IN"/>
        </w:rPr>
        <w:t>methods</w:t>
      </w:r>
      <w:r w:rsidRPr="0027495C">
        <w:rPr>
          <w:sz w:val="24"/>
          <w:szCs w:val="24"/>
          <w:lang w:bidi="gu-IN"/>
        </w:rPr>
        <w:t xml:space="preserve"> that </w:t>
      </w:r>
      <w:r w:rsidR="0019100A">
        <w:rPr>
          <w:sz w:val="24"/>
          <w:szCs w:val="24"/>
          <w:lang w:bidi="gu-IN"/>
        </w:rPr>
        <w:t>user</w:t>
      </w:r>
      <w:r w:rsidRPr="0027495C">
        <w:rPr>
          <w:sz w:val="24"/>
          <w:szCs w:val="24"/>
          <w:lang w:bidi="gu-IN"/>
        </w:rPr>
        <w:t>s request. As a result, the total number of information storage facilities in libraries for users hearing impaired in a variety of forms is listed in Table LD2 below.</w:t>
      </w:r>
    </w:p>
    <w:p w:rsidR="001765FF" w:rsidRPr="004E724C" w:rsidRDefault="001765FF" w:rsidP="001765FF">
      <w:pPr>
        <w:ind w:left="720"/>
        <w:rPr>
          <w:b/>
          <w:bCs/>
          <w:sz w:val="24"/>
          <w:szCs w:val="24"/>
          <w:lang w:bidi="gu-IN"/>
        </w:rPr>
      </w:pPr>
      <w:r w:rsidRPr="004E724C">
        <w:rPr>
          <w:b/>
          <w:bCs/>
          <w:sz w:val="24"/>
          <w:szCs w:val="24"/>
        </w:rPr>
        <w:lastRenderedPageBreak/>
        <w:t>Table</w:t>
      </w:r>
      <w:r w:rsidRPr="004E724C">
        <w:rPr>
          <w:b/>
          <w:bCs/>
          <w:spacing w:val="-4"/>
          <w:sz w:val="24"/>
          <w:szCs w:val="24"/>
        </w:rPr>
        <w:t xml:space="preserve"> </w:t>
      </w:r>
      <w:r w:rsidRPr="004E724C">
        <w:rPr>
          <w:b/>
          <w:bCs/>
          <w:sz w:val="24"/>
          <w:szCs w:val="24"/>
        </w:rPr>
        <w:t>LD2:</w:t>
      </w:r>
      <w:r w:rsidRPr="004E724C">
        <w:rPr>
          <w:b/>
          <w:bCs/>
          <w:spacing w:val="-2"/>
          <w:sz w:val="24"/>
          <w:szCs w:val="24"/>
        </w:rPr>
        <w:t xml:space="preserve"> </w:t>
      </w:r>
      <w:r w:rsidRPr="004E724C">
        <w:rPr>
          <w:b/>
          <w:bCs/>
          <w:sz w:val="24"/>
          <w:szCs w:val="24"/>
          <w:lang w:bidi="gu-IN"/>
        </w:rPr>
        <w:t>The Entire Collection of Information Storage Facilities of the Institution/Library</w:t>
      </w:r>
    </w:p>
    <w:p w:rsidR="001765FF" w:rsidRDefault="001765FF" w:rsidP="001765F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1352"/>
        <w:gridCol w:w="1169"/>
        <w:gridCol w:w="1172"/>
        <w:gridCol w:w="987"/>
        <w:gridCol w:w="1174"/>
      </w:tblGrid>
      <w:tr w:rsidR="001765FF" w:rsidTr="00F804BE">
        <w:trPr>
          <w:trHeight w:val="592"/>
        </w:trPr>
        <w:tc>
          <w:tcPr>
            <w:tcW w:w="2881" w:type="dxa"/>
            <w:vMerge w:val="restart"/>
          </w:tcPr>
          <w:p w:rsidR="001765FF" w:rsidRDefault="001765FF" w:rsidP="00F804BE">
            <w:pPr>
              <w:pStyle w:val="TableParagraph"/>
              <w:jc w:val="left"/>
              <w:rPr>
                <w:b/>
                <w:sz w:val="24"/>
              </w:rPr>
            </w:pPr>
            <w:r>
              <w:rPr>
                <w:b/>
                <w:spacing w:val="-2"/>
                <w:sz w:val="24"/>
              </w:rPr>
              <w:t>Collection</w:t>
            </w:r>
          </w:p>
        </w:tc>
        <w:tc>
          <w:tcPr>
            <w:tcW w:w="5854" w:type="dxa"/>
            <w:gridSpan w:val="5"/>
          </w:tcPr>
          <w:p w:rsidR="001765FF" w:rsidRDefault="002C5EE1" w:rsidP="00F804BE">
            <w:pPr>
              <w:pStyle w:val="TableParagraph"/>
              <w:ind w:left="1869"/>
              <w:jc w:val="left"/>
              <w:rPr>
                <w:b/>
                <w:sz w:val="24"/>
              </w:rPr>
            </w:pPr>
            <w:r>
              <w:rPr>
                <w:b/>
                <w:sz w:val="24"/>
              </w:rPr>
              <w:t>The Library’s Name</w:t>
            </w:r>
          </w:p>
        </w:tc>
      </w:tr>
      <w:tr w:rsidR="001765FF" w:rsidTr="00F804BE">
        <w:trPr>
          <w:trHeight w:val="710"/>
        </w:trPr>
        <w:tc>
          <w:tcPr>
            <w:tcW w:w="2881" w:type="dxa"/>
            <w:vMerge/>
            <w:tcBorders>
              <w:top w:val="nil"/>
            </w:tcBorders>
          </w:tcPr>
          <w:p w:rsidR="001765FF" w:rsidRDefault="001765FF" w:rsidP="00F804BE">
            <w:pPr>
              <w:rPr>
                <w:sz w:val="2"/>
                <w:szCs w:val="2"/>
              </w:rPr>
            </w:pPr>
          </w:p>
        </w:tc>
        <w:tc>
          <w:tcPr>
            <w:tcW w:w="1352" w:type="dxa"/>
          </w:tcPr>
          <w:p w:rsidR="001765FF" w:rsidRDefault="001765FF" w:rsidP="00F804BE">
            <w:pPr>
              <w:pStyle w:val="TableParagraph"/>
              <w:spacing w:before="126"/>
              <w:ind w:left="5" w:right="2"/>
              <w:rPr>
                <w:b/>
                <w:sz w:val="24"/>
              </w:rPr>
            </w:pPr>
            <w:r>
              <w:rPr>
                <w:b/>
                <w:spacing w:val="-4"/>
                <w:sz w:val="24"/>
              </w:rPr>
              <w:t>AHVAV</w:t>
            </w:r>
          </w:p>
        </w:tc>
        <w:tc>
          <w:tcPr>
            <w:tcW w:w="1169" w:type="dxa"/>
          </w:tcPr>
          <w:p w:rsidR="001765FF" w:rsidRDefault="009317C5" w:rsidP="00F804BE">
            <w:pPr>
              <w:pStyle w:val="TableParagraph"/>
              <w:spacing w:before="126"/>
              <w:ind w:left="12" w:right="11"/>
              <w:rPr>
                <w:b/>
                <w:sz w:val="24"/>
              </w:rPr>
            </w:pPr>
            <w:r>
              <w:rPr>
                <w:b/>
                <w:spacing w:val="-5"/>
                <w:sz w:val="24"/>
              </w:rPr>
              <w:t>AJRRC</w:t>
            </w:r>
          </w:p>
        </w:tc>
        <w:tc>
          <w:tcPr>
            <w:tcW w:w="1172" w:type="dxa"/>
          </w:tcPr>
          <w:p w:rsidR="001765FF" w:rsidRDefault="001765FF" w:rsidP="00F804BE">
            <w:pPr>
              <w:pStyle w:val="TableParagraph"/>
              <w:spacing w:before="126"/>
              <w:ind w:left="11" w:right="7"/>
              <w:rPr>
                <w:b/>
                <w:sz w:val="24"/>
              </w:rPr>
            </w:pPr>
            <w:r>
              <w:rPr>
                <w:b/>
                <w:spacing w:val="-2"/>
                <w:sz w:val="24"/>
              </w:rPr>
              <w:t>GBC</w:t>
            </w:r>
          </w:p>
        </w:tc>
        <w:tc>
          <w:tcPr>
            <w:tcW w:w="987" w:type="dxa"/>
          </w:tcPr>
          <w:p w:rsidR="001765FF" w:rsidRDefault="001765FF" w:rsidP="00F804BE">
            <w:pPr>
              <w:pStyle w:val="TableParagraph"/>
              <w:spacing w:before="126"/>
              <w:ind w:left="19" w:right="17"/>
              <w:rPr>
                <w:b/>
                <w:sz w:val="24"/>
              </w:rPr>
            </w:pPr>
            <w:r>
              <w:rPr>
                <w:b/>
                <w:spacing w:val="-5"/>
                <w:sz w:val="24"/>
              </w:rPr>
              <w:t>NDS</w:t>
            </w:r>
          </w:p>
        </w:tc>
        <w:tc>
          <w:tcPr>
            <w:tcW w:w="1174" w:type="dxa"/>
          </w:tcPr>
          <w:p w:rsidR="001765FF" w:rsidRDefault="00ED297E" w:rsidP="00F804BE">
            <w:pPr>
              <w:pStyle w:val="TableParagraph"/>
              <w:spacing w:before="126"/>
              <w:ind w:left="6" w:right="1"/>
              <w:rPr>
                <w:b/>
                <w:sz w:val="24"/>
              </w:rPr>
            </w:pPr>
            <w:r>
              <w:rPr>
                <w:b/>
                <w:spacing w:val="-2"/>
                <w:sz w:val="24"/>
              </w:rPr>
              <w:t>BV</w:t>
            </w:r>
          </w:p>
        </w:tc>
      </w:tr>
      <w:tr w:rsidR="001765FF" w:rsidTr="00F804BE">
        <w:trPr>
          <w:trHeight w:val="710"/>
        </w:trPr>
        <w:tc>
          <w:tcPr>
            <w:tcW w:w="2881" w:type="dxa"/>
          </w:tcPr>
          <w:p w:rsidR="001765FF" w:rsidRDefault="001765FF" w:rsidP="00F804BE">
            <w:pPr>
              <w:pStyle w:val="TableParagraph"/>
              <w:spacing w:before="121"/>
              <w:jc w:val="left"/>
              <w:rPr>
                <w:sz w:val="24"/>
              </w:rPr>
            </w:pPr>
            <w:r>
              <w:rPr>
                <w:sz w:val="24"/>
              </w:rPr>
              <w:t>Video</w:t>
            </w:r>
            <w:r>
              <w:rPr>
                <w:spacing w:val="-1"/>
                <w:sz w:val="24"/>
              </w:rPr>
              <w:t xml:space="preserve"> </w:t>
            </w:r>
            <w:r>
              <w:rPr>
                <w:spacing w:val="-2"/>
                <w:sz w:val="24"/>
              </w:rPr>
              <w:t>CDs/DVDs</w:t>
            </w:r>
          </w:p>
        </w:tc>
        <w:tc>
          <w:tcPr>
            <w:tcW w:w="1352" w:type="dxa"/>
          </w:tcPr>
          <w:p w:rsidR="001765FF" w:rsidRDefault="001765FF" w:rsidP="00F804BE">
            <w:pPr>
              <w:pStyle w:val="TableParagraph"/>
              <w:spacing w:before="126"/>
              <w:ind w:left="5" w:right="2"/>
              <w:rPr>
                <w:b/>
                <w:sz w:val="24"/>
              </w:rPr>
            </w:pPr>
            <w:r>
              <w:rPr>
                <w:b/>
                <w:spacing w:val="-10"/>
                <w:sz w:val="24"/>
              </w:rPr>
              <w:t>-</w:t>
            </w:r>
          </w:p>
        </w:tc>
        <w:tc>
          <w:tcPr>
            <w:tcW w:w="1169" w:type="dxa"/>
          </w:tcPr>
          <w:p w:rsidR="001765FF" w:rsidRDefault="001765FF" w:rsidP="00F804BE">
            <w:pPr>
              <w:pStyle w:val="TableParagraph"/>
              <w:spacing w:before="126"/>
              <w:ind w:left="12" w:right="12"/>
              <w:rPr>
                <w:b/>
                <w:sz w:val="24"/>
              </w:rPr>
            </w:pPr>
            <w:r>
              <w:rPr>
                <w:b/>
                <w:spacing w:val="-5"/>
                <w:sz w:val="24"/>
              </w:rPr>
              <w:t>80</w:t>
            </w:r>
          </w:p>
        </w:tc>
        <w:tc>
          <w:tcPr>
            <w:tcW w:w="1172" w:type="dxa"/>
          </w:tcPr>
          <w:p w:rsidR="001765FF" w:rsidRDefault="001765FF" w:rsidP="00F804BE">
            <w:pPr>
              <w:pStyle w:val="TableParagraph"/>
              <w:spacing w:before="126"/>
              <w:ind w:left="11" w:right="9"/>
              <w:rPr>
                <w:b/>
                <w:sz w:val="24"/>
              </w:rPr>
            </w:pPr>
            <w:r>
              <w:rPr>
                <w:b/>
                <w:spacing w:val="-5"/>
                <w:sz w:val="24"/>
              </w:rPr>
              <w:t>50</w:t>
            </w:r>
          </w:p>
        </w:tc>
        <w:tc>
          <w:tcPr>
            <w:tcW w:w="987" w:type="dxa"/>
          </w:tcPr>
          <w:p w:rsidR="001765FF" w:rsidRDefault="001765FF" w:rsidP="00F804BE">
            <w:pPr>
              <w:pStyle w:val="TableParagraph"/>
              <w:spacing w:before="126"/>
              <w:ind w:left="19" w:right="15"/>
              <w:rPr>
                <w:b/>
                <w:sz w:val="24"/>
              </w:rPr>
            </w:pPr>
            <w:r>
              <w:rPr>
                <w:b/>
                <w:spacing w:val="-5"/>
                <w:sz w:val="24"/>
              </w:rPr>
              <w:t>400</w:t>
            </w:r>
          </w:p>
        </w:tc>
        <w:tc>
          <w:tcPr>
            <w:tcW w:w="1174" w:type="dxa"/>
          </w:tcPr>
          <w:p w:rsidR="001765FF" w:rsidRDefault="001765FF" w:rsidP="00F804BE">
            <w:pPr>
              <w:pStyle w:val="TableParagraph"/>
              <w:spacing w:before="126"/>
              <w:ind w:left="6" w:right="3"/>
              <w:rPr>
                <w:b/>
                <w:sz w:val="24"/>
              </w:rPr>
            </w:pPr>
            <w:r>
              <w:rPr>
                <w:b/>
                <w:spacing w:val="-5"/>
                <w:sz w:val="24"/>
              </w:rPr>
              <w:t>80</w:t>
            </w:r>
          </w:p>
        </w:tc>
      </w:tr>
      <w:tr w:rsidR="001765FF" w:rsidTr="00F804BE">
        <w:trPr>
          <w:trHeight w:val="709"/>
        </w:trPr>
        <w:tc>
          <w:tcPr>
            <w:tcW w:w="2881" w:type="dxa"/>
          </w:tcPr>
          <w:p w:rsidR="001765FF" w:rsidRDefault="001765FF" w:rsidP="00F804BE">
            <w:pPr>
              <w:pStyle w:val="TableParagraph"/>
              <w:spacing w:before="121"/>
              <w:jc w:val="left"/>
              <w:rPr>
                <w:sz w:val="24"/>
              </w:rPr>
            </w:pPr>
            <w:r>
              <w:rPr>
                <w:sz w:val="24"/>
              </w:rPr>
              <w:t>Video</w:t>
            </w:r>
            <w:r>
              <w:rPr>
                <w:spacing w:val="-1"/>
                <w:sz w:val="24"/>
              </w:rPr>
              <w:t xml:space="preserve"> </w:t>
            </w:r>
            <w:r>
              <w:rPr>
                <w:spacing w:val="-2"/>
                <w:sz w:val="24"/>
              </w:rPr>
              <w:t>Cassettes/Tapes</w:t>
            </w:r>
          </w:p>
        </w:tc>
        <w:tc>
          <w:tcPr>
            <w:tcW w:w="1352" w:type="dxa"/>
          </w:tcPr>
          <w:p w:rsidR="001765FF" w:rsidRDefault="001765FF" w:rsidP="00F804BE">
            <w:pPr>
              <w:pStyle w:val="TableParagraph"/>
              <w:spacing w:before="126"/>
              <w:ind w:left="5" w:right="2"/>
              <w:rPr>
                <w:b/>
                <w:sz w:val="24"/>
              </w:rPr>
            </w:pPr>
            <w:r>
              <w:rPr>
                <w:b/>
                <w:spacing w:val="-10"/>
                <w:sz w:val="24"/>
              </w:rPr>
              <w:t>-</w:t>
            </w:r>
          </w:p>
        </w:tc>
        <w:tc>
          <w:tcPr>
            <w:tcW w:w="1169" w:type="dxa"/>
          </w:tcPr>
          <w:p w:rsidR="001765FF" w:rsidRDefault="001765FF" w:rsidP="00F804BE">
            <w:pPr>
              <w:pStyle w:val="TableParagraph"/>
              <w:spacing w:before="126"/>
              <w:ind w:left="12" w:right="12"/>
              <w:rPr>
                <w:b/>
                <w:sz w:val="24"/>
              </w:rPr>
            </w:pPr>
            <w:r>
              <w:rPr>
                <w:b/>
                <w:spacing w:val="-5"/>
                <w:sz w:val="24"/>
              </w:rPr>
              <w:t>80</w:t>
            </w:r>
          </w:p>
        </w:tc>
        <w:tc>
          <w:tcPr>
            <w:tcW w:w="1172" w:type="dxa"/>
          </w:tcPr>
          <w:p w:rsidR="001765FF" w:rsidRDefault="001765FF" w:rsidP="00F804BE">
            <w:pPr>
              <w:pStyle w:val="TableParagraph"/>
              <w:spacing w:before="126"/>
              <w:ind w:left="11" w:right="9"/>
              <w:rPr>
                <w:b/>
                <w:sz w:val="24"/>
              </w:rPr>
            </w:pPr>
            <w:r>
              <w:rPr>
                <w:b/>
                <w:spacing w:val="-5"/>
                <w:sz w:val="24"/>
              </w:rPr>
              <w:t>80</w:t>
            </w:r>
          </w:p>
        </w:tc>
        <w:tc>
          <w:tcPr>
            <w:tcW w:w="987" w:type="dxa"/>
          </w:tcPr>
          <w:p w:rsidR="001765FF" w:rsidRDefault="001765FF" w:rsidP="00F804BE">
            <w:pPr>
              <w:pStyle w:val="TableParagraph"/>
              <w:spacing w:before="126"/>
              <w:ind w:left="19" w:right="15"/>
              <w:rPr>
                <w:b/>
                <w:sz w:val="24"/>
              </w:rPr>
            </w:pPr>
            <w:r>
              <w:rPr>
                <w:b/>
                <w:spacing w:val="-5"/>
                <w:sz w:val="24"/>
              </w:rPr>
              <w:t>100</w:t>
            </w:r>
          </w:p>
        </w:tc>
        <w:tc>
          <w:tcPr>
            <w:tcW w:w="1174" w:type="dxa"/>
          </w:tcPr>
          <w:p w:rsidR="001765FF" w:rsidRDefault="001765FF" w:rsidP="00F804BE">
            <w:pPr>
              <w:pStyle w:val="TableParagraph"/>
              <w:spacing w:before="126"/>
              <w:ind w:left="6" w:right="3"/>
              <w:rPr>
                <w:b/>
                <w:sz w:val="24"/>
              </w:rPr>
            </w:pPr>
            <w:r>
              <w:rPr>
                <w:b/>
                <w:spacing w:val="-5"/>
                <w:sz w:val="24"/>
              </w:rPr>
              <w:t>50</w:t>
            </w:r>
          </w:p>
        </w:tc>
      </w:tr>
      <w:tr w:rsidR="001765FF" w:rsidTr="00F804BE">
        <w:trPr>
          <w:trHeight w:val="710"/>
        </w:trPr>
        <w:tc>
          <w:tcPr>
            <w:tcW w:w="2881" w:type="dxa"/>
          </w:tcPr>
          <w:p w:rsidR="001765FF" w:rsidRDefault="00185176" w:rsidP="00F804BE">
            <w:pPr>
              <w:pStyle w:val="TableParagraph"/>
              <w:spacing w:before="121"/>
              <w:jc w:val="left"/>
              <w:rPr>
                <w:sz w:val="24"/>
              </w:rPr>
            </w:pPr>
            <w:r>
              <w:rPr>
                <w:sz w:val="24"/>
              </w:rPr>
              <w:t>Digital</w:t>
            </w:r>
            <w:r w:rsidR="001765FF">
              <w:rPr>
                <w:spacing w:val="-5"/>
                <w:sz w:val="24"/>
              </w:rPr>
              <w:t xml:space="preserve"> </w:t>
            </w:r>
            <w:r w:rsidR="001765FF">
              <w:rPr>
                <w:spacing w:val="-4"/>
                <w:sz w:val="24"/>
              </w:rPr>
              <w:t>Text</w:t>
            </w:r>
          </w:p>
        </w:tc>
        <w:tc>
          <w:tcPr>
            <w:tcW w:w="1352" w:type="dxa"/>
          </w:tcPr>
          <w:p w:rsidR="001765FF" w:rsidRDefault="001765FF" w:rsidP="00F804BE">
            <w:pPr>
              <w:pStyle w:val="TableParagraph"/>
              <w:spacing w:before="126"/>
              <w:ind w:left="5"/>
              <w:rPr>
                <w:b/>
                <w:sz w:val="24"/>
              </w:rPr>
            </w:pPr>
            <w:r>
              <w:rPr>
                <w:b/>
                <w:spacing w:val="-4"/>
                <w:sz w:val="24"/>
              </w:rPr>
              <w:t>50</w:t>
            </w:r>
          </w:p>
        </w:tc>
        <w:tc>
          <w:tcPr>
            <w:tcW w:w="1169" w:type="dxa"/>
          </w:tcPr>
          <w:p w:rsidR="001765FF" w:rsidRDefault="001765FF" w:rsidP="00F804BE">
            <w:pPr>
              <w:pStyle w:val="TableParagraph"/>
              <w:spacing w:before="126"/>
              <w:ind w:left="12" w:right="9"/>
              <w:rPr>
                <w:b/>
                <w:sz w:val="24"/>
              </w:rPr>
            </w:pPr>
            <w:r>
              <w:rPr>
                <w:b/>
                <w:spacing w:val="-10"/>
                <w:sz w:val="24"/>
              </w:rPr>
              <w:t>-</w:t>
            </w:r>
          </w:p>
        </w:tc>
        <w:tc>
          <w:tcPr>
            <w:tcW w:w="1172" w:type="dxa"/>
          </w:tcPr>
          <w:p w:rsidR="001765FF" w:rsidRDefault="001765FF" w:rsidP="00F804BE">
            <w:pPr>
              <w:pStyle w:val="TableParagraph"/>
              <w:spacing w:before="126"/>
              <w:ind w:left="11" w:right="6"/>
              <w:rPr>
                <w:b/>
                <w:sz w:val="24"/>
              </w:rPr>
            </w:pPr>
            <w:r>
              <w:rPr>
                <w:b/>
                <w:spacing w:val="-10"/>
                <w:sz w:val="24"/>
              </w:rPr>
              <w:t>-</w:t>
            </w:r>
          </w:p>
        </w:tc>
        <w:tc>
          <w:tcPr>
            <w:tcW w:w="987" w:type="dxa"/>
          </w:tcPr>
          <w:p w:rsidR="001765FF" w:rsidRDefault="001765FF" w:rsidP="00F804BE">
            <w:pPr>
              <w:pStyle w:val="TableParagraph"/>
              <w:spacing w:before="126"/>
              <w:ind w:left="19" w:right="17"/>
              <w:rPr>
                <w:b/>
                <w:sz w:val="24"/>
              </w:rPr>
            </w:pPr>
            <w:r>
              <w:rPr>
                <w:b/>
                <w:spacing w:val="-10"/>
                <w:sz w:val="24"/>
              </w:rPr>
              <w:t>-</w:t>
            </w:r>
          </w:p>
        </w:tc>
        <w:tc>
          <w:tcPr>
            <w:tcW w:w="1174" w:type="dxa"/>
          </w:tcPr>
          <w:p w:rsidR="001765FF" w:rsidRDefault="001765FF" w:rsidP="00F804BE">
            <w:pPr>
              <w:pStyle w:val="TableParagraph"/>
              <w:spacing w:before="126"/>
              <w:ind w:left="6"/>
              <w:rPr>
                <w:b/>
                <w:sz w:val="24"/>
              </w:rPr>
            </w:pPr>
            <w:r>
              <w:rPr>
                <w:b/>
                <w:spacing w:val="-10"/>
                <w:sz w:val="24"/>
              </w:rPr>
              <w:t>-</w:t>
            </w:r>
          </w:p>
        </w:tc>
      </w:tr>
      <w:tr w:rsidR="001765FF" w:rsidTr="00F804BE">
        <w:trPr>
          <w:trHeight w:val="710"/>
        </w:trPr>
        <w:tc>
          <w:tcPr>
            <w:tcW w:w="2881" w:type="dxa"/>
          </w:tcPr>
          <w:p w:rsidR="001765FF" w:rsidRDefault="001765FF" w:rsidP="00F804BE">
            <w:pPr>
              <w:pStyle w:val="TableParagraph"/>
              <w:spacing w:before="121"/>
              <w:jc w:val="left"/>
              <w:rPr>
                <w:sz w:val="24"/>
              </w:rPr>
            </w:pPr>
            <w:r>
              <w:rPr>
                <w:sz w:val="24"/>
              </w:rPr>
              <w:t>Multimedia</w:t>
            </w:r>
            <w:r>
              <w:rPr>
                <w:spacing w:val="-1"/>
                <w:sz w:val="24"/>
              </w:rPr>
              <w:t xml:space="preserve"> </w:t>
            </w:r>
            <w:r>
              <w:rPr>
                <w:spacing w:val="-2"/>
                <w:sz w:val="24"/>
              </w:rPr>
              <w:t>Collection</w:t>
            </w:r>
          </w:p>
        </w:tc>
        <w:tc>
          <w:tcPr>
            <w:tcW w:w="1352" w:type="dxa"/>
          </w:tcPr>
          <w:p w:rsidR="001765FF" w:rsidRDefault="001765FF" w:rsidP="00F804BE">
            <w:pPr>
              <w:pStyle w:val="TableParagraph"/>
              <w:spacing w:before="126"/>
              <w:ind w:left="5"/>
              <w:rPr>
                <w:b/>
                <w:sz w:val="24"/>
              </w:rPr>
            </w:pPr>
            <w:r>
              <w:rPr>
                <w:b/>
                <w:spacing w:val="-5"/>
                <w:sz w:val="24"/>
              </w:rPr>
              <w:t>150</w:t>
            </w:r>
          </w:p>
        </w:tc>
        <w:tc>
          <w:tcPr>
            <w:tcW w:w="1169" w:type="dxa"/>
          </w:tcPr>
          <w:p w:rsidR="001765FF" w:rsidRDefault="001765FF" w:rsidP="00F804BE">
            <w:pPr>
              <w:pStyle w:val="TableParagraph"/>
              <w:spacing w:before="126"/>
              <w:ind w:left="12" w:right="12"/>
              <w:rPr>
                <w:b/>
                <w:sz w:val="24"/>
              </w:rPr>
            </w:pPr>
            <w:r>
              <w:rPr>
                <w:b/>
                <w:spacing w:val="-5"/>
                <w:sz w:val="24"/>
              </w:rPr>
              <w:t>70</w:t>
            </w:r>
          </w:p>
        </w:tc>
        <w:tc>
          <w:tcPr>
            <w:tcW w:w="1172" w:type="dxa"/>
          </w:tcPr>
          <w:p w:rsidR="001765FF" w:rsidRDefault="001765FF" w:rsidP="00F804BE">
            <w:pPr>
              <w:pStyle w:val="TableParagraph"/>
              <w:spacing w:before="126"/>
              <w:ind w:left="11" w:right="9"/>
              <w:rPr>
                <w:b/>
                <w:sz w:val="24"/>
              </w:rPr>
            </w:pPr>
            <w:r>
              <w:rPr>
                <w:b/>
                <w:spacing w:val="-5"/>
                <w:sz w:val="24"/>
              </w:rPr>
              <w:t>150</w:t>
            </w:r>
          </w:p>
        </w:tc>
        <w:tc>
          <w:tcPr>
            <w:tcW w:w="987" w:type="dxa"/>
          </w:tcPr>
          <w:p w:rsidR="001765FF" w:rsidRDefault="001765FF" w:rsidP="00F804BE">
            <w:pPr>
              <w:pStyle w:val="TableParagraph"/>
              <w:spacing w:before="126"/>
              <w:ind w:left="19" w:right="15"/>
              <w:rPr>
                <w:b/>
                <w:sz w:val="24"/>
              </w:rPr>
            </w:pPr>
            <w:r>
              <w:rPr>
                <w:b/>
                <w:spacing w:val="-5"/>
                <w:sz w:val="24"/>
              </w:rPr>
              <w:t>280</w:t>
            </w:r>
          </w:p>
        </w:tc>
        <w:tc>
          <w:tcPr>
            <w:tcW w:w="1174" w:type="dxa"/>
          </w:tcPr>
          <w:p w:rsidR="001765FF" w:rsidRDefault="001765FF" w:rsidP="00F804BE">
            <w:pPr>
              <w:pStyle w:val="TableParagraph"/>
              <w:spacing w:before="126"/>
              <w:ind w:left="6"/>
              <w:rPr>
                <w:b/>
                <w:sz w:val="24"/>
              </w:rPr>
            </w:pPr>
            <w:r>
              <w:rPr>
                <w:b/>
                <w:spacing w:val="-10"/>
                <w:sz w:val="24"/>
              </w:rPr>
              <w:t>20</w:t>
            </w:r>
          </w:p>
        </w:tc>
      </w:tr>
      <w:tr w:rsidR="001765FF" w:rsidTr="00F804BE">
        <w:trPr>
          <w:trHeight w:val="712"/>
        </w:trPr>
        <w:tc>
          <w:tcPr>
            <w:tcW w:w="2881" w:type="dxa"/>
          </w:tcPr>
          <w:p w:rsidR="001765FF" w:rsidRDefault="001765FF" w:rsidP="00F804BE">
            <w:pPr>
              <w:pStyle w:val="TableParagraph"/>
              <w:spacing w:before="121"/>
              <w:jc w:val="left"/>
              <w:rPr>
                <w:sz w:val="24"/>
              </w:rPr>
            </w:pPr>
            <w:r>
              <w:rPr>
                <w:sz w:val="24"/>
              </w:rPr>
              <w:t>Total</w:t>
            </w:r>
            <w:r>
              <w:rPr>
                <w:spacing w:val="-4"/>
                <w:sz w:val="24"/>
              </w:rPr>
              <w:t xml:space="preserve"> </w:t>
            </w:r>
            <w:r>
              <w:rPr>
                <w:sz w:val="24"/>
              </w:rPr>
              <w:t>Collection</w:t>
            </w:r>
            <w:r>
              <w:rPr>
                <w:spacing w:val="-1"/>
                <w:sz w:val="24"/>
              </w:rPr>
              <w:t xml:space="preserve"> </w:t>
            </w:r>
            <w:r>
              <w:rPr>
                <w:spacing w:val="-2"/>
                <w:sz w:val="24"/>
              </w:rPr>
              <w:t>(Approx.)</w:t>
            </w:r>
          </w:p>
        </w:tc>
        <w:tc>
          <w:tcPr>
            <w:tcW w:w="1352" w:type="dxa"/>
          </w:tcPr>
          <w:p w:rsidR="001765FF" w:rsidRDefault="001765FF" w:rsidP="00F804BE">
            <w:pPr>
              <w:pStyle w:val="TableParagraph"/>
              <w:spacing w:before="126"/>
              <w:ind w:left="5" w:right="2"/>
              <w:rPr>
                <w:b/>
                <w:sz w:val="24"/>
              </w:rPr>
            </w:pPr>
            <w:r>
              <w:rPr>
                <w:b/>
                <w:spacing w:val="-2"/>
                <w:sz w:val="24"/>
              </w:rPr>
              <w:t>200</w:t>
            </w:r>
          </w:p>
        </w:tc>
        <w:tc>
          <w:tcPr>
            <w:tcW w:w="1169" w:type="dxa"/>
          </w:tcPr>
          <w:p w:rsidR="001765FF" w:rsidRDefault="001765FF" w:rsidP="00F804BE">
            <w:pPr>
              <w:pStyle w:val="TableParagraph"/>
              <w:spacing w:before="126"/>
              <w:ind w:left="12" w:right="12"/>
              <w:rPr>
                <w:b/>
                <w:sz w:val="24"/>
              </w:rPr>
            </w:pPr>
            <w:r>
              <w:rPr>
                <w:b/>
                <w:spacing w:val="-5"/>
                <w:sz w:val="24"/>
              </w:rPr>
              <w:t>230</w:t>
            </w:r>
          </w:p>
        </w:tc>
        <w:tc>
          <w:tcPr>
            <w:tcW w:w="1172" w:type="dxa"/>
          </w:tcPr>
          <w:p w:rsidR="001765FF" w:rsidRDefault="001765FF" w:rsidP="00F804BE">
            <w:pPr>
              <w:pStyle w:val="TableParagraph"/>
              <w:spacing w:before="126"/>
              <w:ind w:left="11" w:right="9"/>
              <w:rPr>
                <w:b/>
                <w:sz w:val="24"/>
              </w:rPr>
            </w:pPr>
            <w:r>
              <w:rPr>
                <w:b/>
                <w:spacing w:val="-5"/>
                <w:sz w:val="24"/>
              </w:rPr>
              <w:t>280</w:t>
            </w:r>
          </w:p>
        </w:tc>
        <w:tc>
          <w:tcPr>
            <w:tcW w:w="987" w:type="dxa"/>
          </w:tcPr>
          <w:p w:rsidR="001765FF" w:rsidRDefault="001765FF" w:rsidP="00F804BE">
            <w:pPr>
              <w:pStyle w:val="TableParagraph"/>
              <w:spacing w:before="126"/>
              <w:ind w:left="19" w:right="15"/>
              <w:rPr>
                <w:b/>
                <w:sz w:val="24"/>
              </w:rPr>
            </w:pPr>
            <w:r>
              <w:rPr>
                <w:b/>
                <w:spacing w:val="-5"/>
                <w:sz w:val="24"/>
              </w:rPr>
              <w:t>780</w:t>
            </w:r>
          </w:p>
        </w:tc>
        <w:tc>
          <w:tcPr>
            <w:tcW w:w="1174" w:type="dxa"/>
          </w:tcPr>
          <w:p w:rsidR="001765FF" w:rsidRDefault="001765FF" w:rsidP="00F804BE">
            <w:pPr>
              <w:pStyle w:val="TableParagraph"/>
              <w:spacing w:before="126"/>
              <w:ind w:left="6" w:right="3"/>
              <w:rPr>
                <w:b/>
                <w:sz w:val="24"/>
              </w:rPr>
            </w:pPr>
            <w:r>
              <w:rPr>
                <w:b/>
                <w:spacing w:val="-5"/>
                <w:sz w:val="24"/>
              </w:rPr>
              <w:t>150</w:t>
            </w:r>
          </w:p>
        </w:tc>
      </w:tr>
    </w:tbl>
    <w:p w:rsidR="001765FF" w:rsidRDefault="001765FF" w:rsidP="001765FF">
      <w:pPr>
        <w:widowControl/>
        <w:autoSpaceDE/>
        <w:autoSpaceDN/>
        <w:spacing w:line="360" w:lineRule="auto"/>
        <w:ind w:left="630" w:right="630"/>
        <w:jc w:val="both"/>
        <w:rPr>
          <w:sz w:val="24"/>
          <w:szCs w:val="24"/>
          <w:lang w:bidi="gu-IN"/>
        </w:rPr>
      </w:pPr>
      <w:r w:rsidRPr="00815183">
        <w:rPr>
          <w:sz w:val="24"/>
          <w:szCs w:val="24"/>
          <w:lang w:bidi="gu-IN"/>
        </w:rPr>
        <w:t xml:space="preserve">It is evident from Table LD2 above that </w:t>
      </w:r>
      <w:r>
        <w:rPr>
          <w:sz w:val="24"/>
          <w:szCs w:val="24"/>
          <w:lang w:bidi="gu-IN"/>
        </w:rPr>
        <w:t>NDS</w:t>
      </w:r>
      <w:r w:rsidRPr="00815183">
        <w:rPr>
          <w:sz w:val="24"/>
          <w:szCs w:val="24"/>
          <w:lang w:bidi="gu-IN"/>
        </w:rPr>
        <w:t xml:space="preserve"> has the most information storage cap</w:t>
      </w:r>
      <w:r w:rsidR="000B36E8">
        <w:rPr>
          <w:sz w:val="24"/>
          <w:szCs w:val="24"/>
          <w:lang w:bidi="gu-IN"/>
        </w:rPr>
        <w:t>abilities</w:t>
      </w:r>
      <w:r w:rsidRPr="00815183">
        <w:rPr>
          <w:sz w:val="24"/>
          <w:szCs w:val="24"/>
          <w:lang w:bidi="gu-IN"/>
        </w:rPr>
        <w:t xml:space="preserve"> of any library, with </w:t>
      </w:r>
      <w:r>
        <w:rPr>
          <w:sz w:val="24"/>
          <w:szCs w:val="24"/>
          <w:lang w:bidi="gu-IN"/>
        </w:rPr>
        <w:t>780</w:t>
      </w:r>
      <w:r w:rsidRPr="00815183">
        <w:rPr>
          <w:sz w:val="24"/>
          <w:szCs w:val="24"/>
          <w:lang w:bidi="gu-IN"/>
        </w:rPr>
        <w:t xml:space="preserve"> resources in total, including a collection of </w:t>
      </w:r>
      <w:r w:rsidR="00185176">
        <w:rPr>
          <w:sz w:val="24"/>
          <w:szCs w:val="24"/>
          <w:lang w:bidi="gu-IN"/>
        </w:rPr>
        <w:t>digital</w:t>
      </w:r>
      <w:r w:rsidRPr="00815183">
        <w:rPr>
          <w:sz w:val="24"/>
          <w:szCs w:val="24"/>
          <w:lang w:bidi="gu-IN"/>
        </w:rPr>
        <w:t xml:space="preserve"> texts and multimedia specifically for users who are </w:t>
      </w:r>
      <w:r>
        <w:rPr>
          <w:sz w:val="24"/>
          <w:szCs w:val="24"/>
          <w:lang w:bidi="gu-IN"/>
        </w:rPr>
        <w:t>deaf or hearing impaired. With 2</w:t>
      </w:r>
      <w:r w:rsidRPr="00815183">
        <w:rPr>
          <w:sz w:val="24"/>
          <w:szCs w:val="24"/>
          <w:lang w:bidi="gu-IN"/>
        </w:rPr>
        <w:t xml:space="preserve">80 user resources overall, </w:t>
      </w:r>
      <w:r>
        <w:rPr>
          <w:sz w:val="24"/>
          <w:szCs w:val="24"/>
          <w:lang w:bidi="gu-IN"/>
        </w:rPr>
        <w:t>GBS</w:t>
      </w:r>
      <w:r w:rsidRPr="00815183">
        <w:rPr>
          <w:sz w:val="24"/>
          <w:szCs w:val="24"/>
          <w:lang w:bidi="gu-IN"/>
        </w:rPr>
        <w:t xml:space="preserve"> has the second-highest amount of storage facilities. About </w:t>
      </w:r>
      <w:r>
        <w:rPr>
          <w:sz w:val="24"/>
          <w:szCs w:val="24"/>
          <w:lang w:bidi="gu-IN"/>
        </w:rPr>
        <w:t>230</w:t>
      </w:r>
      <w:r w:rsidRPr="00815183">
        <w:rPr>
          <w:sz w:val="24"/>
          <w:szCs w:val="24"/>
          <w:lang w:bidi="gu-IN"/>
        </w:rPr>
        <w:t xml:space="preserve"> materials are available to users through the </w:t>
      </w:r>
      <w:r w:rsidR="009317C5">
        <w:rPr>
          <w:sz w:val="24"/>
          <w:szCs w:val="24"/>
          <w:lang w:bidi="gu-IN"/>
        </w:rPr>
        <w:t>AJRRC</w:t>
      </w:r>
      <w:r w:rsidRPr="00815183">
        <w:rPr>
          <w:sz w:val="24"/>
          <w:szCs w:val="24"/>
          <w:lang w:bidi="gu-IN"/>
        </w:rPr>
        <w:t xml:space="preserve">, whereas </w:t>
      </w:r>
      <w:r>
        <w:rPr>
          <w:sz w:val="24"/>
          <w:szCs w:val="24"/>
          <w:lang w:bidi="gu-IN"/>
        </w:rPr>
        <w:t>AHVAV offers 200 resources in total. Only 15</w:t>
      </w:r>
      <w:r w:rsidRPr="00815183">
        <w:rPr>
          <w:sz w:val="24"/>
          <w:szCs w:val="24"/>
          <w:lang w:bidi="gu-IN"/>
        </w:rPr>
        <w:t xml:space="preserve">0 information storage facilities, including 80 video CDs/DVDs and 50 video cassettes/tapes, are available to deaf and hearing impaired users at </w:t>
      </w:r>
      <w:r w:rsidR="00ED297E">
        <w:rPr>
          <w:sz w:val="24"/>
          <w:szCs w:val="24"/>
          <w:lang w:bidi="gu-IN"/>
        </w:rPr>
        <w:t>BV</w:t>
      </w:r>
      <w:r w:rsidRPr="00815183">
        <w:rPr>
          <w:sz w:val="24"/>
          <w:szCs w:val="24"/>
          <w:lang w:bidi="gu-IN"/>
        </w:rPr>
        <w:t>.</w:t>
      </w:r>
    </w:p>
    <w:p w:rsidR="001765FF" w:rsidRPr="00815183" w:rsidRDefault="001765FF" w:rsidP="009317C5">
      <w:pPr>
        <w:widowControl/>
        <w:autoSpaceDE/>
        <w:autoSpaceDN/>
        <w:spacing w:line="360" w:lineRule="auto"/>
        <w:ind w:right="630"/>
        <w:jc w:val="both"/>
        <w:rPr>
          <w:sz w:val="24"/>
          <w:szCs w:val="24"/>
          <w:lang w:bidi="gu-IN"/>
        </w:rPr>
      </w:pPr>
    </w:p>
    <w:p w:rsidR="001765FF" w:rsidRPr="009317C5" w:rsidRDefault="001765FF" w:rsidP="001765FF">
      <w:pPr>
        <w:ind w:left="720"/>
        <w:rPr>
          <w:b/>
          <w:bCs/>
          <w:color w:val="FF0000"/>
          <w:sz w:val="36"/>
          <w:szCs w:val="36"/>
          <w:lang w:bidi="gu-IN"/>
        </w:rPr>
      </w:pPr>
      <w:r w:rsidRPr="009317C5">
        <w:rPr>
          <w:color w:val="FF0000"/>
          <w:sz w:val="32"/>
          <w:szCs w:val="32"/>
        </w:rPr>
        <w:t>Figure</w:t>
      </w:r>
      <w:r w:rsidRPr="009317C5">
        <w:rPr>
          <w:color w:val="FF0000"/>
          <w:spacing w:val="-3"/>
          <w:sz w:val="32"/>
          <w:szCs w:val="32"/>
        </w:rPr>
        <w:t xml:space="preserve"> </w:t>
      </w:r>
      <w:r w:rsidRPr="009317C5">
        <w:rPr>
          <w:color w:val="FF0000"/>
          <w:sz w:val="32"/>
          <w:szCs w:val="32"/>
        </w:rPr>
        <w:t>LD1:</w:t>
      </w:r>
      <w:r w:rsidRPr="009317C5">
        <w:rPr>
          <w:color w:val="FF0000"/>
          <w:spacing w:val="-2"/>
          <w:sz w:val="32"/>
          <w:szCs w:val="32"/>
        </w:rPr>
        <w:t xml:space="preserve"> </w:t>
      </w:r>
    </w:p>
    <w:p w:rsidR="009317C5" w:rsidRPr="009317C5" w:rsidRDefault="009317C5" w:rsidP="001765FF">
      <w:pPr>
        <w:ind w:left="720"/>
        <w:rPr>
          <w:sz w:val="36"/>
          <w:szCs w:val="36"/>
          <w:lang w:bidi="gu-IN"/>
        </w:rPr>
      </w:pPr>
    </w:p>
    <w:p w:rsidR="001765FF" w:rsidRDefault="001765FF" w:rsidP="009317C5">
      <w:pPr>
        <w:widowControl/>
        <w:autoSpaceDE/>
        <w:autoSpaceDN/>
        <w:spacing w:line="360" w:lineRule="auto"/>
        <w:ind w:left="630" w:right="540" w:hanging="90"/>
        <w:jc w:val="both"/>
        <w:rPr>
          <w:sz w:val="24"/>
          <w:szCs w:val="24"/>
          <w:lang w:bidi="gu-IN"/>
        </w:rPr>
      </w:pPr>
      <w:r>
        <w:rPr>
          <w:b/>
          <w:bCs/>
          <w:i/>
          <w:iCs/>
          <w:sz w:val="24"/>
          <w:szCs w:val="24"/>
          <w:lang w:bidi="gu-IN"/>
        </w:rPr>
        <w:t>3.3.1.3</w:t>
      </w:r>
      <w:r w:rsidRPr="009D1AFC">
        <w:rPr>
          <w:b/>
          <w:bCs/>
          <w:i/>
          <w:iCs/>
          <w:sz w:val="24"/>
          <w:szCs w:val="24"/>
          <w:lang w:bidi="gu-IN"/>
        </w:rPr>
        <w:t xml:space="preserve"> The extent to which users rely on the institutions or libraries digital collection</w:t>
      </w:r>
      <w:r w:rsidRPr="00815183">
        <w:rPr>
          <w:sz w:val="24"/>
          <w:szCs w:val="24"/>
          <w:lang w:bidi="gu-IN"/>
        </w:rPr>
        <w:t xml:space="preserve"> Librarians can assess users' </w:t>
      </w:r>
      <w:r w:rsidR="00C9308C">
        <w:rPr>
          <w:sz w:val="24"/>
          <w:szCs w:val="24"/>
          <w:lang w:bidi="gu-IN"/>
        </w:rPr>
        <w:t xml:space="preserve">requirements </w:t>
      </w:r>
      <w:r w:rsidRPr="00815183">
        <w:rPr>
          <w:sz w:val="24"/>
          <w:szCs w:val="24"/>
          <w:lang w:bidi="gu-IN"/>
        </w:rPr>
        <w:t xml:space="preserve"> and degree of reliance on the institution's or libraries digital collection by looking at usage data and user demand for digital resources. The librarians' answers about how </w:t>
      </w:r>
      <w:r w:rsidR="008C2AD1">
        <w:rPr>
          <w:sz w:val="24"/>
          <w:szCs w:val="24"/>
          <w:lang w:bidi="gu-IN"/>
        </w:rPr>
        <w:t>Reliant</w:t>
      </w:r>
      <w:r w:rsidRPr="00815183">
        <w:rPr>
          <w:sz w:val="24"/>
          <w:szCs w:val="24"/>
          <w:lang w:bidi="gu-IN"/>
        </w:rPr>
        <w:t xml:space="preserve"> users are on their digital library are shown in Table LD3.</w:t>
      </w:r>
    </w:p>
    <w:p w:rsidR="001765FF" w:rsidRPr="004479D5" w:rsidRDefault="001765FF" w:rsidP="001765FF">
      <w:pPr>
        <w:widowControl/>
        <w:autoSpaceDE/>
        <w:autoSpaceDN/>
        <w:spacing w:line="360" w:lineRule="auto"/>
        <w:ind w:left="90" w:right="540" w:hanging="90"/>
        <w:jc w:val="both"/>
        <w:rPr>
          <w:sz w:val="24"/>
          <w:szCs w:val="24"/>
        </w:rPr>
      </w:pPr>
    </w:p>
    <w:p w:rsidR="001765FF" w:rsidRPr="004479D5" w:rsidRDefault="001765FF" w:rsidP="001765FF">
      <w:pPr>
        <w:widowControl/>
        <w:autoSpaceDE/>
        <w:autoSpaceDN/>
        <w:spacing w:line="360" w:lineRule="auto"/>
        <w:ind w:left="720" w:right="540" w:hanging="90"/>
        <w:jc w:val="both"/>
        <w:rPr>
          <w:b/>
          <w:bCs/>
          <w:sz w:val="24"/>
          <w:szCs w:val="24"/>
        </w:rPr>
      </w:pPr>
      <w:r w:rsidRPr="004479D5">
        <w:rPr>
          <w:b/>
          <w:bCs/>
          <w:sz w:val="24"/>
          <w:szCs w:val="24"/>
        </w:rPr>
        <w:lastRenderedPageBreak/>
        <w:t>Table</w:t>
      </w:r>
      <w:r w:rsidRPr="004479D5">
        <w:rPr>
          <w:b/>
          <w:bCs/>
          <w:spacing w:val="-3"/>
          <w:sz w:val="24"/>
          <w:szCs w:val="24"/>
        </w:rPr>
        <w:t xml:space="preserve"> </w:t>
      </w:r>
      <w:r w:rsidRPr="004479D5">
        <w:rPr>
          <w:b/>
          <w:bCs/>
          <w:sz w:val="24"/>
          <w:szCs w:val="24"/>
        </w:rPr>
        <w:t>LD3:</w:t>
      </w:r>
      <w:r w:rsidRPr="004479D5">
        <w:rPr>
          <w:b/>
          <w:bCs/>
          <w:spacing w:val="-2"/>
          <w:sz w:val="24"/>
          <w:szCs w:val="24"/>
        </w:rPr>
        <w:t xml:space="preserve"> </w:t>
      </w:r>
      <w:r w:rsidRPr="004479D5">
        <w:rPr>
          <w:b/>
          <w:bCs/>
          <w:sz w:val="24"/>
          <w:szCs w:val="24"/>
        </w:rPr>
        <w:t>Users' Degree of Reliance on Digital Resources</w:t>
      </w:r>
    </w:p>
    <w:p w:rsidR="001765FF" w:rsidRDefault="001765FF" w:rsidP="001765F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8"/>
        <w:gridCol w:w="1437"/>
        <w:gridCol w:w="1260"/>
        <w:gridCol w:w="1260"/>
        <w:gridCol w:w="1261"/>
        <w:gridCol w:w="1265"/>
      </w:tblGrid>
      <w:tr w:rsidR="001765FF" w:rsidTr="00F804BE">
        <w:trPr>
          <w:trHeight w:val="738"/>
        </w:trPr>
        <w:tc>
          <w:tcPr>
            <w:tcW w:w="2338" w:type="dxa"/>
            <w:vMerge w:val="restart"/>
          </w:tcPr>
          <w:p w:rsidR="001765FF" w:rsidRDefault="001765FF" w:rsidP="00F804BE">
            <w:pPr>
              <w:pStyle w:val="TableParagraph"/>
              <w:spacing w:before="126"/>
              <w:jc w:val="left"/>
              <w:rPr>
                <w:b/>
                <w:sz w:val="24"/>
              </w:rPr>
            </w:pPr>
            <w:r>
              <w:rPr>
                <w:b/>
                <w:sz w:val="24"/>
              </w:rPr>
              <w:t>Level</w:t>
            </w:r>
            <w:r>
              <w:rPr>
                <w:b/>
                <w:spacing w:val="-1"/>
                <w:sz w:val="24"/>
              </w:rPr>
              <w:t xml:space="preserve"> </w:t>
            </w:r>
            <w:r>
              <w:rPr>
                <w:b/>
                <w:sz w:val="24"/>
              </w:rPr>
              <w:t xml:space="preserve">of </w:t>
            </w:r>
            <w:r>
              <w:rPr>
                <w:b/>
                <w:spacing w:val="-2"/>
                <w:sz w:val="24"/>
              </w:rPr>
              <w:t>Dependence</w:t>
            </w:r>
          </w:p>
        </w:tc>
        <w:tc>
          <w:tcPr>
            <w:tcW w:w="6483" w:type="dxa"/>
            <w:gridSpan w:val="5"/>
          </w:tcPr>
          <w:p w:rsidR="001765FF" w:rsidRDefault="002C5EE1" w:rsidP="00F804BE">
            <w:pPr>
              <w:pStyle w:val="TableParagraph"/>
              <w:spacing w:before="126"/>
              <w:ind w:left="11"/>
              <w:rPr>
                <w:b/>
                <w:sz w:val="24"/>
              </w:rPr>
            </w:pPr>
            <w:r>
              <w:rPr>
                <w:b/>
                <w:sz w:val="24"/>
              </w:rPr>
              <w:t>The Library’s Name</w:t>
            </w:r>
          </w:p>
        </w:tc>
      </w:tr>
      <w:tr w:rsidR="001765FF" w:rsidTr="00F804BE">
        <w:trPr>
          <w:trHeight w:val="726"/>
        </w:trPr>
        <w:tc>
          <w:tcPr>
            <w:tcW w:w="2338" w:type="dxa"/>
            <w:vMerge/>
            <w:tcBorders>
              <w:top w:val="nil"/>
            </w:tcBorders>
          </w:tcPr>
          <w:p w:rsidR="001765FF" w:rsidRDefault="001765FF" w:rsidP="00F804BE">
            <w:pPr>
              <w:rPr>
                <w:sz w:val="2"/>
                <w:szCs w:val="2"/>
              </w:rPr>
            </w:pPr>
          </w:p>
        </w:tc>
        <w:tc>
          <w:tcPr>
            <w:tcW w:w="1437" w:type="dxa"/>
          </w:tcPr>
          <w:p w:rsidR="001765FF" w:rsidRDefault="001765FF" w:rsidP="00F804BE">
            <w:pPr>
              <w:pStyle w:val="TableParagraph"/>
              <w:ind w:left="11"/>
              <w:rPr>
                <w:b/>
                <w:sz w:val="24"/>
              </w:rPr>
            </w:pPr>
            <w:r>
              <w:rPr>
                <w:b/>
                <w:spacing w:val="-4"/>
                <w:sz w:val="24"/>
              </w:rPr>
              <w:t>AHVAV</w:t>
            </w:r>
          </w:p>
        </w:tc>
        <w:tc>
          <w:tcPr>
            <w:tcW w:w="1260" w:type="dxa"/>
          </w:tcPr>
          <w:p w:rsidR="001765FF" w:rsidRDefault="009317C5" w:rsidP="00F804BE">
            <w:pPr>
              <w:pStyle w:val="TableParagraph"/>
              <w:ind w:left="12" w:right="2"/>
              <w:rPr>
                <w:b/>
                <w:sz w:val="24"/>
              </w:rPr>
            </w:pPr>
            <w:r>
              <w:rPr>
                <w:b/>
                <w:spacing w:val="-5"/>
                <w:sz w:val="24"/>
              </w:rPr>
              <w:t>AJRRC</w:t>
            </w:r>
          </w:p>
        </w:tc>
        <w:tc>
          <w:tcPr>
            <w:tcW w:w="1260" w:type="dxa"/>
          </w:tcPr>
          <w:p w:rsidR="001765FF" w:rsidRDefault="001765FF" w:rsidP="00F804BE">
            <w:pPr>
              <w:pStyle w:val="TableParagraph"/>
              <w:ind w:left="12" w:right="1"/>
              <w:rPr>
                <w:b/>
                <w:sz w:val="24"/>
              </w:rPr>
            </w:pPr>
            <w:r>
              <w:rPr>
                <w:b/>
                <w:spacing w:val="-2"/>
                <w:sz w:val="24"/>
              </w:rPr>
              <w:t>GBC</w:t>
            </w:r>
          </w:p>
        </w:tc>
        <w:tc>
          <w:tcPr>
            <w:tcW w:w="1261" w:type="dxa"/>
          </w:tcPr>
          <w:p w:rsidR="001765FF" w:rsidRDefault="001765FF" w:rsidP="00F804BE">
            <w:pPr>
              <w:pStyle w:val="TableParagraph"/>
              <w:ind w:left="12" w:right="4"/>
              <w:rPr>
                <w:b/>
                <w:sz w:val="24"/>
              </w:rPr>
            </w:pPr>
            <w:r>
              <w:rPr>
                <w:b/>
                <w:spacing w:val="-5"/>
                <w:sz w:val="24"/>
              </w:rPr>
              <w:t>NDS</w:t>
            </w:r>
          </w:p>
        </w:tc>
        <w:tc>
          <w:tcPr>
            <w:tcW w:w="1265" w:type="dxa"/>
          </w:tcPr>
          <w:p w:rsidR="001765FF" w:rsidRDefault="00ED297E" w:rsidP="00F804BE">
            <w:pPr>
              <w:pStyle w:val="TableParagraph"/>
              <w:ind w:left="12" w:right="1"/>
              <w:rPr>
                <w:b/>
                <w:sz w:val="24"/>
              </w:rPr>
            </w:pPr>
            <w:r>
              <w:rPr>
                <w:b/>
                <w:spacing w:val="-2"/>
                <w:sz w:val="24"/>
              </w:rPr>
              <w:t>BV</w:t>
            </w:r>
          </w:p>
        </w:tc>
      </w:tr>
      <w:tr w:rsidR="001765FF" w:rsidTr="00F804BE">
        <w:trPr>
          <w:trHeight w:val="801"/>
        </w:trPr>
        <w:tc>
          <w:tcPr>
            <w:tcW w:w="2338" w:type="dxa"/>
          </w:tcPr>
          <w:p w:rsidR="001765FF" w:rsidRDefault="001765FF" w:rsidP="00F804BE">
            <w:pPr>
              <w:pStyle w:val="TableParagraph"/>
              <w:spacing w:before="116"/>
              <w:jc w:val="left"/>
              <w:rPr>
                <w:sz w:val="24"/>
              </w:rPr>
            </w:pPr>
            <w:r>
              <w:rPr>
                <w:sz w:val="24"/>
              </w:rPr>
              <w:t>Very</w:t>
            </w:r>
            <w:r>
              <w:rPr>
                <w:spacing w:val="-5"/>
                <w:sz w:val="24"/>
              </w:rPr>
              <w:t xml:space="preserve"> </w:t>
            </w:r>
            <w:r>
              <w:rPr>
                <w:sz w:val="24"/>
              </w:rPr>
              <w:t>much</w:t>
            </w:r>
            <w:r>
              <w:rPr>
                <w:spacing w:val="1"/>
                <w:sz w:val="24"/>
              </w:rPr>
              <w:t xml:space="preserve"> </w:t>
            </w:r>
            <w:r w:rsidR="008C2AD1">
              <w:rPr>
                <w:spacing w:val="-2"/>
                <w:sz w:val="24"/>
              </w:rPr>
              <w:t>Reliant</w:t>
            </w:r>
          </w:p>
        </w:tc>
        <w:tc>
          <w:tcPr>
            <w:tcW w:w="1437" w:type="dxa"/>
          </w:tcPr>
          <w:p w:rsidR="001765FF" w:rsidRDefault="001765FF" w:rsidP="00F804BE">
            <w:pPr>
              <w:pStyle w:val="TableParagraph"/>
              <w:ind w:left="11"/>
              <w:rPr>
                <w:b/>
                <w:sz w:val="24"/>
              </w:rPr>
            </w:pPr>
            <w:r>
              <w:rPr>
                <w:b/>
                <w:spacing w:val="-10"/>
                <w:sz w:val="24"/>
              </w:rPr>
              <w:t>-</w:t>
            </w:r>
          </w:p>
        </w:tc>
        <w:tc>
          <w:tcPr>
            <w:tcW w:w="1260" w:type="dxa"/>
          </w:tcPr>
          <w:p w:rsidR="001765FF" w:rsidRDefault="001765FF" w:rsidP="00F804BE">
            <w:pPr>
              <w:pStyle w:val="TableParagraph"/>
              <w:ind w:left="12"/>
              <w:rPr>
                <w:b/>
                <w:sz w:val="24"/>
              </w:rPr>
            </w:pPr>
            <w:r>
              <w:rPr>
                <w:b/>
                <w:spacing w:val="-10"/>
                <w:sz w:val="24"/>
              </w:rPr>
              <w:t>-</w:t>
            </w:r>
          </w:p>
        </w:tc>
        <w:tc>
          <w:tcPr>
            <w:tcW w:w="1260" w:type="dxa"/>
          </w:tcPr>
          <w:p w:rsidR="001765FF" w:rsidRDefault="001765FF" w:rsidP="00F804BE">
            <w:pPr>
              <w:pStyle w:val="TableParagraph"/>
              <w:ind w:left="12"/>
              <w:rPr>
                <w:b/>
                <w:sz w:val="24"/>
              </w:rPr>
            </w:pPr>
            <w:r>
              <w:rPr>
                <w:b/>
                <w:spacing w:val="-10"/>
                <w:sz w:val="24"/>
              </w:rPr>
              <w:t>-</w:t>
            </w:r>
          </w:p>
        </w:tc>
        <w:tc>
          <w:tcPr>
            <w:tcW w:w="1261" w:type="dxa"/>
          </w:tcPr>
          <w:p w:rsidR="001765FF" w:rsidRDefault="001765FF" w:rsidP="00F804BE">
            <w:pPr>
              <w:pStyle w:val="TableParagraph"/>
              <w:ind w:left="12"/>
              <w:rPr>
                <w:b/>
                <w:sz w:val="24"/>
              </w:rPr>
            </w:pPr>
            <w:r>
              <w:rPr>
                <w:b/>
                <w:spacing w:val="-10"/>
                <w:sz w:val="24"/>
              </w:rPr>
              <w:t>-</w:t>
            </w:r>
          </w:p>
        </w:tc>
        <w:tc>
          <w:tcPr>
            <w:tcW w:w="1265" w:type="dxa"/>
          </w:tcPr>
          <w:p w:rsidR="001765FF" w:rsidRDefault="001765FF" w:rsidP="00F804BE">
            <w:pPr>
              <w:pStyle w:val="TableParagraph"/>
              <w:ind w:left="12" w:right="1"/>
              <w:rPr>
                <w:b/>
                <w:sz w:val="24"/>
              </w:rPr>
            </w:pPr>
            <w:r>
              <w:rPr>
                <w:b/>
                <w:spacing w:val="-10"/>
                <w:sz w:val="24"/>
              </w:rPr>
              <w:t>-</w:t>
            </w:r>
          </w:p>
        </w:tc>
      </w:tr>
      <w:tr w:rsidR="001765FF" w:rsidTr="00F804BE">
        <w:trPr>
          <w:trHeight w:val="782"/>
        </w:trPr>
        <w:tc>
          <w:tcPr>
            <w:tcW w:w="2338" w:type="dxa"/>
          </w:tcPr>
          <w:p w:rsidR="001765FF" w:rsidRDefault="008C2AD1" w:rsidP="00F804BE">
            <w:pPr>
              <w:pStyle w:val="TableParagraph"/>
              <w:spacing w:before="119"/>
              <w:jc w:val="left"/>
              <w:rPr>
                <w:sz w:val="24"/>
              </w:rPr>
            </w:pPr>
            <w:r>
              <w:rPr>
                <w:spacing w:val="-2"/>
                <w:sz w:val="24"/>
              </w:rPr>
              <w:t>Reliant</w:t>
            </w:r>
          </w:p>
        </w:tc>
        <w:tc>
          <w:tcPr>
            <w:tcW w:w="1437" w:type="dxa"/>
          </w:tcPr>
          <w:p w:rsidR="001765FF" w:rsidRDefault="001765FF" w:rsidP="001765FF">
            <w:pPr>
              <w:pStyle w:val="TableParagraph"/>
              <w:numPr>
                <w:ilvl w:val="0"/>
                <w:numId w:val="394"/>
              </w:numPr>
              <w:tabs>
                <w:tab w:val="left" w:pos="232"/>
              </w:tabs>
              <w:spacing w:before="89"/>
              <w:ind w:left="232" w:hanging="220"/>
              <w:rPr>
                <w:rFonts w:ascii="Wingdings" w:hAnsi="Wingdings"/>
                <w:sz w:val="28"/>
              </w:rPr>
            </w:pPr>
            <w:r>
              <w:rPr>
                <w:rFonts w:ascii="Wingdings" w:hAnsi="Wingdings"/>
                <w:sz w:val="28"/>
              </w:rPr>
              <w:t>​</w:t>
            </w:r>
          </w:p>
        </w:tc>
        <w:tc>
          <w:tcPr>
            <w:tcW w:w="1260" w:type="dxa"/>
          </w:tcPr>
          <w:p w:rsidR="001765FF" w:rsidRDefault="001765FF" w:rsidP="001765FF">
            <w:pPr>
              <w:pStyle w:val="TableParagraph"/>
              <w:numPr>
                <w:ilvl w:val="0"/>
                <w:numId w:val="393"/>
              </w:numPr>
              <w:tabs>
                <w:tab w:val="left" w:pos="229"/>
              </w:tabs>
              <w:spacing w:before="89"/>
              <w:ind w:left="229" w:hanging="220"/>
              <w:rPr>
                <w:rFonts w:ascii="Wingdings" w:hAnsi="Wingdings"/>
                <w:sz w:val="28"/>
              </w:rPr>
            </w:pPr>
            <w:r>
              <w:rPr>
                <w:rFonts w:ascii="Wingdings" w:hAnsi="Wingdings"/>
                <w:sz w:val="28"/>
              </w:rPr>
              <w:t>​</w:t>
            </w:r>
          </w:p>
        </w:tc>
        <w:tc>
          <w:tcPr>
            <w:tcW w:w="1260" w:type="dxa"/>
          </w:tcPr>
          <w:p w:rsidR="001765FF" w:rsidRDefault="001765FF" w:rsidP="00F804BE">
            <w:pPr>
              <w:pStyle w:val="TableParagraph"/>
              <w:spacing w:before="124"/>
              <w:ind w:left="12"/>
              <w:rPr>
                <w:b/>
                <w:sz w:val="24"/>
              </w:rPr>
            </w:pPr>
            <w:r>
              <w:rPr>
                <w:b/>
                <w:spacing w:val="-10"/>
                <w:sz w:val="24"/>
              </w:rPr>
              <w:t>-</w:t>
            </w:r>
          </w:p>
        </w:tc>
        <w:tc>
          <w:tcPr>
            <w:tcW w:w="1261" w:type="dxa"/>
          </w:tcPr>
          <w:p w:rsidR="001765FF" w:rsidRDefault="001765FF" w:rsidP="001765FF">
            <w:pPr>
              <w:pStyle w:val="TableParagraph"/>
              <w:numPr>
                <w:ilvl w:val="0"/>
                <w:numId w:val="392"/>
              </w:numPr>
              <w:tabs>
                <w:tab w:val="left" w:pos="229"/>
              </w:tabs>
              <w:spacing w:before="89"/>
              <w:ind w:left="229" w:hanging="220"/>
              <w:rPr>
                <w:rFonts w:ascii="Wingdings" w:hAnsi="Wingdings"/>
                <w:sz w:val="28"/>
              </w:rPr>
            </w:pPr>
            <w:r>
              <w:rPr>
                <w:rFonts w:ascii="Wingdings" w:hAnsi="Wingdings"/>
                <w:sz w:val="28"/>
              </w:rPr>
              <w:t>​</w:t>
            </w:r>
          </w:p>
        </w:tc>
        <w:tc>
          <w:tcPr>
            <w:tcW w:w="1265" w:type="dxa"/>
          </w:tcPr>
          <w:p w:rsidR="001765FF" w:rsidRDefault="001765FF" w:rsidP="00F804BE">
            <w:pPr>
              <w:pStyle w:val="TableParagraph"/>
              <w:spacing w:before="124"/>
              <w:ind w:left="12" w:right="1"/>
              <w:rPr>
                <w:b/>
                <w:sz w:val="24"/>
              </w:rPr>
            </w:pPr>
            <w:r>
              <w:rPr>
                <w:b/>
                <w:spacing w:val="-10"/>
                <w:sz w:val="24"/>
              </w:rPr>
              <w:t>-</w:t>
            </w:r>
          </w:p>
        </w:tc>
      </w:tr>
      <w:tr w:rsidR="001765FF" w:rsidTr="00F804BE">
        <w:trPr>
          <w:trHeight w:val="906"/>
        </w:trPr>
        <w:tc>
          <w:tcPr>
            <w:tcW w:w="2338" w:type="dxa"/>
          </w:tcPr>
          <w:p w:rsidR="001765FF" w:rsidRDefault="00D32762" w:rsidP="00F804BE">
            <w:pPr>
              <w:pStyle w:val="TableParagraph"/>
              <w:spacing w:before="116"/>
              <w:jc w:val="left"/>
              <w:rPr>
                <w:sz w:val="24"/>
              </w:rPr>
            </w:pPr>
            <w:r>
              <w:rPr>
                <w:sz w:val="24"/>
              </w:rPr>
              <w:t>Not very reliant</w:t>
            </w:r>
          </w:p>
        </w:tc>
        <w:tc>
          <w:tcPr>
            <w:tcW w:w="1437" w:type="dxa"/>
          </w:tcPr>
          <w:p w:rsidR="001765FF" w:rsidRDefault="001765FF" w:rsidP="00F804BE">
            <w:pPr>
              <w:pStyle w:val="TableParagraph"/>
              <w:ind w:left="11"/>
              <w:rPr>
                <w:b/>
                <w:sz w:val="24"/>
              </w:rPr>
            </w:pPr>
            <w:r>
              <w:rPr>
                <w:b/>
                <w:spacing w:val="-10"/>
                <w:sz w:val="24"/>
              </w:rPr>
              <w:t>-</w:t>
            </w:r>
          </w:p>
        </w:tc>
        <w:tc>
          <w:tcPr>
            <w:tcW w:w="1260" w:type="dxa"/>
          </w:tcPr>
          <w:p w:rsidR="001765FF" w:rsidRDefault="001765FF" w:rsidP="00F804BE">
            <w:pPr>
              <w:pStyle w:val="TableParagraph"/>
              <w:ind w:left="12"/>
              <w:rPr>
                <w:b/>
                <w:sz w:val="24"/>
              </w:rPr>
            </w:pPr>
            <w:r>
              <w:rPr>
                <w:b/>
                <w:spacing w:val="-10"/>
                <w:sz w:val="24"/>
              </w:rPr>
              <w:t>-</w:t>
            </w:r>
          </w:p>
        </w:tc>
        <w:tc>
          <w:tcPr>
            <w:tcW w:w="1260" w:type="dxa"/>
          </w:tcPr>
          <w:p w:rsidR="001765FF" w:rsidRDefault="001765FF" w:rsidP="001765FF">
            <w:pPr>
              <w:pStyle w:val="TableParagraph"/>
              <w:numPr>
                <w:ilvl w:val="0"/>
                <w:numId w:val="391"/>
              </w:numPr>
              <w:tabs>
                <w:tab w:val="left" w:pos="229"/>
              </w:tabs>
              <w:spacing w:before="89"/>
              <w:ind w:left="229" w:hanging="220"/>
              <w:rPr>
                <w:rFonts w:ascii="Wingdings" w:hAnsi="Wingdings"/>
                <w:sz w:val="28"/>
              </w:rPr>
            </w:pPr>
            <w:r>
              <w:rPr>
                <w:rFonts w:ascii="Wingdings" w:hAnsi="Wingdings"/>
                <w:sz w:val="28"/>
              </w:rPr>
              <w:t>​</w:t>
            </w:r>
          </w:p>
        </w:tc>
        <w:tc>
          <w:tcPr>
            <w:tcW w:w="1261" w:type="dxa"/>
          </w:tcPr>
          <w:p w:rsidR="001765FF" w:rsidRDefault="001765FF" w:rsidP="00F804BE">
            <w:pPr>
              <w:pStyle w:val="TableParagraph"/>
              <w:ind w:left="12"/>
              <w:rPr>
                <w:b/>
                <w:sz w:val="24"/>
              </w:rPr>
            </w:pPr>
            <w:r>
              <w:rPr>
                <w:b/>
                <w:spacing w:val="-10"/>
                <w:sz w:val="24"/>
              </w:rPr>
              <w:t>-</w:t>
            </w:r>
          </w:p>
        </w:tc>
        <w:tc>
          <w:tcPr>
            <w:tcW w:w="1265" w:type="dxa"/>
          </w:tcPr>
          <w:p w:rsidR="001765FF" w:rsidRDefault="001765FF" w:rsidP="001765FF">
            <w:pPr>
              <w:pStyle w:val="TableParagraph"/>
              <w:numPr>
                <w:ilvl w:val="0"/>
                <w:numId w:val="390"/>
              </w:numPr>
              <w:tabs>
                <w:tab w:val="left" w:pos="228"/>
              </w:tabs>
              <w:spacing w:before="89"/>
              <w:ind w:left="228" w:hanging="220"/>
              <w:rPr>
                <w:rFonts w:ascii="Wingdings" w:hAnsi="Wingdings"/>
                <w:sz w:val="28"/>
              </w:rPr>
            </w:pPr>
            <w:r>
              <w:rPr>
                <w:rFonts w:ascii="Wingdings" w:hAnsi="Wingdings"/>
                <w:sz w:val="28"/>
              </w:rPr>
              <w:t>​</w:t>
            </w:r>
          </w:p>
        </w:tc>
      </w:tr>
      <w:tr w:rsidR="001765FF" w:rsidTr="00F804BE">
        <w:trPr>
          <w:trHeight w:val="873"/>
        </w:trPr>
        <w:tc>
          <w:tcPr>
            <w:tcW w:w="2338" w:type="dxa"/>
          </w:tcPr>
          <w:p w:rsidR="001765FF" w:rsidRDefault="00D32762" w:rsidP="00F804BE">
            <w:pPr>
              <w:pStyle w:val="TableParagraph"/>
              <w:spacing w:before="119"/>
              <w:jc w:val="left"/>
              <w:rPr>
                <w:sz w:val="24"/>
              </w:rPr>
            </w:pPr>
            <w:r>
              <w:rPr>
                <w:sz w:val="24"/>
              </w:rPr>
              <w:t>Not reliant at all</w:t>
            </w:r>
          </w:p>
        </w:tc>
        <w:tc>
          <w:tcPr>
            <w:tcW w:w="1437" w:type="dxa"/>
          </w:tcPr>
          <w:p w:rsidR="001765FF" w:rsidRDefault="001765FF" w:rsidP="00F804BE">
            <w:pPr>
              <w:pStyle w:val="TableParagraph"/>
              <w:ind w:left="11"/>
              <w:rPr>
                <w:b/>
                <w:sz w:val="24"/>
              </w:rPr>
            </w:pPr>
            <w:r>
              <w:rPr>
                <w:b/>
                <w:spacing w:val="-10"/>
                <w:sz w:val="24"/>
              </w:rPr>
              <w:t>-</w:t>
            </w:r>
          </w:p>
        </w:tc>
        <w:tc>
          <w:tcPr>
            <w:tcW w:w="1260" w:type="dxa"/>
          </w:tcPr>
          <w:p w:rsidR="001765FF" w:rsidRDefault="001765FF" w:rsidP="00F804BE">
            <w:pPr>
              <w:pStyle w:val="TableParagraph"/>
              <w:ind w:left="12"/>
              <w:rPr>
                <w:b/>
                <w:sz w:val="24"/>
              </w:rPr>
            </w:pPr>
            <w:r>
              <w:rPr>
                <w:b/>
                <w:spacing w:val="-10"/>
                <w:sz w:val="24"/>
              </w:rPr>
              <w:t>-</w:t>
            </w:r>
          </w:p>
        </w:tc>
        <w:tc>
          <w:tcPr>
            <w:tcW w:w="1260" w:type="dxa"/>
          </w:tcPr>
          <w:p w:rsidR="001765FF" w:rsidRDefault="001765FF" w:rsidP="00F804BE">
            <w:pPr>
              <w:pStyle w:val="TableParagraph"/>
              <w:ind w:left="12"/>
              <w:rPr>
                <w:b/>
                <w:sz w:val="24"/>
              </w:rPr>
            </w:pPr>
            <w:r>
              <w:rPr>
                <w:b/>
                <w:spacing w:val="-10"/>
                <w:sz w:val="24"/>
              </w:rPr>
              <w:t>-</w:t>
            </w:r>
          </w:p>
        </w:tc>
        <w:tc>
          <w:tcPr>
            <w:tcW w:w="1261" w:type="dxa"/>
          </w:tcPr>
          <w:p w:rsidR="001765FF" w:rsidRDefault="001765FF" w:rsidP="00F804BE">
            <w:pPr>
              <w:pStyle w:val="TableParagraph"/>
              <w:ind w:left="12"/>
              <w:rPr>
                <w:b/>
                <w:sz w:val="24"/>
              </w:rPr>
            </w:pPr>
            <w:r>
              <w:rPr>
                <w:b/>
                <w:spacing w:val="-10"/>
                <w:sz w:val="24"/>
              </w:rPr>
              <w:t>-</w:t>
            </w:r>
          </w:p>
        </w:tc>
        <w:tc>
          <w:tcPr>
            <w:tcW w:w="1265" w:type="dxa"/>
          </w:tcPr>
          <w:p w:rsidR="001765FF" w:rsidRDefault="001765FF" w:rsidP="00F804BE">
            <w:pPr>
              <w:pStyle w:val="TableParagraph"/>
              <w:ind w:left="12" w:right="1"/>
              <w:rPr>
                <w:b/>
                <w:sz w:val="24"/>
              </w:rPr>
            </w:pPr>
            <w:r>
              <w:rPr>
                <w:b/>
                <w:spacing w:val="-10"/>
                <w:sz w:val="24"/>
              </w:rPr>
              <w:t>-</w:t>
            </w:r>
          </w:p>
        </w:tc>
      </w:tr>
      <w:tr w:rsidR="001765FF" w:rsidTr="00F804BE">
        <w:trPr>
          <w:trHeight w:val="818"/>
        </w:trPr>
        <w:tc>
          <w:tcPr>
            <w:tcW w:w="2338" w:type="dxa"/>
          </w:tcPr>
          <w:p w:rsidR="001765FF" w:rsidRDefault="00D32762" w:rsidP="00F804BE">
            <w:pPr>
              <w:pStyle w:val="TableParagraph"/>
              <w:spacing w:before="119"/>
              <w:jc w:val="left"/>
              <w:rPr>
                <w:sz w:val="24"/>
              </w:rPr>
            </w:pPr>
            <w:r>
              <w:rPr>
                <w:sz w:val="24"/>
              </w:rPr>
              <w:t>Uncertain</w:t>
            </w:r>
          </w:p>
        </w:tc>
        <w:tc>
          <w:tcPr>
            <w:tcW w:w="1437" w:type="dxa"/>
          </w:tcPr>
          <w:p w:rsidR="001765FF" w:rsidRDefault="001765FF" w:rsidP="00F804BE">
            <w:pPr>
              <w:pStyle w:val="TableParagraph"/>
              <w:ind w:left="11"/>
              <w:rPr>
                <w:b/>
                <w:sz w:val="24"/>
              </w:rPr>
            </w:pPr>
            <w:r>
              <w:rPr>
                <w:b/>
                <w:spacing w:val="-10"/>
                <w:sz w:val="24"/>
              </w:rPr>
              <w:t>-</w:t>
            </w:r>
          </w:p>
        </w:tc>
        <w:tc>
          <w:tcPr>
            <w:tcW w:w="1260" w:type="dxa"/>
          </w:tcPr>
          <w:p w:rsidR="001765FF" w:rsidRDefault="001765FF" w:rsidP="00F804BE">
            <w:pPr>
              <w:pStyle w:val="TableParagraph"/>
              <w:ind w:left="12"/>
              <w:rPr>
                <w:b/>
                <w:sz w:val="24"/>
              </w:rPr>
            </w:pPr>
            <w:r>
              <w:rPr>
                <w:b/>
                <w:spacing w:val="-10"/>
                <w:sz w:val="24"/>
              </w:rPr>
              <w:t>-</w:t>
            </w:r>
          </w:p>
        </w:tc>
        <w:tc>
          <w:tcPr>
            <w:tcW w:w="1260" w:type="dxa"/>
          </w:tcPr>
          <w:p w:rsidR="001765FF" w:rsidRDefault="001765FF" w:rsidP="00F804BE">
            <w:pPr>
              <w:pStyle w:val="TableParagraph"/>
              <w:ind w:left="12"/>
              <w:rPr>
                <w:b/>
                <w:sz w:val="24"/>
              </w:rPr>
            </w:pPr>
            <w:r>
              <w:rPr>
                <w:b/>
                <w:spacing w:val="-10"/>
                <w:sz w:val="24"/>
              </w:rPr>
              <w:t>-</w:t>
            </w:r>
          </w:p>
        </w:tc>
        <w:tc>
          <w:tcPr>
            <w:tcW w:w="1261" w:type="dxa"/>
          </w:tcPr>
          <w:p w:rsidR="001765FF" w:rsidRDefault="001765FF" w:rsidP="00F804BE">
            <w:pPr>
              <w:pStyle w:val="TableParagraph"/>
              <w:ind w:left="12"/>
              <w:rPr>
                <w:b/>
                <w:sz w:val="24"/>
              </w:rPr>
            </w:pPr>
            <w:r>
              <w:rPr>
                <w:b/>
                <w:spacing w:val="-10"/>
                <w:sz w:val="24"/>
              </w:rPr>
              <w:t>-</w:t>
            </w:r>
          </w:p>
        </w:tc>
        <w:tc>
          <w:tcPr>
            <w:tcW w:w="1265" w:type="dxa"/>
          </w:tcPr>
          <w:p w:rsidR="001765FF" w:rsidRDefault="001765FF" w:rsidP="00F804BE">
            <w:pPr>
              <w:pStyle w:val="TableParagraph"/>
              <w:ind w:left="12" w:right="1"/>
              <w:rPr>
                <w:b/>
                <w:sz w:val="24"/>
              </w:rPr>
            </w:pPr>
            <w:r>
              <w:rPr>
                <w:b/>
                <w:spacing w:val="-10"/>
                <w:sz w:val="24"/>
              </w:rPr>
              <w:t>-</w:t>
            </w:r>
          </w:p>
        </w:tc>
      </w:tr>
    </w:tbl>
    <w:p w:rsidR="001765FF" w:rsidRDefault="001765FF" w:rsidP="001765FF">
      <w:pPr>
        <w:widowControl/>
        <w:autoSpaceDE/>
        <w:autoSpaceDN/>
        <w:spacing w:line="360" w:lineRule="auto"/>
        <w:ind w:left="720" w:right="540"/>
        <w:jc w:val="both"/>
        <w:rPr>
          <w:sz w:val="24"/>
          <w:szCs w:val="24"/>
          <w:lang w:bidi="gu-IN"/>
        </w:rPr>
      </w:pPr>
    </w:p>
    <w:p w:rsidR="001765FF" w:rsidRPr="009E6CDE" w:rsidRDefault="009E6CDE" w:rsidP="009E6CDE">
      <w:pPr>
        <w:widowControl/>
        <w:tabs>
          <w:tab w:val="left" w:pos="540"/>
        </w:tabs>
        <w:autoSpaceDE/>
        <w:autoSpaceDN/>
        <w:spacing w:line="360" w:lineRule="auto"/>
        <w:ind w:left="630"/>
        <w:jc w:val="both"/>
        <w:rPr>
          <w:sz w:val="24"/>
          <w:szCs w:val="24"/>
          <w:lang w:bidi="gu-IN"/>
        </w:rPr>
      </w:pPr>
      <w:r w:rsidRPr="009E6CDE">
        <w:rPr>
          <w:sz w:val="24"/>
          <w:szCs w:val="24"/>
          <w:lang w:bidi="gu-IN"/>
        </w:rPr>
        <w:t xml:space="preserve">The response in Table LD3 above indicates that consumers depend on the digital resources found in AJRRC, NDS, and AHVAV. The digital collection of the library is less frequently used by users in GBC and </w:t>
      </w:r>
      <w:r w:rsidR="00ED297E">
        <w:rPr>
          <w:sz w:val="24"/>
          <w:szCs w:val="24"/>
          <w:lang w:bidi="gu-IN"/>
        </w:rPr>
        <w:t>BV</w:t>
      </w:r>
      <w:r w:rsidRPr="009E6CDE">
        <w:rPr>
          <w:sz w:val="24"/>
          <w:szCs w:val="24"/>
          <w:lang w:bidi="gu-IN"/>
        </w:rPr>
        <w:t xml:space="preserve"> for their scholarly and research requirements. The aforementioned results show that the majority of library users rely on </w:t>
      </w:r>
      <w:r>
        <w:rPr>
          <w:sz w:val="24"/>
          <w:szCs w:val="24"/>
          <w:lang w:bidi="gu-IN"/>
        </w:rPr>
        <w:t xml:space="preserve">digital </w:t>
      </w:r>
      <w:r w:rsidRPr="009E6CDE">
        <w:rPr>
          <w:sz w:val="24"/>
          <w:szCs w:val="24"/>
          <w:lang w:bidi="gu-IN"/>
        </w:rPr>
        <w:t>resources to fulfill their inf</w:t>
      </w:r>
      <w:r>
        <w:rPr>
          <w:sz w:val="24"/>
          <w:szCs w:val="24"/>
          <w:lang w:bidi="gu-IN"/>
        </w:rPr>
        <w:t>ormation requirements,</w:t>
      </w:r>
      <w:r w:rsidRPr="00815183">
        <w:rPr>
          <w:sz w:val="24"/>
          <w:szCs w:val="24"/>
          <w:lang w:bidi="gu-IN"/>
        </w:rPr>
        <w:t xml:space="preserve"> demonstrating</w:t>
      </w:r>
      <w:r w:rsidR="001765FF" w:rsidRPr="00815183">
        <w:rPr>
          <w:sz w:val="24"/>
          <w:szCs w:val="24"/>
          <w:lang w:bidi="gu-IN"/>
        </w:rPr>
        <w:t xml:space="preserve"> the validity of </w:t>
      </w:r>
      <w:r w:rsidR="001765FF" w:rsidRPr="00350C8B">
        <w:rPr>
          <w:b/>
          <w:bCs/>
          <w:sz w:val="24"/>
          <w:szCs w:val="24"/>
          <w:lang w:bidi="gu-IN"/>
        </w:rPr>
        <w:t xml:space="preserve">"Hypothesis 1: </w:t>
      </w:r>
      <w:r w:rsidR="001765FF">
        <w:rPr>
          <w:b/>
          <w:bCs/>
          <w:sz w:val="24"/>
          <w:szCs w:val="24"/>
          <w:lang w:bidi="gu-IN"/>
        </w:rPr>
        <w:t>Digital</w:t>
      </w:r>
      <w:r w:rsidR="001765FF" w:rsidRPr="00350C8B">
        <w:rPr>
          <w:b/>
          <w:bCs/>
          <w:sz w:val="24"/>
          <w:szCs w:val="24"/>
          <w:lang w:bidi="gu-IN"/>
        </w:rPr>
        <w:t xml:space="preserve"> Resources serve the best source of information to the People with </w:t>
      </w:r>
      <w:r w:rsidR="000B36E8">
        <w:rPr>
          <w:b/>
          <w:bCs/>
          <w:sz w:val="24"/>
          <w:szCs w:val="24"/>
          <w:lang w:bidi="gu-IN"/>
        </w:rPr>
        <w:t xml:space="preserve">diverse </w:t>
      </w:r>
      <w:r w:rsidR="004E724C">
        <w:rPr>
          <w:b/>
          <w:bCs/>
          <w:sz w:val="24"/>
          <w:szCs w:val="24"/>
          <w:lang w:bidi="gu-IN"/>
        </w:rPr>
        <w:t>abilities</w:t>
      </w:r>
      <w:r w:rsidR="001765FF" w:rsidRPr="00350C8B">
        <w:rPr>
          <w:b/>
          <w:bCs/>
          <w:sz w:val="24"/>
          <w:szCs w:val="24"/>
          <w:lang w:bidi="gu-IN"/>
        </w:rPr>
        <w:t>."</w:t>
      </w:r>
      <w:r w:rsidR="006D65AE">
        <w:rPr>
          <w:b/>
          <w:bCs/>
          <w:sz w:val="24"/>
          <w:szCs w:val="24"/>
          <w:lang w:bidi="gu-IN"/>
        </w:rPr>
        <w:t xml:space="preserve"> </w:t>
      </w:r>
      <w:r w:rsidR="002166E1">
        <w:rPr>
          <w:b/>
          <w:bCs/>
          <w:sz w:val="24"/>
          <w:szCs w:val="24"/>
          <w:lang w:bidi="gu-IN"/>
        </w:rPr>
        <w:t>true</w:t>
      </w:r>
    </w:p>
    <w:p w:rsidR="001765FF" w:rsidRPr="00350C8B" w:rsidRDefault="001765FF" w:rsidP="001765FF">
      <w:pPr>
        <w:widowControl/>
        <w:autoSpaceDE/>
        <w:autoSpaceDN/>
        <w:rPr>
          <w:b/>
          <w:bCs/>
          <w:sz w:val="24"/>
          <w:szCs w:val="24"/>
          <w:lang w:bidi="gu-IN"/>
        </w:rPr>
      </w:pPr>
      <w:r>
        <w:rPr>
          <w:b/>
          <w:bCs/>
          <w:sz w:val="24"/>
          <w:szCs w:val="24"/>
          <w:lang w:bidi="gu-IN"/>
        </w:rPr>
        <w:t>3.3.2</w:t>
      </w:r>
      <w:r w:rsidRPr="00350C8B">
        <w:rPr>
          <w:b/>
          <w:bCs/>
          <w:sz w:val="24"/>
          <w:szCs w:val="24"/>
          <w:lang w:bidi="gu-IN"/>
        </w:rPr>
        <w:t xml:space="preserve">    Services for Information Users with </w:t>
      </w:r>
      <w:r w:rsidR="00B77B14">
        <w:rPr>
          <w:b/>
          <w:bCs/>
          <w:sz w:val="24"/>
          <w:szCs w:val="24"/>
          <w:lang w:bidi="gu-IN"/>
        </w:rPr>
        <w:t xml:space="preserve">Diverse </w:t>
      </w:r>
      <w:r w:rsidR="000B36E8">
        <w:rPr>
          <w:b/>
          <w:bCs/>
          <w:sz w:val="24"/>
          <w:szCs w:val="24"/>
          <w:lang w:bidi="gu-IN"/>
        </w:rPr>
        <w:t>abilities</w:t>
      </w:r>
    </w:p>
    <w:p w:rsidR="001765FF" w:rsidRPr="00BB085F" w:rsidRDefault="001765FF" w:rsidP="001765FF">
      <w:pPr>
        <w:rPr>
          <w:b/>
          <w:bCs/>
          <w:i/>
          <w:iCs/>
          <w:sz w:val="24"/>
          <w:szCs w:val="24"/>
          <w:lang w:bidi="gu-IN"/>
        </w:rPr>
      </w:pPr>
      <w:r w:rsidRPr="00BB085F">
        <w:rPr>
          <w:b/>
          <w:bCs/>
          <w:i/>
          <w:iCs/>
        </w:rPr>
        <w:t xml:space="preserve">3.3.2.1 </w:t>
      </w:r>
      <w:r w:rsidRPr="00BB085F">
        <w:rPr>
          <w:b/>
          <w:bCs/>
          <w:i/>
          <w:iCs/>
          <w:sz w:val="24"/>
          <w:szCs w:val="24"/>
          <w:lang w:bidi="gu-IN"/>
        </w:rPr>
        <w:t xml:space="preserve">Techniques for Evaluating the Requirements of Users with </w:t>
      </w:r>
      <w:r w:rsidR="000B36E8">
        <w:rPr>
          <w:b/>
          <w:bCs/>
          <w:i/>
          <w:iCs/>
          <w:sz w:val="24"/>
          <w:szCs w:val="24"/>
          <w:lang w:bidi="gu-IN"/>
        </w:rPr>
        <w:t xml:space="preserve">Diverse </w:t>
      </w:r>
      <w:r w:rsidR="004E724C">
        <w:rPr>
          <w:b/>
          <w:bCs/>
          <w:i/>
          <w:iCs/>
          <w:sz w:val="24"/>
          <w:szCs w:val="24"/>
          <w:lang w:bidi="gu-IN"/>
        </w:rPr>
        <w:t>abilities</w:t>
      </w:r>
    </w:p>
    <w:p w:rsidR="001765FF" w:rsidRPr="00BB085F" w:rsidRDefault="001765FF" w:rsidP="001765FF">
      <w:pPr>
        <w:pStyle w:val="Heading3"/>
        <w:tabs>
          <w:tab w:val="left" w:pos="719"/>
        </w:tabs>
        <w:spacing w:before="140"/>
        <w:ind w:left="0" w:firstLine="0"/>
      </w:pPr>
      <w:r w:rsidRPr="00BB085F">
        <w:rPr>
          <w:spacing w:val="-2"/>
        </w:rPr>
        <w:t xml:space="preserve"> </w:t>
      </w:r>
    </w:p>
    <w:p w:rsidR="001765FF" w:rsidRPr="00815183" w:rsidRDefault="001765FF" w:rsidP="001765FF">
      <w:pPr>
        <w:widowControl/>
        <w:autoSpaceDE/>
        <w:autoSpaceDN/>
        <w:spacing w:line="360" w:lineRule="auto"/>
        <w:ind w:left="720" w:right="540"/>
        <w:jc w:val="both"/>
        <w:rPr>
          <w:sz w:val="24"/>
          <w:szCs w:val="24"/>
          <w:lang w:bidi="gu-IN"/>
        </w:rPr>
      </w:pPr>
      <w:r w:rsidRPr="00815183">
        <w:rPr>
          <w:sz w:val="24"/>
          <w:szCs w:val="24"/>
          <w:lang w:bidi="gu-IN"/>
        </w:rPr>
        <w:t xml:space="preserve">If libraries are aware of their patrons' information demands and requirements, they can offer the </w:t>
      </w:r>
      <w:r w:rsidR="004E724C" w:rsidRPr="00815183">
        <w:rPr>
          <w:sz w:val="24"/>
          <w:szCs w:val="24"/>
          <w:lang w:bidi="gu-IN"/>
        </w:rPr>
        <w:t>maximum</w:t>
      </w:r>
      <w:r w:rsidRPr="00815183">
        <w:rPr>
          <w:sz w:val="24"/>
          <w:szCs w:val="24"/>
          <w:lang w:bidi="gu-IN"/>
        </w:rPr>
        <w:t xml:space="preserve"> services and facilities. Thus, the techniques employed by the librarians to </w:t>
      </w:r>
      <w:r w:rsidR="004E724C" w:rsidRPr="00815183">
        <w:rPr>
          <w:sz w:val="24"/>
          <w:szCs w:val="24"/>
          <w:lang w:bidi="gu-IN"/>
        </w:rPr>
        <w:t>calculate</w:t>
      </w:r>
      <w:r w:rsidRPr="00815183">
        <w:rPr>
          <w:sz w:val="24"/>
          <w:szCs w:val="24"/>
          <w:lang w:bidi="gu-IN"/>
        </w:rPr>
        <w:t xml:space="preserve"> the demands of hearing impaired users are examined in Table LD4 below.</w:t>
      </w:r>
    </w:p>
    <w:p w:rsidR="001765FF" w:rsidRDefault="001765FF" w:rsidP="001765FF">
      <w:pPr>
        <w:pStyle w:val="Heading2"/>
      </w:pPr>
      <w:r>
        <w:t>Table</w:t>
      </w:r>
      <w:r>
        <w:rPr>
          <w:spacing w:val="-3"/>
        </w:rPr>
        <w:t xml:space="preserve"> </w:t>
      </w:r>
      <w:r>
        <w:t>LD4:</w:t>
      </w:r>
      <w:r>
        <w:rPr>
          <w:spacing w:val="-2"/>
        </w:rPr>
        <w:t xml:space="preserve"> </w:t>
      </w:r>
      <w:r w:rsidRPr="00BB085F">
        <w:rPr>
          <w:lang w:bidi="gu-IN"/>
        </w:rPr>
        <w:t xml:space="preserve">Techniques for Evaluating the Requirements of Users with </w:t>
      </w:r>
      <w:r w:rsidR="000B36E8">
        <w:rPr>
          <w:lang w:bidi="gu-IN"/>
        </w:rPr>
        <w:t xml:space="preserve">Diverse </w:t>
      </w:r>
      <w:r w:rsidR="004E724C">
        <w:rPr>
          <w:lang w:bidi="gu-IN"/>
        </w:rPr>
        <w:lastRenderedPageBreak/>
        <w:t>abilities</w:t>
      </w:r>
    </w:p>
    <w:p w:rsidR="001765FF" w:rsidRDefault="001765FF" w:rsidP="001765F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09"/>
        <w:gridCol w:w="1078"/>
        <w:gridCol w:w="1082"/>
        <w:gridCol w:w="991"/>
        <w:gridCol w:w="899"/>
        <w:gridCol w:w="1079"/>
      </w:tblGrid>
      <w:tr w:rsidR="001765FF" w:rsidTr="00F804BE">
        <w:trPr>
          <w:trHeight w:val="482"/>
        </w:trPr>
        <w:tc>
          <w:tcPr>
            <w:tcW w:w="3509" w:type="dxa"/>
            <w:vMerge w:val="restart"/>
          </w:tcPr>
          <w:p w:rsidR="001765FF" w:rsidRDefault="001765FF" w:rsidP="00F804BE">
            <w:pPr>
              <w:pStyle w:val="TableParagraph"/>
              <w:spacing w:before="248"/>
              <w:ind w:left="0"/>
              <w:jc w:val="left"/>
              <w:rPr>
                <w:b/>
                <w:sz w:val="24"/>
              </w:rPr>
            </w:pPr>
          </w:p>
          <w:p w:rsidR="001765FF" w:rsidRDefault="001765FF" w:rsidP="00F804BE">
            <w:pPr>
              <w:pStyle w:val="TableParagraph"/>
              <w:spacing w:before="0"/>
              <w:ind w:left="1024"/>
              <w:jc w:val="left"/>
              <w:rPr>
                <w:b/>
                <w:sz w:val="24"/>
              </w:rPr>
            </w:pPr>
            <w:r w:rsidRPr="005200A1">
              <w:rPr>
                <w:b/>
                <w:bCs/>
                <w:sz w:val="24"/>
                <w:szCs w:val="24"/>
                <w:lang w:bidi="gu-IN"/>
              </w:rPr>
              <w:t>Techniques</w:t>
            </w:r>
            <w:r>
              <w:rPr>
                <w:b/>
                <w:spacing w:val="-4"/>
                <w:sz w:val="24"/>
              </w:rPr>
              <w:t xml:space="preserve"> Used</w:t>
            </w:r>
          </w:p>
        </w:tc>
        <w:tc>
          <w:tcPr>
            <w:tcW w:w="5129" w:type="dxa"/>
            <w:gridSpan w:val="5"/>
          </w:tcPr>
          <w:p w:rsidR="001765FF" w:rsidRDefault="002C5EE1" w:rsidP="00F804BE">
            <w:pPr>
              <w:pStyle w:val="TableParagraph"/>
              <w:spacing w:before="126"/>
              <w:ind w:left="1507"/>
              <w:jc w:val="left"/>
              <w:rPr>
                <w:b/>
                <w:sz w:val="24"/>
              </w:rPr>
            </w:pPr>
            <w:r>
              <w:rPr>
                <w:b/>
                <w:sz w:val="24"/>
              </w:rPr>
              <w:t>The Library’s Name</w:t>
            </w:r>
          </w:p>
        </w:tc>
      </w:tr>
      <w:tr w:rsidR="001765FF" w:rsidTr="00F804BE">
        <w:trPr>
          <w:trHeight w:val="635"/>
        </w:trPr>
        <w:tc>
          <w:tcPr>
            <w:tcW w:w="3509" w:type="dxa"/>
            <w:vMerge/>
            <w:tcBorders>
              <w:top w:val="nil"/>
            </w:tcBorders>
          </w:tcPr>
          <w:p w:rsidR="001765FF" w:rsidRDefault="001765FF" w:rsidP="00F804BE">
            <w:pPr>
              <w:rPr>
                <w:sz w:val="2"/>
                <w:szCs w:val="2"/>
              </w:rPr>
            </w:pPr>
          </w:p>
        </w:tc>
        <w:tc>
          <w:tcPr>
            <w:tcW w:w="1078" w:type="dxa"/>
          </w:tcPr>
          <w:p w:rsidR="001765FF" w:rsidRDefault="001765FF" w:rsidP="00F804BE">
            <w:pPr>
              <w:pStyle w:val="TableParagraph"/>
              <w:ind w:left="10" w:right="5"/>
              <w:rPr>
                <w:b/>
                <w:sz w:val="24"/>
              </w:rPr>
            </w:pPr>
            <w:r>
              <w:rPr>
                <w:b/>
                <w:spacing w:val="-4"/>
                <w:sz w:val="24"/>
              </w:rPr>
              <w:t>AHVAV</w:t>
            </w:r>
          </w:p>
        </w:tc>
        <w:tc>
          <w:tcPr>
            <w:tcW w:w="1082" w:type="dxa"/>
          </w:tcPr>
          <w:p w:rsidR="001765FF" w:rsidRDefault="009317C5" w:rsidP="00F804BE">
            <w:pPr>
              <w:pStyle w:val="TableParagraph"/>
              <w:ind w:left="13" w:right="4"/>
              <w:rPr>
                <w:b/>
                <w:sz w:val="24"/>
              </w:rPr>
            </w:pPr>
            <w:r>
              <w:rPr>
                <w:b/>
                <w:spacing w:val="-5"/>
                <w:sz w:val="24"/>
              </w:rPr>
              <w:t>AJRRC</w:t>
            </w:r>
          </w:p>
        </w:tc>
        <w:tc>
          <w:tcPr>
            <w:tcW w:w="991" w:type="dxa"/>
          </w:tcPr>
          <w:p w:rsidR="001765FF" w:rsidRDefault="001765FF" w:rsidP="00F804BE">
            <w:pPr>
              <w:pStyle w:val="TableParagraph"/>
              <w:ind w:left="13" w:right="2"/>
              <w:rPr>
                <w:b/>
                <w:sz w:val="24"/>
              </w:rPr>
            </w:pPr>
            <w:r>
              <w:rPr>
                <w:b/>
                <w:spacing w:val="-2"/>
                <w:sz w:val="24"/>
              </w:rPr>
              <w:t>GBC</w:t>
            </w:r>
          </w:p>
        </w:tc>
        <w:tc>
          <w:tcPr>
            <w:tcW w:w="899" w:type="dxa"/>
          </w:tcPr>
          <w:p w:rsidR="001765FF" w:rsidRDefault="001765FF" w:rsidP="00F804BE">
            <w:pPr>
              <w:pStyle w:val="TableParagraph"/>
              <w:ind w:left="10"/>
              <w:rPr>
                <w:b/>
                <w:sz w:val="24"/>
              </w:rPr>
            </w:pPr>
            <w:r>
              <w:rPr>
                <w:b/>
                <w:spacing w:val="-5"/>
                <w:sz w:val="24"/>
              </w:rPr>
              <w:t>NDS</w:t>
            </w:r>
          </w:p>
        </w:tc>
        <w:tc>
          <w:tcPr>
            <w:tcW w:w="1079" w:type="dxa"/>
          </w:tcPr>
          <w:p w:rsidR="001765FF" w:rsidRDefault="00ED297E" w:rsidP="00F804BE">
            <w:pPr>
              <w:pStyle w:val="TableParagraph"/>
              <w:ind w:left="18"/>
              <w:rPr>
                <w:b/>
                <w:sz w:val="24"/>
              </w:rPr>
            </w:pPr>
            <w:r>
              <w:rPr>
                <w:b/>
                <w:spacing w:val="-2"/>
                <w:sz w:val="24"/>
              </w:rPr>
              <w:t>BV</w:t>
            </w:r>
          </w:p>
        </w:tc>
      </w:tr>
      <w:tr w:rsidR="001765FF" w:rsidTr="00F804BE">
        <w:trPr>
          <w:trHeight w:val="513"/>
        </w:trPr>
        <w:tc>
          <w:tcPr>
            <w:tcW w:w="3509" w:type="dxa"/>
          </w:tcPr>
          <w:p w:rsidR="001765FF" w:rsidRDefault="001765FF" w:rsidP="00F804BE">
            <w:pPr>
              <w:pStyle w:val="TableParagraph"/>
              <w:spacing w:before="119"/>
              <w:jc w:val="left"/>
              <w:rPr>
                <w:sz w:val="24"/>
              </w:rPr>
            </w:pPr>
            <w:r>
              <w:rPr>
                <w:sz w:val="24"/>
              </w:rPr>
              <w:t>By</w:t>
            </w:r>
            <w:r>
              <w:rPr>
                <w:spacing w:val="-5"/>
                <w:sz w:val="24"/>
              </w:rPr>
              <w:t xml:space="preserve"> </w:t>
            </w:r>
            <w:r>
              <w:rPr>
                <w:sz w:val="24"/>
              </w:rPr>
              <w:t>Usage</w:t>
            </w:r>
            <w:r>
              <w:rPr>
                <w:spacing w:val="1"/>
                <w:sz w:val="24"/>
              </w:rPr>
              <w:t xml:space="preserve"> </w:t>
            </w:r>
            <w:r>
              <w:rPr>
                <w:spacing w:val="-4"/>
                <w:sz w:val="24"/>
              </w:rPr>
              <w:t>Data</w:t>
            </w:r>
          </w:p>
        </w:tc>
        <w:tc>
          <w:tcPr>
            <w:tcW w:w="1078" w:type="dxa"/>
          </w:tcPr>
          <w:p w:rsidR="001765FF" w:rsidRDefault="001765FF" w:rsidP="00F804BE">
            <w:pPr>
              <w:pStyle w:val="TableParagraph"/>
              <w:ind w:left="10"/>
              <w:rPr>
                <w:b/>
                <w:sz w:val="24"/>
              </w:rPr>
            </w:pPr>
            <w:r>
              <w:rPr>
                <w:b/>
                <w:spacing w:val="-10"/>
                <w:sz w:val="24"/>
              </w:rPr>
              <w:t>-</w:t>
            </w:r>
          </w:p>
        </w:tc>
        <w:tc>
          <w:tcPr>
            <w:tcW w:w="1082" w:type="dxa"/>
          </w:tcPr>
          <w:p w:rsidR="001765FF" w:rsidRDefault="001765FF" w:rsidP="00F804BE">
            <w:pPr>
              <w:pStyle w:val="TableParagraph"/>
              <w:ind w:left="13" w:right="2"/>
              <w:rPr>
                <w:b/>
                <w:sz w:val="24"/>
              </w:rPr>
            </w:pPr>
            <w:r>
              <w:rPr>
                <w:b/>
                <w:spacing w:val="-10"/>
                <w:sz w:val="24"/>
              </w:rPr>
              <w:t>-</w:t>
            </w:r>
          </w:p>
        </w:tc>
        <w:tc>
          <w:tcPr>
            <w:tcW w:w="991" w:type="dxa"/>
          </w:tcPr>
          <w:p w:rsidR="001765FF" w:rsidRDefault="001765FF" w:rsidP="00F804BE">
            <w:pPr>
              <w:pStyle w:val="TableParagraph"/>
              <w:ind w:left="13" w:right="1"/>
              <w:rPr>
                <w:b/>
                <w:sz w:val="24"/>
              </w:rPr>
            </w:pPr>
            <w:r>
              <w:rPr>
                <w:b/>
                <w:spacing w:val="-10"/>
                <w:sz w:val="24"/>
              </w:rPr>
              <w:t>-</w:t>
            </w:r>
          </w:p>
        </w:tc>
        <w:tc>
          <w:tcPr>
            <w:tcW w:w="899" w:type="dxa"/>
          </w:tcPr>
          <w:p w:rsidR="001765FF" w:rsidRDefault="001765FF" w:rsidP="00F804BE">
            <w:pPr>
              <w:pStyle w:val="TableParagraph"/>
              <w:ind w:left="10" w:right="1"/>
              <w:rPr>
                <w:b/>
                <w:sz w:val="24"/>
              </w:rPr>
            </w:pPr>
            <w:r>
              <w:rPr>
                <w:b/>
                <w:spacing w:val="-10"/>
                <w:sz w:val="24"/>
              </w:rPr>
              <w:t>-</w:t>
            </w:r>
          </w:p>
        </w:tc>
        <w:tc>
          <w:tcPr>
            <w:tcW w:w="1079" w:type="dxa"/>
          </w:tcPr>
          <w:p w:rsidR="001765FF" w:rsidRDefault="001765FF" w:rsidP="00F804BE">
            <w:pPr>
              <w:pStyle w:val="TableParagraph"/>
              <w:ind w:left="18" w:right="4"/>
              <w:rPr>
                <w:b/>
                <w:sz w:val="24"/>
              </w:rPr>
            </w:pPr>
            <w:r>
              <w:rPr>
                <w:b/>
                <w:spacing w:val="-10"/>
                <w:sz w:val="24"/>
              </w:rPr>
              <w:t>-</w:t>
            </w:r>
          </w:p>
        </w:tc>
      </w:tr>
      <w:tr w:rsidR="001765FF" w:rsidTr="00F804BE">
        <w:trPr>
          <w:trHeight w:val="484"/>
        </w:trPr>
        <w:tc>
          <w:tcPr>
            <w:tcW w:w="3509" w:type="dxa"/>
          </w:tcPr>
          <w:p w:rsidR="001765FF" w:rsidRDefault="001765FF" w:rsidP="00F804BE">
            <w:pPr>
              <w:pStyle w:val="TableParagraph"/>
              <w:spacing w:before="119"/>
              <w:jc w:val="left"/>
              <w:rPr>
                <w:sz w:val="24"/>
              </w:rPr>
            </w:pPr>
            <w:r>
              <w:rPr>
                <w:sz w:val="24"/>
              </w:rPr>
              <w:t>By</w:t>
            </w:r>
            <w:r>
              <w:rPr>
                <w:spacing w:val="-5"/>
                <w:sz w:val="24"/>
              </w:rPr>
              <w:t xml:space="preserve"> </w:t>
            </w:r>
            <w:r>
              <w:rPr>
                <w:sz w:val="24"/>
              </w:rPr>
              <w:t xml:space="preserve">Observation </w:t>
            </w:r>
            <w:r>
              <w:rPr>
                <w:spacing w:val="-2"/>
                <w:sz w:val="24"/>
              </w:rPr>
              <w:t>Method</w:t>
            </w:r>
          </w:p>
        </w:tc>
        <w:tc>
          <w:tcPr>
            <w:tcW w:w="1078" w:type="dxa"/>
          </w:tcPr>
          <w:p w:rsidR="001765FF" w:rsidRDefault="001765FF" w:rsidP="00F804BE">
            <w:pPr>
              <w:pStyle w:val="TableParagraph"/>
              <w:ind w:left="10"/>
              <w:rPr>
                <w:b/>
                <w:sz w:val="24"/>
              </w:rPr>
            </w:pPr>
            <w:r>
              <w:rPr>
                <w:b/>
                <w:spacing w:val="-10"/>
                <w:sz w:val="24"/>
              </w:rPr>
              <w:t>-</w:t>
            </w:r>
          </w:p>
        </w:tc>
        <w:tc>
          <w:tcPr>
            <w:tcW w:w="1082" w:type="dxa"/>
          </w:tcPr>
          <w:p w:rsidR="001765FF" w:rsidRDefault="001765FF" w:rsidP="001765FF">
            <w:pPr>
              <w:pStyle w:val="TableParagraph"/>
              <w:numPr>
                <w:ilvl w:val="0"/>
                <w:numId w:val="389"/>
              </w:numPr>
              <w:tabs>
                <w:tab w:val="left" w:pos="228"/>
              </w:tabs>
              <w:spacing w:before="89"/>
              <w:ind w:left="228" w:hanging="220"/>
              <w:rPr>
                <w:rFonts w:ascii="Wingdings" w:hAnsi="Wingdings"/>
                <w:sz w:val="28"/>
              </w:rPr>
            </w:pPr>
            <w:r>
              <w:rPr>
                <w:rFonts w:ascii="Wingdings" w:hAnsi="Wingdings"/>
                <w:sz w:val="28"/>
              </w:rPr>
              <w:t>​</w:t>
            </w:r>
          </w:p>
        </w:tc>
        <w:tc>
          <w:tcPr>
            <w:tcW w:w="991" w:type="dxa"/>
          </w:tcPr>
          <w:p w:rsidR="001765FF" w:rsidRDefault="001765FF" w:rsidP="001765FF">
            <w:pPr>
              <w:pStyle w:val="TableParagraph"/>
              <w:numPr>
                <w:ilvl w:val="0"/>
                <w:numId w:val="388"/>
              </w:numPr>
              <w:tabs>
                <w:tab w:val="left" w:pos="228"/>
              </w:tabs>
              <w:spacing w:before="89"/>
              <w:ind w:left="228" w:hanging="220"/>
              <w:rPr>
                <w:rFonts w:ascii="Wingdings" w:hAnsi="Wingdings"/>
                <w:sz w:val="28"/>
              </w:rPr>
            </w:pPr>
            <w:r>
              <w:rPr>
                <w:rFonts w:ascii="Wingdings" w:hAnsi="Wingdings"/>
                <w:sz w:val="28"/>
              </w:rPr>
              <w:t>​</w:t>
            </w:r>
          </w:p>
        </w:tc>
        <w:tc>
          <w:tcPr>
            <w:tcW w:w="899" w:type="dxa"/>
          </w:tcPr>
          <w:p w:rsidR="001765FF" w:rsidRDefault="001765FF" w:rsidP="001765FF">
            <w:pPr>
              <w:pStyle w:val="TableParagraph"/>
              <w:numPr>
                <w:ilvl w:val="0"/>
                <w:numId w:val="387"/>
              </w:numPr>
              <w:tabs>
                <w:tab w:val="left" w:pos="231"/>
              </w:tabs>
              <w:spacing w:before="89"/>
              <w:ind w:left="231" w:hanging="220"/>
              <w:rPr>
                <w:rFonts w:ascii="Wingdings" w:hAnsi="Wingdings"/>
                <w:sz w:val="28"/>
              </w:rPr>
            </w:pPr>
            <w:r>
              <w:rPr>
                <w:rFonts w:ascii="Wingdings" w:hAnsi="Wingdings"/>
                <w:sz w:val="28"/>
              </w:rPr>
              <w:t>​</w:t>
            </w:r>
          </w:p>
        </w:tc>
        <w:tc>
          <w:tcPr>
            <w:tcW w:w="1079" w:type="dxa"/>
          </w:tcPr>
          <w:p w:rsidR="001765FF" w:rsidRDefault="001765FF" w:rsidP="00F804BE">
            <w:pPr>
              <w:pStyle w:val="TableParagraph"/>
              <w:ind w:left="18" w:right="4"/>
              <w:rPr>
                <w:b/>
                <w:sz w:val="24"/>
              </w:rPr>
            </w:pPr>
            <w:r>
              <w:rPr>
                <w:b/>
                <w:spacing w:val="-10"/>
                <w:sz w:val="24"/>
              </w:rPr>
              <w:t>-</w:t>
            </w:r>
          </w:p>
        </w:tc>
      </w:tr>
      <w:tr w:rsidR="001765FF" w:rsidTr="00F804BE">
        <w:trPr>
          <w:trHeight w:val="485"/>
        </w:trPr>
        <w:tc>
          <w:tcPr>
            <w:tcW w:w="3509" w:type="dxa"/>
          </w:tcPr>
          <w:p w:rsidR="001765FF" w:rsidRDefault="001765FF" w:rsidP="00F804BE">
            <w:pPr>
              <w:pStyle w:val="TableParagraph"/>
              <w:spacing w:before="119"/>
              <w:jc w:val="left"/>
              <w:rPr>
                <w:sz w:val="24"/>
              </w:rPr>
            </w:pPr>
            <w:r>
              <w:rPr>
                <w:sz w:val="24"/>
              </w:rPr>
              <w:t>On</w:t>
            </w:r>
            <w:r>
              <w:rPr>
                <w:spacing w:val="-3"/>
                <w:sz w:val="24"/>
              </w:rPr>
              <w:t xml:space="preserve"> </w:t>
            </w:r>
            <w:r>
              <w:rPr>
                <w:sz w:val="24"/>
              </w:rPr>
              <w:t xml:space="preserve">Demand </w:t>
            </w:r>
            <w:r>
              <w:rPr>
                <w:spacing w:val="-4"/>
                <w:sz w:val="24"/>
              </w:rPr>
              <w:t>Basis</w:t>
            </w:r>
          </w:p>
        </w:tc>
        <w:tc>
          <w:tcPr>
            <w:tcW w:w="1078" w:type="dxa"/>
          </w:tcPr>
          <w:p w:rsidR="001765FF" w:rsidRDefault="001765FF" w:rsidP="001765FF">
            <w:pPr>
              <w:pStyle w:val="TableParagraph"/>
              <w:numPr>
                <w:ilvl w:val="0"/>
                <w:numId w:val="386"/>
              </w:numPr>
              <w:tabs>
                <w:tab w:val="left" w:pos="227"/>
              </w:tabs>
              <w:spacing w:before="89"/>
              <w:ind w:left="227" w:hanging="220"/>
              <w:rPr>
                <w:rFonts w:ascii="Wingdings" w:hAnsi="Wingdings"/>
                <w:sz w:val="28"/>
              </w:rPr>
            </w:pPr>
            <w:r>
              <w:rPr>
                <w:rFonts w:ascii="Wingdings" w:hAnsi="Wingdings"/>
                <w:sz w:val="28"/>
              </w:rPr>
              <w:t>​</w:t>
            </w:r>
          </w:p>
        </w:tc>
        <w:tc>
          <w:tcPr>
            <w:tcW w:w="1082" w:type="dxa"/>
          </w:tcPr>
          <w:p w:rsidR="001765FF" w:rsidRDefault="001765FF" w:rsidP="001765FF">
            <w:pPr>
              <w:pStyle w:val="TableParagraph"/>
              <w:numPr>
                <w:ilvl w:val="0"/>
                <w:numId w:val="385"/>
              </w:numPr>
              <w:tabs>
                <w:tab w:val="left" w:pos="228"/>
              </w:tabs>
              <w:spacing w:before="89"/>
              <w:ind w:left="228" w:hanging="220"/>
              <w:rPr>
                <w:rFonts w:ascii="Wingdings" w:hAnsi="Wingdings"/>
                <w:sz w:val="28"/>
              </w:rPr>
            </w:pPr>
            <w:r>
              <w:rPr>
                <w:rFonts w:ascii="Wingdings" w:hAnsi="Wingdings"/>
                <w:sz w:val="28"/>
              </w:rPr>
              <w:t>​</w:t>
            </w:r>
          </w:p>
        </w:tc>
        <w:tc>
          <w:tcPr>
            <w:tcW w:w="991" w:type="dxa"/>
          </w:tcPr>
          <w:p w:rsidR="001765FF" w:rsidRDefault="001765FF" w:rsidP="001765FF">
            <w:pPr>
              <w:pStyle w:val="TableParagraph"/>
              <w:numPr>
                <w:ilvl w:val="0"/>
                <w:numId w:val="384"/>
              </w:numPr>
              <w:tabs>
                <w:tab w:val="left" w:pos="228"/>
              </w:tabs>
              <w:spacing w:before="89"/>
              <w:ind w:left="228" w:hanging="220"/>
              <w:rPr>
                <w:rFonts w:ascii="Wingdings" w:hAnsi="Wingdings"/>
                <w:sz w:val="28"/>
              </w:rPr>
            </w:pPr>
            <w:r>
              <w:rPr>
                <w:rFonts w:ascii="Wingdings" w:hAnsi="Wingdings"/>
                <w:sz w:val="28"/>
              </w:rPr>
              <w:t>​</w:t>
            </w:r>
          </w:p>
        </w:tc>
        <w:tc>
          <w:tcPr>
            <w:tcW w:w="899" w:type="dxa"/>
          </w:tcPr>
          <w:p w:rsidR="001765FF" w:rsidRDefault="001765FF" w:rsidP="001765FF">
            <w:pPr>
              <w:pStyle w:val="TableParagraph"/>
              <w:numPr>
                <w:ilvl w:val="0"/>
                <w:numId w:val="383"/>
              </w:numPr>
              <w:tabs>
                <w:tab w:val="left" w:pos="231"/>
              </w:tabs>
              <w:spacing w:before="89"/>
              <w:ind w:left="231" w:hanging="220"/>
              <w:rPr>
                <w:rFonts w:ascii="Wingdings" w:hAnsi="Wingdings"/>
                <w:sz w:val="28"/>
              </w:rPr>
            </w:pPr>
            <w:r>
              <w:rPr>
                <w:rFonts w:ascii="Wingdings" w:hAnsi="Wingdings"/>
                <w:sz w:val="28"/>
              </w:rPr>
              <w:t>​</w:t>
            </w:r>
          </w:p>
        </w:tc>
        <w:tc>
          <w:tcPr>
            <w:tcW w:w="1079" w:type="dxa"/>
          </w:tcPr>
          <w:p w:rsidR="001765FF" w:rsidRDefault="001765FF" w:rsidP="001765FF">
            <w:pPr>
              <w:pStyle w:val="TableParagraph"/>
              <w:numPr>
                <w:ilvl w:val="0"/>
                <w:numId w:val="382"/>
              </w:numPr>
              <w:tabs>
                <w:tab w:val="left" w:pos="235"/>
              </w:tabs>
              <w:spacing w:before="89"/>
              <w:ind w:left="235" w:hanging="220"/>
              <w:rPr>
                <w:rFonts w:ascii="Wingdings" w:hAnsi="Wingdings"/>
                <w:sz w:val="28"/>
              </w:rPr>
            </w:pPr>
            <w:r>
              <w:rPr>
                <w:rFonts w:ascii="Wingdings" w:hAnsi="Wingdings"/>
                <w:sz w:val="28"/>
              </w:rPr>
              <w:t>​</w:t>
            </w:r>
          </w:p>
        </w:tc>
      </w:tr>
      <w:tr w:rsidR="001765FF" w:rsidTr="00F804BE">
        <w:trPr>
          <w:trHeight w:val="479"/>
        </w:trPr>
        <w:tc>
          <w:tcPr>
            <w:tcW w:w="3509" w:type="dxa"/>
          </w:tcPr>
          <w:p w:rsidR="001765FF" w:rsidRDefault="001765FF" w:rsidP="00F804BE">
            <w:pPr>
              <w:pStyle w:val="TableParagraph"/>
              <w:spacing w:before="119"/>
              <w:jc w:val="left"/>
              <w:rPr>
                <w:sz w:val="24"/>
              </w:rPr>
            </w:pPr>
            <w:r>
              <w:rPr>
                <w:sz w:val="24"/>
              </w:rPr>
              <w:t>Through</w:t>
            </w:r>
            <w:r>
              <w:rPr>
                <w:spacing w:val="-3"/>
                <w:sz w:val="24"/>
              </w:rPr>
              <w:t xml:space="preserve"> </w:t>
            </w:r>
            <w:r>
              <w:rPr>
                <w:sz w:val="24"/>
              </w:rPr>
              <w:t>oral/written</w:t>
            </w:r>
            <w:r>
              <w:rPr>
                <w:spacing w:val="-2"/>
                <w:sz w:val="24"/>
              </w:rPr>
              <w:t xml:space="preserve"> Feedback</w:t>
            </w:r>
          </w:p>
        </w:tc>
        <w:tc>
          <w:tcPr>
            <w:tcW w:w="1078" w:type="dxa"/>
          </w:tcPr>
          <w:p w:rsidR="001765FF" w:rsidRDefault="001765FF" w:rsidP="00F804BE">
            <w:pPr>
              <w:pStyle w:val="TableParagraph"/>
              <w:ind w:left="10"/>
              <w:rPr>
                <w:b/>
                <w:sz w:val="24"/>
              </w:rPr>
            </w:pPr>
            <w:r>
              <w:rPr>
                <w:b/>
                <w:spacing w:val="-10"/>
                <w:sz w:val="24"/>
              </w:rPr>
              <w:t>-</w:t>
            </w:r>
          </w:p>
        </w:tc>
        <w:tc>
          <w:tcPr>
            <w:tcW w:w="1082" w:type="dxa"/>
          </w:tcPr>
          <w:p w:rsidR="001765FF" w:rsidRDefault="001765FF" w:rsidP="00F804BE">
            <w:pPr>
              <w:pStyle w:val="TableParagraph"/>
              <w:ind w:left="13" w:right="2"/>
              <w:rPr>
                <w:b/>
                <w:sz w:val="24"/>
              </w:rPr>
            </w:pPr>
            <w:r>
              <w:rPr>
                <w:b/>
                <w:spacing w:val="-10"/>
                <w:sz w:val="24"/>
              </w:rPr>
              <w:t>-</w:t>
            </w:r>
          </w:p>
        </w:tc>
        <w:tc>
          <w:tcPr>
            <w:tcW w:w="991" w:type="dxa"/>
          </w:tcPr>
          <w:p w:rsidR="001765FF" w:rsidRDefault="001765FF" w:rsidP="00F804BE">
            <w:pPr>
              <w:pStyle w:val="TableParagraph"/>
              <w:ind w:left="13" w:right="1"/>
              <w:rPr>
                <w:b/>
                <w:sz w:val="24"/>
              </w:rPr>
            </w:pPr>
            <w:r>
              <w:rPr>
                <w:b/>
                <w:spacing w:val="-10"/>
                <w:sz w:val="24"/>
              </w:rPr>
              <w:t>-</w:t>
            </w:r>
          </w:p>
        </w:tc>
        <w:tc>
          <w:tcPr>
            <w:tcW w:w="899" w:type="dxa"/>
          </w:tcPr>
          <w:p w:rsidR="001765FF" w:rsidRDefault="001765FF" w:rsidP="001765FF">
            <w:pPr>
              <w:pStyle w:val="TableParagraph"/>
              <w:numPr>
                <w:ilvl w:val="0"/>
                <w:numId w:val="381"/>
              </w:numPr>
              <w:tabs>
                <w:tab w:val="left" w:pos="231"/>
              </w:tabs>
              <w:spacing w:before="89"/>
              <w:ind w:left="231" w:hanging="220"/>
              <w:rPr>
                <w:rFonts w:ascii="Wingdings" w:hAnsi="Wingdings"/>
                <w:sz w:val="28"/>
              </w:rPr>
            </w:pPr>
            <w:r>
              <w:rPr>
                <w:rFonts w:ascii="Wingdings" w:hAnsi="Wingdings"/>
                <w:sz w:val="28"/>
              </w:rPr>
              <w:t>​</w:t>
            </w:r>
          </w:p>
        </w:tc>
        <w:tc>
          <w:tcPr>
            <w:tcW w:w="1079" w:type="dxa"/>
          </w:tcPr>
          <w:p w:rsidR="001765FF" w:rsidRDefault="001765FF" w:rsidP="00F804BE">
            <w:pPr>
              <w:pStyle w:val="TableParagraph"/>
              <w:ind w:left="18" w:right="4"/>
              <w:rPr>
                <w:b/>
                <w:sz w:val="24"/>
              </w:rPr>
            </w:pPr>
            <w:r>
              <w:rPr>
                <w:b/>
                <w:spacing w:val="-10"/>
                <w:sz w:val="24"/>
              </w:rPr>
              <w:t>-</w:t>
            </w:r>
          </w:p>
        </w:tc>
      </w:tr>
      <w:tr w:rsidR="001765FF" w:rsidTr="00F804BE">
        <w:trPr>
          <w:trHeight w:val="1120"/>
        </w:trPr>
        <w:tc>
          <w:tcPr>
            <w:tcW w:w="3509" w:type="dxa"/>
          </w:tcPr>
          <w:p w:rsidR="001765FF" w:rsidRDefault="001765FF" w:rsidP="00F804BE">
            <w:pPr>
              <w:pStyle w:val="TableParagraph"/>
              <w:spacing w:before="119" w:line="278" w:lineRule="auto"/>
              <w:ind w:right="5"/>
              <w:jc w:val="left"/>
              <w:rPr>
                <w:sz w:val="24"/>
              </w:rPr>
            </w:pPr>
            <w:r>
              <w:rPr>
                <w:sz w:val="24"/>
              </w:rPr>
              <w:t>Any</w:t>
            </w:r>
            <w:r>
              <w:rPr>
                <w:spacing w:val="-15"/>
                <w:sz w:val="24"/>
              </w:rPr>
              <w:t xml:space="preserve"> </w:t>
            </w:r>
            <w:r>
              <w:rPr>
                <w:sz w:val="24"/>
              </w:rPr>
              <w:t>other</w:t>
            </w:r>
            <w:r>
              <w:rPr>
                <w:spacing w:val="-15"/>
                <w:sz w:val="24"/>
              </w:rPr>
              <w:t xml:space="preserve"> </w:t>
            </w:r>
            <w:r>
              <w:rPr>
                <w:sz w:val="24"/>
              </w:rPr>
              <w:t>(Through</w:t>
            </w:r>
            <w:r>
              <w:rPr>
                <w:spacing w:val="-10"/>
                <w:sz w:val="24"/>
              </w:rPr>
              <w:t xml:space="preserve"> </w:t>
            </w:r>
            <w:r>
              <w:rPr>
                <w:sz w:val="24"/>
              </w:rPr>
              <w:t>Interaction with Parents/Organizations working for same cause)</w:t>
            </w:r>
          </w:p>
        </w:tc>
        <w:tc>
          <w:tcPr>
            <w:tcW w:w="1078" w:type="dxa"/>
          </w:tcPr>
          <w:p w:rsidR="001765FF" w:rsidRDefault="001765FF" w:rsidP="00F804BE">
            <w:pPr>
              <w:pStyle w:val="TableParagraph"/>
              <w:spacing w:before="126"/>
              <w:ind w:left="10"/>
              <w:rPr>
                <w:b/>
                <w:sz w:val="24"/>
              </w:rPr>
            </w:pPr>
            <w:r>
              <w:rPr>
                <w:b/>
                <w:spacing w:val="-10"/>
                <w:sz w:val="24"/>
              </w:rPr>
              <w:t>-</w:t>
            </w:r>
          </w:p>
        </w:tc>
        <w:tc>
          <w:tcPr>
            <w:tcW w:w="1082" w:type="dxa"/>
          </w:tcPr>
          <w:p w:rsidR="001765FF" w:rsidRDefault="001765FF" w:rsidP="00F804BE">
            <w:pPr>
              <w:pStyle w:val="TableParagraph"/>
              <w:spacing w:before="126"/>
              <w:ind w:left="13" w:right="2"/>
              <w:rPr>
                <w:b/>
                <w:sz w:val="24"/>
              </w:rPr>
            </w:pPr>
            <w:r>
              <w:rPr>
                <w:b/>
                <w:spacing w:val="-10"/>
                <w:sz w:val="24"/>
              </w:rPr>
              <w:t>-</w:t>
            </w:r>
          </w:p>
        </w:tc>
        <w:tc>
          <w:tcPr>
            <w:tcW w:w="991" w:type="dxa"/>
          </w:tcPr>
          <w:p w:rsidR="001765FF" w:rsidRDefault="001765FF" w:rsidP="00F804BE">
            <w:pPr>
              <w:pStyle w:val="TableParagraph"/>
              <w:spacing w:before="126"/>
              <w:ind w:left="13" w:right="1"/>
              <w:rPr>
                <w:b/>
                <w:sz w:val="24"/>
              </w:rPr>
            </w:pPr>
            <w:r>
              <w:rPr>
                <w:b/>
                <w:spacing w:val="-10"/>
                <w:sz w:val="24"/>
              </w:rPr>
              <w:t>-</w:t>
            </w:r>
          </w:p>
        </w:tc>
        <w:tc>
          <w:tcPr>
            <w:tcW w:w="899" w:type="dxa"/>
          </w:tcPr>
          <w:p w:rsidR="001765FF" w:rsidRDefault="001765FF" w:rsidP="001765FF">
            <w:pPr>
              <w:pStyle w:val="TableParagraph"/>
              <w:numPr>
                <w:ilvl w:val="0"/>
                <w:numId w:val="380"/>
              </w:numPr>
              <w:tabs>
                <w:tab w:val="left" w:pos="231"/>
              </w:tabs>
              <w:spacing w:before="91"/>
              <w:ind w:left="231" w:hanging="220"/>
              <w:rPr>
                <w:rFonts w:ascii="Wingdings" w:hAnsi="Wingdings"/>
                <w:sz w:val="28"/>
              </w:rPr>
            </w:pPr>
            <w:r>
              <w:rPr>
                <w:rFonts w:ascii="Wingdings" w:hAnsi="Wingdings"/>
                <w:sz w:val="28"/>
              </w:rPr>
              <w:t>​</w:t>
            </w:r>
          </w:p>
        </w:tc>
        <w:tc>
          <w:tcPr>
            <w:tcW w:w="1079" w:type="dxa"/>
          </w:tcPr>
          <w:p w:rsidR="001765FF" w:rsidRDefault="001765FF" w:rsidP="00F804BE">
            <w:pPr>
              <w:pStyle w:val="TableParagraph"/>
              <w:spacing w:before="126"/>
              <w:ind w:left="18" w:right="4"/>
              <w:rPr>
                <w:b/>
                <w:sz w:val="24"/>
              </w:rPr>
            </w:pPr>
            <w:r>
              <w:rPr>
                <w:b/>
                <w:spacing w:val="-10"/>
                <w:sz w:val="24"/>
              </w:rPr>
              <w:t>-</w:t>
            </w:r>
          </w:p>
        </w:tc>
      </w:tr>
    </w:tbl>
    <w:p w:rsidR="001765FF" w:rsidRDefault="001765FF" w:rsidP="001765FF">
      <w:pPr>
        <w:widowControl/>
        <w:autoSpaceDE/>
        <w:autoSpaceDN/>
        <w:spacing w:line="360" w:lineRule="auto"/>
        <w:ind w:left="720" w:right="720"/>
        <w:jc w:val="both"/>
        <w:rPr>
          <w:sz w:val="24"/>
          <w:szCs w:val="24"/>
          <w:lang w:bidi="gu-IN"/>
        </w:rPr>
      </w:pPr>
    </w:p>
    <w:p w:rsidR="001765FF" w:rsidRPr="00815183" w:rsidRDefault="001765FF" w:rsidP="001765FF">
      <w:pPr>
        <w:widowControl/>
        <w:autoSpaceDE/>
        <w:autoSpaceDN/>
        <w:spacing w:line="360" w:lineRule="auto"/>
        <w:ind w:left="720" w:right="720"/>
        <w:jc w:val="both"/>
        <w:rPr>
          <w:sz w:val="24"/>
          <w:szCs w:val="24"/>
          <w:lang w:bidi="gu-IN"/>
        </w:rPr>
      </w:pPr>
      <w:r w:rsidRPr="00815183">
        <w:rPr>
          <w:sz w:val="24"/>
          <w:szCs w:val="24"/>
          <w:lang w:bidi="gu-IN"/>
        </w:rPr>
        <w:t xml:space="preserve">Table LD4 makes it evident that the "On Demand Basis" approach is the standard procedure utilized by all libraries to </w:t>
      </w:r>
      <w:r w:rsidR="004E724C" w:rsidRPr="00815183">
        <w:rPr>
          <w:sz w:val="24"/>
          <w:szCs w:val="24"/>
          <w:lang w:bidi="gu-IN"/>
        </w:rPr>
        <w:t>calculate</w:t>
      </w:r>
      <w:r w:rsidRPr="00815183">
        <w:rPr>
          <w:sz w:val="24"/>
          <w:szCs w:val="24"/>
          <w:lang w:bidi="gu-IN"/>
        </w:rPr>
        <w:t xml:space="preserve"> the </w:t>
      </w:r>
      <w:r w:rsidR="004E724C">
        <w:rPr>
          <w:sz w:val="24"/>
          <w:szCs w:val="24"/>
          <w:lang w:bidi="gu-IN"/>
        </w:rPr>
        <w:t xml:space="preserve">requirements of hearing impaired </w:t>
      </w:r>
      <w:r w:rsidR="009E6CDE">
        <w:rPr>
          <w:sz w:val="24"/>
          <w:szCs w:val="24"/>
          <w:lang w:bidi="gu-IN"/>
        </w:rPr>
        <w:t>patrons</w:t>
      </w:r>
      <w:r w:rsidRPr="00815183">
        <w:rPr>
          <w:sz w:val="24"/>
          <w:szCs w:val="24"/>
          <w:lang w:bidi="gu-IN"/>
        </w:rPr>
        <w:t xml:space="preserve">. However, NDS also uses the "Observation Method," potential users' written or verbal input, and interactions with parents and organizations that support individuals with </w:t>
      </w:r>
      <w:r w:rsidR="004E724C">
        <w:rPr>
          <w:sz w:val="24"/>
          <w:szCs w:val="24"/>
          <w:lang w:bidi="gu-IN"/>
        </w:rPr>
        <w:t>diverse</w:t>
      </w:r>
      <w:r w:rsidR="00B77B14">
        <w:rPr>
          <w:sz w:val="24"/>
          <w:szCs w:val="24"/>
          <w:lang w:bidi="gu-IN"/>
        </w:rPr>
        <w:t xml:space="preserve"> </w:t>
      </w:r>
      <w:r w:rsidR="004E724C">
        <w:rPr>
          <w:sz w:val="24"/>
          <w:szCs w:val="24"/>
          <w:lang w:bidi="gu-IN"/>
        </w:rPr>
        <w:t>abilities</w:t>
      </w:r>
      <w:r w:rsidR="004E724C" w:rsidRPr="00815183">
        <w:rPr>
          <w:sz w:val="24"/>
          <w:szCs w:val="24"/>
          <w:lang w:bidi="gu-IN"/>
        </w:rPr>
        <w:t xml:space="preserve"> to</w:t>
      </w:r>
      <w:r w:rsidRPr="00815183">
        <w:rPr>
          <w:sz w:val="24"/>
          <w:szCs w:val="24"/>
          <w:lang w:bidi="gu-IN"/>
        </w:rPr>
        <w:t xml:space="preserve"> </w:t>
      </w:r>
      <w:r w:rsidR="004E724C" w:rsidRPr="00815183">
        <w:rPr>
          <w:sz w:val="24"/>
          <w:szCs w:val="24"/>
          <w:lang w:bidi="gu-IN"/>
        </w:rPr>
        <w:t>decide</w:t>
      </w:r>
      <w:r w:rsidRPr="00815183">
        <w:rPr>
          <w:sz w:val="24"/>
          <w:szCs w:val="24"/>
          <w:lang w:bidi="gu-IN"/>
        </w:rPr>
        <w:t xml:space="preserve"> the information needs. The "Observation Method" is also used in </w:t>
      </w:r>
      <w:r w:rsidR="009317C5">
        <w:rPr>
          <w:sz w:val="24"/>
          <w:szCs w:val="24"/>
          <w:lang w:bidi="gu-IN"/>
        </w:rPr>
        <w:t>AJRRC</w:t>
      </w:r>
      <w:r w:rsidRPr="00815183">
        <w:rPr>
          <w:sz w:val="24"/>
          <w:szCs w:val="24"/>
          <w:lang w:bidi="gu-IN"/>
        </w:rPr>
        <w:t xml:space="preserve"> and </w:t>
      </w:r>
      <w:r>
        <w:rPr>
          <w:sz w:val="24"/>
          <w:szCs w:val="24"/>
          <w:lang w:bidi="gu-IN"/>
        </w:rPr>
        <w:t>GBC</w:t>
      </w:r>
      <w:r w:rsidRPr="00815183">
        <w:rPr>
          <w:sz w:val="24"/>
          <w:szCs w:val="24"/>
          <w:lang w:bidi="gu-IN"/>
        </w:rPr>
        <w:t xml:space="preserve"> to determine the demands of </w:t>
      </w:r>
      <w:r w:rsidR="0019100A">
        <w:rPr>
          <w:sz w:val="24"/>
          <w:szCs w:val="24"/>
          <w:lang w:bidi="gu-IN"/>
        </w:rPr>
        <w:t>user</w:t>
      </w:r>
      <w:r w:rsidRPr="00815183">
        <w:rPr>
          <w:sz w:val="24"/>
          <w:szCs w:val="24"/>
          <w:lang w:bidi="gu-IN"/>
        </w:rPr>
        <w:t>.</w:t>
      </w:r>
    </w:p>
    <w:p w:rsidR="001765FF" w:rsidRDefault="001765FF" w:rsidP="001765FF">
      <w:pPr>
        <w:pStyle w:val="BodyText"/>
        <w:spacing w:before="4"/>
        <w:ind w:left="0"/>
        <w:jc w:val="left"/>
        <w:rPr>
          <w:sz w:val="13"/>
        </w:rPr>
      </w:pPr>
    </w:p>
    <w:p w:rsidR="001765FF" w:rsidRPr="00BB085F" w:rsidRDefault="001765FF" w:rsidP="001765FF">
      <w:pPr>
        <w:pStyle w:val="Heading2"/>
        <w:spacing w:before="140"/>
        <w:ind w:left="715"/>
        <w:rPr>
          <w:color w:val="C00000"/>
        </w:rPr>
      </w:pPr>
      <w:r w:rsidRPr="00BB085F">
        <w:rPr>
          <w:color w:val="C00000"/>
        </w:rPr>
        <w:t>Figure</w:t>
      </w:r>
      <w:r w:rsidRPr="00BB085F">
        <w:rPr>
          <w:color w:val="C00000"/>
          <w:spacing w:val="-3"/>
        </w:rPr>
        <w:t xml:space="preserve"> </w:t>
      </w:r>
      <w:r w:rsidRPr="00BB085F">
        <w:rPr>
          <w:color w:val="C00000"/>
        </w:rPr>
        <w:t>LD2:</w:t>
      </w:r>
      <w:r w:rsidRPr="00BB085F">
        <w:rPr>
          <w:color w:val="C00000"/>
          <w:spacing w:val="-1"/>
        </w:rPr>
        <w:t xml:space="preserve"> </w:t>
      </w:r>
      <w:r w:rsidRPr="00BB085F">
        <w:rPr>
          <w:color w:val="C00000"/>
        </w:rPr>
        <w:t>Methods</w:t>
      </w:r>
      <w:r w:rsidRPr="00BB085F">
        <w:rPr>
          <w:color w:val="C00000"/>
          <w:spacing w:val="-1"/>
        </w:rPr>
        <w:t xml:space="preserve"> </w:t>
      </w:r>
      <w:r w:rsidRPr="00BB085F">
        <w:rPr>
          <w:color w:val="C00000"/>
        </w:rPr>
        <w:t>used</w:t>
      </w:r>
      <w:r w:rsidRPr="00BB085F">
        <w:rPr>
          <w:color w:val="C00000"/>
          <w:spacing w:val="-1"/>
        </w:rPr>
        <w:t xml:space="preserve"> </w:t>
      </w:r>
      <w:r w:rsidRPr="00BB085F">
        <w:rPr>
          <w:color w:val="C00000"/>
        </w:rPr>
        <w:t>to</w:t>
      </w:r>
      <w:r w:rsidRPr="00BB085F">
        <w:rPr>
          <w:color w:val="C00000"/>
          <w:spacing w:val="-1"/>
        </w:rPr>
        <w:t xml:space="preserve"> </w:t>
      </w:r>
      <w:r w:rsidRPr="00BB085F">
        <w:rPr>
          <w:color w:val="C00000"/>
        </w:rPr>
        <w:t>assess</w:t>
      </w:r>
      <w:r w:rsidRPr="00BB085F">
        <w:rPr>
          <w:color w:val="C00000"/>
          <w:spacing w:val="-1"/>
        </w:rPr>
        <w:t xml:space="preserve"> </w:t>
      </w:r>
      <w:r w:rsidRPr="00BB085F">
        <w:rPr>
          <w:color w:val="C00000"/>
        </w:rPr>
        <w:t>the</w:t>
      </w:r>
      <w:r w:rsidRPr="00BB085F">
        <w:rPr>
          <w:color w:val="C00000"/>
          <w:spacing w:val="-2"/>
        </w:rPr>
        <w:t xml:space="preserve"> </w:t>
      </w:r>
      <w:r w:rsidR="004E724C">
        <w:rPr>
          <w:color w:val="C00000"/>
        </w:rPr>
        <w:t xml:space="preserve">requirements </w:t>
      </w:r>
      <w:r w:rsidR="004E724C" w:rsidRPr="00BB085F">
        <w:rPr>
          <w:color w:val="C00000"/>
          <w:spacing w:val="-1"/>
        </w:rPr>
        <w:t>of</w:t>
      </w:r>
      <w:r w:rsidR="004E724C">
        <w:rPr>
          <w:color w:val="C00000"/>
        </w:rPr>
        <w:t xml:space="preserve"> </w:t>
      </w:r>
      <w:r w:rsidRPr="00BB085F">
        <w:rPr>
          <w:color w:val="C00000"/>
        </w:rPr>
        <w:t>hearing</w:t>
      </w:r>
      <w:r w:rsidRPr="00BB085F">
        <w:rPr>
          <w:color w:val="C00000"/>
          <w:spacing w:val="-1"/>
        </w:rPr>
        <w:t xml:space="preserve"> </w:t>
      </w:r>
      <w:r w:rsidRPr="00BB085F">
        <w:rPr>
          <w:color w:val="C00000"/>
        </w:rPr>
        <w:t>impaired</w:t>
      </w:r>
      <w:r w:rsidRPr="00BB085F">
        <w:rPr>
          <w:color w:val="C00000"/>
          <w:spacing w:val="-1"/>
        </w:rPr>
        <w:t xml:space="preserve"> </w:t>
      </w:r>
      <w:r w:rsidRPr="00BB085F">
        <w:rPr>
          <w:color w:val="C00000"/>
          <w:spacing w:val="-2"/>
        </w:rPr>
        <w:t>users</w:t>
      </w:r>
    </w:p>
    <w:p w:rsidR="001765FF" w:rsidRDefault="001765FF" w:rsidP="001765FF">
      <w:pPr>
        <w:pStyle w:val="Heading2"/>
        <w:rPr>
          <w:color w:val="C00000"/>
        </w:rPr>
      </w:pPr>
    </w:p>
    <w:p w:rsidR="002166E1" w:rsidRPr="00826C22" w:rsidRDefault="002166E1" w:rsidP="002166E1">
      <w:pPr>
        <w:widowControl/>
        <w:autoSpaceDE/>
        <w:autoSpaceDN/>
        <w:rPr>
          <w:b/>
          <w:bCs/>
          <w:i/>
          <w:iCs/>
          <w:sz w:val="24"/>
          <w:szCs w:val="24"/>
          <w:lang w:bidi="gu-IN"/>
        </w:rPr>
      </w:pPr>
      <w:r w:rsidRPr="00826C22">
        <w:rPr>
          <w:b/>
          <w:bCs/>
          <w:i/>
          <w:iCs/>
          <w:sz w:val="24"/>
          <w:szCs w:val="24"/>
          <w:lang w:bidi="gu-IN"/>
        </w:rPr>
        <w:t>3.3.2.2 Facilities and Information Services Offered by the Library/Institution</w:t>
      </w:r>
    </w:p>
    <w:p w:rsidR="002166E1" w:rsidRDefault="002166E1" w:rsidP="002166E1">
      <w:pPr>
        <w:widowControl/>
        <w:autoSpaceDE/>
        <w:autoSpaceDN/>
        <w:spacing w:line="360" w:lineRule="auto"/>
        <w:ind w:left="720" w:right="720"/>
        <w:jc w:val="both"/>
        <w:rPr>
          <w:sz w:val="24"/>
          <w:szCs w:val="24"/>
          <w:lang w:bidi="gu-IN"/>
        </w:rPr>
      </w:pPr>
    </w:p>
    <w:p w:rsidR="002166E1" w:rsidRPr="00815183" w:rsidRDefault="002166E1" w:rsidP="002166E1">
      <w:pPr>
        <w:widowControl/>
        <w:autoSpaceDE/>
        <w:autoSpaceDN/>
        <w:spacing w:line="360" w:lineRule="auto"/>
        <w:ind w:left="720" w:right="720"/>
        <w:jc w:val="both"/>
        <w:rPr>
          <w:sz w:val="24"/>
          <w:szCs w:val="24"/>
          <w:lang w:bidi="gu-IN"/>
        </w:rPr>
      </w:pPr>
      <w:r w:rsidRPr="00815183">
        <w:rPr>
          <w:sz w:val="24"/>
          <w:szCs w:val="24"/>
          <w:lang w:bidi="gu-IN"/>
        </w:rPr>
        <w:t>The different information services and resources offered by the organization/libraries to satisfy the information demands of the deaf and hearing impaired users are listed in Table LD</w:t>
      </w:r>
      <w:r>
        <w:rPr>
          <w:sz w:val="24"/>
          <w:szCs w:val="24"/>
          <w:lang w:bidi="gu-IN"/>
        </w:rPr>
        <w:t xml:space="preserve"> </w:t>
      </w:r>
      <w:r w:rsidRPr="00815183">
        <w:rPr>
          <w:sz w:val="24"/>
          <w:szCs w:val="24"/>
          <w:lang w:bidi="gu-IN"/>
        </w:rPr>
        <w:t>5 below.</w:t>
      </w:r>
    </w:p>
    <w:p w:rsidR="002166E1" w:rsidRDefault="002166E1" w:rsidP="001765FF">
      <w:pPr>
        <w:pStyle w:val="Heading2"/>
        <w:rPr>
          <w:color w:val="C00000"/>
        </w:rPr>
      </w:pPr>
    </w:p>
    <w:p w:rsidR="002166E1" w:rsidRPr="004E7C48" w:rsidRDefault="002166E1" w:rsidP="002166E1">
      <w:pPr>
        <w:ind w:left="720"/>
        <w:rPr>
          <w:b/>
          <w:bCs/>
          <w:sz w:val="24"/>
          <w:szCs w:val="24"/>
          <w:lang w:bidi="gu-IN"/>
        </w:rPr>
      </w:pPr>
      <w:r w:rsidRPr="004E7C48">
        <w:rPr>
          <w:b/>
          <w:bCs/>
          <w:sz w:val="24"/>
          <w:szCs w:val="24"/>
        </w:rPr>
        <w:t>Table LD5:</w:t>
      </w:r>
      <w:r w:rsidRPr="004E7C48">
        <w:rPr>
          <w:sz w:val="24"/>
          <w:szCs w:val="24"/>
        </w:rPr>
        <w:t xml:space="preserve"> </w:t>
      </w:r>
      <w:r w:rsidRPr="004E7C48">
        <w:rPr>
          <w:b/>
          <w:bCs/>
          <w:sz w:val="24"/>
          <w:szCs w:val="24"/>
          <w:lang w:bidi="gu-IN"/>
        </w:rPr>
        <w:t>The institution or library offers a variety of information services and facilities.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49"/>
        <w:gridCol w:w="898"/>
        <w:gridCol w:w="1083"/>
        <w:gridCol w:w="720"/>
        <w:gridCol w:w="898"/>
        <w:gridCol w:w="994"/>
      </w:tblGrid>
      <w:tr w:rsidR="002166E1" w:rsidTr="00D42D36">
        <w:trPr>
          <w:trHeight w:val="480"/>
        </w:trPr>
        <w:tc>
          <w:tcPr>
            <w:tcW w:w="4049" w:type="dxa"/>
            <w:vMerge w:val="restart"/>
          </w:tcPr>
          <w:p w:rsidR="002166E1" w:rsidRDefault="002166E1" w:rsidP="00D42D36">
            <w:pPr>
              <w:pStyle w:val="TableParagraph"/>
              <w:jc w:val="left"/>
              <w:rPr>
                <w:b/>
                <w:sz w:val="24"/>
              </w:rPr>
            </w:pPr>
            <w:r>
              <w:rPr>
                <w:b/>
                <w:sz w:val="24"/>
              </w:rPr>
              <w:t>Information</w:t>
            </w:r>
            <w:r>
              <w:rPr>
                <w:b/>
                <w:spacing w:val="-4"/>
                <w:sz w:val="24"/>
              </w:rPr>
              <w:t xml:space="preserve"> </w:t>
            </w:r>
            <w:r>
              <w:rPr>
                <w:b/>
                <w:spacing w:val="-2"/>
                <w:sz w:val="24"/>
              </w:rPr>
              <w:t>Service</w:t>
            </w:r>
            <w:r w:rsidRPr="004E7C48">
              <w:rPr>
                <w:b/>
                <w:bCs/>
                <w:sz w:val="24"/>
                <w:szCs w:val="24"/>
                <w:lang w:bidi="gu-IN"/>
              </w:rPr>
              <w:t xml:space="preserve"> and facilities.</w:t>
            </w:r>
          </w:p>
        </w:tc>
        <w:tc>
          <w:tcPr>
            <w:tcW w:w="4593" w:type="dxa"/>
            <w:gridSpan w:val="5"/>
          </w:tcPr>
          <w:p w:rsidR="002166E1" w:rsidRDefault="002C5EE1" w:rsidP="00D42D36">
            <w:pPr>
              <w:pStyle w:val="TableParagraph"/>
              <w:ind w:left="1241"/>
              <w:jc w:val="left"/>
              <w:rPr>
                <w:b/>
                <w:sz w:val="24"/>
              </w:rPr>
            </w:pPr>
            <w:r>
              <w:rPr>
                <w:b/>
                <w:sz w:val="24"/>
              </w:rPr>
              <w:t>The Library’s Name</w:t>
            </w:r>
          </w:p>
        </w:tc>
      </w:tr>
      <w:tr w:rsidR="002166E1" w:rsidTr="00D42D36">
        <w:trPr>
          <w:trHeight w:val="503"/>
        </w:trPr>
        <w:tc>
          <w:tcPr>
            <w:tcW w:w="4049" w:type="dxa"/>
            <w:vMerge/>
            <w:tcBorders>
              <w:top w:val="nil"/>
            </w:tcBorders>
          </w:tcPr>
          <w:p w:rsidR="002166E1" w:rsidRDefault="002166E1" w:rsidP="00D42D36">
            <w:pPr>
              <w:rPr>
                <w:sz w:val="2"/>
                <w:szCs w:val="2"/>
              </w:rPr>
            </w:pPr>
          </w:p>
        </w:tc>
        <w:tc>
          <w:tcPr>
            <w:tcW w:w="898" w:type="dxa"/>
          </w:tcPr>
          <w:p w:rsidR="002166E1" w:rsidRDefault="002166E1" w:rsidP="00D42D36">
            <w:pPr>
              <w:pStyle w:val="TableParagraph"/>
              <w:ind w:left="15" w:right="7"/>
              <w:rPr>
                <w:b/>
                <w:sz w:val="24"/>
              </w:rPr>
            </w:pPr>
            <w:r>
              <w:rPr>
                <w:b/>
                <w:spacing w:val="-4"/>
                <w:sz w:val="24"/>
              </w:rPr>
              <w:t>AHVAV</w:t>
            </w:r>
          </w:p>
        </w:tc>
        <w:tc>
          <w:tcPr>
            <w:tcW w:w="1083" w:type="dxa"/>
          </w:tcPr>
          <w:p w:rsidR="002166E1" w:rsidRDefault="009317C5" w:rsidP="00D42D36">
            <w:pPr>
              <w:pStyle w:val="TableParagraph"/>
              <w:ind w:left="13" w:right="6"/>
              <w:rPr>
                <w:b/>
                <w:sz w:val="24"/>
              </w:rPr>
            </w:pPr>
            <w:r>
              <w:rPr>
                <w:b/>
                <w:spacing w:val="-5"/>
                <w:sz w:val="24"/>
              </w:rPr>
              <w:t>AJRRC</w:t>
            </w:r>
          </w:p>
        </w:tc>
        <w:tc>
          <w:tcPr>
            <w:tcW w:w="720" w:type="dxa"/>
          </w:tcPr>
          <w:p w:rsidR="002166E1" w:rsidRDefault="002166E1" w:rsidP="00D42D36">
            <w:pPr>
              <w:pStyle w:val="TableParagraph"/>
              <w:ind w:left="12" w:right="8"/>
              <w:rPr>
                <w:b/>
                <w:sz w:val="24"/>
              </w:rPr>
            </w:pPr>
            <w:r>
              <w:rPr>
                <w:b/>
                <w:spacing w:val="-2"/>
                <w:sz w:val="24"/>
              </w:rPr>
              <w:t>GBC</w:t>
            </w:r>
          </w:p>
        </w:tc>
        <w:tc>
          <w:tcPr>
            <w:tcW w:w="898" w:type="dxa"/>
          </w:tcPr>
          <w:p w:rsidR="002166E1" w:rsidRDefault="002166E1" w:rsidP="00D42D36">
            <w:pPr>
              <w:pStyle w:val="TableParagraph"/>
              <w:ind w:left="15" w:right="7"/>
              <w:rPr>
                <w:b/>
                <w:sz w:val="24"/>
              </w:rPr>
            </w:pPr>
            <w:r>
              <w:rPr>
                <w:b/>
                <w:spacing w:val="-5"/>
                <w:sz w:val="24"/>
              </w:rPr>
              <w:t>NDS</w:t>
            </w:r>
          </w:p>
        </w:tc>
        <w:tc>
          <w:tcPr>
            <w:tcW w:w="994" w:type="dxa"/>
          </w:tcPr>
          <w:p w:rsidR="002166E1" w:rsidRDefault="00ED297E" w:rsidP="00D42D36">
            <w:pPr>
              <w:pStyle w:val="TableParagraph"/>
              <w:ind w:left="11"/>
              <w:rPr>
                <w:b/>
                <w:sz w:val="24"/>
              </w:rPr>
            </w:pPr>
            <w:r>
              <w:rPr>
                <w:b/>
                <w:spacing w:val="-2"/>
                <w:sz w:val="24"/>
              </w:rPr>
              <w:t>BV</w:t>
            </w:r>
          </w:p>
        </w:tc>
      </w:tr>
      <w:tr w:rsidR="002166E1" w:rsidTr="00D42D36">
        <w:trPr>
          <w:trHeight w:val="479"/>
        </w:trPr>
        <w:tc>
          <w:tcPr>
            <w:tcW w:w="4049" w:type="dxa"/>
          </w:tcPr>
          <w:p w:rsidR="002166E1" w:rsidRDefault="002166E1" w:rsidP="009E6CDE">
            <w:pPr>
              <w:pStyle w:val="TableParagraph"/>
              <w:spacing w:before="119"/>
              <w:jc w:val="left"/>
              <w:rPr>
                <w:sz w:val="24"/>
              </w:rPr>
            </w:pPr>
            <w:r>
              <w:rPr>
                <w:sz w:val="24"/>
              </w:rPr>
              <w:lastRenderedPageBreak/>
              <w:t>Internet</w:t>
            </w:r>
            <w:r>
              <w:rPr>
                <w:spacing w:val="-5"/>
                <w:sz w:val="24"/>
              </w:rPr>
              <w:t xml:space="preserve"> </w:t>
            </w:r>
            <w:r w:rsidR="009E6CDE">
              <w:rPr>
                <w:spacing w:val="-2"/>
                <w:sz w:val="24"/>
              </w:rPr>
              <w:t>facility</w:t>
            </w:r>
          </w:p>
        </w:tc>
        <w:tc>
          <w:tcPr>
            <w:tcW w:w="898" w:type="dxa"/>
          </w:tcPr>
          <w:p w:rsidR="002166E1" w:rsidRDefault="002166E1" w:rsidP="00D42D36">
            <w:pPr>
              <w:pStyle w:val="TableParagraph"/>
              <w:numPr>
                <w:ilvl w:val="0"/>
                <w:numId w:val="379"/>
              </w:numPr>
              <w:tabs>
                <w:tab w:val="left" w:pos="230"/>
              </w:tabs>
              <w:spacing w:before="89"/>
              <w:ind w:left="230" w:hanging="220"/>
              <w:rPr>
                <w:rFonts w:ascii="Wingdings" w:hAnsi="Wingdings"/>
                <w:sz w:val="28"/>
              </w:rPr>
            </w:pPr>
            <w:r>
              <w:rPr>
                <w:rFonts w:ascii="Wingdings" w:hAnsi="Wingdings"/>
                <w:sz w:val="28"/>
              </w:rPr>
              <w:t>​</w:t>
            </w:r>
          </w:p>
        </w:tc>
        <w:tc>
          <w:tcPr>
            <w:tcW w:w="1083" w:type="dxa"/>
          </w:tcPr>
          <w:p w:rsidR="002166E1" w:rsidRDefault="002166E1" w:rsidP="00D42D36">
            <w:pPr>
              <w:pStyle w:val="TableParagraph"/>
              <w:ind w:left="13" w:right="5"/>
              <w:rPr>
                <w:b/>
                <w:sz w:val="24"/>
              </w:rPr>
            </w:pPr>
            <w:r>
              <w:rPr>
                <w:b/>
                <w:spacing w:val="-10"/>
                <w:sz w:val="24"/>
              </w:rPr>
              <w:t>-</w:t>
            </w:r>
          </w:p>
        </w:tc>
        <w:tc>
          <w:tcPr>
            <w:tcW w:w="720" w:type="dxa"/>
          </w:tcPr>
          <w:p w:rsidR="002166E1" w:rsidRDefault="002166E1" w:rsidP="00D42D36">
            <w:pPr>
              <w:pStyle w:val="TableParagraph"/>
              <w:ind w:left="12" w:right="7"/>
              <w:rPr>
                <w:b/>
                <w:sz w:val="24"/>
              </w:rPr>
            </w:pPr>
            <w:r>
              <w:rPr>
                <w:b/>
                <w:spacing w:val="-10"/>
                <w:sz w:val="24"/>
              </w:rPr>
              <w:t>-</w:t>
            </w:r>
          </w:p>
        </w:tc>
        <w:tc>
          <w:tcPr>
            <w:tcW w:w="898" w:type="dxa"/>
          </w:tcPr>
          <w:p w:rsidR="002166E1" w:rsidRDefault="002166E1" w:rsidP="00D42D36">
            <w:pPr>
              <w:pStyle w:val="TableParagraph"/>
              <w:numPr>
                <w:ilvl w:val="0"/>
                <w:numId w:val="378"/>
              </w:numPr>
              <w:tabs>
                <w:tab w:val="left" w:pos="229"/>
              </w:tabs>
              <w:spacing w:before="89"/>
              <w:ind w:left="229" w:hanging="220"/>
              <w:rPr>
                <w:rFonts w:ascii="Wingdings" w:hAnsi="Wingdings"/>
                <w:sz w:val="28"/>
              </w:rPr>
            </w:pPr>
            <w:r>
              <w:rPr>
                <w:rFonts w:ascii="Wingdings" w:hAnsi="Wingdings"/>
                <w:sz w:val="28"/>
              </w:rPr>
              <w:t>​</w:t>
            </w:r>
          </w:p>
        </w:tc>
        <w:tc>
          <w:tcPr>
            <w:tcW w:w="994" w:type="dxa"/>
          </w:tcPr>
          <w:p w:rsidR="002166E1" w:rsidRDefault="002166E1" w:rsidP="00D42D36">
            <w:pPr>
              <w:pStyle w:val="TableParagraph"/>
              <w:ind w:left="11" w:right="4"/>
              <w:rPr>
                <w:b/>
                <w:sz w:val="24"/>
              </w:rPr>
            </w:pPr>
            <w:r>
              <w:rPr>
                <w:b/>
                <w:spacing w:val="-10"/>
                <w:sz w:val="24"/>
              </w:rPr>
              <w:t>-</w:t>
            </w:r>
          </w:p>
        </w:tc>
      </w:tr>
      <w:tr w:rsidR="002166E1" w:rsidTr="00D42D36">
        <w:trPr>
          <w:trHeight w:val="575"/>
        </w:trPr>
        <w:tc>
          <w:tcPr>
            <w:tcW w:w="4049" w:type="dxa"/>
          </w:tcPr>
          <w:p w:rsidR="002166E1" w:rsidRDefault="00E25CA6" w:rsidP="00D42D36">
            <w:pPr>
              <w:pStyle w:val="TableParagraph"/>
              <w:spacing w:before="119"/>
              <w:jc w:val="left"/>
              <w:rPr>
                <w:sz w:val="24"/>
              </w:rPr>
            </w:pPr>
            <w:r>
              <w:rPr>
                <w:sz w:val="24"/>
              </w:rPr>
              <w:t>Training On Computers</w:t>
            </w:r>
            <w:r w:rsidR="00494BBE">
              <w:rPr>
                <w:sz w:val="24"/>
              </w:rPr>
              <w:t xml:space="preserve"> </w:t>
            </w:r>
            <w:r w:rsidR="002166E1">
              <w:rPr>
                <w:spacing w:val="-2"/>
                <w:sz w:val="24"/>
              </w:rPr>
              <w:t>service</w:t>
            </w:r>
          </w:p>
        </w:tc>
        <w:tc>
          <w:tcPr>
            <w:tcW w:w="898" w:type="dxa"/>
          </w:tcPr>
          <w:p w:rsidR="002166E1" w:rsidRDefault="002166E1" w:rsidP="00D42D36">
            <w:pPr>
              <w:pStyle w:val="TableParagraph"/>
              <w:numPr>
                <w:ilvl w:val="0"/>
                <w:numId w:val="377"/>
              </w:numPr>
              <w:tabs>
                <w:tab w:val="left" w:pos="230"/>
              </w:tabs>
              <w:spacing w:before="89"/>
              <w:ind w:left="230" w:hanging="220"/>
              <w:rPr>
                <w:rFonts w:ascii="Wingdings" w:hAnsi="Wingdings"/>
                <w:sz w:val="28"/>
              </w:rPr>
            </w:pPr>
            <w:r>
              <w:rPr>
                <w:rFonts w:ascii="Wingdings" w:hAnsi="Wingdings"/>
                <w:sz w:val="28"/>
              </w:rPr>
              <w:t>​</w:t>
            </w:r>
          </w:p>
        </w:tc>
        <w:tc>
          <w:tcPr>
            <w:tcW w:w="1083" w:type="dxa"/>
          </w:tcPr>
          <w:p w:rsidR="002166E1" w:rsidRDefault="002166E1" w:rsidP="00D42D36">
            <w:pPr>
              <w:pStyle w:val="TableParagraph"/>
              <w:numPr>
                <w:ilvl w:val="0"/>
                <w:numId w:val="376"/>
              </w:numPr>
              <w:tabs>
                <w:tab w:val="left" w:pos="230"/>
              </w:tabs>
              <w:spacing w:before="89"/>
              <w:ind w:left="230" w:hanging="220"/>
              <w:rPr>
                <w:rFonts w:ascii="Wingdings" w:hAnsi="Wingdings"/>
                <w:sz w:val="28"/>
              </w:rPr>
            </w:pPr>
            <w:r>
              <w:rPr>
                <w:rFonts w:ascii="Wingdings" w:hAnsi="Wingdings"/>
                <w:sz w:val="28"/>
              </w:rPr>
              <w:t>​</w:t>
            </w:r>
          </w:p>
        </w:tc>
        <w:tc>
          <w:tcPr>
            <w:tcW w:w="720" w:type="dxa"/>
          </w:tcPr>
          <w:p w:rsidR="002166E1" w:rsidRDefault="002166E1" w:rsidP="00D42D36">
            <w:pPr>
              <w:pStyle w:val="TableParagraph"/>
              <w:numPr>
                <w:ilvl w:val="0"/>
                <w:numId w:val="375"/>
              </w:numPr>
              <w:tabs>
                <w:tab w:val="left" w:pos="227"/>
              </w:tabs>
              <w:spacing w:before="89"/>
              <w:ind w:left="227" w:hanging="220"/>
              <w:rPr>
                <w:rFonts w:ascii="Wingdings" w:hAnsi="Wingdings"/>
                <w:sz w:val="28"/>
              </w:rPr>
            </w:pPr>
            <w:r>
              <w:rPr>
                <w:rFonts w:ascii="Wingdings" w:hAnsi="Wingdings"/>
                <w:sz w:val="28"/>
              </w:rPr>
              <w:t>​</w:t>
            </w:r>
          </w:p>
        </w:tc>
        <w:tc>
          <w:tcPr>
            <w:tcW w:w="898" w:type="dxa"/>
          </w:tcPr>
          <w:p w:rsidR="002166E1" w:rsidRDefault="002166E1" w:rsidP="00D42D36">
            <w:pPr>
              <w:pStyle w:val="TableParagraph"/>
              <w:numPr>
                <w:ilvl w:val="0"/>
                <w:numId w:val="374"/>
              </w:numPr>
              <w:tabs>
                <w:tab w:val="left" w:pos="229"/>
              </w:tabs>
              <w:spacing w:before="89"/>
              <w:ind w:left="229" w:hanging="220"/>
              <w:rPr>
                <w:rFonts w:ascii="Wingdings" w:hAnsi="Wingdings"/>
                <w:sz w:val="28"/>
              </w:rPr>
            </w:pPr>
            <w:r>
              <w:rPr>
                <w:rFonts w:ascii="Wingdings" w:hAnsi="Wingdings"/>
                <w:sz w:val="28"/>
              </w:rPr>
              <w:t>​</w:t>
            </w:r>
          </w:p>
        </w:tc>
        <w:tc>
          <w:tcPr>
            <w:tcW w:w="994" w:type="dxa"/>
          </w:tcPr>
          <w:p w:rsidR="002166E1" w:rsidRDefault="002166E1" w:rsidP="00D42D36">
            <w:pPr>
              <w:pStyle w:val="TableParagraph"/>
              <w:numPr>
                <w:ilvl w:val="0"/>
                <w:numId w:val="373"/>
              </w:numPr>
              <w:tabs>
                <w:tab w:val="left" w:pos="229"/>
              </w:tabs>
              <w:spacing w:before="89"/>
              <w:ind w:left="229" w:hanging="220"/>
              <w:rPr>
                <w:rFonts w:ascii="Wingdings" w:hAnsi="Wingdings"/>
                <w:sz w:val="28"/>
              </w:rPr>
            </w:pPr>
            <w:r>
              <w:rPr>
                <w:rFonts w:ascii="Wingdings" w:hAnsi="Wingdings"/>
                <w:sz w:val="28"/>
              </w:rPr>
              <w:t>​</w:t>
            </w:r>
          </w:p>
        </w:tc>
      </w:tr>
      <w:tr w:rsidR="002166E1" w:rsidTr="00D42D36">
        <w:trPr>
          <w:trHeight w:val="530"/>
        </w:trPr>
        <w:tc>
          <w:tcPr>
            <w:tcW w:w="4049" w:type="dxa"/>
          </w:tcPr>
          <w:p w:rsidR="002166E1" w:rsidRDefault="00E25CA6" w:rsidP="00D42D36">
            <w:pPr>
              <w:pStyle w:val="TableParagraph"/>
              <w:spacing w:before="119"/>
              <w:jc w:val="left"/>
              <w:rPr>
                <w:sz w:val="24"/>
              </w:rPr>
            </w:pPr>
            <w:r>
              <w:rPr>
                <w:sz w:val="24"/>
              </w:rPr>
              <w:t>Computers equipped with assistive technology</w:t>
            </w:r>
          </w:p>
        </w:tc>
        <w:tc>
          <w:tcPr>
            <w:tcW w:w="898" w:type="dxa"/>
          </w:tcPr>
          <w:p w:rsidR="002166E1" w:rsidRDefault="002166E1" w:rsidP="00D42D36">
            <w:pPr>
              <w:pStyle w:val="TableParagraph"/>
              <w:ind w:left="15" w:right="2"/>
              <w:rPr>
                <w:b/>
                <w:sz w:val="24"/>
              </w:rPr>
            </w:pPr>
            <w:r>
              <w:rPr>
                <w:b/>
                <w:spacing w:val="-10"/>
                <w:sz w:val="24"/>
              </w:rPr>
              <w:t>-</w:t>
            </w:r>
          </w:p>
        </w:tc>
        <w:tc>
          <w:tcPr>
            <w:tcW w:w="1083" w:type="dxa"/>
          </w:tcPr>
          <w:p w:rsidR="002166E1" w:rsidRDefault="002166E1" w:rsidP="00D42D36">
            <w:pPr>
              <w:pStyle w:val="TableParagraph"/>
              <w:numPr>
                <w:ilvl w:val="0"/>
                <w:numId w:val="372"/>
              </w:numPr>
              <w:tabs>
                <w:tab w:val="left" w:pos="230"/>
              </w:tabs>
              <w:spacing w:before="89"/>
              <w:ind w:left="230" w:hanging="220"/>
              <w:rPr>
                <w:rFonts w:ascii="Wingdings" w:hAnsi="Wingdings"/>
                <w:sz w:val="28"/>
              </w:rPr>
            </w:pPr>
            <w:r>
              <w:rPr>
                <w:rFonts w:ascii="Wingdings" w:hAnsi="Wingdings"/>
                <w:sz w:val="28"/>
              </w:rPr>
              <w:t>​</w:t>
            </w:r>
          </w:p>
        </w:tc>
        <w:tc>
          <w:tcPr>
            <w:tcW w:w="720" w:type="dxa"/>
          </w:tcPr>
          <w:p w:rsidR="002166E1" w:rsidRDefault="002166E1" w:rsidP="00D42D36">
            <w:pPr>
              <w:pStyle w:val="TableParagraph"/>
              <w:numPr>
                <w:ilvl w:val="0"/>
                <w:numId w:val="371"/>
              </w:numPr>
              <w:tabs>
                <w:tab w:val="left" w:pos="227"/>
              </w:tabs>
              <w:spacing w:before="89"/>
              <w:ind w:left="227" w:hanging="220"/>
              <w:rPr>
                <w:rFonts w:ascii="Wingdings" w:hAnsi="Wingdings"/>
                <w:sz w:val="28"/>
              </w:rPr>
            </w:pPr>
            <w:r>
              <w:rPr>
                <w:rFonts w:ascii="Wingdings" w:hAnsi="Wingdings"/>
                <w:sz w:val="28"/>
              </w:rPr>
              <w:t>​</w:t>
            </w:r>
          </w:p>
        </w:tc>
        <w:tc>
          <w:tcPr>
            <w:tcW w:w="898" w:type="dxa"/>
          </w:tcPr>
          <w:p w:rsidR="002166E1" w:rsidRDefault="002166E1" w:rsidP="00D42D36">
            <w:pPr>
              <w:pStyle w:val="TableParagraph"/>
              <w:numPr>
                <w:ilvl w:val="0"/>
                <w:numId w:val="370"/>
              </w:numPr>
              <w:tabs>
                <w:tab w:val="left" w:pos="229"/>
              </w:tabs>
              <w:spacing w:before="89"/>
              <w:ind w:left="229" w:hanging="220"/>
              <w:rPr>
                <w:rFonts w:ascii="Wingdings" w:hAnsi="Wingdings"/>
                <w:sz w:val="28"/>
              </w:rPr>
            </w:pPr>
            <w:r>
              <w:rPr>
                <w:rFonts w:ascii="Wingdings" w:hAnsi="Wingdings"/>
                <w:sz w:val="28"/>
              </w:rPr>
              <w:t>​</w:t>
            </w:r>
          </w:p>
        </w:tc>
        <w:tc>
          <w:tcPr>
            <w:tcW w:w="994" w:type="dxa"/>
          </w:tcPr>
          <w:p w:rsidR="002166E1" w:rsidRDefault="002166E1" w:rsidP="00D42D36">
            <w:pPr>
              <w:pStyle w:val="TableParagraph"/>
              <w:numPr>
                <w:ilvl w:val="0"/>
                <w:numId w:val="369"/>
              </w:numPr>
              <w:tabs>
                <w:tab w:val="left" w:pos="229"/>
              </w:tabs>
              <w:spacing w:before="89"/>
              <w:ind w:left="229" w:hanging="220"/>
              <w:rPr>
                <w:rFonts w:ascii="Wingdings" w:hAnsi="Wingdings"/>
                <w:sz w:val="28"/>
              </w:rPr>
            </w:pPr>
            <w:r>
              <w:rPr>
                <w:rFonts w:ascii="Wingdings" w:hAnsi="Wingdings"/>
                <w:sz w:val="28"/>
              </w:rPr>
              <w:t>​</w:t>
            </w:r>
          </w:p>
        </w:tc>
      </w:tr>
      <w:tr w:rsidR="002166E1" w:rsidTr="00D42D36">
        <w:trPr>
          <w:trHeight w:val="530"/>
        </w:trPr>
        <w:tc>
          <w:tcPr>
            <w:tcW w:w="4049" w:type="dxa"/>
          </w:tcPr>
          <w:p w:rsidR="002166E1" w:rsidRDefault="00E25CA6" w:rsidP="00D42D36">
            <w:pPr>
              <w:pStyle w:val="TableParagraph"/>
              <w:spacing w:before="119"/>
              <w:jc w:val="left"/>
              <w:rPr>
                <w:sz w:val="24"/>
              </w:rPr>
            </w:pPr>
            <w:r>
              <w:rPr>
                <w:sz w:val="24"/>
              </w:rPr>
              <w:t>Photocopy facility</w:t>
            </w:r>
          </w:p>
        </w:tc>
        <w:tc>
          <w:tcPr>
            <w:tcW w:w="898" w:type="dxa"/>
          </w:tcPr>
          <w:p w:rsidR="002166E1" w:rsidRDefault="002166E1" w:rsidP="00D42D36">
            <w:pPr>
              <w:pStyle w:val="TableParagraph"/>
              <w:ind w:left="15" w:right="2"/>
              <w:rPr>
                <w:b/>
                <w:sz w:val="24"/>
              </w:rPr>
            </w:pPr>
            <w:r>
              <w:rPr>
                <w:b/>
                <w:spacing w:val="-10"/>
                <w:sz w:val="24"/>
              </w:rPr>
              <w:t>-</w:t>
            </w:r>
          </w:p>
        </w:tc>
        <w:tc>
          <w:tcPr>
            <w:tcW w:w="1083" w:type="dxa"/>
          </w:tcPr>
          <w:p w:rsidR="002166E1" w:rsidRDefault="002166E1" w:rsidP="00D42D36">
            <w:pPr>
              <w:pStyle w:val="TableParagraph"/>
              <w:numPr>
                <w:ilvl w:val="0"/>
                <w:numId w:val="368"/>
              </w:numPr>
              <w:tabs>
                <w:tab w:val="left" w:pos="230"/>
              </w:tabs>
              <w:spacing w:before="89"/>
              <w:ind w:left="230" w:hanging="220"/>
              <w:rPr>
                <w:rFonts w:ascii="Wingdings" w:hAnsi="Wingdings"/>
                <w:sz w:val="28"/>
              </w:rPr>
            </w:pPr>
            <w:r>
              <w:rPr>
                <w:rFonts w:ascii="Wingdings" w:hAnsi="Wingdings"/>
                <w:sz w:val="28"/>
              </w:rPr>
              <w:t>​</w:t>
            </w:r>
          </w:p>
        </w:tc>
        <w:tc>
          <w:tcPr>
            <w:tcW w:w="720" w:type="dxa"/>
          </w:tcPr>
          <w:p w:rsidR="002166E1" w:rsidRDefault="002166E1" w:rsidP="00D42D36">
            <w:pPr>
              <w:pStyle w:val="TableParagraph"/>
              <w:ind w:left="12" w:right="7"/>
              <w:rPr>
                <w:b/>
                <w:sz w:val="24"/>
              </w:rPr>
            </w:pPr>
            <w:r>
              <w:rPr>
                <w:b/>
                <w:spacing w:val="-10"/>
                <w:sz w:val="24"/>
              </w:rPr>
              <w:t>-</w:t>
            </w:r>
          </w:p>
        </w:tc>
        <w:tc>
          <w:tcPr>
            <w:tcW w:w="898" w:type="dxa"/>
          </w:tcPr>
          <w:p w:rsidR="002166E1" w:rsidRDefault="002166E1" w:rsidP="00D42D36">
            <w:pPr>
              <w:pStyle w:val="TableParagraph"/>
              <w:numPr>
                <w:ilvl w:val="0"/>
                <w:numId w:val="367"/>
              </w:numPr>
              <w:tabs>
                <w:tab w:val="left" w:pos="229"/>
              </w:tabs>
              <w:spacing w:before="89"/>
              <w:ind w:left="229" w:hanging="220"/>
              <w:rPr>
                <w:rFonts w:ascii="Wingdings" w:hAnsi="Wingdings"/>
                <w:sz w:val="28"/>
              </w:rPr>
            </w:pPr>
            <w:r>
              <w:rPr>
                <w:rFonts w:ascii="Wingdings" w:hAnsi="Wingdings"/>
                <w:sz w:val="28"/>
              </w:rPr>
              <w:t>​</w:t>
            </w:r>
          </w:p>
        </w:tc>
        <w:tc>
          <w:tcPr>
            <w:tcW w:w="994" w:type="dxa"/>
          </w:tcPr>
          <w:p w:rsidR="002166E1" w:rsidRDefault="002166E1" w:rsidP="00D42D36">
            <w:pPr>
              <w:pStyle w:val="TableParagraph"/>
              <w:numPr>
                <w:ilvl w:val="0"/>
                <w:numId w:val="366"/>
              </w:numPr>
              <w:tabs>
                <w:tab w:val="left" w:pos="229"/>
              </w:tabs>
              <w:spacing w:before="89"/>
              <w:ind w:left="229" w:hanging="220"/>
              <w:rPr>
                <w:rFonts w:ascii="Wingdings" w:hAnsi="Wingdings"/>
                <w:sz w:val="28"/>
              </w:rPr>
            </w:pPr>
            <w:r>
              <w:rPr>
                <w:rFonts w:ascii="Wingdings" w:hAnsi="Wingdings"/>
                <w:sz w:val="28"/>
              </w:rPr>
              <w:t>​</w:t>
            </w:r>
          </w:p>
        </w:tc>
      </w:tr>
      <w:tr w:rsidR="002166E1" w:rsidTr="00D42D36">
        <w:trPr>
          <w:trHeight w:val="530"/>
        </w:trPr>
        <w:tc>
          <w:tcPr>
            <w:tcW w:w="4049" w:type="dxa"/>
          </w:tcPr>
          <w:p w:rsidR="002166E1" w:rsidRDefault="002166E1" w:rsidP="00D42D36">
            <w:pPr>
              <w:pStyle w:val="TableParagraph"/>
              <w:spacing w:before="119"/>
              <w:jc w:val="left"/>
              <w:rPr>
                <w:sz w:val="24"/>
              </w:rPr>
            </w:pPr>
            <w:r>
              <w:rPr>
                <w:sz w:val="24"/>
              </w:rPr>
              <w:t>Resource</w:t>
            </w:r>
            <w:r>
              <w:rPr>
                <w:spacing w:val="-4"/>
                <w:sz w:val="24"/>
              </w:rPr>
              <w:t xml:space="preserve"> </w:t>
            </w:r>
            <w:r>
              <w:rPr>
                <w:spacing w:val="-2"/>
                <w:sz w:val="24"/>
              </w:rPr>
              <w:t>Sharing</w:t>
            </w:r>
          </w:p>
        </w:tc>
        <w:tc>
          <w:tcPr>
            <w:tcW w:w="898" w:type="dxa"/>
          </w:tcPr>
          <w:p w:rsidR="002166E1" w:rsidRDefault="002166E1" w:rsidP="00D42D36">
            <w:pPr>
              <w:pStyle w:val="TableParagraph"/>
              <w:spacing w:before="124"/>
              <w:ind w:left="15" w:right="2"/>
              <w:rPr>
                <w:b/>
                <w:sz w:val="24"/>
              </w:rPr>
            </w:pPr>
            <w:r>
              <w:rPr>
                <w:b/>
                <w:spacing w:val="-10"/>
                <w:sz w:val="24"/>
              </w:rPr>
              <w:t>-</w:t>
            </w:r>
          </w:p>
        </w:tc>
        <w:tc>
          <w:tcPr>
            <w:tcW w:w="1083" w:type="dxa"/>
          </w:tcPr>
          <w:p w:rsidR="002166E1" w:rsidRDefault="002166E1" w:rsidP="00D42D36">
            <w:pPr>
              <w:pStyle w:val="TableParagraph"/>
              <w:spacing w:before="124"/>
              <w:ind w:left="13" w:right="5"/>
              <w:rPr>
                <w:b/>
                <w:sz w:val="24"/>
              </w:rPr>
            </w:pPr>
            <w:r>
              <w:rPr>
                <w:b/>
                <w:spacing w:val="-10"/>
                <w:sz w:val="24"/>
              </w:rPr>
              <w:t>-</w:t>
            </w:r>
          </w:p>
        </w:tc>
        <w:tc>
          <w:tcPr>
            <w:tcW w:w="720" w:type="dxa"/>
          </w:tcPr>
          <w:p w:rsidR="002166E1" w:rsidRDefault="002166E1" w:rsidP="00D42D36">
            <w:pPr>
              <w:pStyle w:val="TableParagraph"/>
              <w:spacing w:before="124"/>
              <w:ind w:left="12" w:right="7"/>
              <w:rPr>
                <w:b/>
                <w:sz w:val="24"/>
              </w:rPr>
            </w:pPr>
            <w:r>
              <w:rPr>
                <w:b/>
                <w:spacing w:val="-10"/>
                <w:sz w:val="24"/>
              </w:rPr>
              <w:t>-</w:t>
            </w:r>
          </w:p>
        </w:tc>
        <w:tc>
          <w:tcPr>
            <w:tcW w:w="898" w:type="dxa"/>
          </w:tcPr>
          <w:p w:rsidR="002166E1" w:rsidRDefault="002166E1" w:rsidP="00D42D36">
            <w:pPr>
              <w:pStyle w:val="TableParagraph"/>
              <w:numPr>
                <w:ilvl w:val="0"/>
                <w:numId w:val="365"/>
              </w:numPr>
              <w:tabs>
                <w:tab w:val="left" w:pos="229"/>
              </w:tabs>
              <w:spacing w:before="89"/>
              <w:ind w:left="229" w:hanging="220"/>
              <w:rPr>
                <w:rFonts w:ascii="Wingdings" w:hAnsi="Wingdings"/>
                <w:sz w:val="28"/>
              </w:rPr>
            </w:pPr>
            <w:r>
              <w:rPr>
                <w:rFonts w:ascii="Wingdings" w:hAnsi="Wingdings"/>
                <w:sz w:val="28"/>
              </w:rPr>
              <w:t>​</w:t>
            </w:r>
          </w:p>
        </w:tc>
        <w:tc>
          <w:tcPr>
            <w:tcW w:w="994" w:type="dxa"/>
          </w:tcPr>
          <w:p w:rsidR="002166E1" w:rsidRDefault="002166E1" w:rsidP="00D42D36">
            <w:pPr>
              <w:pStyle w:val="TableParagraph"/>
              <w:spacing w:before="124"/>
              <w:ind w:left="11" w:right="4"/>
              <w:rPr>
                <w:b/>
                <w:sz w:val="24"/>
              </w:rPr>
            </w:pPr>
            <w:r>
              <w:rPr>
                <w:b/>
                <w:spacing w:val="-10"/>
                <w:sz w:val="24"/>
              </w:rPr>
              <w:t>-</w:t>
            </w:r>
          </w:p>
        </w:tc>
      </w:tr>
      <w:tr w:rsidR="002166E1" w:rsidTr="00D42D36">
        <w:trPr>
          <w:trHeight w:val="530"/>
        </w:trPr>
        <w:tc>
          <w:tcPr>
            <w:tcW w:w="4049" w:type="dxa"/>
          </w:tcPr>
          <w:p w:rsidR="002166E1" w:rsidRDefault="002166E1" w:rsidP="00D42D36">
            <w:pPr>
              <w:pStyle w:val="TableParagraph"/>
              <w:spacing w:before="119"/>
              <w:jc w:val="left"/>
              <w:rPr>
                <w:sz w:val="24"/>
              </w:rPr>
            </w:pPr>
            <w:r>
              <w:rPr>
                <w:sz w:val="24"/>
              </w:rPr>
              <w:t>Providing</w:t>
            </w:r>
            <w:r>
              <w:rPr>
                <w:spacing w:val="-5"/>
                <w:sz w:val="24"/>
              </w:rPr>
              <w:t xml:space="preserve"> </w:t>
            </w:r>
            <w:r>
              <w:rPr>
                <w:sz w:val="24"/>
              </w:rPr>
              <w:t xml:space="preserve">video </w:t>
            </w:r>
            <w:r>
              <w:rPr>
                <w:spacing w:val="-4"/>
                <w:sz w:val="24"/>
              </w:rPr>
              <w:t>tapes</w:t>
            </w:r>
          </w:p>
        </w:tc>
        <w:tc>
          <w:tcPr>
            <w:tcW w:w="898" w:type="dxa"/>
          </w:tcPr>
          <w:p w:rsidR="002166E1" w:rsidRDefault="002166E1" w:rsidP="00D42D36">
            <w:pPr>
              <w:pStyle w:val="TableParagraph"/>
              <w:ind w:left="15" w:right="2"/>
              <w:rPr>
                <w:b/>
                <w:sz w:val="24"/>
              </w:rPr>
            </w:pPr>
            <w:r>
              <w:rPr>
                <w:b/>
                <w:spacing w:val="-10"/>
                <w:sz w:val="24"/>
              </w:rPr>
              <w:t>-</w:t>
            </w:r>
          </w:p>
        </w:tc>
        <w:tc>
          <w:tcPr>
            <w:tcW w:w="1083" w:type="dxa"/>
          </w:tcPr>
          <w:p w:rsidR="002166E1" w:rsidRDefault="002166E1" w:rsidP="00D42D36">
            <w:pPr>
              <w:pStyle w:val="TableParagraph"/>
              <w:ind w:left="13" w:right="5"/>
              <w:rPr>
                <w:b/>
                <w:sz w:val="24"/>
              </w:rPr>
            </w:pPr>
            <w:r>
              <w:rPr>
                <w:b/>
                <w:spacing w:val="-10"/>
                <w:sz w:val="24"/>
              </w:rPr>
              <w:t>-</w:t>
            </w:r>
          </w:p>
        </w:tc>
        <w:tc>
          <w:tcPr>
            <w:tcW w:w="720" w:type="dxa"/>
          </w:tcPr>
          <w:p w:rsidR="002166E1" w:rsidRDefault="002166E1" w:rsidP="00D42D36">
            <w:pPr>
              <w:pStyle w:val="TableParagraph"/>
              <w:numPr>
                <w:ilvl w:val="0"/>
                <w:numId w:val="364"/>
              </w:numPr>
              <w:tabs>
                <w:tab w:val="left" w:pos="227"/>
              </w:tabs>
              <w:spacing w:before="89"/>
              <w:ind w:left="227" w:hanging="220"/>
              <w:rPr>
                <w:rFonts w:ascii="Wingdings" w:hAnsi="Wingdings"/>
                <w:sz w:val="28"/>
              </w:rPr>
            </w:pPr>
            <w:r>
              <w:rPr>
                <w:rFonts w:ascii="Wingdings" w:hAnsi="Wingdings"/>
                <w:sz w:val="28"/>
              </w:rPr>
              <w:t>​</w:t>
            </w:r>
          </w:p>
        </w:tc>
        <w:tc>
          <w:tcPr>
            <w:tcW w:w="898" w:type="dxa"/>
          </w:tcPr>
          <w:p w:rsidR="002166E1" w:rsidRDefault="002166E1" w:rsidP="00D42D36">
            <w:pPr>
              <w:pStyle w:val="TableParagraph"/>
              <w:numPr>
                <w:ilvl w:val="0"/>
                <w:numId w:val="363"/>
              </w:numPr>
              <w:tabs>
                <w:tab w:val="left" w:pos="229"/>
              </w:tabs>
              <w:spacing w:before="89"/>
              <w:ind w:left="229" w:hanging="220"/>
              <w:rPr>
                <w:rFonts w:ascii="Wingdings" w:hAnsi="Wingdings"/>
                <w:sz w:val="28"/>
              </w:rPr>
            </w:pPr>
            <w:r>
              <w:rPr>
                <w:rFonts w:ascii="Wingdings" w:hAnsi="Wingdings"/>
                <w:sz w:val="28"/>
              </w:rPr>
              <w:t>​</w:t>
            </w:r>
          </w:p>
        </w:tc>
        <w:tc>
          <w:tcPr>
            <w:tcW w:w="994" w:type="dxa"/>
          </w:tcPr>
          <w:p w:rsidR="002166E1" w:rsidRDefault="002166E1" w:rsidP="00D42D36">
            <w:pPr>
              <w:pStyle w:val="TableParagraph"/>
              <w:ind w:left="11" w:right="4"/>
              <w:rPr>
                <w:b/>
                <w:sz w:val="24"/>
              </w:rPr>
            </w:pPr>
            <w:r>
              <w:rPr>
                <w:b/>
                <w:spacing w:val="-10"/>
                <w:sz w:val="24"/>
              </w:rPr>
              <w:t>-</w:t>
            </w:r>
          </w:p>
        </w:tc>
      </w:tr>
      <w:tr w:rsidR="002166E1" w:rsidTr="00D42D36">
        <w:trPr>
          <w:trHeight w:val="530"/>
        </w:trPr>
        <w:tc>
          <w:tcPr>
            <w:tcW w:w="4049" w:type="dxa"/>
          </w:tcPr>
          <w:p w:rsidR="002166E1" w:rsidRDefault="002166E1" w:rsidP="00D42D36">
            <w:pPr>
              <w:pStyle w:val="TableParagraph"/>
              <w:spacing w:before="119"/>
              <w:jc w:val="left"/>
              <w:rPr>
                <w:sz w:val="24"/>
              </w:rPr>
            </w:pPr>
            <w:r>
              <w:rPr>
                <w:sz w:val="24"/>
              </w:rPr>
              <w:t>Specialized</w:t>
            </w:r>
            <w:r>
              <w:rPr>
                <w:spacing w:val="-3"/>
                <w:sz w:val="24"/>
              </w:rPr>
              <w:t xml:space="preserve"> </w:t>
            </w:r>
            <w:r>
              <w:rPr>
                <w:sz w:val="24"/>
              </w:rPr>
              <w:t>reference</w:t>
            </w:r>
            <w:r>
              <w:rPr>
                <w:spacing w:val="-3"/>
                <w:sz w:val="24"/>
              </w:rPr>
              <w:t xml:space="preserve"> </w:t>
            </w:r>
            <w:r>
              <w:rPr>
                <w:spacing w:val="-2"/>
                <w:sz w:val="24"/>
              </w:rPr>
              <w:t>service</w:t>
            </w:r>
          </w:p>
        </w:tc>
        <w:tc>
          <w:tcPr>
            <w:tcW w:w="898" w:type="dxa"/>
          </w:tcPr>
          <w:p w:rsidR="002166E1" w:rsidRDefault="002166E1" w:rsidP="00D42D36">
            <w:pPr>
              <w:pStyle w:val="TableParagraph"/>
              <w:tabs>
                <w:tab w:val="left" w:pos="230"/>
              </w:tabs>
              <w:spacing w:before="89"/>
              <w:ind w:left="560"/>
              <w:jc w:val="left"/>
              <w:rPr>
                <w:rFonts w:ascii="Wingdings" w:hAnsi="Wingdings"/>
                <w:sz w:val="28"/>
              </w:rPr>
            </w:pPr>
            <w:r>
              <w:rPr>
                <w:b/>
                <w:spacing w:val="-10"/>
                <w:sz w:val="24"/>
              </w:rPr>
              <w:t>-</w:t>
            </w:r>
          </w:p>
        </w:tc>
        <w:tc>
          <w:tcPr>
            <w:tcW w:w="1083" w:type="dxa"/>
          </w:tcPr>
          <w:p w:rsidR="002166E1" w:rsidRDefault="002166E1" w:rsidP="00D42D36">
            <w:pPr>
              <w:pStyle w:val="TableParagraph"/>
              <w:numPr>
                <w:ilvl w:val="0"/>
                <w:numId w:val="362"/>
              </w:numPr>
              <w:tabs>
                <w:tab w:val="left" w:pos="230"/>
              </w:tabs>
              <w:spacing w:before="89"/>
              <w:ind w:left="230" w:hanging="220"/>
              <w:rPr>
                <w:rFonts w:ascii="Wingdings" w:hAnsi="Wingdings"/>
                <w:sz w:val="28"/>
              </w:rPr>
            </w:pPr>
            <w:r>
              <w:rPr>
                <w:rFonts w:ascii="Wingdings" w:hAnsi="Wingdings"/>
                <w:sz w:val="28"/>
              </w:rPr>
              <w:t>​</w:t>
            </w:r>
          </w:p>
        </w:tc>
        <w:tc>
          <w:tcPr>
            <w:tcW w:w="720" w:type="dxa"/>
          </w:tcPr>
          <w:p w:rsidR="002166E1" w:rsidRDefault="002166E1" w:rsidP="00D42D36">
            <w:pPr>
              <w:pStyle w:val="TableParagraph"/>
              <w:numPr>
                <w:ilvl w:val="0"/>
                <w:numId w:val="361"/>
              </w:numPr>
              <w:tabs>
                <w:tab w:val="left" w:pos="227"/>
              </w:tabs>
              <w:spacing w:before="89"/>
              <w:ind w:left="227" w:hanging="220"/>
              <w:rPr>
                <w:rFonts w:ascii="Wingdings" w:hAnsi="Wingdings"/>
                <w:sz w:val="28"/>
              </w:rPr>
            </w:pPr>
            <w:r>
              <w:rPr>
                <w:rFonts w:ascii="Wingdings" w:hAnsi="Wingdings"/>
                <w:sz w:val="28"/>
              </w:rPr>
              <w:t>​</w:t>
            </w:r>
          </w:p>
        </w:tc>
        <w:tc>
          <w:tcPr>
            <w:tcW w:w="898" w:type="dxa"/>
          </w:tcPr>
          <w:p w:rsidR="002166E1" w:rsidRDefault="002166E1" w:rsidP="00D42D36">
            <w:pPr>
              <w:pStyle w:val="TableParagraph"/>
              <w:numPr>
                <w:ilvl w:val="0"/>
                <w:numId w:val="363"/>
              </w:numPr>
              <w:ind w:right="2"/>
              <w:jc w:val="left"/>
              <w:rPr>
                <w:b/>
                <w:sz w:val="24"/>
              </w:rPr>
            </w:pPr>
          </w:p>
        </w:tc>
        <w:tc>
          <w:tcPr>
            <w:tcW w:w="994" w:type="dxa"/>
          </w:tcPr>
          <w:p w:rsidR="002166E1" w:rsidRDefault="002166E1" w:rsidP="00D42D36">
            <w:pPr>
              <w:pStyle w:val="TableParagraph"/>
              <w:numPr>
                <w:ilvl w:val="0"/>
                <w:numId w:val="360"/>
              </w:numPr>
              <w:tabs>
                <w:tab w:val="left" w:pos="229"/>
              </w:tabs>
              <w:spacing w:before="89"/>
              <w:ind w:left="229" w:hanging="220"/>
              <w:rPr>
                <w:rFonts w:ascii="Wingdings" w:hAnsi="Wingdings"/>
                <w:sz w:val="28"/>
              </w:rPr>
            </w:pPr>
            <w:r>
              <w:rPr>
                <w:rFonts w:ascii="Wingdings" w:hAnsi="Wingdings"/>
                <w:sz w:val="28"/>
              </w:rPr>
              <w:t>​</w:t>
            </w:r>
          </w:p>
        </w:tc>
      </w:tr>
      <w:tr w:rsidR="002166E1" w:rsidTr="00D42D36">
        <w:trPr>
          <w:trHeight w:val="1117"/>
        </w:trPr>
        <w:tc>
          <w:tcPr>
            <w:tcW w:w="4049" w:type="dxa"/>
          </w:tcPr>
          <w:p w:rsidR="002166E1" w:rsidRDefault="002166E1" w:rsidP="00D42D36">
            <w:pPr>
              <w:pStyle w:val="TableParagraph"/>
              <w:spacing w:before="116" w:line="278" w:lineRule="auto"/>
              <w:jc w:val="left"/>
              <w:rPr>
                <w:sz w:val="24"/>
              </w:rPr>
            </w:pPr>
            <w:r>
              <w:rPr>
                <w:sz w:val="24"/>
              </w:rPr>
              <w:t>Transcription Services (i.e. Text transcripts</w:t>
            </w:r>
            <w:r>
              <w:rPr>
                <w:spacing w:val="-6"/>
                <w:sz w:val="24"/>
              </w:rPr>
              <w:t xml:space="preserve"> </w:t>
            </w:r>
            <w:r>
              <w:rPr>
                <w:sz w:val="24"/>
              </w:rPr>
              <w:t>of</w:t>
            </w:r>
            <w:r>
              <w:rPr>
                <w:spacing w:val="-6"/>
                <w:sz w:val="24"/>
              </w:rPr>
              <w:t xml:space="preserve"> </w:t>
            </w:r>
            <w:r>
              <w:rPr>
                <w:sz w:val="24"/>
              </w:rPr>
              <w:t>the</w:t>
            </w:r>
            <w:r>
              <w:rPr>
                <w:spacing w:val="-7"/>
                <w:sz w:val="24"/>
              </w:rPr>
              <w:t xml:space="preserve"> </w:t>
            </w:r>
            <w:r>
              <w:rPr>
                <w:sz w:val="24"/>
              </w:rPr>
              <w:t>audio</w:t>
            </w:r>
            <w:r>
              <w:rPr>
                <w:spacing w:val="-6"/>
                <w:sz w:val="24"/>
              </w:rPr>
              <w:t xml:space="preserve"> </w:t>
            </w:r>
            <w:r>
              <w:rPr>
                <w:sz w:val="24"/>
              </w:rPr>
              <w:t>or</w:t>
            </w:r>
            <w:r>
              <w:rPr>
                <w:spacing w:val="-6"/>
                <w:sz w:val="24"/>
              </w:rPr>
              <w:t xml:space="preserve"> </w:t>
            </w:r>
            <w:r>
              <w:rPr>
                <w:sz w:val="24"/>
              </w:rPr>
              <w:t>captions</w:t>
            </w:r>
            <w:r>
              <w:rPr>
                <w:spacing w:val="-6"/>
                <w:sz w:val="24"/>
              </w:rPr>
              <w:t xml:space="preserve"> </w:t>
            </w:r>
            <w:r>
              <w:rPr>
                <w:sz w:val="24"/>
              </w:rPr>
              <w:t>in</w:t>
            </w:r>
            <w:r>
              <w:rPr>
                <w:spacing w:val="-6"/>
                <w:sz w:val="24"/>
              </w:rPr>
              <w:t xml:space="preserve"> </w:t>
            </w:r>
            <w:r>
              <w:rPr>
                <w:sz w:val="24"/>
              </w:rPr>
              <w:t xml:space="preserve">a </w:t>
            </w:r>
            <w:r>
              <w:rPr>
                <w:spacing w:val="-2"/>
                <w:sz w:val="24"/>
              </w:rPr>
              <w:t>video)</w:t>
            </w:r>
          </w:p>
        </w:tc>
        <w:tc>
          <w:tcPr>
            <w:tcW w:w="898" w:type="dxa"/>
          </w:tcPr>
          <w:p w:rsidR="002166E1" w:rsidRDefault="002166E1" w:rsidP="00D42D36">
            <w:pPr>
              <w:pStyle w:val="TableParagraph"/>
              <w:ind w:left="15" w:right="2"/>
              <w:rPr>
                <w:b/>
                <w:sz w:val="24"/>
              </w:rPr>
            </w:pPr>
            <w:r>
              <w:rPr>
                <w:b/>
                <w:spacing w:val="-10"/>
                <w:sz w:val="24"/>
              </w:rPr>
              <w:t>-</w:t>
            </w:r>
          </w:p>
        </w:tc>
        <w:tc>
          <w:tcPr>
            <w:tcW w:w="1083" w:type="dxa"/>
          </w:tcPr>
          <w:p w:rsidR="002166E1" w:rsidRDefault="002166E1" w:rsidP="00D42D36">
            <w:pPr>
              <w:pStyle w:val="TableParagraph"/>
              <w:ind w:left="13" w:right="5"/>
              <w:rPr>
                <w:b/>
                <w:sz w:val="24"/>
              </w:rPr>
            </w:pPr>
            <w:r>
              <w:rPr>
                <w:b/>
                <w:spacing w:val="-10"/>
                <w:sz w:val="24"/>
              </w:rPr>
              <w:t>-</w:t>
            </w:r>
          </w:p>
        </w:tc>
        <w:tc>
          <w:tcPr>
            <w:tcW w:w="720" w:type="dxa"/>
          </w:tcPr>
          <w:p w:rsidR="002166E1" w:rsidRDefault="002166E1" w:rsidP="00D42D36">
            <w:pPr>
              <w:pStyle w:val="TableParagraph"/>
              <w:ind w:left="12" w:right="7"/>
              <w:rPr>
                <w:b/>
                <w:sz w:val="24"/>
              </w:rPr>
            </w:pPr>
            <w:r>
              <w:rPr>
                <w:b/>
                <w:spacing w:val="-10"/>
                <w:sz w:val="24"/>
              </w:rPr>
              <w:t>-</w:t>
            </w:r>
          </w:p>
        </w:tc>
        <w:tc>
          <w:tcPr>
            <w:tcW w:w="898" w:type="dxa"/>
          </w:tcPr>
          <w:p w:rsidR="002166E1" w:rsidRDefault="002166E1" w:rsidP="00D42D36">
            <w:pPr>
              <w:pStyle w:val="TableParagraph"/>
              <w:ind w:left="15" w:right="2"/>
              <w:rPr>
                <w:b/>
                <w:sz w:val="24"/>
              </w:rPr>
            </w:pPr>
            <w:r>
              <w:rPr>
                <w:b/>
                <w:spacing w:val="-10"/>
                <w:sz w:val="24"/>
              </w:rPr>
              <w:t>-</w:t>
            </w:r>
          </w:p>
        </w:tc>
        <w:tc>
          <w:tcPr>
            <w:tcW w:w="994" w:type="dxa"/>
          </w:tcPr>
          <w:p w:rsidR="002166E1" w:rsidRDefault="002166E1" w:rsidP="00D42D36">
            <w:pPr>
              <w:pStyle w:val="TableParagraph"/>
              <w:ind w:left="11" w:right="4"/>
              <w:rPr>
                <w:b/>
                <w:sz w:val="24"/>
              </w:rPr>
            </w:pPr>
            <w:r>
              <w:rPr>
                <w:b/>
                <w:spacing w:val="-10"/>
                <w:sz w:val="24"/>
              </w:rPr>
              <w:t>-</w:t>
            </w:r>
          </w:p>
        </w:tc>
      </w:tr>
      <w:tr w:rsidR="002166E1" w:rsidTr="00D42D36">
        <w:trPr>
          <w:trHeight w:val="576"/>
        </w:trPr>
        <w:tc>
          <w:tcPr>
            <w:tcW w:w="4049" w:type="dxa"/>
          </w:tcPr>
          <w:p w:rsidR="002166E1" w:rsidRDefault="002166E1" w:rsidP="00D42D36">
            <w:pPr>
              <w:pStyle w:val="TableParagraph"/>
              <w:spacing w:before="121"/>
              <w:jc w:val="left"/>
              <w:rPr>
                <w:sz w:val="24"/>
              </w:rPr>
            </w:pPr>
            <w:r>
              <w:rPr>
                <w:sz w:val="24"/>
              </w:rPr>
              <w:t>Specialized</w:t>
            </w:r>
            <w:r>
              <w:rPr>
                <w:spacing w:val="-3"/>
                <w:sz w:val="24"/>
              </w:rPr>
              <w:t xml:space="preserve"> </w:t>
            </w:r>
            <w:r>
              <w:rPr>
                <w:sz w:val="24"/>
              </w:rPr>
              <w:t>Orientation</w:t>
            </w:r>
            <w:r>
              <w:rPr>
                <w:spacing w:val="-2"/>
                <w:sz w:val="24"/>
              </w:rPr>
              <w:t xml:space="preserve"> Tours</w:t>
            </w:r>
          </w:p>
        </w:tc>
        <w:tc>
          <w:tcPr>
            <w:tcW w:w="898" w:type="dxa"/>
          </w:tcPr>
          <w:p w:rsidR="002166E1" w:rsidRDefault="002166E1" w:rsidP="00D42D36">
            <w:pPr>
              <w:pStyle w:val="TableParagraph"/>
              <w:spacing w:before="126"/>
              <w:ind w:left="15" w:right="2"/>
              <w:rPr>
                <w:b/>
                <w:sz w:val="24"/>
              </w:rPr>
            </w:pPr>
            <w:r>
              <w:rPr>
                <w:b/>
                <w:spacing w:val="-10"/>
                <w:sz w:val="24"/>
              </w:rPr>
              <w:t>-</w:t>
            </w:r>
          </w:p>
        </w:tc>
        <w:tc>
          <w:tcPr>
            <w:tcW w:w="1083" w:type="dxa"/>
          </w:tcPr>
          <w:p w:rsidR="002166E1" w:rsidRDefault="002166E1" w:rsidP="00D42D36">
            <w:pPr>
              <w:pStyle w:val="TableParagraph"/>
              <w:numPr>
                <w:ilvl w:val="0"/>
                <w:numId w:val="359"/>
              </w:numPr>
              <w:tabs>
                <w:tab w:val="left" w:pos="230"/>
              </w:tabs>
              <w:spacing w:before="91"/>
              <w:ind w:left="230" w:hanging="220"/>
              <w:rPr>
                <w:rFonts w:ascii="Wingdings" w:hAnsi="Wingdings"/>
                <w:sz w:val="28"/>
              </w:rPr>
            </w:pPr>
            <w:r>
              <w:rPr>
                <w:rFonts w:ascii="Wingdings" w:hAnsi="Wingdings"/>
                <w:sz w:val="28"/>
              </w:rPr>
              <w:t>​</w:t>
            </w:r>
          </w:p>
        </w:tc>
        <w:tc>
          <w:tcPr>
            <w:tcW w:w="720" w:type="dxa"/>
          </w:tcPr>
          <w:p w:rsidR="002166E1" w:rsidRDefault="002166E1" w:rsidP="00D42D36">
            <w:pPr>
              <w:pStyle w:val="TableParagraph"/>
              <w:numPr>
                <w:ilvl w:val="0"/>
                <w:numId w:val="358"/>
              </w:numPr>
              <w:tabs>
                <w:tab w:val="left" w:pos="227"/>
              </w:tabs>
              <w:spacing w:before="91"/>
              <w:ind w:left="227" w:hanging="220"/>
              <w:rPr>
                <w:rFonts w:ascii="Wingdings" w:hAnsi="Wingdings"/>
                <w:sz w:val="28"/>
              </w:rPr>
            </w:pPr>
            <w:r>
              <w:rPr>
                <w:rFonts w:ascii="Wingdings" w:hAnsi="Wingdings"/>
                <w:sz w:val="28"/>
              </w:rPr>
              <w:t>​</w:t>
            </w:r>
          </w:p>
        </w:tc>
        <w:tc>
          <w:tcPr>
            <w:tcW w:w="898" w:type="dxa"/>
          </w:tcPr>
          <w:p w:rsidR="002166E1" w:rsidRDefault="002166E1" w:rsidP="00D42D36">
            <w:pPr>
              <w:pStyle w:val="TableParagraph"/>
              <w:spacing w:before="126"/>
              <w:ind w:left="15" w:right="2"/>
              <w:rPr>
                <w:b/>
                <w:sz w:val="24"/>
              </w:rPr>
            </w:pPr>
            <w:r>
              <w:rPr>
                <w:b/>
                <w:spacing w:val="-10"/>
                <w:sz w:val="24"/>
              </w:rPr>
              <w:t>-</w:t>
            </w:r>
          </w:p>
        </w:tc>
        <w:tc>
          <w:tcPr>
            <w:tcW w:w="994" w:type="dxa"/>
          </w:tcPr>
          <w:p w:rsidR="002166E1" w:rsidRDefault="002166E1" w:rsidP="00D42D36">
            <w:pPr>
              <w:pStyle w:val="TableParagraph"/>
              <w:numPr>
                <w:ilvl w:val="0"/>
                <w:numId w:val="357"/>
              </w:numPr>
              <w:tabs>
                <w:tab w:val="left" w:pos="229"/>
              </w:tabs>
              <w:spacing w:before="91"/>
              <w:ind w:left="229" w:hanging="220"/>
              <w:rPr>
                <w:rFonts w:ascii="Wingdings" w:hAnsi="Wingdings"/>
                <w:sz w:val="28"/>
              </w:rPr>
            </w:pPr>
            <w:r>
              <w:rPr>
                <w:rFonts w:ascii="Wingdings" w:hAnsi="Wingdings"/>
                <w:sz w:val="28"/>
              </w:rPr>
              <w:t>​</w:t>
            </w:r>
          </w:p>
        </w:tc>
      </w:tr>
      <w:tr w:rsidR="002166E1" w:rsidTr="00D42D36">
        <w:trPr>
          <w:trHeight w:val="710"/>
        </w:trPr>
        <w:tc>
          <w:tcPr>
            <w:tcW w:w="4049" w:type="dxa"/>
          </w:tcPr>
          <w:p w:rsidR="002166E1" w:rsidRDefault="002166E1" w:rsidP="00494BBE">
            <w:pPr>
              <w:pStyle w:val="TableParagraph"/>
              <w:spacing w:before="119"/>
              <w:jc w:val="left"/>
              <w:rPr>
                <w:sz w:val="24"/>
              </w:rPr>
            </w:pPr>
            <w:r>
              <w:rPr>
                <w:sz w:val="24"/>
              </w:rPr>
              <w:t>Sign</w:t>
            </w:r>
            <w:r>
              <w:rPr>
                <w:spacing w:val="-4"/>
                <w:sz w:val="24"/>
              </w:rPr>
              <w:t xml:space="preserve"> </w:t>
            </w:r>
            <w:r>
              <w:rPr>
                <w:sz w:val="24"/>
              </w:rPr>
              <w:t>language Interpretation</w:t>
            </w:r>
            <w:r w:rsidR="00494BBE">
              <w:rPr>
                <w:spacing w:val="-3"/>
                <w:sz w:val="24"/>
              </w:rPr>
              <w:t xml:space="preserve"> facility</w:t>
            </w:r>
          </w:p>
        </w:tc>
        <w:tc>
          <w:tcPr>
            <w:tcW w:w="898" w:type="dxa"/>
          </w:tcPr>
          <w:p w:rsidR="002166E1" w:rsidRDefault="002166E1" w:rsidP="00D42D36">
            <w:pPr>
              <w:pStyle w:val="TableParagraph"/>
              <w:numPr>
                <w:ilvl w:val="0"/>
                <w:numId w:val="356"/>
              </w:numPr>
              <w:tabs>
                <w:tab w:val="left" w:pos="230"/>
              </w:tabs>
              <w:spacing w:before="89"/>
              <w:ind w:left="230" w:hanging="220"/>
              <w:rPr>
                <w:rFonts w:ascii="Wingdings" w:hAnsi="Wingdings"/>
                <w:sz w:val="28"/>
              </w:rPr>
            </w:pPr>
            <w:r>
              <w:rPr>
                <w:rFonts w:ascii="Wingdings" w:hAnsi="Wingdings"/>
                <w:sz w:val="28"/>
              </w:rPr>
              <w:t>​</w:t>
            </w:r>
          </w:p>
        </w:tc>
        <w:tc>
          <w:tcPr>
            <w:tcW w:w="1083" w:type="dxa"/>
          </w:tcPr>
          <w:p w:rsidR="002166E1" w:rsidRDefault="002166E1" w:rsidP="00D42D36">
            <w:pPr>
              <w:pStyle w:val="TableParagraph"/>
              <w:numPr>
                <w:ilvl w:val="0"/>
                <w:numId w:val="355"/>
              </w:numPr>
              <w:tabs>
                <w:tab w:val="left" w:pos="230"/>
              </w:tabs>
              <w:spacing w:before="89"/>
              <w:ind w:left="230" w:hanging="220"/>
              <w:rPr>
                <w:rFonts w:ascii="Wingdings" w:hAnsi="Wingdings"/>
                <w:sz w:val="28"/>
              </w:rPr>
            </w:pPr>
            <w:r>
              <w:rPr>
                <w:rFonts w:ascii="Wingdings" w:hAnsi="Wingdings"/>
                <w:sz w:val="28"/>
              </w:rPr>
              <w:t>​</w:t>
            </w:r>
          </w:p>
        </w:tc>
        <w:tc>
          <w:tcPr>
            <w:tcW w:w="720" w:type="dxa"/>
          </w:tcPr>
          <w:p w:rsidR="002166E1" w:rsidRDefault="002166E1" w:rsidP="00D42D36">
            <w:pPr>
              <w:pStyle w:val="TableParagraph"/>
              <w:numPr>
                <w:ilvl w:val="0"/>
                <w:numId w:val="354"/>
              </w:numPr>
              <w:tabs>
                <w:tab w:val="left" w:pos="227"/>
              </w:tabs>
              <w:spacing w:before="89"/>
              <w:ind w:left="227" w:hanging="220"/>
              <w:rPr>
                <w:rFonts w:ascii="Wingdings" w:hAnsi="Wingdings"/>
                <w:sz w:val="28"/>
              </w:rPr>
            </w:pPr>
            <w:r>
              <w:rPr>
                <w:rFonts w:ascii="Wingdings" w:hAnsi="Wingdings"/>
                <w:sz w:val="28"/>
              </w:rPr>
              <w:t>​</w:t>
            </w:r>
          </w:p>
        </w:tc>
        <w:tc>
          <w:tcPr>
            <w:tcW w:w="898" w:type="dxa"/>
          </w:tcPr>
          <w:p w:rsidR="002166E1" w:rsidRDefault="002166E1" w:rsidP="00D42D36">
            <w:pPr>
              <w:pStyle w:val="TableParagraph"/>
              <w:numPr>
                <w:ilvl w:val="0"/>
                <w:numId w:val="353"/>
              </w:numPr>
              <w:tabs>
                <w:tab w:val="left" w:pos="229"/>
              </w:tabs>
              <w:spacing w:before="89"/>
              <w:ind w:left="229" w:hanging="220"/>
              <w:rPr>
                <w:rFonts w:ascii="Wingdings" w:hAnsi="Wingdings"/>
                <w:sz w:val="28"/>
              </w:rPr>
            </w:pPr>
            <w:r>
              <w:rPr>
                <w:rFonts w:ascii="Wingdings" w:hAnsi="Wingdings"/>
                <w:sz w:val="28"/>
              </w:rPr>
              <w:t>​</w:t>
            </w:r>
          </w:p>
        </w:tc>
        <w:tc>
          <w:tcPr>
            <w:tcW w:w="994" w:type="dxa"/>
          </w:tcPr>
          <w:p w:rsidR="002166E1" w:rsidRDefault="002166E1" w:rsidP="00D42D36">
            <w:pPr>
              <w:pStyle w:val="TableParagraph"/>
              <w:numPr>
                <w:ilvl w:val="0"/>
                <w:numId w:val="352"/>
              </w:numPr>
              <w:tabs>
                <w:tab w:val="left" w:pos="229"/>
              </w:tabs>
              <w:spacing w:before="89"/>
              <w:ind w:left="229" w:hanging="220"/>
              <w:rPr>
                <w:rFonts w:ascii="Wingdings" w:hAnsi="Wingdings"/>
                <w:sz w:val="28"/>
              </w:rPr>
            </w:pPr>
            <w:r>
              <w:rPr>
                <w:rFonts w:ascii="Wingdings" w:hAnsi="Wingdings"/>
                <w:sz w:val="28"/>
              </w:rPr>
              <w:t>​</w:t>
            </w:r>
          </w:p>
        </w:tc>
      </w:tr>
    </w:tbl>
    <w:p w:rsidR="001765FF" w:rsidRPr="00815183" w:rsidRDefault="001765FF" w:rsidP="001765FF">
      <w:pPr>
        <w:widowControl/>
        <w:autoSpaceDE/>
        <w:autoSpaceDN/>
        <w:spacing w:line="360" w:lineRule="auto"/>
        <w:ind w:left="720" w:right="720"/>
        <w:jc w:val="both"/>
        <w:rPr>
          <w:sz w:val="24"/>
          <w:szCs w:val="24"/>
          <w:lang w:bidi="gu-IN"/>
        </w:rPr>
      </w:pPr>
      <w:r w:rsidRPr="00815183">
        <w:rPr>
          <w:sz w:val="24"/>
          <w:szCs w:val="24"/>
          <w:lang w:bidi="gu-IN"/>
        </w:rPr>
        <w:t>It is evident from Table LD5 that all libraries offer "Computer Training" and "Sign Language Interpretation Services." All libraries</w:t>
      </w:r>
      <w:proofErr w:type="gramStart"/>
      <w:r w:rsidRPr="00815183">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AHVAV</w:t>
      </w:r>
      <w:proofErr w:type="spellEnd"/>
      <w:r w:rsidRPr="00815183">
        <w:rPr>
          <w:sz w:val="24"/>
          <w:szCs w:val="24"/>
          <w:lang w:bidi="gu-IN"/>
        </w:rPr>
        <w:t>, have computers equipped with assistive techn</w:t>
      </w:r>
      <w:r>
        <w:rPr>
          <w:sz w:val="24"/>
          <w:szCs w:val="24"/>
          <w:lang w:bidi="gu-IN"/>
        </w:rPr>
        <w:t xml:space="preserve">ology.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AHVAV</w:t>
      </w:r>
      <w:proofErr w:type="spellEnd"/>
      <w:r w:rsidRPr="00815183">
        <w:rPr>
          <w:sz w:val="24"/>
          <w:szCs w:val="24"/>
          <w:lang w:bidi="gu-IN"/>
        </w:rPr>
        <w:t xml:space="preserve">, all libraries offer specialized reference services to deaf and hearing-impaired patrons. The findings also indicate that NDS offers the greatest amount of information services and facilities, followed by </w:t>
      </w:r>
      <w:r w:rsidR="009317C5">
        <w:rPr>
          <w:sz w:val="24"/>
          <w:szCs w:val="24"/>
          <w:lang w:bidi="gu-IN"/>
        </w:rPr>
        <w:t>AJRRC</w:t>
      </w:r>
      <w:r w:rsidRPr="00815183">
        <w:rPr>
          <w:sz w:val="24"/>
          <w:szCs w:val="24"/>
          <w:lang w:bidi="gu-IN"/>
        </w:rPr>
        <w:t xml:space="preserve">, </w:t>
      </w:r>
      <w:r>
        <w:rPr>
          <w:sz w:val="24"/>
          <w:szCs w:val="24"/>
          <w:lang w:bidi="gu-IN"/>
        </w:rPr>
        <w:t>GBC</w:t>
      </w:r>
      <w:r w:rsidRPr="00815183">
        <w:rPr>
          <w:sz w:val="24"/>
          <w:szCs w:val="24"/>
          <w:lang w:bidi="gu-IN"/>
        </w:rPr>
        <w:t xml:space="preserve">, and </w:t>
      </w:r>
      <w:r w:rsidR="00ED297E">
        <w:rPr>
          <w:sz w:val="24"/>
          <w:szCs w:val="24"/>
          <w:lang w:bidi="gu-IN"/>
        </w:rPr>
        <w:t>BV</w:t>
      </w:r>
      <w:r w:rsidRPr="00815183">
        <w:rPr>
          <w:sz w:val="24"/>
          <w:szCs w:val="24"/>
          <w:lang w:bidi="gu-IN"/>
        </w:rPr>
        <w:t>, in that order.</w:t>
      </w:r>
    </w:p>
    <w:p w:rsidR="002166E1" w:rsidRPr="00826C22" w:rsidRDefault="002166E1" w:rsidP="002166E1">
      <w:pPr>
        <w:widowControl/>
        <w:autoSpaceDE/>
        <w:autoSpaceDN/>
        <w:spacing w:line="360" w:lineRule="auto"/>
        <w:ind w:left="810" w:right="630" w:hanging="720"/>
        <w:jc w:val="both"/>
        <w:rPr>
          <w:i/>
          <w:iCs/>
          <w:sz w:val="24"/>
          <w:szCs w:val="24"/>
          <w:lang w:bidi="gu-IN"/>
        </w:rPr>
      </w:pPr>
      <w:r w:rsidRPr="00826C22">
        <w:rPr>
          <w:b/>
          <w:bCs/>
          <w:i/>
          <w:iCs/>
          <w:sz w:val="24"/>
          <w:szCs w:val="24"/>
          <w:lang w:bidi="gu-IN"/>
        </w:rPr>
        <w:t xml:space="preserve">3.3.2.3 The organization or library promotes its resources </w:t>
      </w:r>
      <w:r w:rsidR="009E6CDE">
        <w:rPr>
          <w:b/>
          <w:bCs/>
          <w:i/>
          <w:iCs/>
          <w:sz w:val="24"/>
          <w:szCs w:val="24"/>
          <w:lang w:bidi="gu-IN"/>
        </w:rPr>
        <w:t>for person</w:t>
      </w:r>
      <w:r w:rsidRPr="00826C22">
        <w:rPr>
          <w:b/>
          <w:bCs/>
          <w:i/>
          <w:iCs/>
          <w:sz w:val="24"/>
          <w:szCs w:val="24"/>
          <w:lang w:bidi="gu-IN"/>
        </w:rPr>
        <w:t xml:space="preserve"> with </w:t>
      </w:r>
      <w:r w:rsidR="000B36E8">
        <w:rPr>
          <w:b/>
          <w:bCs/>
          <w:i/>
          <w:iCs/>
          <w:sz w:val="24"/>
          <w:szCs w:val="24"/>
          <w:lang w:bidi="gu-IN"/>
        </w:rPr>
        <w:t xml:space="preserve">diverse </w:t>
      </w:r>
      <w:r w:rsidR="004E724C">
        <w:rPr>
          <w:b/>
          <w:bCs/>
          <w:i/>
          <w:iCs/>
          <w:sz w:val="24"/>
          <w:szCs w:val="24"/>
          <w:lang w:bidi="gu-IN"/>
        </w:rPr>
        <w:t>abilities</w:t>
      </w:r>
      <w:r w:rsidRPr="00826C22">
        <w:rPr>
          <w:b/>
          <w:bCs/>
          <w:i/>
          <w:iCs/>
          <w:sz w:val="24"/>
          <w:szCs w:val="24"/>
          <w:lang w:bidi="gu-IN"/>
        </w:rPr>
        <w:t>.</w:t>
      </w:r>
      <w:r w:rsidRPr="00826C22">
        <w:rPr>
          <w:i/>
          <w:iCs/>
          <w:sz w:val="24"/>
          <w:szCs w:val="24"/>
          <w:lang w:bidi="gu-IN"/>
        </w:rPr>
        <w:t xml:space="preserve"> </w:t>
      </w:r>
    </w:p>
    <w:p w:rsidR="002166E1" w:rsidRPr="00815183" w:rsidRDefault="002166E1" w:rsidP="002166E1">
      <w:pPr>
        <w:widowControl/>
        <w:autoSpaceDE/>
        <w:autoSpaceDN/>
        <w:spacing w:line="360" w:lineRule="auto"/>
        <w:ind w:left="720" w:right="630"/>
        <w:jc w:val="both"/>
        <w:rPr>
          <w:sz w:val="24"/>
          <w:szCs w:val="24"/>
          <w:lang w:bidi="gu-IN"/>
        </w:rPr>
      </w:pPr>
      <w:r w:rsidRPr="00815183">
        <w:rPr>
          <w:sz w:val="24"/>
          <w:szCs w:val="24"/>
          <w:lang w:bidi="gu-IN"/>
        </w:rPr>
        <w:t>Publicizing</w:t>
      </w:r>
      <w:r w:rsidR="009E6CDE">
        <w:rPr>
          <w:sz w:val="24"/>
          <w:szCs w:val="24"/>
          <w:lang w:bidi="gu-IN"/>
        </w:rPr>
        <w:t xml:space="preserve"> library</w:t>
      </w:r>
      <w:r w:rsidRPr="00815183">
        <w:rPr>
          <w:sz w:val="24"/>
          <w:szCs w:val="24"/>
          <w:lang w:bidi="gu-IN"/>
        </w:rPr>
        <w:t xml:space="preserve"> resources can raise user awareness of the collection that is accessible, w</w:t>
      </w:r>
      <w:r w:rsidR="009E6CDE">
        <w:rPr>
          <w:sz w:val="24"/>
          <w:szCs w:val="24"/>
          <w:lang w:bidi="gu-IN"/>
        </w:rPr>
        <w:t>hich can encourage users</w:t>
      </w:r>
      <w:r w:rsidRPr="00815183">
        <w:rPr>
          <w:sz w:val="24"/>
          <w:szCs w:val="24"/>
          <w:lang w:bidi="gu-IN"/>
        </w:rPr>
        <w:t xml:space="preserve"> the most effective and efficient use of the resources. Table LD6 shows whether or not libraries advertise their resources and services for people with </w:t>
      </w:r>
      <w:r w:rsidR="000B36E8">
        <w:rPr>
          <w:sz w:val="24"/>
          <w:szCs w:val="24"/>
          <w:lang w:bidi="gu-IN"/>
        </w:rPr>
        <w:t xml:space="preserve">diverse </w:t>
      </w:r>
      <w:proofErr w:type="spellStart"/>
      <w:r w:rsidR="000B36E8">
        <w:rPr>
          <w:sz w:val="24"/>
          <w:szCs w:val="24"/>
          <w:lang w:bidi="gu-IN"/>
        </w:rPr>
        <w:t>abilites</w:t>
      </w:r>
      <w:proofErr w:type="spellEnd"/>
      <w:r w:rsidRPr="00815183">
        <w:rPr>
          <w:sz w:val="24"/>
          <w:szCs w:val="24"/>
          <w:lang w:bidi="gu-IN"/>
        </w:rPr>
        <w:t>, as well as the different tools and techniques they employ to do so.</w:t>
      </w:r>
    </w:p>
    <w:p w:rsidR="002166E1" w:rsidRPr="00AA625B" w:rsidRDefault="002166E1" w:rsidP="002166E1">
      <w:pPr>
        <w:ind w:left="720"/>
        <w:rPr>
          <w:b/>
          <w:bCs/>
          <w:sz w:val="24"/>
          <w:szCs w:val="24"/>
          <w:lang w:bidi="gu-IN"/>
        </w:rPr>
      </w:pPr>
      <w:r w:rsidRPr="00AA625B">
        <w:rPr>
          <w:b/>
          <w:bCs/>
        </w:rPr>
        <w:t>Table</w:t>
      </w:r>
      <w:r w:rsidRPr="00AA625B">
        <w:rPr>
          <w:b/>
          <w:bCs/>
          <w:spacing w:val="40"/>
        </w:rPr>
        <w:t xml:space="preserve"> </w:t>
      </w:r>
      <w:r w:rsidRPr="00AA625B">
        <w:rPr>
          <w:b/>
          <w:bCs/>
        </w:rPr>
        <w:t>LD6:</w:t>
      </w:r>
      <w:r w:rsidRPr="00AA625B">
        <w:rPr>
          <w:b/>
          <w:bCs/>
          <w:spacing w:val="40"/>
        </w:rPr>
        <w:t xml:space="preserve"> </w:t>
      </w:r>
      <w:r w:rsidR="009E6CDE">
        <w:rPr>
          <w:b/>
          <w:bCs/>
          <w:sz w:val="24"/>
          <w:szCs w:val="24"/>
          <w:lang w:bidi="gu-IN"/>
        </w:rPr>
        <w:t xml:space="preserve">The resources offered by the </w:t>
      </w:r>
      <w:r w:rsidRPr="00AA625B">
        <w:rPr>
          <w:b/>
          <w:bCs/>
          <w:sz w:val="24"/>
          <w:szCs w:val="24"/>
          <w:lang w:bidi="gu-IN"/>
        </w:rPr>
        <w:t>library are advertised to its patrons.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1"/>
        <w:gridCol w:w="2429"/>
        <w:gridCol w:w="1182"/>
        <w:gridCol w:w="888"/>
        <w:gridCol w:w="917"/>
        <w:gridCol w:w="717"/>
        <w:gridCol w:w="1065"/>
      </w:tblGrid>
      <w:tr w:rsidR="002166E1" w:rsidTr="006D65AE">
        <w:trPr>
          <w:trHeight w:val="709"/>
        </w:trPr>
        <w:tc>
          <w:tcPr>
            <w:tcW w:w="1531" w:type="dxa"/>
            <w:vMerge w:val="restart"/>
          </w:tcPr>
          <w:p w:rsidR="002166E1" w:rsidRPr="005F36C8" w:rsidRDefault="002166E1" w:rsidP="00D42D36">
            <w:pPr>
              <w:widowControl/>
              <w:autoSpaceDE/>
              <w:autoSpaceDN/>
              <w:jc w:val="center"/>
              <w:rPr>
                <w:b/>
                <w:bCs/>
                <w:sz w:val="24"/>
                <w:szCs w:val="24"/>
                <w:lang w:bidi="gu-IN"/>
              </w:rPr>
            </w:pPr>
            <w:r w:rsidRPr="005F36C8">
              <w:rPr>
                <w:b/>
                <w:bCs/>
                <w:sz w:val="24"/>
                <w:szCs w:val="24"/>
                <w:lang w:bidi="gu-IN"/>
              </w:rPr>
              <w:t xml:space="preserve">Libraries Promote Their </w:t>
            </w:r>
            <w:r w:rsidRPr="005F36C8">
              <w:rPr>
                <w:b/>
                <w:bCs/>
                <w:sz w:val="24"/>
                <w:szCs w:val="24"/>
                <w:lang w:bidi="gu-IN"/>
              </w:rPr>
              <w:lastRenderedPageBreak/>
              <w:t>Resources and Services</w:t>
            </w:r>
          </w:p>
          <w:p w:rsidR="002166E1" w:rsidRDefault="002166E1" w:rsidP="00D42D36">
            <w:pPr>
              <w:pStyle w:val="TableParagraph"/>
              <w:spacing w:before="81"/>
              <w:jc w:val="left"/>
              <w:rPr>
                <w:b/>
                <w:sz w:val="24"/>
              </w:rPr>
            </w:pPr>
          </w:p>
        </w:tc>
        <w:tc>
          <w:tcPr>
            <w:tcW w:w="2429" w:type="dxa"/>
            <w:vMerge w:val="restart"/>
          </w:tcPr>
          <w:p w:rsidR="006D65AE" w:rsidRDefault="002166E1" w:rsidP="006D65AE">
            <w:pPr>
              <w:pStyle w:val="TableParagraph"/>
              <w:spacing w:before="121" w:line="280" w:lineRule="auto"/>
              <w:ind w:left="1145" w:right="193" w:hanging="944"/>
              <w:jc w:val="left"/>
              <w:rPr>
                <w:b/>
                <w:sz w:val="24"/>
              </w:rPr>
            </w:pPr>
            <w:r>
              <w:rPr>
                <w:b/>
                <w:sz w:val="24"/>
              </w:rPr>
              <w:lastRenderedPageBreak/>
              <w:t>Various</w:t>
            </w:r>
            <w:r w:rsidR="006D65AE">
              <w:rPr>
                <w:b/>
                <w:sz w:val="24"/>
              </w:rPr>
              <w:t xml:space="preserve"> </w:t>
            </w:r>
            <w:r>
              <w:rPr>
                <w:b/>
                <w:sz w:val="24"/>
              </w:rPr>
              <w:t>Tools</w:t>
            </w:r>
          </w:p>
          <w:p w:rsidR="002166E1" w:rsidRDefault="002166E1" w:rsidP="006D65AE">
            <w:pPr>
              <w:pStyle w:val="TableParagraph"/>
              <w:spacing w:before="121" w:line="280" w:lineRule="auto"/>
              <w:ind w:left="1145" w:right="193" w:hanging="944"/>
              <w:jc w:val="left"/>
              <w:rPr>
                <w:b/>
                <w:sz w:val="24"/>
              </w:rPr>
            </w:pPr>
            <w:r>
              <w:rPr>
                <w:b/>
                <w:sz w:val="24"/>
              </w:rPr>
              <w:lastRenderedPageBreak/>
              <w:t>/</w:t>
            </w:r>
            <w:r w:rsidR="006D65AE">
              <w:rPr>
                <w:b/>
                <w:sz w:val="24"/>
              </w:rPr>
              <w:t>Technique</w:t>
            </w:r>
            <w:r>
              <w:rPr>
                <w:b/>
                <w:spacing w:val="-2"/>
                <w:sz w:val="24"/>
              </w:rPr>
              <w:t xml:space="preserve"> </w:t>
            </w:r>
            <w:r>
              <w:rPr>
                <w:b/>
                <w:spacing w:val="-4"/>
                <w:sz w:val="24"/>
              </w:rPr>
              <w:t>Used</w:t>
            </w:r>
          </w:p>
        </w:tc>
        <w:tc>
          <w:tcPr>
            <w:tcW w:w="4769" w:type="dxa"/>
            <w:gridSpan w:val="5"/>
          </w:tcPr>
          <w:p w:rsidR="002166E1" w:rsidRDefault="002C5EE1" w:rsidP="00D42D36">
            <w:pPr>
              <w:pStyle w:val="TableParagraph"/>
              <w:ind w:left="1142"/>
              <w:jc w:val="left"/>
              <w:rPr>
                <w:b/>
                <w:sz w:val="24"/>
              </w:rPr>
            </w:pPr>
            <w:r>
              <w:rPr>
                <w:b/>
                <w:sz w:val="24"/>
              </w:rPr>
              <w:lastRenderedPageBreak/>
              <w:t>The Library’s Name</w:t>
            </w:r>
          </w:p>
        </w:tc>
      </w:tr>
      <w:tr w:rsidR="002166E1" w:rsidTr="006D65AE">
        <w:trPr>
          <w:trHeight w:val="906"/>
        </w:trPr>
        <w:tc>
          <w:tcPr>
            <w:tcW w:w="1531" w:type="dxa"/>
            <w:vMerge/>
            <w:tcBorders>
              <w:top w:val="nil"/>
            </w:tcBorders>
          </w:tcPr>
          <w:p w:rsidR="002166E1" w:rsidRDefault="002166E1" w:rsidP="00D42D36">
            <w:pPr>
              <w:rPr>
                <w:sz w:val="2"/>
                <w:szCs w:val="2"/>
              </w:rPr>
            </w:pPr>
          </w:p>
        </w:tc>
        <w:tc>
          <w:tcPr>
            <w:tcW w:w="2429" w:type="dxa"/>
            <w:vMerge/>
            <w:tcBorders>
              <w:top w:val="nil"/>
            </w:tcBorders>
          </w:tcPr>
          <w:p w:rsidR="002166E1" w:rsidRDefault="002166E1" w:rsidP="00D42D36">
            <w:pPr>
              <w:rPr>
                <w:sz w:val="2"/>
                <w:szCs w:val="2"/>
              </w:rPr>
            </w:pPr>
          </w:p>
        </w:tc>
        <w:tc>
          <w:tcPr>
            <w:tcW w:w="1182" w:type="dxa"/>
          </w:tcPr>
          <w:p w:rsidR="002166E1" w:rsidRDefault="002166E1" w:rsidP="00D42D36">
            <w:pPr>
              <w:pStyle w:val="TableParagraph"/>
              <w:ind w:left="10" w:right="5"/>
              <w:rPr>
                <w:b/>
                <w:sz w:val="24"/>
              </w:rPr>
            </w:pPr>
            <w:r>
              <w:rPr>
                <w:b/>
                <w:spacing w:val="-4"/>
                <w:sz w:val="24"/>
              </w:rPr>
              <w:t>AHVAV</w:t>
            </w:r>
          </w:p>
        </w:tc>
        <w:tc>
          <w:tcPr>
            <w:tcW w:w="888" w:type="dxa"/>
          </w:tcPr>
          <w:p w:rsidR="002166E1" w:rsidRDefault="009317C5" w:rsidP="00D42D36">
            <w:pPr>
              <w:pStyle w:val="TableParagraph"/>
              <w:ind w:left="13" w:right="8"/>
              <w:rPr>
                <w:b/>
                <w:sz w:val="24"/>
              </w:rPr>
            </w:pPr>
            <w:r>
              <w:rPr>
                <w:b/>
                <w:spacing w:val="-5"/>
                <w:sz w:val="24"/>
              </w:rPr>
              <w:t>AJRRC</w:t>
            </w:r>
          </w:p>
        </w:tc>
        <w:tc>
          <w:tcPr>
            <w:tcW w:w="917" w:type="dxa"/>
          </w:tcPr>
          <w:p w:rsidR="002166E1" w:rsidRDefault="002166E1" w:rsidP="00D42D36">
            <w:pPr>
              <w:pStyle w:val="TableParagraph"/>
              <w:ind w:left="11" w:right="5"/>
              <w:rPr>
                <w:b/>
                <w:sz w:val="24"/>
              </w:rPr>
            </w:pPr>
            <w:r>
              <w:rPr>
                <w:b/>
                <w:spacing w:val="-2"/>
                <w:sz w:val="24"/>
              </w:rPr>
              <w:t>GBC</w:t>
            </w:r>
          </w:p>
        </w:tc>
        <w:tc>
          <w:tcPr>
            <w:tcW w:w="717" w:type="dxa"/>
          </w:tcPr>
          <w:p w:rsidR="002166E1" w:rsidRDefault="002166E1" w:rsidP="00D42D36">
            <w:pPr>
              <w:pStyle w:val="TableParagraph"/>
              <w:ind w:left="12" w:right="1"/>
              <w:rPr>
                <w:b/>
                <w:sz w:val="24"/>
              </w:rPr>
            </w:pPr>
            <w:r>
              <w:rPr>
                <w:b/>
                <w:spacing w:val="-5"/>
                <w:sz w:val="24"/>
              </w:rPr>
              <w:t>NDS</w:t>
            </w:r>
          </w:p>
        </w:tc>
        <w:tc>
          <w:tcPr>
            <w:tcW w:w="1065" w:type="dxa"/>
          </w:tcPr>
          <w:p w:rsidR="002166E1" w:rsidRDefault="00ED297E" w:rsidP="00D42D36">
            <w:pPr>
              <w:pStyle w:val="TableParagraph"/>
              <w:ind w:left="14"/>
              <w:rPr>
                <w:b/>
                <w:sz w:val="24"/>
              </w:rPr>
            </w:pPr>
            <w:r>
              <w:rPr>
                <w:b/>
                <w:spacing w:val="-2"/>
                <w:sz w:val="24"/>
              </w:rPr>
              <w:t>BV</w:t>
            </w:r>
          </w:p>
        </w:tc>
      </w:tr>
      <w:tr w:rsidR="002166E1" w:rsidTr="006D65AE">
        <w:trPr>
          <w:trHeight w:val="683"/>
        </w:trPr>
        <w:tc>
          <w:tcPr>
            <w:tcW w:w="1531" w:type="dxa"/>
            <w:vMerge w:val="restart"/>
          </w:tcPr>
          <w:p w:rsidR="002166E1" w:rsidRDefault="002166E1" w:rsidP="00D42D36">
            <w:pPr>
              <w:pStyle w:val="TableParagraph"/>
              <w:spacing w:before="0"/>
              <w:ind w:left="0"/>
              <w:jc w:val="left"/>
              <w:rPr>
                <w:b/>
                <w:sz w:val="24"/>
              </w:rPr>
            </w:pPr>
          </w:p>
          <w:p w:rsidR="002166E1" w:rsidRDefault="002166E1" w:rsidP="00D42D36">
            <w:pPr>
              <w:pStyle w:val="TableParagraph"/>
              <w:spacing w:before="0"/>
              <w:ind w:left="0"/>
              <w:jc w:val="left"/>
              <w:rPr>
                <w:b/>
                <w:sz w:val="24"/>
              </w:rPr>
            </w:pPr>
          </w:p>
          <w:p w:rsidR="002166E1" w:rsidRDefault="002166E1" w:rsidP="00D42D36">
            <w:pPr>
              <w:pStyle w:val="TableParagraph"/>
              <w:spacing w:before="0"/>
              <w:ind w:left="0"/>
              <w:jc w:val="left"/>
              <w:rPr>
                <w:b/>
                <w:sz w:val="24"/>
              </w:rPr>
            </w:pPr>
          </w:p>
          <w:p w:rsidR="002166E1" w:rsidRDefault="002166E1" w:rsidP="00D42D36">
            <w:pPr>
              <w:pStyle w:val="TableParagraph"/>
              <w:spacing w:before="215"/>
              <w:ind w:left="0"/>
              <w:jc w:val="left"/>
              <w:rPr>
                <w:b/>
                <w:sz w:val="24"/>
              </w:rPr>
            </w:pPr>
          </w:p>
          <w:p w:rsidR="002166E1" w:rsidRDefault="002166E1" w:rsidP="00D42D36">
            <w:pPr>
              <w:pStyle w:val="TableParagraph"/>
              <w:spacing w:before="0"/>
              <w:ind w:left="0"/>
              <w:jc w:val="left"/>
              <w:rPr>
                <w:sz w:val="24"/>
              </w:rPr>
            </w:pPr>
            <w:r>
              <w:rPr>
                <w:spacing w:val="-5"/>
                <w:sz w:val="24"/>
              </w:rPr>
              <w:t>Yes</w:t>
            </w:r>
          </w:p>
        </w:tc>
        <w:tc>
          <w:tcPr>
            <w:tcW w:w="2429" w:type="dxa"/>
          </w:tcPr>
          <w:p w:rsidR="002166E1" w:rsidRDefault="002166E1" w:rsidP="00D42D36">
            <w:pPr>
              <w:pStyle w:val="TableParagraph"/>
              <w:spacing w:before="119"/>
              <w:ind w:left="106"/>
              <w:jc w:val="left"/>
              <w:rPr>
                <w:sz w:val="24"/>
              </w:rPr>
            </w:pPr>
            <w:r>
              <w:rPr>
                <w:sz w:val="24"/>
              </w:rPr>
              <w:t>Annual</w:t>
            </w:r>
            <w:r>
              <w:rPr>
                <w:spacing w:val="-2"/>
                <w:sz w:val="24"/>
              </w:rPr>
              <w:t xml:space="preserve"> reports</w:t>
            </w:r>
          </w:p>
        </w:tc>
        <w:tc>
          <w:tcPr>
            <w:tcW w:w="1182" w:type="dxa"/>
          </w:tcPr>
          <w:p w:rsidR="002166E1" w:rsidRDefault="002166E1" w:rsidP="00D42D36">
            <w:pPr>
              <w:pStyle w:val="TableParagraph"/>
              <w:ind w:left="10"/>
              <w:rPr>
                <w:b/>
                <w:sz w:val="24"/>
              </w:rPr>
            </w:pPr>
            <w:r>
              <w:rPr>
                <w:b/>
                <w:spacing w:val="-10"/>
                <w:sz w:val="24"/>
              </w:rPr>
              <w:t>-</w:t>
            </w:r>
          </w:p>
        </w:tc>
        <w:tc>
          <w:tcPr>
            <w:tcW w:w="888" w:type="dxa"/>
          </w:tcPr>
          <w:p w:rsidR="002166E1" w:rsidRDefault="002166E1" w:rsidP="00D42D36">
            <w:pPr>
              <w:pStyle w:val="TableParagraph"/>
              <w:numPr>
                <w:ilvl w:val="0"/>
                <w:numId w:val="351"/>
              </w:numPr>
              <w:tabs>
                <w:tab w:val="left" w:pos="229"/>
              </w:tabs>
              <w:spacing w:before="89"/>
              <w:ind w:left="229" w:hanging="220"/>
              <w:rPr>
                <w:rFonts w:ascii="Wingdings" w:hAnsi="Wingdings"/>
                <w:sz w:val="28"/>
              </w:rPr>
            </w:pPr>
            <w:r>
              <w:rPr>
                <w:rFonts w:ascii="Wingdings" w:hAnsi="Wingdings"/>
                <w:sz w:val="28"/>
              </w:rPr>
              <w:t>​</w:t>
            </w:r>
          </w:p>
        </w:tc>
        <w:tc>
          <w:tcPr>
            <w:tcW w:w="917" w:type="dxa"/>
          </w:tcPr>
          <w:p w:rsidR="002166E1" w:rsidRDefault="002166E1" w:rsidP="00D42D36">
            <w:pPr>
              <w:pStyle w:val="TableParagraph"/>
              <w:numPr>
                <w:ilvl w:val="0"/>
                <w:numId w:val="350"/>
              </w:numPr>
              <w:tabs>
                <w:tab w:val="left" w:pos="229"/>
              </w:tabs>
              <w:spacing w:before="89"/>
              <w:ind w:left="229" w:hanging="220"/>
              <w:rPr>
                <w:rFonts w:ascii="Wingdings" w:hAnsi="Wingdings"/>
                <w:sz w:val="28"/>
              </w:rPr>
            </w:pPr>
            <w:r>
              <w:rPr>
                <w:rFonts w:ascii="Wingdings" w:hAnsi="Wingdings"/>
                <w:sz w:val="28"/>
              </w:rPr>
              <w:t>​</w:t>
            </w:r>
          </w:p>
        </w:tc>
        <w:tc>
          <w:tcPr>
            <w:tcW w:w="717" w:type="dxa"/>
          </w:tcPr>
          <w:p w:rsidR="002166E1" w:rsidRDefault="002166E1" w:rsidP="00D42D36">
            <w:pPr>
              <w:pStyle w:val="TableParagraph"/>
              <w:numPr>
                <w:ilvl w:val="0"/>
                <w:numId w:val="349"/>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2166E1" w:rsidRDefault="002166E1" w:rsidP="00D42D36">
            <w:pPr>
              <w:pStyle w:val="TableParagraph"/>
              <w:numPr>
                <w:ilvl w:val="0"/>
                <w:numId w:val="348"/>
              </w:numPr>
              <w:tabs>
                <w:tab w:val="left" w:pos="231"/>
              </w:tabs>
              <w:spacing w:before="89"/>
              <w:ind w:left="231" w:hanging="220"/>
              <w:rPr>
                <w:rFonts w:ascii="Wingdings" w:hAnsi="Wingdings"/>
                <w:sz w:val="28"/>
              </w:rPr>
            </w:pPr>
            <w:r>
              <w:rPr>
                <w:rFonts w:ascii="Wingdings" w:hAnsi="Wingdings"/>
                <w:sz w:val="28"/>
              </w:rPr>
              <w:t>​</w:t>
            </w:r>
          </w:p>
        </w:tc>
      </w:tr>
      <w:tr w:rsidR="002166E1" w:rsidTr="006D65AE">
        <w:trPr>
          <w:trHeight w:val="801"/>
        </w:trPr>
        <w:tc>
          <w:tcPr>
            <w:tcW w:w="1531" w:type="dxa"/>
            <w:vMerge/>
            <w:tcBorders>
              <w:top w:val="nil"/>
            </w:tcBorders>
          </w:tcPr>
          <w:p w:rsidR="002166E1" w:rsidRDefault="002166E1" w:rsidP="00D42D36">
            <w:pPr>
              <w:rPr>
                <w:sz w:val="2"/>
                <w:szCs w:val="2"/>
              </w:rPr>
            </w:pPr>
          </w:p>
        </w:tc>
        <w:tc>
          <w:tcPr>
            <w:tcW w:w="2429" w:type="dxa"/>
          </w:tcPr>
          <w:p w:rsidR="002166E1" w:rsidRDefault="002166E1" w:rsidP="00D42D36">
            <w:pPr>
              <w:pStyle w:val="TableParagraph"/>
              <w:spacing w:before="119"/>
              <w:ind w:left="106"/>
              <w:jc w:val="left"/>
              <w:rPr>
                <w:sz w:val="24"/>
              </w:rPr>
            </w:pPr>
            <w:r>
              <w:rPr>
                <w:spacing w:val="-2"/>
                <w:sz w:val="24"/>
              </w:rPr>
              <w:t>Brochure</w:t>
            </w:r>
          </w:p>
        </w:tc>
        <w:tc>
          <w:tcPr>
            <w:tcW w:w="1182" w:type="dxa"/>
          </w:tcPr>
          <w:p w:rsidR="002166E1" w:rsidRDefault="002166E1" w:rsidP="00D42D36">
            <w:pPr>
              <w:pStyle w:val="TableParagraph"/>
              <w:numPr>
                <w:ilvl w:val="0"/>
                <w:numId w:val="347"/>
              </w:numPr>
              <w:tabs>
                <w:tab w:val="left" w:pos="226"/>
              </w:tabs>
              <w:spacing w:before="89"/>
              <w:ind w:left="226" w:hanging="220"/>
              <w:rPr>
                <w:rFonts w:ascii="Wingdings" w:hAnsi="Wingdings"/>
                <w:sz w:val="28"/>
              </w:rPr>
            </w:pPr>
            <w:r>
              <w:rPr>
                <w:rFonts w:ascii="Wingdings" w:hAnsi="Wingdings"/>
                <w:sz w:val="28"/>
              </w:rPr>
              <w:t>​</w:t>
            </w:r>
          </w:p>
        </w:tc>
        <w:tc>
          <w:tcPr>
            <w:tcW w:w="888" w:type="dxa"/>
          </w:tcPr>
          <w:p w:rsidR="002166E1" w:rsidRDefault="002166E1" w:rsidP="00D42D36">
            <w:pPr>
              <w:pStyle w:val="TableParagraph"/>
              <w:numPr>
                <w:ilvl w:val="0"/>
                <w:numId w:val="346"/>
              </w:numPr>
              <w:tabs>
                <w:tab w:val="left" w:pos="229"/>
              </w:tabs>
              <w:spacing w:before="89"/>
              <w:ind w:left="229" w:hanging="220"/>
              <w:rPr>
                <w:rFonts w:ascii="Wingdings" w:hAnsi="Wingdings"/>
                <w:sz w:val="28"/>
              </w:rPr>
            </w:pPr>
            <w:r>
              <w:rPr>
                <w:rFonts w:ascii="Wingdings" w:hAnsi="Wingdings"/>
                <w:sz w:val="28"/>
              </w:rPr>
              <w:t>​</w:t>
            </w:r>
          </w:p>
        </w:tc>
        <w:tc>
          <w:tcPr>
            <w:tcW w:w="917" w:type="dxa"/>
          </w:tcPr>
          <w:p w:rsidR="002166E1" w:rsidRDefault="002166E1" w:rsidP="00D42D36">
            <w:pPr>
              <w:pStyle w:val="TableParagraph"/>
              <w:numPr>
                <w:ilvl w:val="0"/>
                <w:numId w:val="345"/>
              </w:numPr>
              <w:tabs>
                <w:tab w:val="left" w:pos="229"/>
              </w:tabs>
              <w:spacing w:before="89"/>
              <w:ind w:left="229" w:hanging="220"/>
              <w:rPr>
                <w:rFonts w:ascii="Wingdings" w:hAnsi="Wingdings"/>
                <w:sz w:val="28"/>
              </w:rPr>
            </w:pPr>
            <w:r>
              <w:rPr>
                <w:rFonts w:ascii="Wingdings" w:hAnsi="Wingdings"/>
                <w:sz w:val="28"/>
              </w:rPr>
              <w:t>​</w:t>
            </w:r>
          </w:p>
        </w:tc>
        <w:tc>
          <w:tcPr>
            <w:tcW w:w="717" w:type="dxa"/>
          </w:tcPr>
          <w:p w:rsidR="002166E1" w:rsidRDefault="002166E1" w:rsidP="00D42D36">
            <w:pPr>
              <w:pStyle w:val="TableParagraph"/>
              <w:numPr>
                <w:ilvl w:val="0"/>
                <w:numId w:val="344"/>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2166E1" w:rsidRDefault="002166E1" w:rsidP="00D42D36">
            <w:pPr>
              <w:pStyle w:val="TableParagraph"/>
              <w:numPr>
                <w:ilvl w:val="0"/>
                <w:numId w:val="343"/>
              </w:numPr>
              <w:tabs>
                <w:tab w:val="left" w:pos="231"/>
              </w:tabs>
              <w:spacing w:before="89"/>
              <w:ind w:left="231" w:hanging="220"/>
              <w:rPr>
                <w:rFonts w:ascii="Wingdings" w:hAnsi="Wingdings"/>
                <w:sz w:val="28"/>
              </w:rPr>
            </w:pPr>
            <w:r>
              <w:rPr>
                <w:rFonts w:ascii="Wingdings" w:hAnsi="Wingdings"/>
                <w:sz w:val="28"/>
              </w:rPr>
              <w:t>​</w:t>
            </w:r>
          </w:p>
        </w:tc>
      </w:tr>
      <w:tr w:rsidR="002166E1" w:rsidTr="006D65AE">
        <w:trPr>
          <w:trHeight w:val="710"/>
        </w:trPr>
        <w:tc>
          <w:tcPr>
            <w:tcW w:w="1531" w:type="dxa"/>
            <w:vMerge/>
            <w:tcBorders>
              <w:top w:val="nil"/>
            </w:tcBorders>
          </w:tcPr>
          <w:p w:rsidR="002166E1" w:rsidRDefault="002166E1" w:rsidP="00D42D36">
            <w:pPr>
              <w:rPr>
                <w:sz w:val="2"/>
                <w:szCs w:val="2"/>
              </w:rPr>
            </w:pPr>
          </w:p>
        </w:tc>
        <w:tc>
          <w:tcPr>
            <w:tcW w:w="2429" w:type="dxa"/>
          </w:tcPr>
          <w:p w:rsidR="002166E1" w:rsidRDefault="002166E1" w:rsidP="00D42D36">
            <w:pPr>
              <w:pStyle w:val="TableParagraph"/>
              <w:spacing w:before="119"/>
              <w:ind w:left="106"/>
              <w:jc w:val="left"/>
              <w:rPr>
                <w:sz w:val="24"/>
              </w:rPr>
            </w:pPr>
            <w:r>
              <w:rPr>
                <w:sz w:val="24"/>
              </w:rPr>
              <w:t>Library</w:t>
            </w:r>
            <w:r>
              <w:rPr>
                <w:spacing w:val="-5"/>
                <w:sz w:val="24"/>
              </w:rPr>
              <w:t xml:space="preserve"> </w:t>
            </w:r>
            <w:r>
              <w:rPr>
                <w:spacing w:val="-2"/>
                <w:sz w:val="24"/>
              </w:rPr>
              <w:t>orientation</w:t>
            </w:r>
          </w:p>
        </w:tc>
        <w:tc>
          <w:tcPr>
            <w:tcW w:w="1182" w:type="dxa"/>
          </w:tcPr>
          <w:p w:rsidR="002166E1" w:rsidRDefault="002166E1" w:rsidP="00D42D36">
            <w:pPr>
              <w:pStyle w:val="TableParagraph"/>
              <w:ind w:left="10"/>
              <w:rPr>
                <w:b/>
                <w:sz w:val="24"/>
              </w:rPr>
            </w:pPr>
            <w:r>
              <w:rPr>
                <w:b/>
                <w:spacing w:val="-10"/>
                <w:sz w:val="24"/>
              </w:rPr>
              <w:t>-</w:t>
            </w:r>
          </w:p>
        </w:tc>
        <w:tc>
          <w:tcPr>
            <w:tcW w:w="888" w:type="dxa"/>
          </w:tcPr>
          <w:p w:rsidR="002166E1" w:rsidRDefault="002166E1" w:rsidP="00D42D36">
            <w:pPr>
              <w:pStyle w:val="TableParagraph"/>
              <w:ind w:left="13" w:right="6"/>
              <w:rPr>
                <w:b/>
                <w:sz w:val="24"/>
              </w:rPr>
            </w:pPr>
            <w:r>
              <w:rPr>
                <w:b/>
                <w:spacing w:val="-10"/>
                <w:sz w:val="24"/>
              </w:rPr>
              <w:t>-</w:t>
            </w:r>
          </w:p>
        </w:tc>
        <w:tc>
          <w:tcPr>
            <w:tcW w:w="917" w:type="dxa"/>
          </w:tcPr>
          <w:p w:rsidR="002166E1" w:rsidRDefault="002166E1" w:rsidP="00D42D36">
            <w:pPr>
              <w:pStyle w:val="TableParagraph"/>
              <w:ind w:left="11" w:right="4"/>
              <w:rPr>
                <w:b/>
                <w:sz w:val="24"/>
              </w:rPr>
            </w:pPr>
            <w:r>
              <w:rPr>
                <w:b/>
                <w:spacing w:val="-10"/>
                <w:sz w:val="24"/>
              </w:rPr>
              <w:t>-</w:t>
            </w:r>
          </w:p>
        </w:tc>
        <w:tc>
          <w:tcPr>
            <w:tcW w:w="717" w:type="dxa"/>
          </w:tcPr>
          <w:p w:rsidR="002166E1" w:rsidRDefault="002166E1" w:rsidP="00D42D36">
            <w:pPr>
              <w:pStyle w:val="TableParagraph"/>
              <w:ind w:left="12" w:right="1"/>
              <w:rPr>
                <w:b/>
                <w:sz w:val="24"/>
              </w:rPr>
            </w:pPr>
            <w:r>
              <w:rPr>
                <w:b/>
                <w:spacing w:val="-10"/>
                <w:sz w:val="24"/>
              </w:rPr>
              <w:t>-</w:t>
            </w:r>
          </w:p>
        </w:tc>
        <w:tc>
          <w:tcPr>
            <w:tcW w:w="1065" w:type="dxa"/>
          </w:tcPr>
          <w:p w:rsidR="002166E1" w:rsidRDefault="002166E1" w:rsidP="00D42D36">
            <w:pPr>
              <w:pStyle w:val="TableParagraph"/>
              <w:ind w:left="14" w:right="4"/>
              <w:rPr>
                <w:b/>
                <w:sz w:val="24"/>
              </w:rPr>
            </w:pPr>
            <w:r>
              <w:rPr>
                <w:b/>
                <w:spacing w:val="-10"/>
                <w:sz w:val="24"/>
              </w:rPr>
              <w:t>-</w:t>
            </w:r>
          </w:p>
        </w:tc>
      </w:tr>
      <w:tr w:rsidR="002166E1" w:rsidTr="006D65AE">
        <w:trPr>
          <w:trHeight w:val="798"/>
        </w:trPr>
        <w:tc>
          <w:tcPr>
            <w:tcW w:w="1531" w:type="dxa"/>
            <w:vMerge/>
            <w:tcBorders>
              <w:top w:val="nil"/>
            </w:tcBorders>
          </w:tcPr>
          <w:p w:rsidR="002166E1" w:rsidRDefault="002166E1" w:rsidP="00D42D36">
            <w:pPr>
              <w:rPr>
                <w:sz w:val="2"/>
                <w:szCs w:val="2"/>
              </w:rPr>
            </w:pPr>
          </w:p>
        </w:tc>
        <w:tc>
          <w:tcPr>
            <w:tcW w:w="2429" w:type="dxa"/>
          </w:tcPr>
          <w:p w:rsidR="002166E1" w:rsidRDefault="002166E1" w:rsidP="006D65AE">
            <w:pPr>
              <w:pStyle w:val="TableParagraph"/>
              <w:spacing w:before="116" w:line="278" w:lineRule="auto"/>
              <w:ind w:left="106" w:right="807"/>
              <w:jc w:val="left"/>
              <w:rPr>
                <w:sz w:val="24"/>
              </w:rPr>
            </w:pPr>
            <w:r>
              <w:rPr>
                <w:spacing w:val="-2"/>
                <w:sz w:val="24"/>
              </w:rPr>
              <w:t>Website</w:t>
            </w:r>
          </w:p>
        </w:tc>
        <w:tc>
          <w:tcPr>
            <w:tcW w:w="1182" w:type="dxa"/>
          </w:tcPr>
          <w:p w:rsidR="002166E1" w:rsidRDefault="002166E1" w:rsidP="00D42D36">
            <w:pPr>
              <w:pStyle w:val="TableParagraph"/>
              <w:tabs>
                <w:tab w:val="left" w:pos="226"/>
              </w:tabs>
              <w:spacing w:before="89"/>
              <w:ind w:left="226"/>
              <w:jc w:val="left"/>
              <w:rPr>
                <w:rFonts w:ascii="Wingdings" w:hAnsi="Wingdings"/>
                <w:sz w:val="28"/>
              </w:rPr>
            </w:pPr>
          </w:p>
        </w:tc>
        <w:tc>
          <w:tcPr>
            <w:tcW w:w="888" w:type="dxa"/>
          </w:tcPr>
          <w:p w:rsidR="002166E1" w:rsidRDefault="002166E1" w:rsidP="00D42D36">
            <w:pPr>
              <w:pStyle w:val="TableParagraph"/>
              <w:numPr>
                <w:ilvl w:val="0"/>
                <w:numId w:val="342"/>
              </w:numPr>
              <w:tabs>
                <w:tab w:val="left" w:pos="229"/>
              </w:tabs>
              <w:spacing w:before="89"/>
              <w:ind w:left="229" w:hanging="220"/>
              <w:rPr>
                <w:rFonts w:ascii="Wingdings" w:hAnsi="Wingdings"/>
                <w:sz w:val="28"/>
              </w:rPr>
            </w:pPr>
            <w:r>
              <w:rPr>
                <w:rFonts w:ascii="Wingdings" w:hAnsi="Wingdings"/>
                <w:sz w:val="28"/>
              </w:rPr>
              <w:t>​</w:t>
            </w:r>
          </w:p>
        </w:tc>
        <w:tc>
          <w:tcPr>
            <w:tcW w:w="917" w:type="dxa"/>
          </w:tcPr>
          <w:p w:rsidR="002166E1" w:rsidRDefault="002166E1" w:rsidP="00D42D36">
            <w:pPr>
              <w:pStyle w:val="TableParagraph"/>
              <w:tabs>
                <w:tab w:val="left" w:pos="229"/>
              </w:tabs>
              <w:spacing w:before="89"/>
              <w:ind w:left="229"/>
              <w:jc w:val="left"/>
              <w:rPr>
                <w:rFonts w:ascii="Wingdings" w:hAnsi="Wingdings"/>
                <w:sz w:val="28"/>
              </w:rPr>
            </w:pPr>
          </w:p>
        </w:tc>
        <w:tc>
          <w:tcPr>
            <w:tcW w:w="717" w:type="dxa"/>
          </w:tcPr>
          <w:p w:rsidR="002166E1" w:rsidRDefault="002166E1" w:rsidP="00D42D36">
            <w:pPr>
              <w:pStyle w:val="TableParagraph"/>
              <w:numPr>
                <w:ilvl w:val="0"/>
                <w:numId w:val="341"/>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2166E1" w:rsidRDefault="002166E1" w:rsidP="00D42D36">
            <w:pPr>
              <w:pStyle w:val="TableParagraph"/>
              <w:ind w:left="14" w:right="4"/>
              <w:rPr>
                <w:b/>
                <w:sz w:val="24"/>
              </w:rPr>
            </w:pPr>
            <w:r>
              <w:rPr>
                <w:b/>
                <w:spacing w:val="-10"/>
                <w:sz w:val="24"/>
              </w:rPr>
              <w:t>-</w:t>
            </w:r>
          </w:p>
        </w:tc>
      </w:tr>
      <w:tr w:rsidR="002166E1" w:rsidTr="006D65AE">
        <w:trPr>
          <w:trHeight w:val="801"/>
        </w:trPr>
        <w:tc>
          <w:tcPr>
            <w:tcW w:w="1531" w:type="dxa"/>
            <w:vMerge/>
            <w:tcBorders>
              <w:top w:val="nil"/>
            </w:tcBorders>
          </w:tcPr>
          <w:p w:rsidR="002166E1" w:rsidRDefault="002166E1" w:rsidP="00D42D36">
            <w:pPr>
              <w:rPr>
                <w:sz w:val="2"/>
                <w:szCs w:val="2"/>
              </w:rPr>
            </w:pPr>
          </w:p>
        </w:tc>
        <w:tc>
          <w:tcPr>
            <w:tcW w:w="2429" w:type="dxa"/>
          </w:tcPr>
          <w:p w:rsidR="002166E1" w:rsidRDefault="002166E1" w:rsidP="00D42D36">
            <w:pPr>
              <w:pStyle w:val="TableParagraph"/>
              <w:spacing w:before="119"/>
              <w:ind w:left="106"/>
              <w:jc w:val="left"/>
              <w:rPr>
                <w:sz w:val="24"/>
              </w:rPr>
            </w:pPr>
            <w:r>
              <w:rPr>
                <w:sz w:val="24"/>
              </w:rPr>
              <w:t>Promotional</w:t>
            </w:r>
            <w:r>
              <w:rPr>
                <w:spacing w:val="-1"/>
                <w:sz w:val="24"/>
              </w:rPr>
              <w:t xml:space="preserve"> </w:t>
            </w:r>
            <w:r>
              <w:rPr>
                <w:spacing w:val="-2"/>
                <w:sz w:val="24"/>
              </w:rPr>
              <w:t>Presentations</w:t>
            </w:r>
          </w:p>
        </w:tc>
        <w:tc>
          <w:tcPr>
            <w:tcW w:w="1182" w:type="dxa"/>
          </w:tcPr>
          <w:p w:rsidR="002166E1" w:rsidRDefault="002166E1" w:rsidP="00D42D36">
            <w:pPr>
              <w:pStyle w:val="TableParagraph"/>
              <w:ind w:left="10"/>
              <w:rPr>
                <w:b/>
                <w:sz w:val="24"/>
              </w:rPr>
            </w:pPr>
            <w:r>
              <w:rPr>
                <w:b/>
                <w:spacing w:val="-10"/>
                <w:sz w:val="24"/>
              </w:rPr>
              <w:t>-</w:t>
            </w:r>
          </w:p>
        </w:tc>
        <w:tc>
          <w:tcPr>
            <w:tcW w:w="888" w:type="dxa"/>
          </w:tcPr>
          <w:p w:rsidR="002166E1" w:rsidRDefault="002166E1" w:rsidP="00D42D36">
            <w:pPr>
              <w:pStyle w:val="TableParagraph"/>
              <w:ind w:left="13" w:right="6"/>
              <w:rPr>
                <w:b/>
                <w:sz w:val="24"/>
              </w:rPr>
            </w:pPr>
            <w:r>
              <w:rPr>
                <w:b/>
                <w:spacing w:val="-10"/>
                <w:sz w:val="24"/>
              </w:rPr>
              <w:t>-</w:t>
            </w:r>
          </w:p>
        </w:tc>
        <w:tc>
          <w:tcPr>
            <w:tcW w:w="917" w:type="dxa"/>
          </w:tcPr>
          <w:p w:rsidR="002166E1" w:rsidRDefault="002166E1" w:rsidP="00D42D36">
            <w:pPr>
              <w:pStyle w:val="TableParagraph"/>
              <w:ind w:left="11" w:right="4"/>
              <w:rPr>
                <w:b/>
                <w:sz w:val="24"/>
              </w:rPr>
            </w:pPr>
            <w:r>
              <w:rPr>
                <w:b/>
                <w:spacing w:val="-10"/>
                <w:sz w:val="24"/>
              </w:rPr>
              <w:t>-</w:t>
            </w:r>
          </w:p>
        </w:tc>
        <w:tc>
          <w:tcPr>
            <w:tcW w:w="717" w:type="dxa"/>
          </w:tcPr>
          <w:p w:rsidR="002166E1" w:rsidRDefault="002166E1" w:rsidP="00D42D36">
            <w:pPr>
              <w:pStyle w:val="TableParagraph"/>
              <w:numPr>
                <w:ilvl w:val="0"/>
                <w:numId w:val="340"/>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2166E1" w:rsidRDefault="002166E1" w:rsidP="00D42D36">
            <w:pPr>
              <w:pStyle w:val="TableParagraph"/>
              <w:ind w:left="14" w:right="4"/>
              <w:rPr>
                <w:b/>
                <w:sz w:val="24"/>
              </w:rPr>
            </w:pPr>
            <w:r>
              <w:rPr>
                <w:b/>
                <w:spacing w:val="-10"/>
                <w:sz w:val="24"/>
              </w:rPr>
              <w:t>-</w:t>
            </w:r>
          </w:p>
        </w:tc>
      </w:tr>
      <w:tr w:rsidR="002166E1" w:rsidTr="006D65AE">
        <w:trPr>
          <w:trHeight w:val="798"/>
        </w:trPr>
        <w:tc>
          <w:tcPr>
            <w:tcW w:w="1531" w:type="dxa"/>
            <w:vMerge/>
            <w:tcBorders>
              <w:top w:val="nil"/>
            </w:tcBorders>
          </w:tcPr>
          <w:p w:rsidR="002166E1" w:rsidRDefault="002166E1" w:rsidP="00D42D36">
            <w:pPr>
              <w:rPr>
                <w:sz w:val="2"/>
                <w:szCs w:val="2"/>
              </w:rPr>
            </w:pPr>
          </w:p>
        </w:tc>
        <w:tc>
          <w:tcPr>
            <w:tcW w:w="2429" w:type="dxa"/>
          </w:tcPr>
          <w:p w:rsidR="002166E1" w:rsidRDefault="002166E1" w:rsidP="00D42D36">
            <w:pPr>
              <w:pStyle w:val="TableParagraph"/>
              <w:spacing w:before="119"/>
              <w:ind w:left="106"/>
              <w:jc w:val="left"/>
              <w:rPr>
                <w:sz w:val="24"/>
              </w:rPr>
            </w:pPr>
            <w:r>
              <w:rPr>
                <w:sz w:val="24"/>
              </w:rPr>
              <w:t>Training/</w:t>
            </w:r>
            <w:r>
              <w:rPr>
                <w:spacing w:val="-5"/>
                <w:sz w:val="24"/>
              </w:rPr>
              <w:t xml:space="preserve"> </w:t>
            </w:r>
            <w:r>
              <w:rPr>
                <w:spacing w:val="-2"/>
                <w:sz w:val="24"/>
              </w:rPr>
              <w:t>workshops</w:t>
            </w:r>
          </w:p>
        </w:tc>
        <w:tc>
          <w:tcPr>
            <w:tcW w:w="1182" w:type="dxa"/>
          </w:tcPr>
          <w:p w:rsidR="002166E1" w:rsidRDefault="002166E1" w:rsidP="00D42D36">
            <w:pPr>
              <w:pStyle w:val="TableParagraph"/>
              <w:ind w:left="10"/>
              <w:rPr>
                <w:b/>
                <w:sz w:val="24"/>
              </w:rPr>
            </w:pPr>
            <w:r>
              <w:rPr>
                <w:b/>
                <w:spacing w:val="-10"/>
                <w:sz w:val="24"/>
              </w:rPr>
              <w:t>-</w:t>
            </w:r>
          </w:p>
        </w:tc>
        <w:tc>
          <w:tcPr>
            <w:tcW w:w="888" w:type="dxa"/>
          </w:tcPr>
          <w:p w:rsidR="002166E1" w:rsidRDefault="002166E1" w:rsidP="00D42D36">
            <w:pPr>
              <w:pStyle w:val="TableParagraph"/>
              <w:numPr>
                <w:ilvl w:val="0"/>
                <w:numId w:val="339"/>
              </w:numPr>
              <w:tabs>
                <w:tab w:val="left" w:pos="229"/>
              </w:tabs>
              <w:spacing w:before="89"/>
              <w:ind w:left="229" w:hanging="220"/>
              <w:rPr>
                <w:rFonts w:ascii="Wingdings" w:hAnsi="Wingdings"/>
                <w:sz w:val="28"/>
              </w:rPr>
            </w:pPr>
            <w:r>
              <w:rPr>
                <w:rFonts w:ascii="Wingdings" w:hAnsi="Wingdings"/>
                <w:sz w:val="28"/>
              </w:rPr>
              <w:t>​</w:t>
            </w:r>
          </w:p>
        </w:tc>
        <w:tc>
          <w:tcPr>
            <w:tcW w:w="917" w:type="dxa"/>
          </w:tcPr>
          <w:p w:rsidR="002166E1" w:rsidRDefault="002166E1" w:rsidP="00D42D36">
            <w:pPr>
              <w:pStyle w:val="TableParagraph"/>
              <w:ind w:left="11" w:right="4"/>
              <w:rPr>
                <w:b/>
                <w:sz w:val="24"/>
              </w:rPr>
            </w:pPr>
            <w:r>
              <w:rPr>
                <w:b/>
                <w:spacing w:val="-10"/>
                <w:sz w:val="24"/>
              </w:rPr>
              <w:t>-</w:t>
            </w:r>
          </w:p>
        </w:tc>
        <w:tc>
          <w:tcPr>
            <w:tcW w:w="717" w:type="dxa"/>
          </w:tcPr>
          <w:p w:rsidR="002166E1" w:rsidRDefault="002166E1" w:rsidP="00D42D36">
            <w:pPr>
              <w:pStyle w:val="TableParagraph"/>
              <w:numPr>
                <w:ilvl w:val="0"/>
                <w:numId w:val="338"/>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2166E1" w:rsidRDefault="002166E1" w:rsidP="00D42D36">
            <w:pPr>
              <w:pStyle w:val="TableParagraph"/>
              <w:ind w:left="14" w:right="4"/>
              <w:rPr>
                <w:b/>
                <w:sz w:val="24"/>
              </w:rPr>
            </w:pPr>
            <w:r>
              <w:rPr>
                <w:b/>
                <w:spacing w:val="-10"/>
                <w:sz w:val="24"/>
              </w:rPr>
              <w:t>-</w:t>
            </w:r>
          </w:p>
        </w:tc>
      </w:tr>
      <w:tr w:rsidR="002166E1" w:rsidTr="006D65AE">
        <w:trPr>
          <w:trHeight w:val="801"/>
        </w:trPr>
        <w:tc>
          <w:tcPr>
            <w:tcW w:w="1531" w:type="dxa"/>
            <w:vMerge/>
            <w:tcBorders>
              <w:top w:val="nil"/>
            </w:tcBorders>
          </w:tcPr>
          <w:p w:rsidR="002166E1" w:rsidRDefault="002166E1" w:rsidP="00D42D36">
            <w:pPr>
              <w:rPr>
                <w:sz w:val="2"/>
                <w:szCs w:val="2"/>
              </w:rPr>
            </w:pPr>
          </w:p>
        </w:tc>
        <w:tc>
          <w:tcPr>
            <w:tcW w:w="2429" w:type="dxa"/>
          </w:tcPr>
          <w:p w:rsidR="002166E1" w:rsidRDefault="002166E1" w:rsidP="00932AA3">
            <w:pPr>
              <w:pStyle w:val="TableParagraph"/>
              <w:spacing w:before="116" w:line="280" w:lineRule="auto"/>
              <w:ind w:left="106" w:right="807"/>
              <w:jc w:val="left"/>
              <w:rPr>
                <w:sz w:val="24"/>
              </w:rPr>
            </w:pPr>
            <w:r>
              <w:rPr>
                <w:sz w:val="24"/>
              </w:rPr>
              <w:t xml:space="preserve">Institution </w:t>
            </w:r>
            <w:r>
              <w:rPr>
                <w:spacing w:val="-2"/>
                <w:sz w:val="24"/>
              </w:rPr>
              <w:t>Prospectus</w:t>
            </w:r>
          </w:p>
        </w:tc>
        <w:tc>
          <w:tcPr>
            <w:tcW w:w="1182" w:type="dxa"/>
          </w:tcPr>
          <w:p w:rsidR="002166E1" w:rsidRDefault="002166E1" w:rsidP="00D42D36">
            <w:pPr>
              <w:pStyle w:val="TableParagraph"/>
              <w:ind w:left="10"/>
              <w:rPr>
                <w:b/>
                <w:sz w:val="24"/>
              </w:rPr>
            </w:pPr>
            <w:r>
              <w:rPr>
                <w:b/>
                <w:spacing w:val="-10"/>
                <w:sz w:val="24"/>
              </w:rPr>
              <w:t>-</w:t>
            </w:r>
          </w:p>
        </w:tc>
        <w:tc>
          <w:tcPr>
            <w:tcW w:w="888" w:type="dxa"/>
          </w:tcPr>
          <w:p w:rsidR="002166E1" w:rsidRDefault="002166E1" w:rsidP="00D42D36">
            <w:pPr>
              <w:pStyle w:val="TableParagraph"/>
              <w:ind w:left="13" w:right="6"/>
              <w:rPr>
                <w:b/>
                <w:sz w:val="24"/>
              </w:rPr>
            </w:pPr>
            <w:r>
              <w:rPr>
                <w:b/>
                <w:spacing w:val="-10"/>
                <w:sz w:val="24"/>
              </w:rPr>
              <w:t>-</w:t>
            </w:r>
          </w:p>
        </w:tc>
        <w:tc>
          <w:tcPr>
            <w:tcW w:w="917" w:type="dxa"/>
          </w:tcPr>
          <w:p w:rsidR="002166E1" w:rsidRDefault="002166E1" w:rsidP="00D42D36">
            <w:pPr>
              <w:pStyle w:val="TableParagraph"/>
              <w:ind w:left="11" w:right="4"/>
              <w:rPr>
                <w:b/>
                <w:sz w:val="24"/>
              </w:rPr>
            </w:pPr>
            <w:r>
              <w:rPr>
                <w:b/>
                <w:spacing w:val="-10"/>
                <w:sz w:val="24"/>
              </w:rPr>
              <w:t>-</w:t>
            </w:r>
          </w:p>
        </w:tc>
        <w:tc>
          <w:tcPr>
            <w:tcW w:w="717" w:type="dxa"/>
          </w:tcPr>
          <w:p w:rsidR="002166E1" w:rsidRDefault="002166E1" w:rsidP="00D42D36">
            <w:pPr>
              <w:pStyle w:val="TableParagraph"/>
              <w:ind w:left="12" w:right="1"/>
              <w:rPr>
                <w:b/>
                <w:sz w:val="24"/>
              </w:rPr>
            </w:pPr>
            <w:r>
              <w:rPr>
                <w:b/>
                <w:spacing w:val="-10"/>
                <w:sz w:val="24"/>
              </w:rPr>
              <w:t>-</w:t>
            </w:r>
          </w:p>
        </w:tc>
        <w:tc>
          <w:tcPr>
            <w:tcW w:w="1065" w:type="dxa"/>
          </w:tcPr>
          <w:p w:rsidR="002166E1" w:rsidRDefault="002166E1" w:rsidP="00D42D36">
            <w:pPr>
              <w:pStyle w:val="TableParagraph"/>
              <w:numPr>
                <w:ilvl w:val="0"/>
                <w:numId w:val="337"/>
              </w:numPr>
              <w:tabs>
                <w:tab w:val="left" w:pos="231"/>
              </w:tabs>
              <w:spacing w:before="89"/>
              <w:ind w:left="231" w:hanging="220"/>
              <w:rPr>
                <w:rFonts w:ascii="Wingdings" w:hAnsi="Wingdings"/>
                <w:sz w:val="28"/>
              </w:rPr>
            </w:pPr>
            <w:r>
              <w:rPr>
                <w:rFonts w:ascii="Wingdings" w:hAnsi="Wingdings"/>
                <w:sz w:val="28"/>
              </w:rPr>
              <w:t>​</w:t>
            </w:r>
          </w:p>
        </w:tc>
      </w:tr>
      <w:tr w:rsidR="002166E1" w:rsidTr="006D65AE">
        <w:trPr>
          <w:trHeight w:val="710"/>
        </w:trPr>
        <w:tc>
          <w:tcPr>
            <w:tcW w:w="1531" w:type="dxa"/>
            <w:vMerge/>
            <w:tcBorders>
              <w:top w:val="nil"/>
            </w:tcBorders>
          </w:tcPr>
          <w:p w:rsidR="002166E1" w:rsidRDefault="002166E1" w:rsidP="00D42D36">
            <w:pPr>
              <w:rPr>
                <w:sz w:val="2"/>
                <w:szCs w:val="2"/>
              </w:rPr>
            </w:pPr>
          </w:p>
        </w:tc>
        <w:tc>
          <w:tcPr>
            <w:tcW w:w="2429" w:type="dxa"/>
          </w:tcPr>
          <w:p w:rsidR="002166E1" w:rsidRDefault="002166E1" w:rsidP="00D42D36">
            <w:pPr>
              <w:pStyle w:val="TableParagraph"/>
              <w:spacing w:before="119"/>
              <w:ind w:left="106"/>
              <w:jc w:val="left"/>
              <w:rPr>
                <w:sz w:val="24"/>
              </w:rPr>
            </w:pPr>
            <w:r>
              <w:rPr>
                <w:sz w:val="24"/>
              </w:rPr>
              <w:t>Routine</w:t>
            </w:r>
            <w:r>
              <w:rPr>
                <w:spacing w:val="-1"/>
                <w:sz w:val="24"/>
              </w:rPr>
              <w:t xml:space="preserve"> </w:t>
            </w:r>
            <w:r>
              <w:rPr>
                <w:spacing w:val="-2"/>
                <w:sz w:val="24"/>
              </w:rPr>
              <w:t>Mailing</w:t>
            </w:r>
          </w:p>
        </w:tc>
        <w:tc>
          <w:tcPr>
            <w:tcW w:w="1182" w:type="dxa"/>
          </w:tcPr>
          <w:p w:rsidR="002166E1" w:rsidRDefault="002166E1" w:rsidP="00D42D36">
            <w:pPr>
              <w:pStyle w:val="TableParagraph"/>
              <w:ind w:left="10"/>
              <w:rPr>
                <w:b/>
                <w:sz w:val="24"/>
              </w:rPr>
            </w:pPr>
            <w:r>
              <w:rPr>
                <w:b/>
                <w:spacing w:val="-10"/>
                <w:sz w:val="24"/>
              </w:rPr>
              <w:t>-</w:t>
            </w:r>
          </w:p>
        </w:tc>
        <w:tc>
          <w:tcPr>
            <w:tcW w:w="888" w:type="dxa"/>
          </w:tcPr>
          <w:p w:rsidR="002166E1" w:rsidRDefault="002166E1" w:rsidP="00D42D36">
            <w:pPr>
              <w:pStyle w:val="TableParagraph"/>
              <w:ind w:left="13" w:right="6"/>
              <w:rPr>
                <w:b/>
                <w:sz w:val="24"/>
              </w:rPr>
            </w:pPr>
            <w:r>
              <w:rPr>
                <w:b/>
                <w:spacing w:val="-10"/>
                <w:sz w:val="24"/>
              </w:rPr>
              <w:t>-</w:t>
            </w:r>
          </w:p>
        </w:tc>
        <w:tc>
          <w:tcPr>
            <w:tcW w:w="917" w:type="dxa"/>
          </w:tcPr>
          <w:p w:rsidR="002166E1" w:rsidRDefault="002166E1" w:rsidP="00D42D36">
            <w:pPr>
              <w:pStyle w:val="TableParagraph"/>
              <w:ind w:left="11" w:right="4"/>
              <w:rPr>
                <w:b/>
                <w:sz w:val="24"/>
              </w:rPr>
            </w:pPr>
            <w:r>
              <w:rPr>
                <w:b/>
                <w:spacing w:val="-10"/>
                <w:sz w:val="24"/>
              </w:rPr>
              <w:t>-</w:t>
            </w:r>
          </w:p>
        </w:tc>
        <w:tc>
          <w:tcPr>
            <w:tcW w:w="717" w:type="dxa"/>
          </w:tcPr>
          <w:p w:rsidR="002166E1" w:rsidRDefault="002166E1" w:rsidP="00D42D36">
            <w:pPr>
              <w:pStyle w:val="TableParagraph"/>
              <w:ind w:left="12" w:right="1"/>
              <w:rPr>
                <w:b/>
                <w:sz w:val="24"/>
              </w:rPr>
            </w:pPr>
            <w:r>
              <w:rPr>
                <w:b/>
                <w:spacing w:val="-10"/>
                <w:sz w:val="24"/>
              </w:rPr>
              <w:t>-</w:t>
            </w:r>
          </w:p>
        </w:tc>
        <w:tc>
          <w:tcPr>
            <w:tcW w:w="1065" w:type="dxa"/>
          </w:tcPr>
          <w:p w:rsidR="002166E1" w:rsidRDefault="002166E1" w:rsidP="00D42D36">
            <w:pPr>
              <w:pStyle w:val="TableParagraph"/>
              <w:ind w:left="14" w:right="4"/>
              <w:rPr>
                <w:b/>
                <w:sz w:val="24"/>
              </w:rPr>
            </w:pPr>
            <w:r>
              <w:rPr>
                <w:b/>
                <w:spacing w:val="-10"/>
                <w:sz w:val="24"/>
              </w:rPr>
              <w:t>-</w:t>
            </w:r>
          </w:p>
        </w:tc>
      </w:tr>
      <w:tr w:rsidR="002166E1" w:rsidTr="006D65AE">
        <w:trPr>
          <w:trHeight w:val="710"/>
        </w:trPr>
        <w:tc>
          <w:tcPr>
            <w:tcW w:w="3960" w:type="dxa"/>
            <w:gridSpan w:val="2"/>
          </w:tcPr>
          <w:p w:rsidR="002166E1" w:rsidRDefault="002166E1" w:rsidP="00D42D36">
            <w:pPr>
              <w:pStyle w:val="TableParagraph"/>
              <w:spacing w:before="119"/>
              <w:jc w:val="left"/>
              <w:rPr>
                <w:sz w:val="24"/>
              </w:rPr>
            </w:pPr>
            <w:r>
              <w:rPr>
                <w:spacing w:val="-5"/>
                <w:sz w:val="24"/>
              </w:rPr>
              <w:t>No</w:t>
            </w:r>
          </w:p>
        </w:tc>
        <w:tc>
          <w:tcPr>
            <w:tcW w:w="1182" w:type="dxa"/>
          </w:tcPr>
          <w:p w:rsidR="002166E1" w:rsidRDefault="002166E1" w:rsidP="00D42D36">
            <w:pPr>
              <w:pStyle w:val="TableParagraph"/>
              <w:ind w:left="10"/>
              <w:rPr>
                <w:b/>
                <w:sz w:val="24"/>
              </w:rPr>
            </w:pPr>
            <w:r>
              <w:rPr>
                <w:b/>
                <w:spacing w:val="-10"/>
                <w:sz w:val="24"/>
              </w:rPr>
              <w:t>-</w:t>
            </w:r>
          </w:p>
        </w:tc>
        <w:tc>
          <w:tcPr>
            <w:tcW w:w="888" w:type="dxa"/>
          </w:tcPr>
          <w:p w:rsidR="002166E1" w:rsidRDefault="002166E1" w:rsidP="00D42D36">
            <w:pPr>
              <w:pStyle w:val="TableParagraph"/>
              <w:ind w:left="13" w:right="6"/>
              <w:rPr>
                <w:b/>
                <w:sz w:val="24"/>
              </w:rPr>
            </w:pPr>
            <w:r>
              <w:rPr>
                <w:b/>
                <w:spacing w:val="-10"/>
                <w:sz w:val="24"/>
              </w:rPr>
              <w:t>-</w:t>
            </w:r>
          </w:p>
        </w:tc>
        <w:tc>
          <w:tcPr>
            <w:tcW w:w="917" w:type="dxa"/>
          </w:tcPr>
          <w:p w:rsidR="002166E1" w:rsidRDefault="002166E1" w:rsidP="00D42D36">
            <w:pPr>
              <w:pStyle w:val="TableParagraph"/>
              <w:ind w:left="11" w:right="4"/>
              <w:rPr>
                <w:b/>
                <w:sz w:val="24"/>
              </w:rPr>
            </w:pPr>
            <w:r>
              <w:rPr>
                <w:b/>
                <w:spacing w:val="-10"/>
                <w:sz w:val="24"/>
              </w:rPr>
              <w:t>-</w:t>
            </w:r>
          </w:p>
        </w:tc>
        <w:tc>
          <w:tcPr>
            <w:tcW w:w="717" w:type="dxa"/>
          </w:tcPr>
          <w:p w:rsidR="002166E1" w:rsidRDefault="002166E1" w:rsidP="00D42D36">
            <w:pPr>
              <w:pStyle w:val="TableParagraph"/>
              <w:ind w:left="12" w:right="1"/>
              <w:rPr>
                <w:b/>
                <w:sz w:val="24"/>
              </w:rPr>
            </w:pPr>
            <w:r>
              <w:rPr>
                <w:b/>
                <w:spacing w:val="-10"/>
                <w:sz w:val="24"/>
              </w:rPr>
              <w:t>-</w:t>
            </w:r>
          </w:p>
        </w:tc>
        <w:tc>
          <w:tcPr>
            <w:tcW w:w="1065" w:type="dxa"/>
          </w:tcPr>
          <w:p w:rsidR="002166E1" w:rsidRDefault="002166E1" w:rsidP="00D42D36">
            <w:pPr>
              <w:pStyle w:val="TableParagraph"/>
              <w:ind w:left="14" w:right="4"/>
              <w:rPr>
                <w:b/>
                <w:sz w:val="24"/>
              </w:rPr>
            </w:pPr>
            <w:r>
              <w:rPr>
                <w:b/>
                <w:spacing w:val="-10"/>
                <w:sz w:val="24"/>
              </w:rPr>
              <w:t>-</w:t>
            </w:r>
          </w:p>
        </w:tc>
      </w:tr>
    </w:tbl>
    <w:p w:rsidR="009E65C0" w:rsidRPr="009E65C0" w:rsidRDefault="009E65C0" w:rsidP="009E65C0">
      <w:pPr>
        <w:spacing w:line="360" w:lineRule="auto"/>
        <w:ind w:left="720"/>
        <w:jc w:val="both"/>
        <w:rPr>
          <w:sz w:val="24"/>
          <w:szCs w:val="24"/>
          <w:lang w:bidi="gu-IN"/>
        </w:rPr>
      </w:pPr>
      <w:r w:rsidRPr="009E65C0">
        <w:rPr>
          <w:sz w:val="24"/>
          <w:szCs w:val="24"/>
          <w:lang w:bidi="gu-IN"/>
        </w:rPr>
        <w:t xml:space="preserve">All libraries use a variety of techniques to promote their resources and services for users with </w:t>
      </w:r>
      <w:r w:rsidR="000B36E8">
        <w:rPr>
          <w:sz w:val="24"/>
          <w:szCs w:val="24"/>
          <w:lang w:bidi="gu-IN"/>
        </w:rPr>
        <w:t xml:space="preserve">diverse </w:t>
      </w:r>
      <w:r w:rsidR="004E724C">
        <w:rPr>
          <w:sz w:val="24"/>
          <w:szCs w:val="24"/>
          <w:lang w:bidi="gu-IN"/>
        </w:rPr>
        <w:t>abilities</w:t>
      </w:r>
      <w:r w:rsidRPr="009E65C0">
        <w:rPr>
          <w:sz w:val="24"/>
          <w:szCs w:val="24"/>
          <w:lang w:bidi="gu-IN"/>
        </w:rPr>
        <w:t>, as shown in table LD6 above. The "Brochure" is typically used by all libraries to promote their services and resources for users with impairments. The Annual Reports are another tool used by all libraries, except AHVAV, to promote their resources. Lastly, the Institution/Library Website is another well-liked tactic that all libraries</w:t>
      </w:r>
      <w:proofErr w:type="gramStart"/>
      <w:r w:rsidRPr="009E65C0">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sidR="00ED297E">
        <w:rPr>
          <w:sz w:val="24"/>
          <w:szCs w:val="24"/>
          <w:lang w:bidi="gu-IN"/>
        </w:rPr>
        <w:t>BV</w:t>
      </w:r>
      <w:proofErr w:type="spellEnd"/>
      <w:r w:rsidRPr="009E65C0">
        <w:rPr>
          <w:sz w:val="24"/>
          <w:szCs w:val="24"/>
          <w:lang w:bidi="gu-IN"/>
        </w:rPr>
        <w:t xml:space="preserve">, employ to advertise their materials and services for users with </w:t>
      </w:r>
      <w:r w:rsidR="000B36E8">
        <w:rPr>
          <w:sz w:val="24"/>
          <w:szCs w:val="24"/>
          <w:lang w:bidi="gu-IN"/>
        </w:rPr>
        <w:t xml:space="preserve">diverse </w:t>
      </w:r>
      <w:r w:rsidR="004E724C">
        <w:rPr>
          <w:sz w:val="24"/>
          <w:szCs w:val="24"/>
          <w:lang w:bidi="gu-IN"/>
        </w:rPr>
        <w:t>abilities</w:t>
      </w:r>
      <w:r w:rsidRPr="009E65C0">
        <w:rPr>
          <w:sz w:val="24"/>
          <w:szCs w:val="24"/>
          <w:lang w:bidi="gu-IN"/>
        </w:rPr>
        <w:t>. The results show that NDS actively markets its resources and services to deaf and hard of hearing people.</w:t>
      </w:r>
    </w:p>
    <w:p w:rsidR="002166E1" w:rsidRPr="00826C22" w:rsidRDefault="002166E1" w:rsidP="009E65C0">
      <w:pPr>
        <w:widowControl/>
        <w:autoSpaceDE/>
        <w:autoSpaceDN/>
        <w:spacing w:line="360" w:lineRule="auto"/>
        <w:ind w:left="810" w:right="630"/>
        <w:jc w:val="both"/>
        <w:rPr>
          <w:b/>
          <w:bCs/>
          <w:i/>
          <w:iCs/>
          <w:sz w:val="24"/>
          <w:szCs w:val="24"/>
          <w:lang w:bidi="gu-IN"/>
        </w:rPr>
      </w:pPr>
      <w:r w:rsidRPr="00826C22">
        <w:rPr>
          <w:b/>
          <w:bCs/>
          <w:i/>
          <w:iCs/>
          <w:sz w:val="24"/>
          <w:szCs w:val="24"/>
          <w:lang w:bidi="gu-IN"/>
        </w:rPr>
        <w:t xml:space="preserve">3.3.2.4 A member or participant in any organization or consortium that supports people with </w:t>
      </w:r>
      <w:r w:rsidR="004E724C">
        <w:rPr>
          <w:b/>
          <w:bCs/>
          <w:i/>
          <w:iCs/>
          <w:sz w:val="24"/>
          <w:szCs w:val="24"/>
          <w:lang w:bidi="gu-IN"/>
        </w:rPr>
        <w:t>diverse</w:t>
      </w:r>
      <w:r w:rsidR="00B77B14">
        <w:rPr>
          <w:b/>
          <w:bCs/>
          <w:i/>
          <w:iCs/>
          <w:sz w:val="24"/>
          <w:szCs w:val="24"/>
          <w:lang w:bidi="gu-IN"/>
        </w:rPr>
        <w:t xml:space="preserve"> </w:t>
      </w:r>
      <w:r w:rsidR="000B36E8">
        <w:rPr>
          <w:b/>
          <w:bCs/>
          <w:i/>
          <w:iCs/>
          <w:sz w:val="24"/>
          <w:szCs w:val="24"/>
          <w:lang w:bidi="gu-IN"/>
        </w:rPr>
        <w:t>abilities</w:t>
      </w:r>
    </w:p>
    <w:p w:rsidR="002166E1" w:rsidRPr="00AA625B" w:rsidRDefault="002166E1" w:rsidP="002166E1">
      <w:pPr>
        <w:pStyle w:val="ListParagraph"/>
        <w:widowControl/>
        <w:autoSpaceDE/>
        <w:autoSpaceDN/>
        <w:spacing w:after="240" w:line="360" w:lineRule="auto"/>
        <w:ind w:left="720" w:right="540" w:firstLine="0"/>
        <w:rPr>
          <w:sz w:val="24"/>
          <w:szCs w:val="24"/>
          <w:lang w:bidi="gu-IN"/>
        </w:rPr>
      </w:pPr>
      <w:r w:rsidRPr="00AA625B">
        <w:rPr>
          <w:sz w:val="24"/>
          <w:szCs w:val="24"/>
          <w:lang w:bidi="gu-IN"/>
        </w:rPr>
        <w:t xml:space="preserve">Numerous organizations and partnerships around the world serve individuals with </w:t>
      </w:r>
      <w:r w:rsidR="004E724C">
        <w:rPr>
          <w:sz w:val="24"/>
          <w:szCs w:val="24"/>
          <w:lang w:bidi="gu-IN"/>
        </w:rPr>
        <w:t>diverse</w:t>
      </w:r>
      <w:r w:rsidR="00B77B14">
        <w:rPr>
          <w:sz w:val="24"/>
          <w:szCs w:val="24"/>
          <w:lang w:bidi="gu-IN"/>
        </w:rPr>
        <w:t xml:space="preserve"> </w:t>
      </w:r>
      <w:r w:rsidR="004E724C">
        <w:rPr>
          <w:sz w:val="24"/>
          <w:szCs w:val="24"/>
          <w:lang w:bidi="gu-IN"/>
        </w:rPr>
        <w:t>abilities</w:t>
      </w:r>
      <w:r w:rsidR="004E724C" w:rsidRPr="00AA625B">
        <w:rPr>
          <w:sz w:val="24"/>
          <w:szCs w:val="24"/>
          <w:lang w:bidi="gu-IN"/>
        </w:rPr>
        <w:t xml:space="preserve"> and</w:t>
      </w:r>
      <w:r w:rsidRPr="00AA625B">
        <w:rPr>
          <w:sz w:val="24"/>
          <w:szCs w:val="24"/>
          <w:lang w:bidi="gu-IN"/>
        </w:rPr>
        <w:t xml:space="preserve"> have </w:t>
      </w:r>
      <w:r w:rsidR="004E724C" w:rsidRPr="00AA625B">
        <w:rPr>
          <w:sz w:val="24"/>
          <w:szCs w:val="24"/>
          <w:lang w:bidi="gu-IN"/>
        </w:rPr>
        <w:t>recognized</w:t>
      </w:r>
      <w:r w:rsidRPr="00AA625B">
        <w:rPr>
          <w:sz w:val="24"/>
          <w:szCs w:val="24"/>
          <w:lang w:bidi="gu-IN"/>
        </w:rPr>
        <w:t xml:space="preserve"> international standards for their care. </w:t>
      </w:r>
      <w:r w:rsidR="004E724C">
        <w:rPr>
          <w:sz w:val="24"/>
          <w:szCs w:val="24"/>
          <w:lang w:bidi="gu-IN"/>
        </w:rPr>
        <w:t>Several</w:t>
      </w:r>
      <w:r w:rsidRPr="00AA625B">
        <w:rPr>
          <w:sz w:val="24"/>
          <w:szCs w:val="24"/>
          <w:lang w:bidi="gu-IN"/>
        </w:rPr>
        <w:t xml:space="preserve"> </w:t>
      </w:r>
      <w:r w:rsidRPr="00AA625B">
        <w:rPr>
          <w:sz w:val="24"/>
          <w:szCs w:val="24"/>
          <w:lang w:bidi="gu-IN"/>
        </w:rPr>
        <w:lastRenderedPageBreak/>
        <w:t>digital resources are available through the Consortia for the Disabled Community, which made easily accessible to users. In this context, the institution or library that is a part of any consortium or institution for the disabled is identified in Table LD7.</w:t>
      </w:r>
    </w:p>
    <w:p w:rsidR="002166E1" w:rsidRPr="00F05151" w:rsidRDefault="002166E1" w:rsidP="002166E1">
      <w:pPr>
        <w:pStyle w:val="BodyText"/>
        <w:spacing w:line="360" w:lineRule="auto"/>
        <w:rPr>
          <w:b/>
          <w:bCs/>
          <w:lang w:bidi="gu-IN"/>
        </w:rPr>
      </w:pPr>
      <w:r w:rsidRPr="004E7C48">
        <w:rPr>
          <w:b/>
          <w:bCs/>
        </w:rPr>
        <w:t>Table</w:t>
      </w:r>
      <w:r w:rsidRPr="004E7C48">
        <w:rPr>
          <w:b/>
          <w:bCs/>
          <w:spacing w:val="-3"/>
        </w:rPr>
        <w:t xml:space="preserve"> </w:t>
      </w:r>
      <w:r w:rsidRPr="004E7C48">
        <w:rPr>
          <w:b/>
          <w:bCs/>
        </w:rPr>
        <w:t>LD7:</w:t>
      </w:r>
      <w:r w:rsidRPr="004E7C48">
        <w:rPr>
          <w:b/>
          <w:bCs/>
          <w:spacing w:val="-3"/>
        </w:rPr>
        <w:t xml:space="preserve"> </w:t>
      </w:r>
      <w:r w:rsidRPr="00F05151">
        <w:rPr>
          <w:b/>
          <w:bCs/>
          <w:lang w:bidi="gu-IN"/>
        </w:rPr>
        <w:t>Any institution or consortium that the library is a member of</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169"/>
        <w:gridCol w:w="991"/>
        <w:gridCol w:w="1169"/>
        <w:gridCol w:w="1080"/>
        <w:gridCol w:w="1080"/>
      </w:tblGrid>
      <w:tr w:rsidR="002166E1" w:rsidTr="00D42D36">
        <w:trPr>
          <w:trHeight w:val="618"/>
        </w:trPr>
        <w:tc>
          <w:tcPr>
            <w:tcW w:w="3332" w:type="dxa"/>
            <w:vMerge w:val="restart"/>
          </w:tcPr>
          <w:p w:rsidR="002166E1" w:rsidRDefault="002166E1" w:rsidP="00D42D36">
            <w:pPr>
              <w:pStyle w:val="TableParagraph"/>
              <w:spacing w:before="246"/>
              <w:ind w:left="0"/>
              <w:jc w:val="left"/>
              <w:rPr>
                <w:b/>
                <w:sz w:val="24"/>
              </w:rPr>
            </w:pPr>
          </w:p>
          <w:p w:rsidR="002166E1" w:rsidRDefault="002166E1" w:rsidP="00D42D36">
            <w:pPr>
              <w:pStyle w:val="TableParagraph"/>
              <w:spacing w:before="0"/>
              <w:ind w:left="8" w:right="7"/>
              <w:rPr>
                <w:b/>
                <w:sz w:val="24"/>
              </w:rPr>
            </w:pPr>
            <w:r>
              <w:rPr>
                <w:b/>
                <w:spacing w:val="-2"/>
                <w:sz w:val="24"/>
              </w:rPr>
              <w:t>Member</w:t>
            </w:r>
          </w:p>
        </w:tc>
        <w:tc>
          <w:tcPr>
            <w:tcW w:w="5489" w:type="dxa"/>
            <w:gridSpan w:val="5"/>
          </w:tcPr>
          <w:p w:rsidR="002166E1" w:rsidRDefault="002C5EE1" w:rsidP="00D42D36">
            <w:pPr>
              <w:pStyle w:val="TableParagraph"/>
              <w:ind w:left="1687"/>
              <w:jc w:val="left"/>
              <w:rPr>
                <w:b/>
                <w:sz w:val="24"/>
              </w:rPr>
            </w:pPr>
            <w:r>
              <w:rPr>
                <w:b/>
                <w:sz w:val="24"/>
              </w:rPr>
              <w:t>The Library’s Name</w:t>
            </w:r>
          </w:p>
        </w:tc>
      </w:tr>
      <w:tr w:rsidR="002166E1" w:rsidTr="00D42D36">
        <w:trPr>
          <w:trHeight w:val="710"/>
        </w:trPr>
        <w:tc>
          <w:tcPr>
            <w:tcW w:w="3332" w:type="dxa"/>
            <w:vMerge/>
            <w:tcBorders>
              <w:top w:val="nil"/>
            </w:tcBorders>
          </w:tcPr>
          <w:p w:rsidR="002166E1" w:rsidRDefault="002166E1" w:rsidP="00D42D36">
            <w:pPr>
              <w:rPr>
                <w:sz w:val="2"/>
                <w:szCs w:val="2"/>
              </w:rPr>
            </w:pPr>
          </w:p>
        </w:tc>
        <w:tc>
          <w:tcPr>
            <w:tcW w:w="1169" w:type="dxa"/>
          </w:tcPr>
          <w:p w:rsidR="002166E1" w:rsidRDefault="002166E1" w:rsidP="00D42D36">
            <w:pPr>
              <w:pStyle w:val="TableParagraph"/>
              <w:spacing w:before="126"/>
              <w:ind w:left="12" w:right="12"/>
              <w:rPr>
                <w:b/>
                <w:sz w:val="24"/>
              </w:rPr>
            </w:pPr>
            <w:r>
              <w:rPr>
                <w:b/>
                <w:spacing w:val="-4"/>
                <w:sz w:val="24"/>
              </w:rPr>
              <w:t>AHVAV</w:t>
            </w:r>
          </w:p>
        </w:tc>
        <w:tc>
          <w:tcPr>
            <w:tcW w:w="991" w:type="dxa"/>
          </w:tcPr>
          <w:p w:rsidR="002166E1" w:rsidRDefault="009317C5" w:rsidP="00D42D36">
            <w:pPr>
              <w:pStyle w:val="TableParagraph"/>
              <w:spacing w:before="126"/>
              <w:ind w:left="13" w:right="10"/>
              <w:rPr>
                <w:b/>
                <w:sz w:val="24"/>
              </w:rPr>
            </w:pPr>
            <w:r>
              <w:rPr>
                <w:b/>
                <w:spacing w:val="-5"/>
                <w:sz w:val="24"/>
              </w:rPr>
              <w:t>AJRRC</w:t>
            </w:r>
          </w:p>
        </w:tc>
        <w:tc>
          <w:tcPr>
            <w:tcW w:w="1169" w:type="dxa"/>
          </w:tcPr>
          <w:p w:rsidR="002166E1" w:rsidRDefault="002166E1" w:rsidP="00D42D36">
            <w:pPr>
              <w:pStyle w:val="TableParagraph"/>
              <w:spacing w:before="126"/>
              <w:ind w:left="12" w:right="8"/>
              <w:rPr>
                <w:b/>
                <w:sz w:val="24"/>
              </w:rPr>
            </w:pPr>
            <w:r>
              <w:rPr>
                <w:b/>
                <w:spacing w:val="-2"/>
                <w:sz w:val="24"/>
              </w:rPr>
              <w:t>GBC</w:t>
            </w:r>
          </w:p>
        </w:tc>
        <w:tc>
          <w:tcPr>
            <w:tcW w:w="1080" w:type="dxa"/>
          </w:tcPr>
          <w:p w:rsidR="002166E1" w:rsidRDefault="002166E1" w:rsidP="00D42D36">
            <w:pPr>
              <w:pStyle w:val="TableParagraph"/>
              <w:spacing w:before="126"/>
              <w:ind w:left="13" w:right="4"/>
              <w:rPr>
                <w:b/>
                <w:sz w:val="24"/>
              </w:rPr>
            </w:pPr>
            <w:r>
              <w:rPr>
                <w:b/>
                <w:spacing w:val="-5"/>
                <w:sz w:val="24"/>
              </w:rPr>
              <w:t>NDS</w:t>
            </w:r>
          </w:p>
        </w:tc>
        <w:tc>
          <w:tcPr>
            <w:tcW w:w="1080" w:type="dxa"/>
          </w:tcPr>
          <w:p w:rsidR="002166E1" w:rsidRDefault="00ED297E" w:rsidP="00D42D36">
            <w:pPr>
              <w:pStyle w:val="TableParagraph"/>
              <w:spacing w:before="126"/>
              <w:ind w:left="13"/>
              <w:rPr>
                <w:b/>
                <w:sz w:val="24"/>
              </w:rPr>
            </w:pPr>
            <w:r>
              <w:rPr>
                <w:b/>
                <w:spacing w:val="-2"/>
                <w:sz w:val="24"/>
              </w:rPr>
              <w:t>BV</w:t>
            </w:r>
          </w:p>
        </w:tc>
      </w:tr>
      <w:tr w:rsidR="002166E1" w:rsidTr="00D42D36">
        <w:trPr>
          <w:trHeight w:val="710"/>
        </w:trPr>
        <w:tc>
          <w:tcPr>
            <w:tcW w:w="3332" w:type="dxa"/>
          </w:tcPr>
          <w:p w:rsidR="002166E1" w:rsidRDefault="002166E1" w:rsidP="00D42D36">
            <w:pPr>
              <w:pStyle w:val="TableParagraph"/>
              <w:spacing w:before="122"/>
              <w:jc w:val="left"/>
              <w:rPr>
                <w:sz w:val="24"/>
              </w:rPr>
            </w:pPr>
            <w:r>
              <w:rPr>
                <w:spacing w:val="-5"/>
                <w:sz w:val="24"/>
              </w:rPr>
              <w:t>Yes</w:t>
            </w:r>
          </w:p>
        </w:tc>
        <w:tc>
          <w:tcPr>
            <w:tcW w:w="1169" w:type="dxa"/>
          </w:tcPr>
          <w:p w:rsidR="002166E1" w:rsidRDefault="002166E1" w:rsidP="00D42D36">
            <w:pPr>
              <w:pStyle w:val="TableParagraph"/>
              <w:tabs>
                <w:tab w:val="left" w:pos="221"/>
              </w:tabs>
              <w:spacing w:before="92"/>
              <w:ind w:left="221"/>
              <w:jc w:val="left"/>
              <w:rPr>
                <w:rFonts w:ascii="Wingdings" w:hAnsi="Wingdings"/>
                <w:sz w:val="28"/>
              </w:rPr>
            </w:pPr>
          </w:p>
        </w:tc>
        <w:tc>
          <w:tcPr>
            <w:tcW w:w="991" w:type="dxa"/>
          </w:tcPr>
          <w:p w:rsidR="002166E1" w:rsidRDefault="002166E1" w:rsidP="00D42D36">
            <w:pPr>
              <w:pStyle w:val="TableParagraph"/>
              <w:spacing w:before="126"/>
              <w:ind w:left="13" w:right="8"/>
              <w:rPr>
                <w:b/>
                <w:sz w:val="24"/>
              </w:rPr>
            </w:pPr>
            <w:r>
              <w:rPr>
                <w:b/>
                <w:spacing w:val="-10"/>
                <w:sz w:val="24"/>
              </w:rPr>
              <w:t>-</w:t>
            </w:r>
          </w:p>
        </w:tc>
        <w:tc>
          <w:tcPr>
            <w:tcW w:w="1169" w:type="dxa"/>
          </w:tcPr>
          <w:p w:rsidR="002166E1" w:rsidRDefault="002166E1" w:rsidP="00D42D36">
            <w:pPr>
              <w:pStyle w:val="TableParagraph"/>
              <w:numPr>
                <w:ilvl w:val="0"/>
                <w:numId w:val="336"/>
              </w:numPr>
              <w:tabs>
                <w:tab w:val="left" w:pos="222"/>
              </w:tabs>
              <w:spacing w:before="92"/>
              <w:ind w:left="222" w:hanging="220"/>
              <w:rPr>
                <w:rFonts w:ascii="Wingdings" w:hAnsi="Wingdings"/>
                <w:sz w:val="28"/>
              </w:rPr>
            </w:pPr>
            <w:r>
              <w:rPr>
                <w:rFonts w:ascii="Wingdings" w:hAnsi="Wingdings"/>
                <w:sz w:val="28"/>
              </w:rPr>
              <w:t>​</w:t>
            </w:r>
          </w:p>
        </w:tc>
        <w:tc>
          <w:tcPr>
            <w:tcW w:w="1080" w:type="dxa"/>
          </w:tcPr>
          <w:p w:rsidR="002166E1" w:rsidRDefault="002166E1" w:rsidP="00D42D36">
            <w:pPr>
              <w:pStyle w:val="TableParagraph"/>
              <w:spacing w:before="126"/>
              <w:ind w:left="13" w:right="4"/>
              <w:rPr>
                <w:b/>
                <w:sz w:val="24"/>
              </w:rPr>
            </w:pPr>
            <w:r>
              <w:rPr>
                <w:b/>
                <w:spacing w:val="-10"/>
                <w:sz w:val="24"/>
              </w:rPr>
              <w:t>-</w:t>
            </w:r>
          </w:p>
        </w:tc>
        <w:tc>
          <w:tcPr>
            <w:tcW w:w="1080" w:type="dxa"/>
          </w:tcPr>
          <w:p w:rsidR="002166E1" w:rsidRDefault="002166E1" w:rsidP="00D42D36">
            <w:pPr>
              <w:pStyle w:val="TableParagraph"/>
              <w:spacing w:before="126"/>
              <w:ind w:left="13" w:right="4"/>
              <w:rPr>
                <w:b/>
                <w:sz w:val="24"/>
              </w:rPr>
            </w:pPr>
            <w:r>
              <w:rPr>
                <w:b/>
                <w:spacing w:val="-10"/>
                <w:sz w:val="24"/>
              </w:rPr>
              <w:t>-</w:t>
            </w:r>
          </w:p>
        </w:tc>
      </w:tr>
      <w:tr w:rsidR="002166E1" w:rsidTr="00D42D36">
        <w:trPr>
          <w:trHeight w:val="801"/>
        </w:trPr>
        <w:tc>
          <w:tcPr>
            <w:tcW w:w="3332" w:type="dxa"/>
          </w:tcPr>
          <w:p w:rsidR="002166E1" w:rsidRDefault="002166E1" w:rsidP="00D42D36">
            <w:pPr>
              <w:pStyle w:val="TableParagraph"/>
              <w:spacing w:before="121"/>
              <w:jc w:val="left"/>
              <w:rPr>
                <w:sz w:val="24"/>
              </w:rPr>
            </w:pPr>
            <w:r>
              <w:rPr>
                <w:sz w:val="24"/>
              </w:rPr>
              <w:t>Name</w:t>
            </w:r>
            <w:r>
              <w:rPr>
                <w:spacing w:val="-1"/>
                <w:sz w:val="24"/>
              </w:rPr>
              <w:t xml:space="preserve"> </w:t>
            </w:r>
            <w:r>
              <w:rPr>
                <w:sz w:val="24"/>
              </w:rPr>
              <w:t>of</w:t>
            </w:r>
            <w:r>
              <w:rPr>
                <w:spacing w:val="-1"/>
                <w:sz w:val="24"/>
              </w:rPr>
              <w:t xml:space="preserve"> </w:t>
            </w:r>
            <w:r>
              <w:rPr>
                <w:spacing w:val="-2"/>
                <w:sz w:val="24"/>
              </w:rPr>
              <w:t>Institution/Consortia</w:t>
            </w:r>
          </w:p>
        </w:tc>
        <w:tc>
          <w:tcPr>
            <w:tcW w:w="1169" w:type="dxa"/>
          </w:tcPr>
          <w:p w:rsidR="002166E1" w:rsidRDefault="002166E1" w:rsidP="00D42D36">
            <w:pPr>
              <w:pStyle w:val="TableParagraph"/>
              <w:spacing w:before="126"/>
              <w:ind w:left="12" w:right="10"/>
              <w:rPr>
                <w:b/>
                <w:sz w:val="24"/>
              </w:rPr>
            </w:pPr>
          </w:p>
        </w:tc>
        <w:tc>
          <w:tcPr>
            <w:tcW w:w="991" w:type="dxa"/>
          </w:tcPr>
          <w:p w:rsidR="002166E1" w:rsidRDefault="002166E1" w:rsidP="00D42D36">
            <w:pPr>
              <w:pStyle w:val="TableParagraph"/>
              <w:spacing w:before="126"/>
              <w:ind w:left="13" w:right="8"/>
              <w:rPr>
                <w:b/>
                <w:sz w:val="24"/>
              </w:rPr>
            </w:pPr>
            <w:r>
              <w:rPr>
                <w:b/>
                <w:spacing w:val="-10"/>
                <w:sz w:val="24"/>
              </w:rPr>
              <w:t>-</w:t>
            </w:r>
          </w:p>
        </w:tc>
        <w:tc>
          <w:tcPr>
            <w:tcW w:w="1169" w:type="dxa"/>
          </w:tcPr>
          <w:p w:rsidR="002166E1" w:rsidRDefault="002166E1" w:rsidP="00D42D36">
            <w:pPr>
              <w:pStyle w:val="TableParagraph"/>
              <w:spacing w:before="126"/>
              <w:ind w:left="12" w:right="8"/>
              <w:rPr>
                <w:b/>
                <w:sz w:val="24"/>
              </w:rPr>
            </w:pPr>
            <w:r>
              <w:rPr>
                <w:b/>
                <w:spacing w:val="-5"/>
                <w:sz w:val="24"/>
              </w:rPr>
              <w:t>RCI</w:t>
            </w:r>
          </w:p>
        </w:tc>
        <w:tc>
          <w:tcPr>
            <w:tcW w:w="1080" w:type="dxa"/>
          </w:tcPr>
          <w:p w:rsidR="002166E1" w:rsidRDefault="002166E1" w:rsidP="00D42D36">
            <w:pPr>
              <w:pStyle w:val="TableParagraph"/>
              <w:spacing w:before="126"/>
              <w:ind w:left="13" w:right="4"/>
              <w:rPr>
                <w:b/>
                <w:sz w:val="24"/>
              </w:rPr>
            </w:pPr>
            <w:r>
              <w:rPr>
                <w:b/>
                <w:spacing w:val="-10"/>
                <w:sz w:val="24"/>
              </w:rPr>
              <w:t>-</w:t>
            </w:r>
          </w:p>
        </w:tc>
        <w:tc>
          <w:tcPr>
            <w:tcW w:w="1080" w:type="dxa"/>
          </w:tcPr>
          <w:p w:rsidR="002166E1" w:rsidRDefault="002166E1" w:rsidP="00D42D36">
            <w:pPr>
              <w:pStyle w:val="TableParagraph"/>
              <w:spacing w:before="126"/>
              <w:ind w:left="13" w:right="4"/>
              <w:rPr>
                <w:b/>
                <w:sz w:val="24"/>
              </w:rPr>
            </w:pPr>
            <w:r>
              <w:rPr>
                <w:b/>
                <w:spacing w:val="-10"/>
                <w:sz w:val="24"/>
              </w:rPr>
              <w:t>-</w:t>
            </w:r>
          </w:p>
        </w:tc>
      </w:tr>
      <w:tr w:rsidR="002166E1" w:rsidTr="00D42D36">
        <w:trPr>
          <w:trHeight w:val="710"/>
        </w:trPr>
        <w:tc>
          <w:tcPr>
            <w:tcW w:w="3332" w:type="dxa"/>
          </w:tcPr>
          <w:p w:rsidR="002166E1" w:rsidRDefault="002166E1" w:rsidP="00D42D36">
            <w:pPr>
              <w:pStyle w:val="TableParagraph"/>
              <w:spacing w:before="119"/>
              <w:jc w:val="left"/>
              <w:rPr>
                <w:sz w:val="24"/>
              </w:rPr>
            </w:pPr>
            <w:r>
              <w:rPr>
                <w:spacing w:val="-5"/>
                <w:sz w:val="24"/>
              </w:rPr>
              <w:t>No</w:t>
            </w:r>
          </w:p>
        </w:tc>
        <w:tc>
          <w:tcPr>
            <w:tcW w:w="1169" w:type="dxa"/>
          </w:tcPr>
          <w:p w:rsidR="002166E1" w:rsidRDefault="002166E1" w:rsidP="00D42D36">
            <w:pPr>
              <w:pStyle w:val="TableParagraph"/>
              <w:numPr>
                <w:ilvl w:val="0"/>
                <w:numId w:val="363"/>
              </w:numPr>
              <w:ind w:right="8"/>
              <w:rPr>
                <w:b/>
                <w:sz w:val="24"/>
              </w:rPr>
            </w:pPr>
          </w:p>
        </w:tc>
        <w:tc>
          <w:tcPr>
            <w:tcW w:w="991" w:type="dxa"/>
          </w:tcPr>
          <w:p w:rsidR="002166E1" w:rsidRDefault="002166E1" w:rsidP="00D42D36">
            <w:pPr>
              <w:pStyle w:val="TableParagraph"/>
              <w:numPr>
                <w:ilvl w:val="0"/>
                <w:numId w:val="335"/>
              </w:numPr>
              <w:tabs>
                <w:tab w:val="left" w:pos="227"/>
              </w:tabs>
              <w:spacing w:before="89"/>
              <w:ind w:left="227" w:hanging="220"/>
              <w:rPr>
                <w:rFonts w:ascii="Wingdings" w:hAnsi="Wingdings"/>
                <w:sz w:val="28"/>
              </w:rPr>
            </w:pPr>
            <w:r>
              <w:rPr>
                <w:rFonts w:ascii="Wingdings" w:hAnsi="Wingdings"/>
                <w:sz w:val="28"/>
              </w:rPr>
              <w:t>​</w:t>
            </w:r>
          </w:p>
        </w:tc>
        <w:tc>
          <w:tcPr>
            <w:tcW w:w="1169" w:type="dxa"/>
          </w:tcPr>
          <w:p w:rsidR="002166E1" w:rsidRDefault="002166E1" w:rsidP="00D42D36">
            <w:pPr>
              <w:pStyle w:val="TableParagraph"/>
              <w:ind w:left="12" w:right="7"/>
              <w:rPr>
                <w:b/>
                <w:sz w:val="24"/>
              </w:rPr>
            </w:pPr>
            <w:r>
              <w:rPr>
                <w:b/>
                <w:spacing w:val="-10"/>
                <w:sz w:val="24"/>
              </w:rPr>
              <w:t>-</w:t>
            </w:r>
          </w:p>
        </w:tc>
        <w:tc>
          <w:tcPr>
            <w:tcW w:w="1080" w:type="dxa"/>
          </w:tcPr>
          <w:p w:rsidR="002166E1" w:rsidRDefault="002166E1" w:rsidP="00D42D36">
            <w:pPr>
              <w:pStyle w:val="TableParagraph"/>
              <w:numPr>
                <w:ilvl w:val="0"/>
                <w:numId w:val="334"/>
              </w:numPr>
              <w:tabs>
                <w:tab w:val="left" w:pos="230"/>
              </w:tabs>
              <w:spacing w:before="89"/>
              <w:ind w:left="230" w:hanging="220"/>
              <w:rPr>
                <w:rFonts w:ascii="Wingdings" w:hAnsi="Wingdings"/>
                <w:sz w:val="28"/>
              </w:rPr>
            </w:pPr>
            <w:r>
              <w:rPr>
                <w:rFonts w:ascii="Wingdings" w:hAnsi="Wingdings"/>
                <w:sz w:val="28"/>
              </w:rPr>
              <w:t>​</w:t>
            </w:r>
          </w:p>
        </w:tc>
        <w:tc>
          <w:tcPr>
            <w:tcW w:w="1080" w:type="dxa"/>
          </w:tcPr>
          <w:p w:rsidR="002166E1" w:rsidRDefault="002166E1" w:rsidP="00D42D36">
            <w:pPr>
              <w:pStyle w:val="TableParagraph"/>
              <w:numPr>
                <w:ilvl w:val="0"/>
                <w:numId w:val="333"/>
              </w:numPr>
              <w:tabs>
                <w:tab w:val="left" w:pos="230"/>
              </w:tabs>
              <w:spacing w:before="89"/>
              <w:ind w:left="230" w:hanging="220"/>
              <w:rPr>
                <w:rFonts w:ascii="Wingdings" w:hAnsi="Wingdings"/>
                <w:sz w:val="28"/>
              </w:rPr>
            </w:pPr>
            <w:r>
              <w:rPr>
                <w:rFonts w:ascii="Wingdings" w:hAnsi="Wingdings"/>
                <w:sz w:val="28"/>
              </w:rPr>
              <w:t>​</w:t>
            </w:r>
          </w:p>
        </w:tc>
      </w:tr>
    </w:tbl>
    <w:p w:rsidR="002166E1" w:rsidRPr="00AA51A5" w:rsidRDefault="00EB5858" w:rsidP="004E724C">
      <w:pPr>
        <w:widowControl/>
        <w:autoSpaceDE/>
        <w:autoSpaceDN/>
        <w:spacing w:line="360" w:lineRule="auto"/>
        <w:ind w:left="630" w:hanging="630"/>
        <w:jc w:val="both"/>
        <w:rPr>
          <w:b/>
          <w:bCs/>
          <w:sz w:val="24"/>
          <w:szCs w:val="24"/>
          <w:lang w:bidi="gu-IN"/>
        </w:rPr>
      </w:pPr>
      <w:r>
        <w:rPr>
          <w:sz w:val="24"/>
          <w:szCs w:val="24"/>
          <w:lang w:bidi="gu-IN"/>
        </w:rPr>
        <w:t xml:space="preserve">             </w:t>
      </w:r>
      <w:r w:rsidR="002166E1" w:rsidRPr="00AA625B">
        <w:rPr>
          <w:sz w:val="24"/>
          <w:szCs w:val="24"/>
          <w:lang w:bidi="gu-IN"/>
        </w:rPr>
        <w:t xml:space="preserve">Of </w:t>
      </w:r>
      <w:r w:rsidR="004E724C" w:rsidRPr="00AA625B">
        <w:rPr>
          <w:sz w:val="24"/>
          <w:szCs w:val="24"/>
          <w:lang w:bidi="gu-IN"/>
        </w:rPr>
        <w:t>entirely</w:t>
      </w:r>
      <w:r w:rsidR="002166E1" w:rsidRPr="00AA625B">
        <w:rPr>
          <w:sz w:val="24"/>
          <w:szCs w:val="24"/>
          <w:lang w:bidi="gu-IN"/>
        </w:rPr>
        <w:t xml:space="preserve"> libraries, only GBC are members of any institution or consortium, as Table LD7 makes evident. </w:t>
      </w:r>
      <w:r w:rsidR="002166E1">
        <w:rPr>
          <w:sz w:val="24"/>
          <w:szCs w:val="24"/>
          <w:lang w:bidi="gu-IN"/>
        </w:rPr>
        <w:t>GBC</w:t>
      </w:r>
      <w:r w:rsidR="002166E1" w:rsidRPr="00AA625B">
        <w:rPr>
          <w:sz w:val="24"/>
          <w:szCs w:val="24"/>
          <w:lang w:bidi="gu-IN"/>
        </w:rPr>
        <w:t xml:space="preserve"> is a </w:t>
      </w:r>
      <w:r w:rsidR="004E724C" w:rsidRPr="00AA625B">
        <w:rPr>
          <w:sz w:val="24"/>
          <w:szCs w:val="24"/>
          <w:lang w:bidi="gu-IN"/>
        </w:rPr>
        <w:t>follower</w:t>
      </w:r>
      <w:r w:rsidR="002166E1" w:rsidRPr="00AA625B">
        <w:rPr>
          <w:sz w:val="24"/>
          <w:szCs w:val="24"/>
          <w:lang w:bidi="gu-IN"/>
        </w:rPr>
        <w:t xml:space="preserve"> of the </w:t>
      </w:r>
      <w:proofErr w:type="spellStart"/>
      <w:r w:rsidR="002166E1" w:rsidRPr="00AA625B">
        <w:rPr>
          <w:sz w:val="24"/>
          <w:szCs w:val="24"/>
          <w:lang w:bidi="gu-IN"/>
        </w:rPr>
        <w:t>Rehab</w:t>
      </w:r>
      <w:r w:rsidR="00500C06">
        <w:rPr>
          <w:sz w:val="24"/>
          <w:szCs w:val="24"/>
          <w:lang w:bidi="gu-IN"/>
        </w:rPr>
        <w:t>itala</w:t>
      </w:r>
      <w:r w:rsidR="004E724C">
        <w:rPr>
          <w:sz w:val="24"/>
          <w:szCs w:val="24"/>
          <w:lang w:bidi="gu-IN"/>
        </w:rPr>
        <w:t>tion</w:t>
      </w:r>
      <w:proofErr w:type="spellEnd"/>
      <w:r w:rsidR="002166E1" w:rsidRPr="00AA625B">
        <w:rPr>
          <w:sz w:val="24"/>
          <w:szCs w:val="24"/>
          <w:lang w:bidi="gu-IN"/>
        </w:rPr>
        <w:t xml:space="preserve"> Council of India (RCI), </w:t>
      </w:r>
      <w:r w:rsidR="002166E1" w:rsidRPr="00AA625B">
        <w:rPr>
          <w:sz w:val="24"/>
          <w:szCs w:val="24"/>
          <w:lang w:bidi="gu-IN"/>
        </w:rPr>
        <w:br/>
      </w:r>
    </w:p>
    <w:p w:rsidR="002166E1" w:rsidRPr="004E7C48" w:rsidRDefault="002166E1" w:rsidP="002166E1">
      <w:pPr>
        <w:widowControl/>
        <w:autoSpaceDE/>
        <w:autoSpaceDN/>
        <w:rPr>
          <w:b/>
          <w:bCs/>
          <w:sz w:val="24"/>
          <w:szCs w:val="24"/>
          <w:lang w:bidi="gu-IN"/>
        </w:rPr>
      </w:pPr>
      <w:r w:rsidRPr="004A3719">
        <w:rPr>
          <w:b/>
          <w:bCs/>
          <w:sz w:val="24"/>
          <w:szCs w:val="24"/>
        </w:rPr>
        <w:t xml:space="preserve">3.3.3 </w:t>
      </w:r>
      <w:r w:rsidRPr="004A3719">
        <w:rPr>
          <w:b/>
          <w:bCs/>
          <w:sz w:val="24"/>
          <w:szCs w:val="24"/>
          <w:lang w:bidi="gu-IN"/>
        </w:rPr>
        <w:t xml:space="preserve">Accessible ICT for People with </w:t>
      </w:r>
      <w:r w:rsidR="000B36E8">
        <w:rPr>
          <w:b/>
          <w:bCs/>
          <w:sz w:val="24"/>
          <w:szCs w:val="24"/>
          <w:lang w:bidi="gu-IN"/>
        </w:rPr>
        <w:t xml:space="preserve">Diverse </w:t>
      </w:r>
      <w:r w:rsidR="00500C06">
        <w:rPr>
          <w:b/>
          <w:bCs/>
          <w:sz w:val="24"/>
          <w:szCs w:val="24"/>
          <w:lang w:bidi="gu-IN"/>
        </w:rPr>
        <w:t>abilities</w:t>
      </w:r>
    </w:p>
    <w:p w:rsidR="002166E1" w:rsidRPr="004A3719" w:rsidRDefault="002166E1" w:rsidP="002166E1">
      <w:pPr>
        <w:pStyle w:val="Heading3"/>
        <w:tabs>
          <w:tab w:val="left" w:pos="719"/>
        </w:tabs>
        <w:spacing w:before="137"/>
        <w:ind w:left="0" w:firstLine="0"/>
      </w:pPr>
      <w:r w:rsidRPr="004A3719">
        <w:t xml:space="preserve">3.3.3.1 </w:t>
      </w:r>
      <w:r w:rsidRPr="004A3719">
        <w:rPr>
          <w:lang w:bidi="gu-IN"/>
        </w:rPr>
        <w:t>The Institution/Library's ICT Infrastructure and Facilities</w:t>
      </w:r>
    </w:p>
    <w:p w:rsidR="002166E1" w:rsidRPr="00AA625B" w:rsidRDefault="002166E1" w:rsidP="002166E1">
      <w:pPr>
        <w:widowControl/>
        <w:autoSpaceDE/>
        <w:autoSpaceDN/>
        <w:spacing w:line="360" w:lineRule="auto"/>
        <w:ind w:left="720" w:right="630"/>
        <w:jc w:val="both"/>
        <w:rPr>
          <w:sz w:val="24"/>
          <w:szCs w:val="24"/>
          <w:lang w:bidi="gu-IN"/>
        </w:rPr>
      </w:pPr>
      <w:r w:rsidRPr="00AA625B">
        <w:rPr>
          <w:sz w:val="24"/>
          <w:szCs w:val="24"/>
          <w:lang w:bidi="gu-IN"/>
        </w:rPr>
        <w:t>The subsequent The ICT infrastructure and facilities that are available to users at the institution or libraries for quicker and simpler access to information and resources for academic or research activities are listed in Table LD8.</w:t>
      </w:r>
    </w:p>
    <w:p w:rsidR="002166E1" w:rsidRPr="00293E7E" w:rsidRDefault="002166E1" w:rsidP="002166E1">
      <w:pPr>
        <w:widowControl/>
        <w:autoSpaceDE/>
        <w:autoSpaceDN/>
        <w:ind w:left="720"/>
        <w:rPr>
          <w:b/>
          <w:bCs/>
          <w:sz w:val="24"/>
          <w:szCs w:val="24"/>
          <w:lang w:bidi="gu-IN"/>
        </w:rPr>
      </w:pPr>
      <w:r w:rsidRPr="004E7C48">
        <w:rPr>
          <w:b/>
          <w:bCs/>
          <w:sz w:val="24"/>
          <w:szCs w:val="24"/>
        </w:rPr>
        <w:t>Table</w:t>
      </w:r>
      <w:r w:rsidRPr="004E7C48">
        <w:rPr>
          <w:b/>
          <w:bCs/>
          <w:spacing w:val="50"/>
          <w:sz w:val="24"/>
          <w:szCs w:val="24"/>
        </w:rPr>
        <w:t xml:space="preserve"> </w:t>
      </w:r>
      <w:r w:rsidRPr="004E7C48">
        <w:rPr>
          <w:b/>
          <w:bCs/>
          <w:sz w:val="24"/>
          <w:szCs w:val="24"/>
        </w:rPr>
        <w:t>LD8:</w:t>
      </w:r>
      <w:r w:rsidRPr="004E7C48">
        <w:rPr>
          <w:spacing w:val="50"/>
          <w:sz w:val="24"/>
          <w:szCs w:val="24"/>
        </w:rPr>
        <w:t xml:space="preserve"> </w:t>
      </w:r>
      <w:r w:rsidRPr="00293E7E">
        <w:rPr>
          <w:b/>
          <w:bCs/>
          <w:sz w:val="24"/>
          <w:szCs w:val="24"/>
          <w:lang w:bidi="gu-IN"/>
        </w:rPr>
        <w:t>The Institution's/Library's Total ICT Infrastructure and Facilities</w:t>
      </w:r>
    </w:p>
    <w:p w:rsidR="002166E1" w:rsidRDefault="002166E1" w:rsidP="002166E1">
      <w:pPr>
        <w:pStyle w:val="Heading2"/>
        <w:spacing w:before="177"/>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2"/>
        <w:gridCol w:w="900"/>
        <w:gridCol w:w="992"/>
        <w:gridCol w:w="898"/>
        <w:gridCol w:w="1008"/>
      </w:tblGrid>
      <w:tr w:rsidR="002166E1" w:rsidTr="00D42D36">
        <w:trPr>
          <w:trHeight w:val="479"/>
        </w:trPr>
        <w:tc>
          <w:tcPr>
            <w:tcW w:w="3961" w:type="dxa"/>
            <w:vMerge w:val="restart"/>
          </w:tcPr>
          <w:p w:rsidR="002166E1" w:rsidRDefault="002166E1" w:rsidP="00D42D36">
            <w:pPr>
              <w:widowControl/>
              <w:autoSpaceDE/>
              <w:autoSpaceDN/>
              <w:jc w:val="center"/>
              <w:rPr>
                <w:b/>
                <w:bCs/>
                <w:sz w:val="24"/>
                <w:szCs w:val="24"/>
                <w:lang w:bidi="gu-IN"/>
              </w:rPr>
            </w:pPr>
          </w:p>
          <w:p w:rsidR="002166E1" w:rsidRPr="00293E7E" w:rsidRDefault="002166E1" w:rsidP="00D42D36">
            <w:pPr>
              <w:widowControl/>
              <w:autoSpaceDE/>
              <w:autoSpaceDN/>
              <w:jc w:val="center"/>
              <w:rPr>
                <w:b/>
                <w:bCs/>
                <w:sz w:val="24"/>
                <w:szCs w:val="24"/>
                <w:lang w:bidi="gu-IN"/>
              </w:rPr>
            </w:pPr>
            <w:r w:rsidRPr="00293E7E">
              <w:rPr>
                <w:b/>
                <w:bCs/>
                <w:sz w:val="24"/>
                <w:szCs w:val="24"/>
                <w:lang w:bidi="gu-IN"/>
              </w:rPr>
              <w:t>Total ICT Infrastructure and Facilities</w:t>
            </w:r>
          </w:p>
          <w:p w:rsidR="002166E1" w:rsidRDefault="002166E1" w:rsidP="00D42D36">
            <w:pPr>
              <w:pStyle w:val="TableParagraph"/>
              <w:jc w:val="left"/>
              <w:rPr>
                <w:b/>
                <w:sz w:val="24"/>
              </w:rPr>
            </w:pPr>
          </w:p>
        </w:tc>
        <w:tc>
          <w:tcPr>
            <w:tcW w:w="4790" w:type="dxa"/>
            <w:gridSpan w:val="5"/>
          </w:tcPr>
          <w:p w:rsidR="002166E1" w:rsidRDefault="002C5EE1" w:rsidP="00D42D36">
            <w:pPr>
              <w:pStyle w:val="TableParagraph"/>
              <w:ind w:left="1336"/>
              <w:jc w:val="left"/>
              <w:rPr>
                <w:b/>
                <w:sz w:val="24"/>
              </w:rPr>
            </w:pPr>
            <w:r>
              <w:rPr>
                <w:b/>
                <w:sz w:val="24"/>
              </w:rPr>
              <w:t>The Library’s Name</w:t>
            </w:r>
          </w:p>
        </w:tc>
      </w:tr>
      <w:tr w:rsidR="002166E1" w:rsidTr="00D42D36">
        <w:trPr>
          <w:trHeight w:val="503"/>
        </w:trPr>
        <w:tc>
          <w:tcPr>
            <w:tcW w:w="3961" w:type="dxa"/>
            <w:vMerge/>
            <w:tcBorders>
              <w:top w:val="nil"/>
            </w:tcBorders>
          </w:tcPr>
          <w:p w:rsidR="002166E1" w:rsidRDefault="002166E1" w:rsidP="00D42D36">
            <w:pPr>
              <w:rPr>
                <w:sz w:val="2"/>
                <w:szCs w:val="2"/>
              </w:rPr>
            </w:pPr>
          </w:p>
        </w:tc>
        <w:tc>
          <w:tcPr>
            <w:tcW w:w="992" w:type="dxa"/>
          </w:tcPr>
          <w:p w:rsidR="002166E1" w:rsidRDefault="002166E1" w:rsidP="00D42D36">
            <w:pPr>
              <w:pStyle w:val="TableParagraph"/>
              <w:spacing w:before="126"/>
              <w:ind w:left="12" w:right="8"/>
              <w:rPr>
                <w:b/>
                <w:sz w:val="24"/>
              </w:rPr>
            </w:pPr>
            <w:r>
              <w:rPr>
                <w:b/>
                <w:spacing w:val="-4"/>
                <w:sz w:val="24"/>
              </w:rPr>
              <w:t>AHVAV</w:t>
            </w:r>
          </w:p>
        </w:tc>
        <w:tc>
          <w:tcPr>
            <w:tcW w:w="900" w:type="dxa"/>
          </w:tcPr>
          <w:p w:rsidR="002166E1" w:rsidRDefault="009317C5" w:rsidP="00D42D36">
            <w:pPr>
              <w:pStyle w:val="TableParagraph"/>
              <w:spacing w:before="126"/>
              <w:ind w:left="11" w:right="5"/>
              <w:rPr>
                <w:b/>
                <w:sz w:val="24"/>
              </w:rPr>
            </w:pPr>
            <w:r>
              <w:rPr>
                <w:b/>
                <w:spacing w:val="-5"/>
                <w:sz w:val="24"/>
              </w:rPr>
              <w:t>AJRRC</w:t>
            </w:r>
          </w:p>
        </w:tc>
        <w:tc>
          <w:tcPr>
            <w:tcW w:w="992" w:type="dxa"/>
          </w:tcPr>
          <w:p w:rsidR="002166E1" w:rsidRDefault="002166E1" w:rsidP="00D42D36">
            <w:pPr>
              <w:pStyle w:val="TableParagraph"/>
              <w:spacing w:before="126"/>
              <w:ind w:left="12" w:right="10"/>
              <w:rPr>
                <w:b/>
                <w:sz w:val="24"/>
              </w:rPr>
            </w:pPr>
            <w:r>
              <w:rPr>
                <w:b/>
                <w:spacing w:val="-2"/>
                <w:sz w:val="24"/>
              </w:rPr>
              <w:t>GBC</w:t>
            </w:r>
          </w:p>
        </w:tc>
        <w:tc>
          <w:tcPr>
            <w:tcW w:w="898" w:type="dxa"/>
          </w:tcPr>
          <w:p w:rsidR="002166E1" w:rsidRDefault="002166E1" w:rsidP="00D42D36">
            <w:pPr>
              <w:pStyle w:val="TableParagraph"/>
              <w:spacing w:before="126"/>
              <w:ind w:left="15" w:right="10"/>
              <w:rPr>
                <w:b/>
                <w:sz w:val="24"/>
              </w:rPr>
            </w:pPr>
            <w:r>
              <w:rPr>
                <w:b/>
                <w:spacing w:val="-5"/>
                <w:sz w:val="24"/>
              </w:rPr>
              <w:t>NDS</w:t>
            </w:r>
          </w:p>
        </w:tc>
        <w:tc>
          <w:tcPr>
            <w:tcW w:w="1008" w:type="dxa"/>
          </w:tcPr>
          <w:p w:rsidR="002166E1" w:rsidRDefault="00ED297E" w:rsidP="00D42D36">
            <w:pPr>
              <w:pStyle w:val="TableParagraph"/>
              <w:spacing w:before="126"/>
              <w:ind w:left="9"/>
              <w:rPr>
                <w:b/>
                <w:sz w:val="24"/>
              </w:rPr>
            </w:pPr>
            <w:r>
              <w:rPr>
                <w:b/>
                <w:spacing w:val="-2"/>
                <w:sz w:val="24"/>
              </w:rPr>
              <w:t>BV</w:t>
            </w:r>
          </w:p>
        </w:tc>
      </w:tr>
      <w:tr w:rsidR="002166E1" w:rsidTr="00D42D36">
        <w:trPr>
          <w:trHeight w:val="801"/>
        </w:trPr>
        <w:tc>
          <w:tcPr>
            <w:tcW w:w="3961" w:type="dxa"/>
          </w:tcPr>
          <w:p w:rsidR="002166E1" w:rsidRDefault="002166E1" w:rsidP="00D42D36">
            <w:pPr>
              <w:pStyle w:val="TableParagraph"/>
              <w:spacing w:before="116" w:line="280" w:lineRule="auto"/>
              <w:jc w:val="left"/>
              <w:rPr>
                <w:sz w:val="24"/>
              </w:rPr>
            </w:pPr>
            <w:r>
              <w:rPr>
                <w:sz w:val="24"/>
              </w:rPr>
              <w:t>Total</w:t>
            </w:r>
            <w:r>
              <w:rPr>
                <w:spacing w:val="-7"/>
                <w:sz w:val="24"/>
              </w:rPr>
              <w:t xml:space="preserve"> </w:t>
            </w:r>
            <w:r>
              <w:rPr>
                <w:sz w:val="24"/>
              </w:rPr>
              <w:t>number</w:t>
            </w:r>
            <w:r>
              <w:rPr>
                <w:spacing w:val="-7"/>
                <w:sz w:val="24"/>
              </w:rPr>
              <w:t xml:space="preserve"> </w:t>
            </w:r>
            <w:r>
              <w:rPr>
                <w:sz w:val="24"/>
              </w:rPr>
              <w:t>of</w:t>
            </w:r>
            <w:r>
              <w:rPr>
                <w:spacing w:val="-9"/>
                <w:sz w:val="24"/>
              </w:rPr>
              <w:t xml:space="preserve"> </w:t>
            </w:r>
            <w:r>
              <w:rPr>
                <w:sz w:val="24"/>
              </w:rPr>
              <w:t>PCs</w:t>
            </w:r>
            <w:r>
              <w:rPr>
                <w:spacing w:val="-7"/>
                <w:sz w:val="24"/>
              </w:rPr>
              <w:t xml:space="preserve"> </w:t>
            </w:r>
            <w:r>
              <w:rPr>
                <w:sz w:val="24"/>
              </w:rPr>
              <w:t>with</w:t>
            </w:r>
            <w:r>
              <w:rPr>
                <w:spacing w:val="-7"/>
                <w:sz w:val="24"/>
              </w:rPr>
              <w:t xml:space="preserve"> </w:t>
            </w:r>
            <w:r>
              <w:rPr>
                <w:sz w:val="24"/>
              </w:rPr>
              <w:t xml:space="preserve">library </w:t>
            </w:r>
            <w:r>
              <w:rPr>
                <w:spacing w:val="-2"/>
                <w:sz w:val="24"/>
              </w:rPr>
              <w:t>software</w:t>
            </w:r>
          </w:p>
        </w:tc>
        <w:tc>
          <w:tcPr>
            <w:tcW w:w="992" w:type="dxa"/>
          </w:tcPr>
          <w:p w:rsidR="002166E1" w:rsidRDefault="002166E1" w:rsidP="00D42D36">
            <w:pPr>
              <w:pStyle w:val="TableParagraph"/>
              <w:ind w:left="12" w:right="6"/>
              <w:rPr>
                <w:b/>
                <w:sz w:val="24"/>
              </w:rPr>
            </w:pPr>
            <w:r>
              <w:rPr>
                <w:b/>
                <w:spacing w:val="-10"/>
                <w:sz w:val="24"/>
              </w:rPr>
              <w:t>-</w:t>
            </w:r>
          </w:p>
        </w:tc>
        <w:tc>
          <w:tcPr>
            <w:tcW w:w="900" w:type="dxa"/>
          </w:tcPr>
          <w:p w:rsidR="002166E1" w:rsidRDefault="002166E1" w:rsidP="00D42D36">
            <w:pPr>
              <w:pStyle w:val="TableParagraph"/>
              <w:ind w:left="11" w:right="6"/>
              <w:rPr>
                <w:b/>
                <w:sz w:val="24"/>
              </w:rPr>
            </w:pPr>
            <w:r>
              <w:rPr>
                <w:b/>
                <w:spacing w:val="-10"/>
                <w:sz w:val="24"/>
              </w:rPr>
              <w:t>1</w:t>
            </w:r>
          </w:p>
        </w:tc>
        <w:tc>
          <w:tcPr>
            <w:tcW w:w="992" w:type="dxa"/>
          </w:tcPr>
          <w:p w:rsidR="002166E1" w:rsidRDefault="002166E1" w:rsidP="00D42D36">
            <w:pPr>
              <w:pStyle w:val="TableParagraph"/>
              <w:ind w:left="12" w:right="8"/>
              <w:rPr>
                <w:b/>
                <w:sz w:val="24"/>
              </w:rPr>
            </w:pPr>
            <w:r>
              <w:rPr>
                <w:b/>
                <w:spacing w:val="-5"/>
                <w:sz w:val="24"/>
              </w:rPr>
              <w:t>1</w:t>
            </w:r>
          </w:p>
        </w:tc>
        <w:tc>
          <w:tcPr>
            <w:tcW w:w="898" w:type="dxa"/>
          </w:tcPr>
          <w:p w:rsidR="002166E1" w:rsidRDefault="002166E1" w:rsidP="00D42D36">
            <w:pPr>
              <w:pStyle w:val="TableParagraph"/>
              <w:ind w:left="15" w:right="8"/>
              <w:rPr>
                <w:b/>
                <w:sz w:val="24"/>
              </w:rPr>
            </w:pPr>
            <w:r>
              <w:rPr>
                <w:b/>
                <w:spacing w:val="-10"/>
                <w:sz w:val="24"/>
              </w:rPr>
              <w:t>1</w:t>
            </w:r>
          </w:p>
        </w:tc>
        <w:tc>
          <w:tcPr>
            <w:tcW w:w="1008" w:type="dxa"/>
          </w:tcPr>
          <w:p w:rsidR="002166E1" w:rsidRDefault="002166E1" w:rsidP="00D42D36">
            <w:pPr>
              <w:pStyle w:val="TableParagraph"/>
              <w:ind w:left="9" w:right="3"/>
              <w:rPr>
                <w:b/>
                <w:sz w:val="24"/>
              </w:rPr>
            </w:pPr>
            <w:r>
              <w:rPr>
                <w:b/>
                <w:spacing w:val="-10"/>
                <w:sz w:val="24"/>
              </w:rPr>
              <w:t>2</w:t>
            </w:r>
          </w:p>
        </w:tc>
      </w:tr>
      <w:tr w:rsidR="002166E1" w:rsidTr="00D42D36">
        <w:trPr>
          <w:trHeight w:val="798"/>
        </w:trPr>
        <w:tc>
          <w:tcPr>
            <w:tcW w:w="3961" w:type="dxa"/>
          </w:tcPr>
          <w:p w:rsidR="002166E1" w:rsidRDefault="002166E1" w:rsidP="00D42D36">
            <w:pPr>
              <w:pStyle w:val="TableParagraph"/>
              <w:spacing w:before="116" w:line="280" w:lineRule="auto"/>
              <w:jc w:val="left"/>
              <w:rPr>
                <w:sz w:val="24"/>
              </w:rPr>
            </w:pPr>
            <w:r>
              <w:rPr>
                <w:sz w:val="24"/>
              </w:rPr>
              <w:t>Number</w:t>
            </w:r>
            <w:r>
              <w:rPr>
                <w:spacing w:val="-10"/>
                <w:sz w:val="24"/>
              </w:rPr>
              <w:t xml:space="preserve"> </w:t>
            </w:r>
            <w:r>
              <w:rPr>
                <w:sz w:val="24"/>
              </w:rPr>
              <w:t>of</w:t>
            </w:r>
            <w:r>
              <w:rPr>
                <w:spacing w:val="-12"/>
                <w:sz w:val="24"/>
              </w:rPr>
              <w:t xml:space="preserve"> </w:t>
            </w:r>
            <w:r>
              <w:rPr>
                <w:sz w:val="24"/>
              </w:rPr>
              <w:t>computers</w:t>
            </w:r>
            <w:r>
              <w:rPr>
                <w:spacing w:val="-10"/>
                <w:sz w:val="24"/>
              </w:rPr>
              <w:t xml:space="preserve"> </w:t>
            </w:r>
            <w:r>
              <w:rPr>
                <w:sz w:val="24"/>
              </w:rPr>
              <w:t>with</w:t>
            </w:r>
            <w:r>
              <w:rPr>
                <w:spacing w:val="-9"/>
                <w:sz w:val="24"/>
              </w:rPr>
              <w:t xml:space="preserve"> </w:t>
            </w:r>
            <w:r>
              <w:rPr>
                <w:sz w:val="24"/>
              </w:rPr>
              <w:t xml:space="preserve">Internet </w:t>
            </w:r>
            <w:r>
              <w:rPr>
                <w:spacing w:val="-2"/>
                <w:sz w:val="24"/>
              </w:rPr>
              <w:t>connectivity</w:t>
            </w:r>
          </w:p>
        </w:tc>
        <w:tc>
          <w:tcPr>
            <w:tcW w:w="992" w:type="dxa"/>
          </w:tcPr>
          <w:p w:rsidR="002166E1" w:rsidRDefault="002166E1" w:rsidP="00D42D36">
            <w:pPr>
              <w:pStyle w:val="TableParagraph"/>
              <w:ind w:left="12" w:right="6"/>
              <w:rPr>
                <w:b/>
                <w:sz w:val="24"/>
              </w:rPr>
            </w:pPr>
            <w:r>
              <w:rPr>
                <w:b/>
                <w:sz w:val="24"/>
              </w:rPr>
              <w:t>6</w:t>
            </w:r>
          </w:p>
        </w:tc>
        <w:tc>
          <w:tcPr>
            <w:tcW w:w="900" w:type="dxa"/>
          </w:tcPr>
          <w:p w:rsidR="002166E1" w:rsidRDefault="002166E1" w:rsidP="00D42D36">
            <w:pPr>
              <w:pStyle w:val="TableParagraph"/>
              <w:ind w:left="11" w:right="3"/>
              <w:rPr>
                <w:b/>
                <w:sz w:val="24"/>
              </w:rPr>
            </w:pPr>
            <w:r>
              <w:rPr>
                <w:b/>
                <w:spacing w:val="-10"/>
                <w:sz w:val="24"/>
              </w:rPr>
              <w:t>-</w:t>
            </w:r>
          </w:p>
        </w:tc>
        <w:tc>
          <w:tcPr>
            <w:tcW w:w="992" w:type="dxa"/>
          </w:tcPr>
          <w:p w:rsidR="002166E1" w:rsidRDefault="002166E1" w:rsidP="00D42D36">
            <w:pPr>
              <w:pStyle w:val="TableParagraph"/>
              <w:ind w:left="12" w:right="8"/>
              <w:rPr>
                <w:b/>
                <w:sz w:val="24"/>
              </w:rPr>
            </w:pPr>
            <w:r>
              <w:rPr>
                <w:b/>
                <w:spacing w:val="-10"/>
                <w:sz w:val="24"/>
              </w:rPr>
              <w:t>1</w:t>
            </w:r>
          </w:p>
        </w:tc>
        <w:tc>
          <w:tcPr>
            <w:tcW w:w="898" w:type="dxa"/>
          </w:tcPr>
          <w:p w:rsidR="002166E1" w:rsidRDefault="002166E1" w:rsidP="00D42D36">
            <w:pPr>
              <w:pStyle w:val="TableParagraph"/>
              <w:ind w:left="15" w:right="8"/>
              <w:rPr>
                <w:b/>
                <w:sz w:val="24"/>
              </w:rPr>
            </w:pPr>
            <w:r>
              <w:rPr>
                <w:b/>
                <w:spacing w:val="-5"/>
                <w:sz w:val="24"/>
              </w:rPr>
              <w:t>25</w:t>
            </w:r>
          </w:p>
        </w:tc>
        <w:tc>
          <w:tcPr>
            <w:tcW w:w="1008" w:type="dxa"/>
          </w:tcPr>
          <w:p w:rsidR="002166E1" w:rsidRDefault="002166E1" w:rsidP="00D42D36">
            <w:pPr>
              <w:pStyle w:val="TableParagraph"/>
              <w:ind w:left="9" w:right="4"/>
              <w:rPr>
                <w:b/>
                <w:sz w:val="24"/>
              </w:rPr>
            </w:pPr>
            <w:r>
              <w:rPr>
                <w:b/>
                <w:spacing w:val="-5"/>
                <w:sz w:val="24"/>
              </w:rPr>
              <w:t>10</w:t>
            </w:r>
          </w:p>
        </w:tc>
      </w:tr>
      <w:tr w:rsidR="002166E1" w:rsidTr="00D42D36">
        <w:trPr>
          <w:trHeight w:val="801"/>
        </w:trPr>
        <w:tc>
          <w:tcPr>
            <w:tcW w:w="3961" w:type="dxa"/>
          </w:tcPr>
          <w:p w:rsidR="002166E1" w:rsidRDefault="002166E1" w:rsidP="00D42D36">
            <w:pPr>
              <w:pStyle w:val="TableParagraph"/>
              <w:spacing w:before="117" w:line="280" w:lineRule="auto"/>
              <w:ind w:right="220"/>
              <w:jc w:val="left"/>
              <w:rPr>
                <w:sz w:val="24"/>
              </w:rPr>
            </w:pPr>
            <w:r>
              <w:rPr>
                <w:sz w:val="24"/>
              </w:rPr>
              <w:lastRenderedPageBreak/>
              <w:t>Scanners</w:t>
            </w:r>
            <w:r>
              <w:rPr>
                <w:spacing w:val="-14"/>
                <w:sz w:val="24"/>
              </w:rPr>
              <w:t xml:space="preserve"> </w:t>
            </w:r>
            <w:r>
              <w:rPr>
                <w:sz w:val="24"/>
              </w:rPr>
              <w:t>with</w:t>
            </w:r>
            <w:r>
              <w:rPr>
                <w:spacing w:val="-14"/>
                <w:sz w:val="24"/>
              </w:rPr>
              <w:t xml:space="preserve"> </w:t>
            </w:r>
            <w:r>
              <w:rPr>
                <w:sz w:val="24"/>
              </w:rPr>
              <w:t>OCR</w:t>
            </w:r>
            <w:r>
              <w:rPr>
                <w:spacing w:val="-14"/>
                <w:sz w:val="24"/>
              </w:rPr>
              <w:t xml:space="preserve"> </w:t>
            </w:r>
            <w:r>
              <w:rPr>
                <w:sz w:val="24"/>
              </w:rPr>
              <w:t>(Optical Character Recognition)</w:t>
            </w:r>
          </w:p>
        </w:tc>
        <w:tc>
          <w:tcPr>
            <w:tcW w:w="992" w:type="dxa"/>
          </w:tcPr>
          <w:p w:rsidR="002166E1" w:rsidRDefault="002166E1" w:rsidP="00D42D36">
            <w:pPr>
              <w:pStyle w:val="TableParagraph"/>
              <w:spacing w:before="124"/>
              <w:ind w:left="12" w:right="6"/>
              <w:rPr>
                <w:b/>
                <w:sz w:val="24"/>
              </w:rPr>
            </w:pPr>
            <w:r>
              <w:rPr>
                <w:b/>
                <w:spacing w:val="-10"/>
                <w:sz w:val="24"/>
              </w:rPr>
              <w:t>1</w:t>
            </w:r>
          </w:p>
        </w:tc>
        <w:tc>
          <w:tcPr>
            <w:tcW w:w="900" w:type="dxa"/>
          </w:tcPr>
          <w:p w:rsidR="002166E1" w:rsidRDefault="002166E1" w:rsidP="00D42D36">
            <w:pPr>
              <w:pStyle w:val="TableParagraph"/>
              <w:spacing w:before="124"/>
              <w:ind w:left="11" w:right="6"/>
              <w:rPr>
                <w:b/>
                <w:sz w:val="24"/>
              </w:rPr>
            </w:pPr>
            <w:r>
              <w:rPr>
                <w:b/>
                <w:spacing w:val="-10"/>
                <w:sz w:val="24"/>
              </w:rPr>
              <w:t>1</w:t>
            </w:r>
          </w:p>
        </w:tc>
        <w:tc>
          <w:tcPr>
            <w:tcW w:w="992" w:type="dxa"/>
          </w:tcPr>
          <w:p w:rsidR="002166E1" w:rsidRDefault="002166E1" w:rsidP="00D42D36">
            <w:pPr>
              <w:pStyle w:val="TableParagraph"/>
              <w:spacing w:before="124"/>
              <w:ind w:left="12" w:right="9"/>
              <w:rPr>
                <w:b/>
                <w:sz w:val="24"/>
              </w:rPr>
            </w:pPr>
            <w:r>
              <w:rPr>
                <w:b/>
                <w:spacing w:val="-10"/>
                <w:sz w:val="24"/>
              </w:rPr>
              <w:t>-</w:t>
            </w:r>
          </w:p>
        </w:tc>
        <w:tc>
          <w:tcPr>
            <w:tcW w:w="898" w:type="dxa"/>
          </w:tcPr>
          <w:p w:rsidR="002166E1" w:rsidRDefault="002166E1" w:rsidP="00D42D36">
            <w:pPr>
              <w:pStyle w:val="TableParagraph"/>
              <w:spacing w:before="124"/>
              <w:ind w:left="15" w:right="8"/>
              <w:rPr>
                <w:b/>
                <w:sz w:val="24"/>
              </w:rPr>
            </w:pPr>
            <w:r>
              <w:rPr>
                <w:b/>
                <w:spacing w:val="-10"/>
                <w:sz w:val="24"/>
              </w:rPr>
              <w:t>3</w:t>
            </w:r>
          </w:p>
        </w:tc>
        <w:tc>
          <w:tcPr>
            <w:tcW w:w="1008" w:type="dxa"/>
          </w:tcPr>
          <w:p w:rsidR="002166E1" w:rsidRDefault="002166E1" w:rsidP="00D42D36">
            <w:pPr>
              <w:pStyle w:val="TableParagraph"/>
              <w:spacing w:before="124"/>
              <w:ind w:left="9" w:right="4"/>
              <w:rPr>
                <w:b/>
                <w:sz w:val="24"/>
              </w:rPr>
            </w:pPr>
            <w:r>
              <w:rPr>
                <w:b/>
                <w:spacing w:val="-10"/>
                <w:sz w:val="24"/>
              </w:rPr>
              <w:t>1</w:t>
            </w:r>
          </w:p>
        </w:tc>
      </w:tr>
      <w:tr w:rsidR="002166E1" w:rsidTr="00D42D36">
        <w:trPr>
          <w:trHeight w:val="501"/>
        </w:trPr>
        <w:tc>
          <w:tcPr>
            <w:tcW w:w="3961" w:type="dxa"/>
          </w:tcPr>
          <w:p w:rsidR="002166E1" w:rsidRDefault="002166E1" w:rsidP="00D42D36">
            <w:pPr>
              <w:pStyle w:val="TableParagraph"/>
              <w:spacing w:before="119"/>
              <w:jc w:val="left"/>
              <w:rPr>
                <w:sz w:val="24"/>
              </w:rPr>
            </w:pPr>
            <w:r>
              <w:rPr>
                <w:sz w:val="24"/>
              </w:rPr>
              <w:t>Number</w:t>
            </w:r>
            <w:r>
              <w:rPr>
                <w:spacing w:val="-2"/>
                <w:sz w:val="24"/>
              </w:rPr>
              <w:t xml:space="preserve"> </w:t>
            </w:r>
            <w:r>
              <w:rPr>
                <w:sz w:val="24"/>
              </w:rPr>
              <w:t>of</w:t>
            </w:r>
            <w:r>
              <w:rPr>
                <w:spacing w:val="-1"/>
                <w:sz w:val="24"/>
              </w:rPr>
              <w:t xml:space="preserve"> </w:t>
            </w:r>
            <w:r>
              <w:rPr>
                <w:sz w:val="24"/>
              </w:rPr>
              <w:t>Barcode</w:t>
            </w:r>
            <w:r>
              <w:rPr>
                <w:spacing w:val="-2"/>
                <w:sz w:val="24"/>
              </w:rPr>
              <w:t xml:space="preserve"> Readers</w:t>
            </w:r>
          </w:p>
        </w:tc>
        <w:tc>
          <w:tcPr>
            <w:tcW w:w="992" w:type="dxa"/>
          </w:tcPr>
          <w:p w:rsidR="002166E1" w:rsidRDefault="002166E1" w:rsidP="00D42D36">
            <w:pPr>
              <w:pStyle w:val="TableParagraph"/>
              <w:ind w:left="12" w:right="8"/>
              <w:rPr>
                <w:b/>
                <w:sz w:val="24"/>
              </w:rPr>
            </w:pPr>
            <w:r>
              <w:rPr>
                <w:b/>
                <w:spacing w:val="-10"/>
                <w:sz w:val="24"/>
              </w:rPr>
              <w:t>-</w:t>
            </w:r>
          </w:p>
        </w:tc>
        <w:tc>
          <w:tcPr>
            <w:tcW w:w="900" w:type="dxa"/>
          </w:tcPr>
          <w:p w:rsidR="002166E1" w:rsidRDefault="002166E1" w:rsidP="00D42D36">
            <w:pPr>
              <w:pStyle w:val="TableParagraph"/>
              <w:ind w:left="11" w:right="6"/>
              <w:rPr>
                <w:b/>
                <w:sz w:val="24"/>
              </w:rPr>
            </w:pPr>
            <w:r>
              <w:rPr>
                <w:b/>
                <w:spacing w:val="-10"/>
                <w:sz w:val="24"/>
              </w:rPr>
              <w:t>1</w:t>
            </w:r>
          </w:p>
        </w:tc>
        <w:tc>
          <w:tcPr>
            <w:tcW w:w="992" w:type="dxa"/>
          </w:tcPr>
          <w:p w:rsidR="002166E1" w:rsidRDefault="002166E1" w:rsidP="00D42D36">
            <w:pPr>
              <w:pStyle w:val="TableParagraph"/>
              <w:ind w:left="12" w:right="9"/>
              <w:rPr>
                <w:b/>
                <w:sz w:val="24"/>
              </w:rPr>
            </w:pPr>
            <w:r>
              <w:rPr>
                <w:b/>
                <w:spacing w:val="-10"/>
                <w:sz w:val="24"/>
              </w:rPr>
              <w:t>-</w:t>
            </w:r>
          </w:p>
        </w:tc>
        <w:tc>
          <w:tcPr>
            <w:tcW w:w="898" w:type="dxa"/>
          </w:tcPr>
          <w:p w:rsidR="002166E1" w:rsidRDefault="002166E1" w:rsidP="00D42D36">
            <w:pPr>
              <w:pStyle w:val="TableParagraph"/>
              <w:ind w:left="15" w:right="5"/>
              <w:rPr>
                <w:b/>
                <w:sz w:val="24"/>
              </w:rPr>
            </w:pPr>
            <w:r>
              <w:rPr>
                <w:b/>
                <w:spacing w:val="-10"/>
                <w:sz w:val="24"/>
              </w:rPr>
              <w:t>-</w:t>
            </w:r>
          </w:p>
        </w:tc>
        <w:tc>
          <w:tcPr>
            <w:tcW w:w="1008" w:type="dxa"/>
          </w:tcPr>
          <w:p w:rsidR="002166E1" w:rsidRDefault="002166E1" w:rsidP="00D42D36">
            <w:pPr>
              <w:pStyle w:val="TableParagraph"/>
              <w:ind w:left="9" w:right="4"/>
              <w:rPr>
                <w:b/>
                <w:sz w:val="24"/>
              </w:rPr>
            </w:pPr>
            <w:r>
              <w:rPr>
                <w:b/>
                <w:spacing w:val="-10"/>
                <w:sz w:val="24"/>
              </w:rPr>
              <w:t>-</w:t>
            </w:r>
          </w:p>
        </w:tc>
      </w:tr>
      <w:tr w:rsidR="002166E1" w:rsidTr="00D42D36">
        <w:trPr>
          <w:trHeight w:val="482"/>
        </w:trPr>
        <w:tc>
          <w:tcPr>
            <w:tcW w:w="3961" w:type="dxa"/>
          </w:tcPr>
          <w:p w:rsidR="002166E1" w:rsidRDefault="002166E1" w:rsidP="00D42D36">
            <w:pPr>
              <w:pStyle w:val="TableParagraph"/>
              <w:spacing w:before="121"/>
              <w:jc w:val="left"/>
              <w:rPr>
                <w:sz w:val="24"/>
              </w:rPr>
            </w:pPr>
            <w:r>
              <w:rPr>
                <w:sz w:val="24"/>
              </w:rPr>
              <w:t>Telephone</w:t>
            </w:r>
            <w:r>
              <w:rPr>
                <w:spacing w:val="-2"/>
                <w:sz w:val="24"/>
              </w:rPr>
              <w:t xml:space="preserve"> </w:t>
            </w:r>
            <w:r>
              <w:rPr>
                <w:sz w:val="24"/>
              </w:rPr>
              <w:t>Connectivity</w:t>
            </w:r>
            <w:r>
              <w:rPr>
                <w:spacing w:val="-4"/>
                <w:sz w:val="24"/>
              </w:rPr>
              <w:t xml:space="preserve"> </w:t>
            </w:r>
            <w:r>
              <w:rPr>
                <w:spacing w:val="-2"/>
                <w:sz w:val="24"/>
              </w:rPr>
              <w:t>(TDD/TTY)</w:t>
            </w:r>
          </w:p>
        </w:tc>
        <w:tc>
          <w:tcPr>
            <w:tcW w:w="992" w:type="dxa"/>
          </w:tcPr>
          <w:p w:rsidR="002166E1" w:rsidRDefault="002166E1" w:rsidP="00D42D36">
            <w:pPr>
              <w:pStyle w:val="TableParagraph"/>
              <w:spacing w:before="126"/>
              <w:ind w:left="12" w:right="8"/>
              <w:rPr>
                <w:b/>
                <w:sz w:val="24"/>
              </w:rPr>
            </w:pPr>
            <w:r>
              <w:rPr>
                <w:b/>
                <w:spacing w:val="-10"/>
                <w:sz w:val="24"/>
              </w:rPr>
              <w:t>-</w:t>
            </w:r>
          </w:p>
        </w:tc>
        <w:tc>
          <w:tcPr>
            <w:tcW w:w="900" w:type="dxa"/>
          </w:tcPr>
          <w:p w:rsidR="002166E1" w:rsidRDefault="002166E1" w:rsidP="00D42D36">
            <w:pPr>
              <w:pStyle w:val="TableParagraph"/>
              <w:spacing w:before="126"/>
              <w:ind w:left="11" w:right="3"/>
              <w:rPr>
                <w:b/>
                <w:sz w:val="24"/>
              </w:rPr>
            </w:pPr>
            <w:r>
              <w:rPr>
                <w:b/>
                <w:spacing w:val="-10"/>
                <w:sz w:val="24"/>
              </w:rPr>
              <w:t>-</w:t>
            </w:r>
          </w:p>
        </w:tc>
        <w:tc>
          <w:tcPr>
            <w:tcW w:w="992" w:type="dxa"/>
          </w:tcPr>
          <w:p w:rsidR="002166E1" w:rsidRDefault="002166E1" w:rsidP="00D42D36">
            <w:pPr>
              <w:pStyle w:val="TableParagraph"/>
              <w:spacing w:before="126"/>
              <w:ind w:left="12" w:right="9"/>
              <w:rPr>
                <w:b/>
                <w:sz w:val="24"/>
              </w:rPr>
            </w:pPr>
            <w:r>
              <w:rPr>
                <w:b/>
                <w:spacing w:val="-10"/>
                <w:sz w:val="24"/>
              </w:rPr>
              <w:t>-</w:t>
            </w:r>
          </w:p>
        </w:tc>
        <w:tc>
          <w:tcPr>
            <w:tcW w:w="898" w:type="dxa"/>
          </w:tcPr>
          <w:p w:rsidR="002166E1" w:rsidRDefault="002166E1" w:rsidP="00D42D36">
            <w:pPr>
              <w:pStyle w:val="TableParagraph"/>
              <w:spacing w:before="126"/>
              <w:ind w:left="15" w:right="5"/>
              <w:rPr>
                <w:b/>
                <w:sz w:val="24"/>
              </w:rPr>
            </w:pPr>
            <w:r>
              <w:rPr>
                <w:b/>
                <w:spacing w:val="-10"/>
                <w:sz w:val="24"/>
              </w:rPr>
              <w:t>-</w:t>
            </w:r>
          </w:p>
        </w:tc>
        <w:tc>
          <w:tcPr>
            <w:tcW w:w="1008" w:type="dxa"/>
          </w:tcPr>
          <w:p w:rsidR="002166E1" w:rsidRDefault="002166E1" w:rsidP="00D42D36">
            <w:pPr>
              <w:pStyle w:val="TableParagraph"/>
              <w:spacing w:before="126"/>
              <w:ind w:left="9" w:right="4"/>
              <w:rPr>
                <w:b/>
                <w:sz w:val="24"/>
              </w:rPr>
            </w:pPr>
            <w:r>
              <w:rPr>
                <w:b/>
                <w:spacing w:val="-10"/>
                <w:sz w:val="24"/>
              </w:rPr>
              <w:t>-</w:t>
            </w:r>
          </w:p>
        </w:tc>
      </w:tr>
      <w:tr w:rsidR="002166E1" w:rsidTr="00D42D36">
        <w:trPr>
          <w:trHeight w:val="530"/>
        </w:trPr>
        <w:tc>
          <w:tcPr>
            <w:tcW w:w="3961" w:type="dxa"/>
          </w:tcPr>
          <w:p w:rsidR="002166E1" w:rsidRDefault="002166E1" w:rsidP="00D42D36">
            <w:pPr>
              <w:pStyle w:val="TableParagraph"/>
              <w:spacing w:before="119"/>
              <w:jc w:val="left"/>
              <w:rPr>
                <w:sz w:val="24"/>
              </w:rPr>
            </w:pPr>
            <w:r>
              <w:rPr>
                <w:sz w:val="24"/>
              </w:rPr>
              <w:t>Any</w:t>
            </w:r>
            <w:r>
              <w:rPr>
                <w:spacing w:val="-4"/>
                <w:sz w:val="24"/>
              </w:rPr>
              <w:t xml:space="preserve"> </w:t>
            </w:r>
            <w:r>
              <w:rPr>
                <w:spacing w:val="-2"/>
                <w:sz w:val="24"/>
              </w:rPr>
              <w:t>other</w:t>
            </w:r>
          </w:p>
        </w:tc>
        <w:tc>
          <w:tcPr>
            <w:tcW w:w="992" w:type="dxa"/>
          </w:tcPr>
          <w:p w:rsidR="002166E1" w:rsidRDefault="002166E1" w:rsidP="00D42D36">
            <w:pPr>
              <w:pStyle w:val="TableParagraph"/>
              <w:ind w:left="12" w:right="8"/>
              <w:rPr>
                <w:b/>
                <w:sz w:val="24"/>
              </w:rPr>
            </w:pPr>
            <w:r>
              <w:rPr>
                <w:b/>
                <w:spacing w:val="-10"/>
                <w:sz w:val="24"/>
              </w:rPr>
              <w:t>-</w:t>
            </w:r>
          </w:p>
        </w:tc>
        <w:tc>
          <w:tcPr>
            <w:tcW w:w="900" w:type="dxa"/>
          </w:tcPr>
          <w:p w:rsidR="002166E1" w:rsidRDefault="002166E1" w:rsidP="00D42D36">
            <w:pPr>
              <w:pStyle w:val="TableParagraph"/>
              <w:ind w:left="11" w:right="3"/>
              <w:rPr>
                <w:b/>
                <w:sz w:val="24"/>
              </w:rPr>
            </w:pPr>
            <w:r>
              <w:rPr>
                <w:b/>
                <w:spacing w:val="-10"/>
                <w:sz w:val="24"/>
              </w:rPr>
              <w:t>-</w:t>
            </w:r>
          </w:p>
        </w:tc>
        <w:tc>
          <w:tcPr>
            <w:tcW w:w="992" w:type="dxa"/>
          </w:tcPr>
          <w:p w:rsidR="002166E1" w:rsidRDefault="002166E1" w:rsidP="00D42D36">
            <w:pPr>
              <w:pStyle w:val="TableParagraph"/>
              <w:ind w:left="12" w:right="9"/>
              <w:rPr>
                <w:b/>
                <w:sz w:val="24"/>
              </w:rPr>
            </w:pPr>
            <w:r>
              <w:rPr>
                <w:b/>
                <w:spacing w:val="-10"/>
                <w:sz w:val="24"/>
              </w:rPr>
              <w:t>-</w:t>
            </w:r>
          </w:p>
        </w:tc>
        <w:tc>
          <w:tcPr>
            <w:tcW w:w="898" w:type="dxa"/>
          </w:tcPr>
          <w:p w:rsidR="002166E1" w:rsidRDefault="002166E1" w:rsidP="00D42D36">
            <w:pPr>
              <w:pStyle w:val="TableParagraph"/>
              <w:ind w:left="15" w:right="5"/>
              <w:rPr>
                <w:b/>
                <w:sz w:val="24"/>
              </w:rPr>
            </w:pPr>
            <w:r>
              <w:rPr>
                <w:b/>
                <w:spacing w:val="-10"/>
                <w:sz w:val="24"/>
              </w:rPr>
              <w:t>-</w:t>
            </w:r>
          </w:p>
        </w:tc>
        <w:tc>
          <w:tcPr>
            <w:tcW w:w="1008" w:type="dxa"/>
          </w:tcPr>
          <w:p w:rsidR="002166E1" w:rsidRDefault="002166E1" w:rsidP="00D42D36">
            <w:pPr>
              <w:pStyle w:val="TableParagraph"/>
              <w:ind w:left="9" w:right="4"/>
              <w:rPr>
                <w:b/>
                <w:sz w:val="24"/>
              </w:rPr>
            </w:pPr>
            <w:r>
              <w:rPr>
                <w:b/>
                <w:spacing w:val="-10"/>
                <w:sz w:val="24"/>
              </w:rPr>
              <w:t>-</w:t>
            </w:r>
          </w:p>
        </w:tc>
      </w:tr>
    </w:tbl>
    <w:p w:rsidR="002166E1" w:rsidRPr="00AA625B" w:rsidRDefault="002166E1" w:rsidP="002166E1">
      <w:pPr>
        <w:widowControl/>
        <w:autoSpaceDE/>
        <w:autoSpaceDN/>
        <w:spacing w:line="360" w:lineRule="auto"/>
        <w:ind w:left="720" w:right="630"/>
        <w:jc w:val="both"/>
        <w:rPr>
          <w:sz w:val="24"/>
          <w:szCs w:val="24"/>
          <w:lang w:bidi="gu-IN"/>
        </w:rPr>
      </w:pPr>
      <w:r w:rsidRPr="00AA625B">
        <w:rPr>
          <w:sz w:val="24"/>
          <w:szCs w:val="24"/>
          <w:lang w:bidi="gu-IN"/>
        </w:rPr>
        <w:t>Table LD8 demonstrates that NDS offers the most ICT infrastructure and user-friendly amenities of any library</w:t>
      </w:r>
      <w:r>
        <w:rPr>
          <w:sz w:val="24"/>
          <w:szCs w:val="24"/>
          <w:lang w:bidi="gu-IN"/>
        </w:rPr>
        <w:t xml:space="preserve"> .</w:t>
      </w:r>
      <w:r w:rsidR="00ED297E">
        <w:rPr>
          <w:sz w:val="24"/>
          <w:szCs w:val="24"/>
          <w:lang w:bidi="gu-IN"/>
        </w:rPr>
        <w:t>BV</w:t>
      </w:r>
      <w:r w:rsidRPr="00AA625B">
        <w:rPr>
          <w:sz w:val="24"/>
          <w:szCs w:val="24"/>
          <w:lang w:bidi="gu-IN"/>
        </w:rPr>
        <w:t xml:space="preserve"> has the second-most ICT infrastructure and facilities, followed by </w:t>
      </w:r>
      <w:r>
        <w:rPr>
          <w:sz w:val="24"/>
          <w:szCs w:val="24"/>
          <w:lang w:bidi="gu-IN"/>
        </w:rPr>
        <w:t>AHVAV</w:t>
      </w:r>
      <w:r w:rsidRPr="00AA625B">
        <w:rPr>
          <w:sz w:val="24"/>
          <w:szCs w:val="24"/>
          <w:lang w:bidi="gu-IN"/>
        </w:rPr>
        <w:t xml:space="preserve"> and </w:t>
      </w:r>
      <w:r w:rsidR="009317C5">
        <w:rPr>
          <w:sz w:val="24"/>
          <w:szCs w:val="24"/>
          <w:lang w:bidi="gu-IN"/>
        </w:rPr>
        <w:t>AJRRC</w:t>
      </w:r>
      <w:r w:rsidRPr="00AA625B">
        <w:rPr>
          <w:sz w:val="24"/>
          <w:szCs w:val="24"/>
          <w:lang w:bidi="gu-IN"/>
        </w:rPr>
        <w:t xml:space="preserve">, in that order. Last the </w:t>
      </w:r>
      <w:r>
        <w:rPr>
          <w:sz w:val="24"/>
          <w:szCs w:val="24"/>
          <w:lang w:bidi="gu-IN"/>
        </w:rPr>
        <w:t>GBC</w:t>
      </w:r>
      <w:r w:rsidRPr="00AA625B">
        <w:rPr>
          <w:sz w:val="24"/>
          <w:szCs w:val="24"/>
          <w:lang w:bidi="gu-IN"/>
        </w:rPr>
        <w:t xml:space="preserve"> has the least amount of ICT infrastructure and amenities for</w:t>
      </w:r>
      <w:r w:rsidR="00EB5858">
        <w:rPr>
          <w:sz w:val="24"/>
          <w:szCs w:val="24"/>
          <w:lang w:bidi="gu-IN"/>
        </w:rPr>
        <w:t xml:space="preserve"> deaf</w:t>
      </w:r>
      <w:r w:rsidRPr="00AA625B">
        <w:rPr>
          <w:sz w:val="24"/>
          <w:szCs w:val="24"/>
          <w:lang w:bidi="gu-IN"/>
        </w:rPr>
        <w:t xml:space="preserve"> users </w:t>
      </w:r>
    </w:p>
    <w:p w:rsidR="002166E1" w:rsidRPr="00F57E5A" w:rsidRDefault="002166E1" w:rsidP="002166E1">
      <w:pPr>
        <w:widowControl/>
        <w:autoSpaceDE/>
        <w:autoSpaceDN/>
        <w:rPr>
          <w:b/>
          <w:bCs/>
          <w:i/>
          <w:iCs/>
          <w:sz w:val="24"/>
          <w:szCs w:val="24"/>
          <w:lang w:bidi="gu-IN"/>
        </w:rPr>
      </w:pPr>
      <w:r w:rsidRPr="009148DA">
        <w:rPr>
          <w:b/>
          <w:bCs/>
          <w:i/>
          <w:iCs/>
          <w:sz w:val="24"/>
          <w:szCs w:val="24"/>
          <w:lang w:bidi="gu-IN"/>
        </w:rPr>
        <w:t xml:space="preserve">3.3.3.2 </w:t>
      </w:r>
      <w:r w:rsidRPr="00F57E5A">
        <w:rPr>
          <w:b/>
          <w:bCs/>
          <w:i/>
          <w:iCs/>
          <w:sz w:val="24"/>
          <w:szCs w:val="24"/>
          <w:lang w:bidi="gu-IN"/>
        </w:rPr>
        <w:t>The Institution/Library's Internet Facility's Availability and Usage</w:t>
      </w:r>
    </w:p>
    <w:p w:rsidR="002166E1" w:rsidRPr="00AA625B" w:rsidRDefault="002166E1" w:rsidP="002166E1">
      <w:pPr>
        <w:widowControl/>
        <w:autoSpaceDE/>
        <w:autoSpaceDN/>
        <w:rPr>
          <w:sz w:val="24"/>
          <w:szCs w:val="24"/>
          <w:lang w:bidi="gu-IN"/>
        </w:rPr>
      </w:pPr>
    </w:p>
    <w:p w:rsidR="002166E1" w:rsidRDefault="002166E1" w:rsidP="00EB5858">
      <w:pPr>
        <w:widowControl/>
        <w:autoSpaceDE/>
        <w:autoSpaceDN/>
        <w:spacing w:after="240" w:line="360" w:lineRule="auto"/>
        <w:ind w:left="720" w:right="810"/>
        <w:jc w:val="both"/>
        <w:rPr>
          <w:sz w:val="24"/>
          <w:szCs w:val="24"/>
          <w:lang w:bidi="gu-IN"/>
        </w:rPr>
      </w:pPr>
      <w:r w:rsidRPr="00AA625B">
        <w:rPr>
          <w:sz w:val="24"/>
          <w:szCs w:val="24"/>
          <w:lang w:bidi="gu-IN"/>
        </w:rPr>
        <w:t>All user communities can access a wealth of resources on the Int</w:t>
      </w:r>
      <w:r w:rsidR="00EB5858">
        <w:rPr>
          <w:sz w:val="24"/>
          <w:szCs w:val="24"/>
          <w:lang w:bidi="gu-IN"/>
        </w:rPr>
        <w:t xml:space="preserve">ernet to meet their academic </w:t>
      </w:r>
      <w:r w:rsidRPr="00AA625B">
        <w:rPr>
          <w:sz w:val="24"/>
          <w:szCs w:val="24"/>
          <w:lang w:bidi="gu-IN"/>
        </w:rPr>
        <w:t xml:space="preserve">research requirements. With the aid of assistive technologies, people with </w:t>
      </w:r>
      <w:r w:rsidR="00500C06">
        <w:rPr>
          <w:sz w:val="24"/>
          <w:szCs w:val="24"/>
          <w:lang w:bidi="gu-IN"/>
        </w:rPr>
        <w:t>diverse</w:t>
      </w:r>
      <w:r w:rsidR="00B77B14">
        <w:rPr>
          <w:sz w:val="24"/>
          <w:szCs w:val="24"/>
          <w:lang w:bidi="gu-IN"/>
        </w:rPr>
        <w:t xml:space="preserve"> </w:t>
      </w:r>
      <w:r w:rsidR="00500C06">
        <w:rPr>
          <w:sz w:val="24"/>
          <w:szCs w:val="24"/>
          <w:lang w:bidi="gu-IN"/>
        </w:rPr>
        <w:t>abilities</w:t>
      </w:r>
      <w:r w:rsidR="00500C06" w:rsidRPr="00AA625B">
        <w:rPr>
          <w:sz w:val="24"/>
          <w:szCs w:val="24"/>
          <w:lang w:bidi="gu-IN"/>
        </w:rPr>
        <w:t xml:space="preserve"> are</w:t>
      </w:r>
      <w:r w:rsidRPr="00AA625B">
        <w:rPr>
          <w:sz w:val="24"/>
          <w:szCs w:val="24"/>
          <w:lang w:bidi="gu-IN"/>
        </w:rPr>
        <w:t xml:space="preserve"> taking advantage of ICT facilities and are </w:t>
      </w:r>
      <w:r w:rsidR="00500C06" w:rsidRPr="00AA625B">
        <w:rPr>
          <w:sz w:val="24"/>
          <w:szCs w:val="24"/>
          <w:lang w:bidi="gu-IN"/>
        </w:rPr>
        <w:t>attentive</w:t>
      </w:r>
      <w:r w:rsidRPr="00AA625B">
        <w:rPr>
          <w:sz w:val="24"/>
          <w:szCs w:val="24"/>
          <w:lang w:bidi="gu-IN"/>
        </w:rPr>
        <w:t xml:space="preserve"> of the most recent advancements in this field. </w:t>
      </w:r>
      <w:r>
        <w:rPr>
          <w:sz w:val="24"/>
          <w:szCs w:val="24"/>
          <w:lang w:bidi="gu-IN"/>
        </w:rPr>
        <w:t xml:space="preserve">Table LD9 below establishes </w:t>
      </w:r>
      <w:r w:rsidRPr="00AA625B">
        <w:rPr>
          <w:sz w:val="24"/>
          <w:szCs w:val="24"/>
          <w:lang w:bidi="gu-IN"/>
        </w:rPr>
        <w:t xml:space="preserve">the availability of Internet connection at the specific library or institution and determines whether or not hearing impaired people are using the Internet. If not, what are the different excuses for not utilizing the Internet? </w:t>
      </w:r>
    </w:p>
    <w:p w:rsidR="002166E1" w:rsidRPr="004E7C48" w:rsidRDefault="002166E1" w:rsidP="002166E1">
      <w:pPr>
        <w:rPr>
          <w:b/>
          <w:bCs/>
          <w:sz w:val="24"/>
          <w:szCs w:val="24"/>
          <w:lang w:bidi="gu-IN"/>
        </w:rPr>
      </w:pPr>
      <w:r w:rsidRPr="004E7C48">
        <w:rPr>
          <w:b/>
          <w:bCs/>
          <w:sz w:val="24"/>
          <w:szCs w:val="24"/>
        </w:rPr>
        <w:t xml:space="preserve">             Table</w:t>
      </w:r>
      <w:r w:rsidRPr="004E7C48">
        <w:rPr>
          <w:b/>
          <w:bCs/>
          <w:spacing w:val="-1"/>
          <w:sz w:val="24"/>
          <w:szCs w:val="24"/>
        </w:rPr>
        <w:t xml:space="preserve"> </w:t>
      </w:r>
      <w:r w:rsidRPr="004E7C48">
        <w:rPr>
          <w:b/>
          <w:bCs/>
          <w:sz w:val="24"/>
          <w:szCs w:val="24"/>
        </w:rPr>
        <w:t>LD9:</w:t>
      </w:r>
      <w:r w:rsidRPr="004E7C48">
        <w:rPr>
          <w:b/>
          <w:bCs/>
          <w:spacing w:val="-2"/>
          <w:sz w:val="24"/>
          <w:szCs w:val="24"/>
        </w:rPr>
        <w:t xml:space="preserve"> </w:t>
      </w:r>
      <w:r w:rsidRPr="004E7C48">
        <w:rPr>
          <w:b/>
          <w:bCs/>
          <w:sz w:val="24"/>
          <w:szCs w:val="24"/>
          <w:lang w:bidi="gu-IN"/>
        </w:rPr>
        <w:t xml:space="preserve">People with </w:t>
      </w:r>
      <w:r w:rsidR="00B77B14">
        <w:rPr>
          <w:b/>
          <w:bCs/>
          <w:sz w:val="24"/>
          <w:szCs w:val="24"/>
          <w:lang w:bidi="gu-IN"/>
        </w:rPr>
        <w:t xml:space="preserve">Diverse </w:t>
      </w:r>
      <w:r w:rsidR="00500C06">
        <w:rPr>
          <w:b/>
          <w:bCs/>
          <w:sz w:val="24"/>
          <w:szCs w:val="24"/>
          <w:lang w:bidi="gu-IN"/>
        </w:rPr>
        <w:t>abilities</w:t>
      </w:r>
      <w:r w:rsidRPr="004E7C48">
        <w:rPr>
          <w:b/>
          <w:bCs/>
          <w:sz w:val="24"/>
          <w:szCs w:val="24"/>
          <w:lang w:bidi="gu-IN"/>
        </w:rPr>
        <w:t xml:space="preserve"> access and use the internet.</w:t>
      </w:r>
    </w:p>
    <w:p w:rsidR="002166E1" w:rsidRDefault="002166E1" w:rsidP="002166E1">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461"/>
        <w:gridCol w:w="2477"/>
        <w:gridCol w:w="894"/>
        <w:gridCol w:w="103"/>
        <w:gridCol w:w="898"/>
        <w:gridCol w:w="995"/>
        <w:gridCol w:w="897"/>
        <w:gridCol w:w="981"/>
      </w:tblGrid>
      <w:tr w:rsidR="002166E1" w:rsidTr="00D42D36">
        <w:trPr>
          <w:trHeight w:val="530"/>
        </w:trPr>
        <w:tc>
          <w:tcPr>
            <w:tcW w:w="3783" w:type="dxa"/>
            <w:gridSpan w:val="3"/>
            <w:vMerge w:val="restart"/>
          </w:tcPr>
          <w:p w:rsidR="002166E1" w:rsidRPr="00F57E5A" w:rsidRDefault="002166E1" w:rsidP="00D42D36">
            <w:pPr>
              <w:widowControl/>
              <w:autoSpaceDE/>
              <w:autoSpaceDN/>
              <w:jc w:val="center"/>
              <w:rPr>
                <w:b/>
                <w:bCs/>
                <w:sz w:val="24"/>
                <w:szCs w:val="24"/>
                <w:lang w:bidi="gu-IN"/>
              </w:rPr>
            </w:pPr>
            <w:r w:rsidRPr="00F57E5A">
              <w:rPr>
                <w:b/>
                <w:bCs/>
                <w:sz w:val="24"/>
                <w:szCs w:val="24"/>
                <w:lang w:bidi="gu-IN"/>
              </w:rPr>
              <w:t>Internet Access</w:t>
            </w:r>
          </w:p>
          <w:p w:rsidR="002166E1" w:rsidRDefault="002166E1" w:rsidP="00D42D36">
            <w:pPr>
              <w:pStyle w:val="TableParagraph"/>
              <w:jc w:val="left"/>
              <w:rPr>
                <w:b/>
                <w:sz w:val="24"/>
              </w:rPr>
            </w:pPr>
          </w:p>
        </w:tc>
        <w:tc>
          <w:tcPr>
            <w:tcW w:w="4768" w:type="dxa"/>
            <w:gridSpan w:val="6"/>
          </w:tcPr>
          <w:p w:rsidR="002166E1" w:rsidRDefault="002C5EE1" w:rsidP="00D42D36">
            <w:pPr>
              <w:pStyle w:val="TableParagraph"/>
              <w:ind w:left="1327"/>
              <w:jc w:val="left"/>
              <w:rPr>
                <w:b/>
                <w:sz w:val="24"/>
              </w:rPr>
            </w:pPr>
            <w:r>
              <w:rPr>
                <w:b/>
                <w:sz w:val="24"/>
              </w:rPr>
              <w:t>The Library’s Name</w:t>
            </w:r>
          </w:p>
        </w:tc>
      </w:tr>
      <w:tr w:rsidR="002166E1" w:rsidTr="00D42D36">
        <w:trPr>
          <w:trHeight w:val="479"/>
        </w:trPr>
        <w:tc>
          <w:tcPr>
            <w:tcW w:w="3783" w:type="dxa"/>
            <w:gridSpan w:val="3"/>
            <w:vMerge/>
            <w:tcBorders>
              <w:top w:val="nil"/>
            </w:tcBorders>
          </w:tcPr>
          <w:p w:rsidR="002166E1" w:rsidRDefault="002166E1" w:rsidP="00D42D36">
            <w:pPr>
              <w:rPr>
                <w:sz w:val="2"/>
                <w:szCs w:val="2"/>
              </w:rPr>
            </w:pPr>
          </w:p>
        </w:tc>
        <w:tc>
          <w:tcPr>
            <w:tcW w:w="997" w:type="dxa"/>
            <w:gridSpan w:val="2"/>
          </w:tcPr>
          <w:p w:rsidR="002166E1" w:rsidRDefault="002166E1" w:rsidP="00D42D36">
            <w:pPr>
              <w:pStyle w:val="TableParagraph"/>
              <w:ind w:left="206"/>
              <w:jc w:val="left"/>
              <w:rPr>
                <w:b/>
                <w:sz w:val="24"/>
              </w:rPr>
            </w:pPr>
            <w:r>
              <w:rPr>
                <w:b/>
                <w:spacing w:val="-4"/>
                <w:sz w:val="24"/>
              </w:rPr>
              <w:t>AHVAV</w:t>
            </w:r>
          </w:p>
        </w:tc>
        <w:tc>
          <w:tcPr>
            <w:tcW w:w="898" w:type="dxa"/>
          </w:tcPr>
          <w:p w:rsidR="002166E1" w:rsidRDefault="009317C5" w:rsidP="00D42D36">
            <w:pPr>
              <w:pStyle w:val="TableParagraph"/>
              <w:ind w:left="15" w:right="1"/>
              <w:rPr>
                <w:b/>
                <w:sz w:val="24"/>
              </w:rPr>
            </w:pPr>
            <w:r>
              <w:rPr>
                <w:b/>
                <w:spacing w:val="-5"/>
                <w:sz w:val="24"/>
              </w:rPr>
              <w:t>AJRRC</w:t>
            </w:r>
          </w:p>
        </w:tc>
        <w:tc>
          <w:tcPr>
            <w:tcW w:w="995" w:type="dxa"/>
          </w:tcPr>
          <w:p w:rsidR="002166E1" w:rsidRDefault="002166E1" w:rsidP="00D42D36">
            <w:pPr>
              <w:pStyle w:val="TableParagraph"/>
              <w:ind w:left="39" w:right="17"/>
              <w:rPr>
                <w:b/>
                <w:sz w:val="24"/>
              </w:rPr>
            </w:pPr>
            <w:r>
              <w:rPr>
                <w:b/>
                <w:spacing w:val="-2"/>
                <w:sz w:val="24"/>
              </w:rPr>
              <w:t>GBC</w:t>
            </w:r>
          </w:p>
        </w:tc>
        <w:tc>
          <w:tcPr>
            <w:tcW w:w="897" w:type="dxa"/>
          </w:tcPr>
          <w:p w:rsidR="002166E1" w:rsidRDefault="002166E1" w:rsidP="00D42D36">
            <w:pPr>
              <w:pStyle w:val="TableParagraph"/>
              <w:ind w:left="22" w:right="17"/>
              <w:rPr>
                <w:b/>
                <w:sz w:val="24"/>
              </w:rPr>
            </w:pPr>
            <w:r>
              <w:rPr>
                <w:b/>
                <w:spacing w:val="-5"/>
                <w:sz w:val="24"/>
              </w:rPr>
              <w:t>NDS</w:t>
            </w:r>
          </w:p>
        </w:tc>
        <w:tc>
          <w:tcPr>
            <w:tcW w:w="981" w:type="dxa"/>
          </w:tcPr>
          <w:p w:rsidR="002166E1" w:rsidRDefault="00ED297E" w:rsidP="00D42D36">
            <w:pPr>
              <w:pStyle w:val="TableParagraph"/>
              <w:ind w:left="22" w:right="19"/>
              <w:rPr>
                <w:b/>
                <w:sz w:val="24"/>
              </w:rPr>
            </w:pPr>
            <w:r>
              <w:rPr>
                <w:b/>
                <w:spacing w:val="-2"/>
                <w:sz w:val="24"/>
              </w:rPr>
              <w:t>BV</w:t>
            </w:r>
          </w:p>
        </w:tc>
      </w:tr>
      <w:tr w:rsidR="002166E1" w:rsidTr="00D42D36">
        <w:trPr>
          <w:trHeight w:val="480"/>
        </w:trPr>
        <w:tc>
          <w:tcPr>
            <w:tcW w:w="1306" w:type="dxa"/>
            <w:gridSpan w:val="2"/>
            <w:vMerge w:val="restart"/>
          </w:tcPr>
          <w:p w:rsidR="002166E1" w:rsidRDefault="002166E1" w:rsidP="00D42D36">
            <w:pPr>
              <w:pStyle w:val="TableParagraph"/>
              <w:spacing w:before="119"/>
              <w:jc w:val="left"/>
              <w:rPr>
                <w:sz w:val="24"/>
              </w:rPr>
            </w:pPr>
            <w:r>
              <w:rPr>
                <w:spacing w:val="-5"/>
                <w:sz w:val="24"/>
              </w:rPr>
              <w:t>Yes</w:t>
            </w:r>
          </w:p>
        </w:tc>
        <w:tc>
          <w:tcPr>
            <w:tcW w:w="2477" w:type="dxa"/>
          </w:tcPr>
          <w:p w:rsidR="002166E1" w:rsidRDefault="002166E1" w:rsidP="00D42D36">
            <w:pPr>
              <w:pStyle w:val="TableParagraph"/>
              <w:spacing w:before="119"/>
              <w:jc w:val="left"/>
              <w:rPr>
                <w:sz w:val="24"/>
              </w:rPr>
            </w:pPr>
            <w:r>
              <w:rPr>
                <w:spacing w:val="-2"/>
                <w:sz w:val="24"/>
              </w:rPr>
              <w:t>Broadband</w:t>
            </w:r>
          </w:p>
        </w:tc>
        <w:tc>
          <w:tcPr>
            <w:tcW w:w="997" w:type="dxa"/>
            <w:gridSpan w:val="2"/>
          </w:tcPr>
          <w:p w:rsidR="002166E1" w:rsidRDefault="002166E1" w:rsidP="00D42D36">
            <w:pPr>
              <w:pStyle w:val="TableParagraph"/>
              <w:spacing w:before="124"/>
              <w:ind w:left="10"/>
              <w:rPr>
                <w:b/>
                <w:sz w:val="24"/>
              </w:rPr>
            </w:pPr>
            <w:r>
              <w:rPr>
                <w:b/>
                <w:spacing w:val="-10"/>
                <w:sz w:val="24"/>
              </w:rPr>
              <w:t>-</w:t>
            </w:r>
          </w:p>
        </w:tc>
        <w:tc>
          <w:tcPr>
            <w:tcW w:w="898" w:type="dxa"/>
          </w:tcPr>
          <w:p w:rsidR="002166E1" w:rsidRDefault="002166E1" w:rsidP="00D42D36">
            <w:pPr>
              <w:pStyle w:val="TableParagraph"/>
              <w:spacing w:before="124"/>
              <w:ind w:left="15"/>
              <w:rPr>
                <w:b/>
                <w:sz w:val="24"/>
              </w:rPr>
            </w:pPr>
            <w:r>
              <w:rPr>
                <w:b/>
                <w:spacing w:val="-10"/>
                <w:sz w:val="24"/>
              </w:rPr>
              <w:t>-</w:t>
            </w:r>
          </w:p>
        </w:tc>
        <w:tc>
          <w:tcPr>
            <w:tcW w:w="995" w:type="dxa"/>
          </w:tcPr>
          <w:p w:rsidR="002166E1" w:rsidRDefault="002166E1" w:rsidP="00D42D36">
            <w:pPr>
              <w:pStyle w:val="TableParagraph"/>
              <w:spacing w:before="124"/>
              <w:ind w:left="40" w:right="17"/>
              <w:rPr>
                <w:b/>
                <w:sz w:val="24"/>
              </w:rPr>
            </w:pPr>
            <w:r>
              <w:rPr>
                <w:b/>
                <w:spacing w:val="-10"/>
                <w:sz w:val="24"/>
              </w:rPr>
              <w:t>-</w:t>
            </w:r>
          </w:p>
        </w:tc>
        <w:tc>
          <w:tcPr>
            <w:tcW w:w="897" w:type="dxa"/>
          </w:tcPr>
          <w:p w:rsidR="002166E1" w:rsidRDefault="002166E1" w:rsidP="00D42D36">
            <w:pPr>
              <w:pStyle w:val="TableParagraph"/>
              <w:numPr>
                <w:ilvl w:val="0"/>
                <w:numId w:val="332"/>
              </w:numPr>
              <w:tabs>
                <w:tab w:val="left" w:pos="226"/>
              </w:tabs>
              <w:spacing w:before="89"/>
              <w:ind w:left="226" w:hanging="220"/>
              <w:rPr>
                <w:rFonts w:ascii="Wingdings" w:hAnsi="Wingdings"/>
                <w:sz w:val="28"/>
              </w:rPr>
            </w:pPr>
            <w:r>
              <w:rPr>
                <w:rFonts w:ascii="Wingdings" w:hAnsi="Wingdings"/>
                <w:sz w:val="28"/>
              </w:rPr>
              <w:t>​</w:t>
            </w:r>
          </w:p>
        </w:tc>
        <w:tc>
          <w:tcPr>
            <w:tcW w:w="981" w:type="dxa"/>
          </w:tcPr>
          <w:p w:rsidR="002166E1" w:rsidRDefault="002166E1" w:rsidP="00D42D36">
            <w:pPr>
              <w:pStyle w:val="TableParagraph"/>
              <w:spacing w:before="124"/>
              <w:ind w:left="22" w:right="23"/>
              <w:rPr>
                <w:b/>
                <w:sz w:val="24"/>
              </w:rPr>
            </w:pPr>
            <w:r>
              <w:rPr>
                <w:b/>
                <w:spacing w:val="-10"/>
                <w:sz w:val="24"/>
              </w:rPr>
              <w:t>-</w:t>
            </w:r>
          </w:p>
        </w:tc>
      </w:tr>
      <w:tr w:rsidR="002166E1" w:rsidTr="00D42D36">
        <w:trPr>
          <w:trHeight w:val="479"/>
        </w:trPr>
        <w:tc>
          <w:tcPr>
            <w:tcW w:w="1306" w:type="dxa"/>
            <w:gridSpan w:val="2"/>
            <w:vMerge/>
            <w:tcBorders>
              <w:top w:val="nil"/>
            </w:tcBorders>
          </w:tcPr>
          <w:p w:rsidR="002166E1" w:rsidRDefault="002166E1" w:rsidP="00D42D36">
            <w:pPr>
              <w:rPr>
                <w:sz w:val="2"/>
                <w:szCs w:val="2"/>
              </w:rPr>
            </w:pPr>
          </w:p>
        </w:tc>
        <w:tc>
          <w:tcPr>
            <w:tcW w:w="2477" w:type="dxa"/>
          </w:tcPr>
          <w:p w:rsidR="002166E1" w:rsidRDefault="002166E1" w:rsidP="00D42D36">
            <w:pPr>
              <w:pStyle w:val="TableParagraph"/>
              <w:spacing w:before="119"/>
              <w:jc w:val="left"/>
              <w:rPr>
                <w:sz w:val="24"/>
              </w:rPr>
            </w:pPr>
            <w:r>
              <w:rPr>
                <w:sz w:val="24"/>
              </w:rPr>
              <w:t>Dial</w:t>
            </w:r>
            <w:r>
              <w:rPr>
                <w:spacing w:val="-1"/>
                <w:sz w:val="24"/>
              </w:rPr>
              <w:t xml:space="preserve"> </w:t>
            </w:r>
            <w:r>
              <w:rPr>
                <w:spacing w:val="-5"/>
                <w:sz w:val="24"/>
              </w:rPr>
              <w:t>up</w:t>
            </w:r>
          </w:p>
        </w:tc>
        <w:tc>
          <w:tcPr>
            <w:tcW w:w="997" w:type="dxa"/>
            <w:gridSpan w:val="2"/>
          </w:tcPr>
          <w:p w:rsidR="002166E1" w:rsidRDefault="002166E1" w:rsidP="00D42D36">
            <w:pPr>
              <w:pStyle w:val="TableParagraph"/>
              <w:numPr>
                <w:ilvl w:val="0"/>
                <w:numId w:val="331"/>
              </w:numPr>
              <w:tabs>
                <w:tab w:val="left" w:pos="231"/>
              </w:tabs>
              <w:spacing w:before="89"/>
              <w:ind w:left="231" w:hanging="220"/>
              <w:rPr>
                <w:rFonts w:ascii="Wingdings" w:hAnsi="Wingdings"/>
                <w:sz w:val="28"/>
              </w:rPr>
            </w:pPr>
            <w:r>
              <w:rPr>
                <w:rFonts w:ascii="Wingdings" w:hAnsi="Wingdings"/>
                <w:sz w:val="28"/>
              </w:rPr>
              <w:t>​</w:t>
            </w:r>
          </w:p>
        </w:tc>
        <w:tc>
          <w:tcPr>
            <w:tcW w:w="898" w:type="dxa"/>
          </w:tcPr>
          <w:p w:rsidR="002166E1" w:rsidRDefault="002166E1" w:rsidP="00D42D36">
            <w:pPr>
              <w:pStyle w:val="TableParagraph"/>
              <w:ind w:left="15"/>
              <w:rPr>
                <w:b/>
                <w:sz w:val="24"/>
              </w:rPr>
            </w:pPr>
            <w:r>
              <w:rPr>
                <w:b/>
                <w:spacing w:val="-10"/>
                <w:sz w:val="24"/>
              </w:rPr>
              <w:t>-</w:t>
            </w:r>
          </w:p>
        </w:tc>
        <w:tc>
          <w:tcPr>
            <w:tcW w:w="995" w:type="dxa"/>
          </w:tcPr>
          <w:p w:rsidR="002166E1" w:rsidRDefault="002166E1" w:rsidP="00D42D36">
            <w:pPr>
              <w:pStyle w:val="TableParagraph"/>
              <w:ind w:left="40" w:right="17"/>
              <w:rPr>
                <w:b/>
                <w:sz w:val="24"/>
              </w:rPr>
            </w:pPr>
            <w:r>
              <w:rPr>
                <w:b/>
                <w:spacing w:val="-10"/>
                <w:sz w:val="24"/>
              </w:rPr>
              <w:t>-</w:t>
            </w:r>
          </w:p>
        </w:tc>
        <w:tc>
          <w:tcPr>
            <w:tcW w:w="897" w:type="dxa"/>
          </w:tcPr>
          <w:p w:rsidR="002166E1" w:rsidRDefault="002166E1" w:rsidP="00D42D36">
            <w:pPr>
              <w:pStyle w:val="TableParagraph"/>
              <w:ind w:left="21" w:right="17"/>
              <w:rPr>
                <w:b/>
                <w:sz w:val="24"/>
              </w:rPr>
            </w:pPr>
            <w:r>
              <w:rPr>
                <w:b/>
                <w:spacing w:val="-10"/>
                <w:sz w:val="24"/>
              </w:rPr>
              <w:t>-</w:t>
            </w:r>
          </w:p>
        </w:tc>
        <w:tc>
          <w:tcPr>
            <w:tcW w:w="981" w:type="dxa"/>
          </w:tcPr>
          <w:p w:rsidR="002166E1" w:rsidRDefault="002166E1" w:rsidP="00D42D36">
            <w:pPr>
              <w:pStyle w:val="TableParagraph"/>
              <w:ind w:left="22" w:right="23"/>
              <w:rPr>
                <w:b/>
                <w:sz w:val="24"/>
              </w:rPr>
            </w:pPr>
            <w:r>
              <w:rPr>
                <w:b/>
                <w:spacing w:val="-10"/>
                <w:sz w:val="24"/>
              </w:rPr>
              <w:t>-</w:t>
            </w:r>
          </w:p>
        </w:tc>
      </w:tr>
      <w:tr w:rsidR="002166E1" w:rsidTr="00D42D36">
        <w:trPr>
          <w:trHeight w:val="482"/>
        </w:trPr>
        <w:tc>
          <w:tcPr>
            <w:tcW w:w="1306" w:type="dxa"/>
            <w:gridSpan w:val="2"/>
            <w:vMerge/>
            <w:tcBorders>
              <w:top w:val="nil"/>
            </w:tcBorders>
          </w:tcPr>
          <w:p w:rsidR="002166E1" w:rsidRDefault="002166E1" w:rsidP="00D42D36">
            <w:pPr>
              <w:rPr>
                <w:sz w:val="2"/>
                <w:szCs w:val="2"/>
              </w:rPr>
            </w:pPr>
          </w:p>
        </w:tc>
        <w:tc>
          <w:tcPr>
            <w:tcW w:w="2477" w:type="dxa"/>
          </w:tcPr>
          <w:p w:rsidR="002166E1" w:rsidRDefault="002166E1" w:rsidP="00D42D36">
            <w:pPr>
              <w:pStyle w:val="TableParagraph"/>
              <w:spacing w:before="121"/>
              <w:jc w:val="left"/>
              <w:rPr>
                <w:sz w:val="24"/>
              </w:rPr>
            </w:pPr>
            <w:r>
              <w:rPr>
                <w:sz w:val="24"/>
              </w:rPr>
              <w:t>Wi-</w:t>
            </w:r>
            <w:r>
              <w:rPr>
                <w:spacing w:val="-5"/>
                <w:sz w:val="24"/>
              </w:rPr>
              <w:t>Fi</w:t>
            </w:r>
          </w:p>
        </w:tc>
        <w:tc>
          <w:tcPr>
            <w:tcW w:w="997" w:type="dxa"/>
            <w:gridSpan w:val="2"/>
          </w:tcPr>
          <w:p w:rsidR="002166E1" w:rsidRDefault="002166E1" w:rsidP="00D42D36">
            <w:pPr>
              <w:pStyle w:val="TableParagraph"/>
              <w:spacing w:before="126"/>
              <w:ind w:left="10"/>
              <w:rPr>
                <w:b/>
                <w:sz w:val="24"/>
              </w:rPr>
            </w:pPr>
            <w:r>
              <w:rPr>
                <w:b/>
                <w:spacing w:val="-10"/>
                <w:sz w:val="24"/>
              </w:rPr>
              <w:t>-</w:t>
            </w:r>
          </w:p>
        </w:tc>
        <w:tc>
          <w:tcPr>
            <w:tcW w:w="898" w:type="dxa"/>
          </w:tcPr>
          <w:p w:rsidR="002166E1" w:rsidRDefault="002166E1" w:rsidP="00D42D36">
            <w:pPr>
              <w:pStyle w:val="TableParagraph"/>
              <w:spacing w:before="126"/>
              <w:ind w:left="15"/>
              <w:rPr>
                <w:b/>
                <w:sz w:val="24"/>
              </w:rPr>
            </w:pPr>
            <w:r>
              <w:rPr>
                <w:b/>
                <w:spacing w:val="-10"/>
                <w:sz w:val="24"/>
              </w:rPr>
              <w:t>-</w:t>
            </w:r>
          </w:p>
        </w:tc>
        <w:tc>
          <w:tcPr>
            <w:tcW w:w="995" w:type="dxa"/>
          </w:tcPr>
          <w:p w:rsidR="002166E1" w:rsidRDefault="002166E1" w:rsidP="00D42D36">
            <w:pPr>
              <w:pStyle w:val="TableParagraph"/>
              <w:spacing w:before="126"/>
              <w:ind w:left="40" w:right="17"/>
              <w:rPr>
                <w:b/>
                <w:sz w:val="24"/>
              </w:rPr>
            </w:pPr>
            <w:r>
              <w:rPr>
                <w:b/>
                <w:spacing w:val="-10"/>
                <w:sz w:val="24"/>
              </w:rPr>
              <w:t>-</w:t>
            </w:r>
          </w:p>
        </w:tc>
        <w:tc>
          <w:tcPr>
            <w:tcW w:w="897" w:type="dxa"/>
          </w:tcPr>
          <w:p w:rsidR="002166E1" w:rsidRDefault="002166E1" w:rsidP="00D42D36">
            <w:pPr>
              <w:pStyle w:val="TableParagraph"/>
              <w:spacing w:before="126"/>
              <w:ind w:left="21" w:right="17"/>
              <w:rPr>
                <w:b/>
                <w:sz w:val="24"/>
              </w:rPr>
            </w:pPr>
            <w:r>
              <w:rPr>
                <w:b/>
                <w:spacing w:val="-10"/>
                <w:sz w:val="24"/>
              </w:rPr>
              <w:t>-</w:t>
            </w:r>
          </w:p>
        </w:tc>
        <w:tc>
          <w:tcPr>
            <w:tcW w:w="981" w:type="dxa"/>
          </w:tcPr>
          <w:p w:rsidR="002166E1" w:rsidRDefault="002166E1" w:rsidP="00D42D36">
            <w:pPr>
              <w:pStyle w:val="TableParagraph"/>
              <w:spacing w:before="126"/>
              <w:ind w:left="22" w:right="23"/>
              <w:rPr>
                <w:b/>
                <w:sz w:val="24"/>
              </w:rPr>
            </w:pPr>
            <w:r>
              <w:rPr>
                <w:b/>
                <w:spacing w:val="-10"/>
                <w:sz w:val="24"/>
              </w:rPr>
              <w:t>-</w:t>
            </w:r>
          </w:p>
        </w:tc>
      </w:tr>
      <w:tr w:rsidR="002166E1" w:rsidTr="00D42D36">
        <w:trPr>
          <w:trHeight w:val="479"/>
        </w:trPr>
        <w:tc>
          <w:tcPr>
            <w:tcW w:w="1306" w:type="dxa"/>
            <w:gridSpan w:val="2"/>
            <w:vMerge/>
            <w:tcBorders>
              <w:top w:val="nil"/>
            </w:tcBorders>
          </w:tcPr>
          <w:p w:rsidR="002166E1" w:rsidRDefault="002166E1" w:rsidP="00D42D36">
            <w:pPr>
              <w:rPr>
                <w:sz w:val="2"/>
                <w:szCs w:val="2"/>
              </w:rPr>
            </w:pPr>
          </w:p>
        </w:tc>
        <w:tc>
          <w:tcPr>
            <w:tcW w:w="2477" w:type="dxa"/>
          </w:tcPr>
          <w:p w:rsidR="002166E1" w:rsidRDefault="002166E1" w:rsidP="00D42D36">
            <w:pPr>
              <w:pStyle w:val="TableParagraph"/>
              <w:spacing w:before="119"/>
              <w:jc w:val="left"/>
              <w:rPr>
                <w:sz w:val="24"/>
              </w:rPr>
            </w:pPr>
            <w:r>
              <w:rPr>
                <w:sz w:val="24"/>
              </w:rPr>
              <w:t xml:space="preserve">VSAT </w:t>
            </w:r>
            <w:r>
              <w:rPr>
                <w:spacing w:val="-2"/>
                <w:sz w:val="24"/>
              </w:rPr>
              <w:t>Technology</w:t>
            </w:r>
          </w:p>
        </w:tc>
        <w:tc>
          <w:tcPr>
            <w:tcW w:w="997" w:type="dxa"/>
            <w:gridSpan w:val="2"/>
          </w:tcPr>
          <w:p w:rsidR="002166E1" w:rsidRDefault="002166E1" w:rsidP="00D42D36">
            <w:pPr>
              <w:pStyle w:val="TableParagraph"/>
              <w:ind w:left="10"/>
              <w:rPr>
                <w:b/>
                <w:sz w:val="24"/>
              </w:rPr>
            </w:pPr>
            <w:r>
              <w:rPr>
                <w:b/>
                <w:spacing w:val="-10"/>
                <w:sz w:val="24"/>
              </w:rPr>
              <w:t>-</w:t>
            </w:r>
          </w:p>
        </w:tc>
        <w:tc>
          <w:tcPr>
            <w:tcW w:w="898" w:type="dxa"/>
          </w:tcPr>
          <w:p w:rsidR="002166E1" w:rsidRDefault="002166E1" w:rsidP="00D42D36">
            <w:pPr>
              <w:pStyle w:val="TableParagraph"/>
              <w:ind w:left="15"/>
              <w:rPr>
                <w:b/>
                <w:sz w:val="24"/>
              </w:rPr>
            </w:pPr>
            <w:r>
              <w:rPr>
                <w:b/>
                <w:spacing w:val="-10"/>
                <w:sz w:val="24"/>
              </w:rPr>
              <w:t>-</w:t>
            </w:r>
          </w:p>
        </w:tc>
        <w:tc>
          <w:tcPr>
            <w:tcW w:w="995" w:type="dxa"/>
          </w:tcPr>
          <w:p w:rsidR="002166E1" w:rsidRDefault="002166E1" w:rsidP="00D42D36">
            <w:pPr>
              <w:pStyle w:val="TableParagraph"/>
              <w:ind w:left="40" w:right="17"/>
              <w:rPr>
                <w:b/>
                <w:sz w:val="24"/>
              </w:rPr>
            </w:pPr>
            <w:r>
              <w:rPr>
                <w:b/>
                <w:spacing w:val="-10"/>
                <w:sz w:val="24"/>
              </w:rPr>
              <w:t>-</w:t>
            </w:r>
          </w:p>
        </w:tc>
        <w:tc>
          <w:tcPr>
            <w:tcW w:w="897" w:type="dxa"/>
          </w:tcPr>
          <w:p w:rsidR="002166E1" w:rsidRDefault="002166E1" w:rsidP="00D42D36">
            <w:pPr>
              <w:pStyle w:val="TableParagraph"/>
              <w:ind w:left="21" w:right="17"/>
              <w:rPr>
                <w:b/>
                <w:sz w:val="24"/>
              </w:rPr>
            </w:pPr>
            <w:r>
              <w:rPr>
                <w:b/>
                <w:spacing w:val="-10"/>
                <w:sz w:val="24"/>
              </w:rPr>
              <w:t>-</w:t>
            </w:r>
          </w:p>
        </w:tc>
        <w:tc>
          <w:tcPr>
            <w:tcW w:w="981" w:type="dxa"/>
          </w:tcPr>
          <w:p w:rsidR="002166E1" w:rsidRDefault="002166E1" w:rsidP="00D42D36">
            <w:pPr>
              <w:pStyle w:val="TableParagraph"/>
              <w:ind w:left="22" w:right="23"/>
              <w:rPr>
                <w:b/>
                <w:sz w:val="24"/>
              </w:rPr>
            </w:pPr>
            <w:r>
              <w:rPr>
                <w:b/>
                <w:spacing w:val="-10"/>
                <w:sz w:val="24"/>
              </w:rPr>
              <w:t>-</w:t>
            </w:r>
          </w:p>
        </w:tc>
      </w:tr>
      <w:tr w:rsidR="002166E1" w:rsidTr="00D42D36">
        <w:trPr>
          <w:trHeight w:val="479"/>
        </w:trPr>
        <w:tc>
          <w:tcPr>
            <w:tcW w:w="3783" w:type="dxa"/>
            <w:gridSpan w:val="3"/>
          </w:tcPr>
          <w:p w:rsidR="002166E1" w:rsidRDefault="002166E1" w:rsidP="00D42D36">
            <w:pPr>
              <w:pStyle w:val="TableParagraph"/>
              <w:spacing w:before="119"/>
              <w:jc w:val="left"/>
              <w:rPr>
                <w:sz w:val="24"/>
              </w:rPr>
            </w:pPr>
            <w:r>
              <w:rPr>
                <w:spacing w:val="-5"/>
                <w:sz w:val="24"/>
              </w:rPr>
              <w:t>No</w:t>
            </w:r>
          </w:p>
        </w:tc>
        <w:tc>
          <w:tcPr>
            <w:tcW w:w="997" w:type="dxa"/>
            <w:gridSpan w:val="2"/>
          </w:tcPr>
          <w:p w:rsidR="002166E1" w:rsidRDefault="002166E1" w:rsidP="00D42D36">
            <w:pPr>
              <w:pStyle w:val="TableParagraph"/>
              <w:ind w:left="10"/>
              <w:rPr>
                <w:b/>
                <w:sz w:val="24"/>
              </w:rPr>
            </w:pPr>
            <w:r>
              <w:rPr>
                <w:b/>
                <w:spacing w:val="-10"/>
                <w:sz w:val="24"/>
              </w:rPr>
              <w:t>-</w:t>
            </w:r>
          </w:p>
        </w:tc>
        <w:tc>
          <w:tcPr>
            <w:tcW w:w="898" w:type="dxa"/>
          </w:tcPr>
          <w:p w:rsidR="002166E1" w:rsidRDefault="002166E1" w:rsidP="00D42D36">
            <w:pPr>
              <w:pStyle w:val="TableParagraph"/>
              <w:numPr>
                <w:ilvl w:val="0"/>
                <w:numId w:val="330"/>
              </w:numPr>
              <w:tabs>
                <w:tab w:val="left" w:pos="232"/>
              </w:tabs>
              <w:spacing w:before="89"/>
              <w:ind w:left="232" w:hanging="220"/>
              <w:rPr>
                <w:rFonts w:ascii="Wingdings" w:hAnsi="Wingdings"/>
                <w:sz w:val="28"/>
              </w:rPr>
            </w:pPr>
            <w:r>
              <w:rPr>
                <w:rFonts w:ascii="Wingdings" w:hAnsi="Wingdings"/>
                <w:sz w:val="28"/>
              </w:rPr>
              <w:t>​</w:t>
            </w:r>
          </w:p>
        </w:tc>
        <w:tc>
          <w:tcPr>
            <w:tcW w:w="995" w:type="dxa"/>
          </w:tcPr>
          <w:p w:rsidR="002166E1" w:rsidRDefault="002166E1" w:rsidP="00D42D36">
            <w:pPr>
              <w:pStyle w:val="TableParagraph"/>
              <w:numPr>
                <w:ilvl w:val="0"/>
                <w:numId w:val="329"/>
              </w:numPr>
              <w:tabs>
                <w:tab w:val="left" w:pos="240"/>
              </w:tabs>
              <w:spacing w:before="89"/>
              <w:ind w:left="240" w:hanging="220"/>
              <w:rPr>
                <w:rFonts w:ascii="Wingdings" w:hAnsi="Wingdings"/>
                <w:sz w:val="28"/>
              </w:rPr>
            </w:pPr>
            <w:r>
              <w:rPr>
                <w:rFonts w:ascii="Wingdings" w:hAnsi="Wingdings"/>
                <w:sz w:val="28"/>
              </w:rPr>
              <w:t>​</w:t>
            </w:r>
          </w:p>
        </w:tc>
        <w:tc>
          <w:tcPr>
            <w:tcW w:w="897" w:type="dxa"/>
          </w:tcPr>
          <w:p w:rsidR="002166E1" w:rsidRDefault="002166E1" w:rsidP="00D42D36">
            <w:pPr>
              <w:pStyle w:val="TableParagraph"/>
              <w:ind w:left="21" w:right="17"/>
              <w:rPr>
                <w:b/>
                <w:sz w:val="24"/>
              </w:rPr>
            </w:pPr>
            <w:r>
              <w:rPr>
                <w:b/>
                <w:spacing w:val="-10"/>
                <w:sz w:val="24"/>
              </w:rPr>
              <w:t>-</w:t>
            </w:r>
          </w:p>
        </w:tc>
        <w:tc>
          <w:tcPr>
            <w:tcW w:w="981" w:type="dxa"/>
          </w:tcPr>
          <w:p w:rsidR="002166E1" w:rsidRDefault="002166E1" w:rsidP="00D42D36">
            <w:pPr>
              <w:pStyle w:val="TableParagraph"/>
              <w:numPr>
                <w:ilvl w:val="0"/>
                <w:numId w:val="328"/>
              </w:numPr>
              <w:tabs>
                <w:tab w:val="left" w:pos="220"/>
              </w:tabs>
              <w:spacing w:before="89"/>
              <w:ind w:left="220" w:hanging="220"/>
              <w:rPr>
                <w:rFonts w:ascii="Wingdings" w:hAnsi="Wingdings"/>
                <w:sz w:val="28"/>
              </w:rPr>
            </w:pPr>
            <w:r>
              <w:rPr>
                <w:rFonts w:ascii="Wingdings" w:hAnsi="Wingdings"/>
                <w:sz w:val="28"/>
              </w:rPr>
              <w:t>​</w:t>
            </w:r>
          </w:p>
        </w:tc>
      </w:tr>
      <w:tr w:rsidR="002166E1" w:rsidTr="00D42D36">
        <w:trPr>
          <w:trHeight w:val="479"/>
        </w:trPr>
        <w:tc>
          <w:tcPr>
            <w:tcW w:w="8551" w:type="dxa"/>
            <w:gridSpan w:val="9"/>
          </w:tcPr>
          <w:p w:rsidR="002166E1" w:rsidRDefault="00A37D94" w:rsidP="00D42D36">
            <w:pPr>
              <w:pStyle w:val="TableParagraph"/>
              <w:ind w:left="6"/>
              <w:rPr>
                <w:b/>
                <w:sz w:val="24"/>
              </w:rPr>
            </w:pPr>
            <w:r>
              <w:rPr>
                <w:b/>
                <w:sz w:val="24"/>
              </w:rPr>
              <w:t>Use the institution’s or library’s internet.</w:t>
            </w:r>
          </w:p>
        </w:tc>
      </w:tr>
      <w:tr w:rsidR="002166E1" w:rsidTr="00D42D36">
        <w:trPr>
          <w:trHeight w:val="480"/>
        </w:trPr>
        <w:tc>
          <w:tcPr>
            <w:tcW w:w="3783" w:type="dxa"/>
            <w:gridSpan w:val="3"/>
          </w:tcPr>
          <w:p w:rsidR="002166E1" w:rsidRDefault="002166E1" w:rsidP="00D42D36">
            <w:pPr>
              <w:pStyle w:val="TableParagraph"/>
              <w:spacing w:before="119"/>
              <w:jc w:val="left"/>
              <w:rPr>
                <w:sz w:val="24"/>
              </w:rPr>
            </w:pPr>
            <w:r>
              <w:rPr>
                <w:spacing w:val="-5"/>
                <w:sz w:val="24"/>
              </w:rPr>
              <w:t>Yes</w:t>
            </w:r>
          </w:p>
        </w:tc>
        <w:tc>
          <w:tcPr>
            <w:tcW w:w="997" w:type="dxa"/>
            <w:gridSpan w:val="2"/>
          </w:tcPr>
          <w:p w:rsidR="002166E1" w:rsidRDefault="002166E1" w:rsidP="00D42D36">
            <w:pPr>
              <w:pStyle w:val="TableParagraph"/>
              <w:numPr>
                <w:ilvl w:val="0"/>
                <w:numId w:val="327"/>
              </w:numPr>
              <w:tabs>
                <w:tab w:val="left" w:pos="231"/>
              </w:tabs>
              <w:spacing w:before="89"/>
              <w:ind w:left="231" w:hanging="220"/>
              <w:rPr>
                <w:rFonts w:ascii="Wingdings" w:hAnsi="Wingdings"/>
                <w:sz w:val="28"/>
              </w:rPr>
            </w:pPr>
            <w:r>
              <w:rPr>
                <w:rFonts w:ascii="Wingdings" w:hAnsi="Wingdings"/>
                <w:sz w:val="28"/>
              </w:rPr>
              <w:t>​</w:t>
            </w:r>
          </w:p>
        </w:tc>
        <w:tc>
          <w:tcPr>
            <w:tcW w:w="898" w:type="dxa"/>
          </w:tcPr>
          <w:p w:rsidR="002166E1" w:rsidRDefault="002166E1" w:rsidP="00D42D36">
            <w:pPr>
              <w:pStyle w:val="TableParagraph"/>
              <w:spacing w:before="124"/>
              <w:ind w:left="15"/>
              <w:rPr>
                <w:b/>
                <w:sz w:val="24"/>
              </w:rPr>
            </w:pPr>
            <w:r>
              <w:rPr>
                <w:b/>
                <w:spacing w:val="-10"/>
                <w:sz w:val="24"/>
              </w:rPr>
              <w:t>-</w:t>
            </w:r>
          </w:p>
        </w:tc>
        <w:tc>
          <w:tcPr>
            <w:tcW w:w="995" w:type="dxa"/>
          </w:tcPr>
          <w:p w:rsidR="002166E1" w:rsidRDefault="002166E1" w:rsidP="00D42D36">
            <w:pPr>
              <w:pStyle w:val="TableParagraph"/>
              <w:spacing w:before="124"/>
              <w:ind w:left="40" w:right="17"/>
              <w:rPr>
                <w:b/>
                <w:sz w:val="24"/>
              </w:rPr>
            </w:pPr>
            <w:r>
              <w:rPr>
                <w:b/>
                <w:spacing w:val="-10"/>
                <w:sz w:val="24"/>
              </w:rPr>
              <w:t>-</w:t>
            </w:r>
          </w:p>
        </w:tc>
        <w:tc>
          <w:tcPr>
            <w:tcW w:w="897" w:type="dxa"/>
          </w:tcPr>
          <w:p w:rsidR="002166E1" w:rsidRDefault="002166E1" w:rsidP="00D42D36">
            <w:pPr>
              <w:pStyle w:val="TableParagraph"/>
              <w:numPr>
                <w:ilvl w:val="0"/>
                <w:numId w:val="326"/>
              </w:numPr>
              <w:tabs>
                <w:tab w:val="left" w:pos="250"/>
              </w:tabs>
              <w:spacing w:before="89"/>
              <w:ind w:left="250" w:hanging="220"/>
              <w:rPr>
                <w:rFonts w:ascii="Wingdings" w:hAnsi="Wingdings"/>
                <w:sz w:val="28"/>
              </w:rPr>
            </w:pPr>
            <w:r>
              <w:rPr>
                <w:rFonts w:ascii="Wingdings" w:hAnsi="Wingdings"/>
                <w:sz w:val="28"/>
              </w:rPr>
              <w:t>​</w:t>
            </w:r>
          </w:p>
        </w:tc>
        <w:tc>
          <w:tcPr>
            <w:tcW w:w="981" w:type="dxa"/>
          </w:tcPr>
          <w:p w:rsidR="002166E1" w:rsidRDefault="002166E1" w:rsidP="00D42D36">
            <w:pPr>
              <w:pStyle w:val="TableParagraph"/>
              <w:spacing w:before="124"/>
              <w:ind w:left="23" w:right="1"/>
              <w:rPr>
                <w:b/>
                <w:sz w:val="24"/>
              </w:rPr>
            </w:pPr>
            <w:r>
              <w:rPr>
                <w:b/>
                <w:spacing w:val="-10"/>
                <w:sz w:val="24"/>
              </w:rPr>
              <w:t>-</w:t>
            </w:r>
          </w:p>
        </w:tc>
      </w:tr>
      <w:tr w:rsidR="002166E1" w:rsidTr="00D42D36">
        <w:trPr>
          <w:trHeight w:val="479"/>
        </w:trPr>
        <w:tc>
          <w:tcPr>
            <w:tcW w:w="845" w:type="dxa"/>
            <w:vMerge w:val="restart"/>
          </w:tcPr>
          <w:p w:rsidR="002166E1" w:rsidRDefault="002166E1" w:rsidP="00D42D36">
            <w:pPr>
              <w:pStyle w:val="TableParagraph"/>
              <w:spacing w:before="0"/>
              <w:ind w:left="0"/>
              <w:jc w:val="left"/>
              <w:rPr>
                <w:b/>
                <w:sz w:val="24"/>
              </w:rPr>
            </w:pPr>
          </w:p>
          <w:p w:rsidR="002166E1" w:rsidRDefault="002166E1" w:rsidP="00D42D36">
            <w:pPr>
              <w:pStyle w:val="TableParagraph"/>
              <w:spacing w:before="0"/>
              <w:ind w:left="0"/>
              <w:jc w:val="left"/>
              <w:rPr>
                <w:b/>
                <w:sz w:val="24"/>
              </w:rPr>
            </w:pPr>
          </w:p>
          <w:p w:rsidR="002166E1" w:rsidRDefault="002166E1" w:rsidP="00D42D36">
            <w:pPr>
              <w:pStyle w:val="TableParagraph"/>
              <w:spacing w:before="90"/>
              <w:ind w:left="0"/>
              <w:jc w:val="left"/>
              <w:rPr>
                <w:b/>
                <w:sz w:val="24"/>
              </w:rPr>
            </w:pPr>
          </w:p>
          <w:p w:rsidR="002166E1" w:rsidRDefault="002166E1" w:rsidP="00D42D36">
            <w:pPr>
              <w:pStyle w:val="TableParagraph"/>
              <w:spacing w:before="0"/>
              <w:jc w:val="left"/>
              <w:rPr>
                <w:sz w:val="24"/>
              </w:rPr>
            </w:pPr>
            <w:r>
              <w:rPr>
                <w:spacing w:val="-5"/>
                <w:sz w:val="24"/>
              </w:rPr>
              <w:t>No</w:t>
            </w:r>
          </w:p>
        </w:tc>
        <w:tc>
          <w:tcPr>
            <w:tcW w:w="7706" w:type="dxa"/>
            <w:gridSpan w:val="8"/>
          </w:tcPr>
          <w:p w:rsidR="002166E1" w:rsidRDefault="002166E1" w:rsidP="00D42D36">
            <w:pPr>
              <w:pStyle w:val="TableParagraph"/>
              <w:ind w:left="2"/>
              <w:rPr>
                <w:b/>
                <w:sz w:val="24"/>
              </w:rPr>
            </w:pPr>
            <w:r>
              <w:rPr>
                <w:b/>
                <w:sz w:val="24"/>
              </w:rPr>
              <w:t>Reasons</w:t>
            </w:r>
            <w:r>
              <w:rPr>
                <w:b/>
                <w:spacing w:val="-1"/>
                <w:sz w:val="24"/>
              </w:rPr>
              <w:t xml:space="preserve"> </w:t>
            </w:r>
            <w:r>
              <w:rPr>
                <w:b/>
                <w:sz w:val="24"/>
              </w:rPr>
              <w:t>for</w:t>
            </w:r>
            <w:r>
              <w:rPr>
                <w:b/>
                <w:spacing w:val="-2"/>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1"/>
                <w:sz w:val="24"/>
              </w:rPr>
              <w:t xml:space="preserve"> </w:t>
            </w:r>
            <w:r>
              <w:rPr>
                <w:b/>
                <w:spacing w:val="-2"/>
                <w:sz w:val="24"/>
              </w:rPr>
              <w:t>Internet</w:t>
            </w:r>
          </w:p>
        </w:tc>
      </w:tr>
      <w:tr w:rsidR="002166E1" w:rsidTr="00D42D36">
        <w:trPr>
          <w:trHeight w:val="801"/>
        </w:trPr>
        <w:tc>
          <w:tcPr>
            <w:tcW w:w="845" w:type="dxa"/>
            <w:vMerge/>
            <w:tcBorders>
              <w:top w:val="nil"/>
            </w:tcBorders>
          </w:tcPr>
          <w:p w:rsidR="002166E1" w:rsidRDefault="002166E1" w:rsidP="00D42D36">
            <w:pPr>
              <w:rPr>
                <w:sz w:val="2"/>
                <w:szCs w:val="2"/>
              </w:rPr>
            </w:pPr>
          </w:p>
        </w:tc>
        <w:tc>
          <w:tcPr>
            <w:tcW w:w="2938" w:type="dxa"/>
            <w:gridSpan w:val="2"/>
          </w:tcPr>
          <w:p w:rsidR="002166E1" w:rsidRDefault="00A37D94" w:rsidP="00D42D36">
            <w:pPr>
              <w:pStyle w:val="TableParagraph"/>
              <w:spacing w:before="119" w:line="278" w:lineRule="auto"/>
              <w:ind w:right="127"/>
              <w:jc w:val="left"/>
              <w:rPr>
                <w:sz w:val="24"/>
              </w:rPr>
            </w:pPr>
            <w:r>
              <w:rPr>
                <w:sz w:val="24"/>
              </w:rPr>
              <w:t>Absence of facilities and infrastructure for ICT</w:t>
            </w:r>
          </w:p>
        </w:tc>
        <w:tc>
          <w:tcPr>
            <w:tcW w:w="894" w:type="dxa"/>
          </w:tcPr>
          <w:p w:rsidR="002166E1" w:rsidRDefault="002166E1" w:rsidP="00D42D36">
            <w:pPr>
              <w:pStyle w:val="TableParagraph"/>
              <w:spacing w:before="126"/>
              <w:ind w:left="2"/>
              <w:rPr>
                <w:b/>
                <w:sz w:val="24"/>
              </w:rPr>
            </w:pPr>
            <w:r>
              <w:rPr>
                <w:b/>
                <w:spacing w:val="-10"/>
                <w:sz w:val="24"/>
              </w:rPr>
              <w:t>-</w:t>
            </w:r>
          </w:p>
        </w:tc>
        <w:tc>
          <w:tcPr>
            <w:tcW w:w="1001" w:type="dxa"/>
            <w:gridSpan w:val="2"/>
          </w:tcPr>
          <w:p w:rsidR="002166E1" w:rsidRDefault="002166E1" w:rsidP="00D42D36">
            <w:pPr>
              <w:pStyle w:val="TableParagraph"/>
              <w:numPr>
                <w:ilvl w:val="0"/>
                <w:numId w:val="325"/>
              </w:numPr>
              <w:tabs>
                <w:tab w:val="left" w:pos="220"/>
              </w:tabs>
              <w:spacing w:before="91"/>
              <w:ind w:left="220" w:right="2" w:hanging="220"/>
              <w:rPr>
                <w:rFonts w:ascii="Wingdings" w:hAnsi="Wingdings"/>
                <w:sz w:val="28"/>
              </w:rPr>
            </w:pPr>
            <w:r>
              <w:rPr>
                <w:rFonts w:ascii="Wingdings" w:hAnsi="Wingdings"/>
                <w:sz w:val="28"/>
              </w:rPr>
              <w:t>​</w:t>
            </w:r>
          </w:p>
        </w:tc>
        <w:tc>
          <w:tcPr>
            <w:tcW w:w="995" w:type="dxa"/>
          </w:tcPr>
          <w:p w:rsidR="002166E1" w:rsidRDefault="002166E1" w:rsidP="00D42D36">
            <w:pPr>
              <w:pStyle w:val="TableParagraph"/>
              <w:numPr>
                <w:ilvl w:val="0"/>
                <w:numId w:val="324"/>
              </w:numPr>
              <w:tabs>
                <w:tab w:val="left" w:pos="220"/>
              </w:tabs>
              <w:spacing w:before="91"/>
              <w:ind w:left="220" w:right="20" w:hanging="220"/>
              <w:rPr>
                <w:rFonts w:ascii="Wingdings" w:hAnsi="Wingdings"/>
                <w:sz w:val="28"/>
              </w:rPr>
            </w:pPr>
            <w:r>
              <w:rPr>
                <w:rFonts w:ascii="Wingdings" w:hAnsi="Wingdings"/>
                <w:sz w:val="28"/>
              </w:rPr>
              <w:t>​</w:t>
            </w:r>
          </w:p>
        </w:tc>
        <w:tc>
          <w:tcPr>
            <w:tcW w:w="897" w:type="dxa"/>
          </w:tcPr>
          <w:p w:rsidR="002166E1" w:rsidRDefault="002166E1" w:rsidP="00D42D36">
            <w:pPr>
              <w:pStyle w:val="TableParagraph"/>
              <w:spacing w:before="126"/>
              <w:ind w:left="10" w:right="27"/>
              <w:rPr>
                <w:b/>
                <w:sz w:val="24"/>
              </w:rPr>
            </w:pPr>
            <w:r>
              <w:rPr>
                <w:b/>
                <w:spacing w:val="-10"/>
                <w:sz w:val="24"/>
              </w:rPr>
              <w:t>-</w:t>
            </w:r>
          </w:p>
        </w:tc>
        <w:tc>
          <w:tcPr>
            <w:tcW w:w="981" w:type="dxa"/>
          </w:tcPr>
          <w:p w:rsidR="002166E1" w:rsidRDefault="002166E1" w:rsidP="00D42D36">
            <w:pPr>
              <w:pStyle w:val="TableParagraph"/>
              <w:numPr>
                <w:ilvl w:val="0"/>
                <w:numId w:val="323"/>
              </w:numPr>
              <w:tabs>
                <w:tab w:val="left" w:pos="220"/>
              </w:tabs>
              <w:spacing w:before="91"/>
              <w:ind w:left="220" w:hanging="220"/>
              <w:rPr>
                <w:rFonts w:ascii="Wingdings" w:hAnsi="Wingdings"/>
                <w:sz w:val="28"/>
              </w:rPr>
            </w:pPr>
            <w:r>
              <w:rPr>
                <w:rFonts w:ascii="Wingdings" w:hAnsi="Wingdings"/>
                <w:sz w:val="28"/>
              </w:rPr>
              <w:t>​</w:t>
            </w:r>
          </w:p>
        </w:tc>
      </w:tr>
      <w:tr w:rsidR="002166E1" w:rsidTr="00D42D36">
        <w:trPr>
          <w:trHeight w:val="798"/>
        </w:trPr>
        <w:tc>
          <w:tcPr>
            <w:tcW w:w="845" w:type="dxa"/>
            <w:vMerge/>
            <w:tcBorders>
              <w:top w:val="nil"/>
            </w:tcBorders>
          </w:tcPr>
          <w:p w:rsidR="002166E1" w:rsidRDefault="002166E1" w:rsidP="00D42D36">
            <w:pPr>
              <w:rPr>
                <w:sz w:val="2"/>
                <w:szCs w:val="2"/>
              </w:rPr>
            </w:pPr>
          </w:p>
        </w:tc>
        <w:tc>
          <w:tcPr>
            <w:tcW w:w="2938" w:type="dxa"/>
            <w:gridSpan w:val="2"/>
          </w:tcPr>
          <w:p w:rsidR="002166E1" w:rsidRDefault="00A37D94" w:rsidP="00D42D36">
            <w:pPr>
              <w:pStyle w:val="TableParagraph"/>
              <w:spacing w:before="116" w:line="280" w:lineRule="auto"/>
              <w:ind w:right="127"/>
              <w:jc w:val="left"/>
              <w:rPr>
                <w:sz w:val="24"/>
              </w:rPr>
            </w:pPr>
            <w:r>
              <w:rPr>
                <w:sz w:val="24"/>
              </w:rPr>
              <w:t>Absence</w:t>
            </w:r>
            <w:r w:rsidR="002166E1">
              <w:rPr>
                <w:spacing w:val="-11"/>
                <w:sz w:val="24"/>
              </w:rPr>
              <w:t xml:space="preserve"> </w:t>
            </w:r>
            <w:r w:rsidR="002166E1">
              <w:rPr>
                <w:sz w:val="24"/>
              </w:rPr>
              <w:t>of</w:t>
            </w:r>
            <w:r w:rsidR="002166E1">
              <w:rPr>
                <w:spacing w:val="-10"/>
                <w:sz w:val="24"/>
              </w:rPr>
              <w:t xml:space="preserve"> </w:t>
            </w:r>
            <w:r w:rsidR="002166E1">
              <w:rPr>
                <w:sz w:val="24"/>
              </w:rPr>
              <w:t>ICT</w:t>
            </w:r>
            <w:r w:rsidR="002166E1">
              <w:rPr>
                <w:spacing w:val="-11"/>
                <w:sz w:val="24"/>
              </w:rPr>
              <w:t xml:space="preserve"> </w:t>
            </w:r>
            <w:r w:rsidR="002166E1">
              <w:rPr>
                <w:sz w:val="24"/>
              </w:rPr>
              <w:t>skills</w:t>
            </w:r>
            <w:r w:rsidR="002166E1">
              <w:rPr>
                <w:spacing w:val="-11"/>
                <w:sz w:val="24"/>
              </w:rPr>
              <w:t xml:space="preserve"> </w:t>
            </w:r>
            <w:r w:rsidR="002166E1">
              <w:rPr>
                <w:sz w:val="24"/>
              </w:rPr>
              <w:t>and technical support</w:t>
            </w:r>
          </w:p>
        </w:tc>
        <w:tc>
          <w:tcPr>
            <w:tcW w:w="894" w:type="dxa"/>
          </w:tcPr>
          <w:p w:rsidR="002166E1" w:rsidRDefault="002166E1" w:rsidP="00D42D36">
            <w:pPr>
              <w:pStyle w:val="TableParagraph"/>
              <w:ind w:left="2"/>
              <w:rPr>
                <w:b/>
                <w:sz w:val="24"/>
              </w:rPr>
            </w:pPr>
            <w:r>
              <w:rPr>
                <w:b/>
                <w:spacing w:val="-10"/>
                <w:sz w:val="24"/>
              </w:rPr>
              <w:t>-</w:t>
            </w:r>
          </w:p>
        </w:tc>
        <w:tc>
          <w:tcPr>
            <w:tcW w:w="1001" w:type="dxa"/>
            <w:gridSpan w:val="2"/>
          </w:tcPr>
          <w:p w:rsidR="002166E1" w:rsidRDefault="002166E1" w:rsidP="00D42D36">
            <w:pPr>
              <w:pStyle w:val="TableParagraph"/>
              <w:ind w:left="0" w:right="3"/>
              <w:rPr>
                <w:b/>
                <w:sz w:val="24"/>
              </w:rPr>
            </w:pPr>
            <w:r>
              <w:rPr>
                <w:b/>
                <w:spacing w:val="-10"/>
                <w:sz w:val="24"/>
              </w:rPr>
              <w:t>-</w:t>
            </w:r>
          </w:p>
        </w:tc>
        <w:tc>
          <w:tcPr>
            <w:tcW w:w="995" w:type="dxa"/>
          </w:tcPr>
          <w:p w:rsidR="002166E1" w:rsidRDefault="002166E1" w:rsidP="00D42D36">
            <w:pPr>
              <w:pStyle w:val="TableParagraph"/>
              <w:numPr>
                <w:ilvl w:val="0"/>
                <w:numId w:val="322"/>
              </w:numPr>
              <w:tabs>
                <w:tab w:val="left" w:pos="220"/>
              </w:tabs>
              <w:spacing w:before="89"/>
              <w:ind w:left="220" w:right="20" w:hanging="220"/>
              <w:rPr>
                <w:rFonts w:ascii="Wingdings" w:hAnsi="Wingdings"/>
                <w:sz w:val="28"/>
              </w:rPr>
            </w:pPr>
            <w:r>
              <w:rPr>
                <w:rFonts w:ascii="Wingdings" w:hAnsi="Wingdings"/>
                <w:sz w:val="28"/>
              </w:rPr>
              <w:t>​</w:t>
            </w:r>
          </w:p>
        </w:tc>
        <w:tc>
          <w:tcPr>
            <w:tcW w:w="897" w:type="dxa"/>
          </w:tcPr>
          <w:p w:rsidR="002166E1" w:rsidRDefault="002166E1" w:rsidP="00D42D36">
            <w:pPr>
              <w:pStyle w:val="TableParagraph"/>
              <w:ind w:left="10" w:right="27"/>
              <w:rPr>
                <w:b/>
                <w:sz w:val="24"/>
              </w:rPr>
            </w:pPr>
            <w:r>
              <w:rPr>
                <w:b/>
                <w:spacing w:val="-10"/>
                <w:sz w:val="24"/>
              </w:rPr>
              <w:t>-</w:t>
            </w:r>
          </w:p>
        </w:tc>
        <w:tc>
          <w:tcPr>
            <w:tcW w:w="981" w:type="dxa"/>
          </w:tcPr>
          <w:p w:rsidR="002166E1" w:rsidRDefault="002166E1" w:rsidP="00D42D36">
            <w:pPr>
              <w:pStyle w:val="TableParagraph"/>
              <w:ind w:left="22" w:right="23"/>
              <w:rPr>
                <w:b/>
                <w:sz w:val="24"/>
              </w:rPr>
            </w:pPr>
            <w:r>
              <w:rPr>
                <w:b/>
                <w:spacing w:val="-10"/>
                <w:sz w:val="24"/>
              </w:rPr>
              <w:t>-</w:t>
            </w:r>
          </w:p>
        </w:tc>
      </w:tr>
      <w:tr w:rsidR="002166E1" w:rsidTr="00D42D36">
        <w:trPr>
          <w:trHeight w:val="801"/>
        </w:trPr>
        <w:tc>
          <w:tcPr>
            <w:tcW w:w="845" w:type="dxa"/>
            <w:vMerge/>
            <w:tcBorders>
              <w:top w:val="nil"/>
            </w:tcBorders>
          </w:tcPr>
          <w:p w:rsidR="002166E1" w:rsidRDefault="002166E1" w:rsidP="00D42D36">
            <w:pPr>
              <w:rPr>
                <w:sz w:val="2"/>
                <w:szCs w:val="2"/>
              </w:rPr>
            </w:pPr>
          </w:p>
        </w:tc>
        <w:tc>
          <w:tcPr>
            <w:tcW w:w="2938" w:type="dxa"/>
            <w:gridSpan w:val="2"/>
          </w:tcPr>
          <w:p w:rsidR="002166E1" w:rsidRDefault="00A37D94" w:rsidP="00D42D36">
            <w:pPr>
              <w:pStyle w:val="TableParagraph"/>
              <w:spacing w:before="119" w:line="278" w:lineRule="auto"/>
              <w:ind w:right="127"/>
              <w:jc w:val="left"/>
              <w:rPr>
                <w:sz w:val="24"/>
              </w:rPr>
            </w:pPr>
            <w:r>
              <w:rPr>
                <w:sz w:val="24"/>
              </w:rPr>
              <w:t>Absence  of sufficient assistive technology</w:t>
            </w:r>
          </w:p>
        </w:tc>
        <w:tc>
          <w:tcPr>
            <w:tcW w:w="894" w:type="dxa"/>
          </w:tcPr>
          <w:p w:rsidR="002166E1" w:rsidRDefault="002166E1" w:rsidP="00D42D36">
            <w:pPr>
              <w:pStyle w:val="TableParagraph"/>
              <w:spacing w:before="126"/>
              <w:ind w:left="2"/>
              <w:rPr>
                <w:b/>
                <w:sz w:val="24"/>
              </w:rPr>
            </w:pPr>
            <w:r>
              <w:rPr>
                <w:b/>
                <w:spacing w:val="-10"/>
                <w:sz w:val="24"/>
              </w:rPr>
              <w:t>-</w:t>
            </w:r>
          </w:p>
        </w:tc>
        <w:tc>
          <w:tcPr>
            <w:tcW w:w="1001" w:type="dxa"/>
            <w:gridSpan w:val="2"/>
          </w:tcPr>
          <w:p w:rsidR="002166E1" w:rsidRDefault="002166E1" w:rsidP="00D42D36">
            <w:pPr>
              <w:pStyle w:val="TableParagraph"/>
              <w:spacing w:before="126"/>
              <w:ind w:left="0" w:right="3"/>
              <w:rPr>
                <w:b/>
                <w:sz w:val="24"/>
              </w:rPr>
            </w:pPr>
            <w:r>
              <w:rPr>
                <w:b/>
                <w:spacing w:val="-10"/>
                <w:sz w:val="24"/>
              </w:rPr>
              <w:t>-</w:t>
            </w:r>
          </w:p>
        </w:tc>
        <w:tc>
          <w:tcPr>
            <w:tcW w:w="995" w:type="dxa"/>
          </w:tcPr>
          <w:p w:rsidR="002166E1" w:rsidRDefault="002166E1" w:rsidP="00D42D36">
            <w:pPr>
              <w:pStyle w:val="TableParagraph"/>
              <w:numPr>
                <w:ilvl w:val="0"/>
                <w:numId w:val="321"/>
              </w:numPr>
              <w:tabs>
                <w:tab w:val="left" w:pos="220"/>
              </w:tabs>
              <w:spacing w:before="91"/>
              <w:ind w:left="220" w:right="20" w:hanging="220"/>
              <w:rPr>
                <w:rFonts w:ascii="Wingdings" w:hAnsi="Wingdings"/>
                <w:sz w:val="28"/>
              </w:rPr>
            </w:pPr>
            <w:r>
              <w:rPr>
                <w:rFonts w:ascii="Wingdings" w:hAnsi="Wingdings"/>
                <w:sz w:val="28"/>
              </w:rPr>
              <w:t>​</w:t>
            </w:r>
          </w:p>
        </w:tc>
        <w:tc>
          <w:tcPr>
            <w:tcW w:w="897" w:type="dxa"/>
          </w:tcPr>
          <w:p w:rsidR="002166E1" w:rsidRDefault="002166E1" w:rsidP="00D42D36">
            <w:pPr>
              <w:pStyle w:val="TableParagraph"/>
              <w:spacing w:before="126"/>
              <w:ind w:left="10" w:right="27"/>
              <w:rPr>
                <w:b/>
                <w:sz w:val="24"/>
              </w:rPr>
            </w:pPr>
            <w:r>
              <w:rPr>
                <w:b/>
                <w:spacing w:val="-10"/>
                <w:sz w:val="24"/>
              </w:rPr>
              <w:t>-</w:t>
            </w:r>
          </w:p>
        </w:tc>
        <w:tc>
          <w:tcPr>
            <w:tcW w:w="981" w:type="dxa"/>
          </w:tcPr>
          <w:p w:rsidR="002166E1" w:rsidRDefault="002166E1" w:rsidP="00D42D36">
            <w:pPr>
              <w:pStyle w:val="TableParagraph"/>
              <w:spacing w:before="126"/>
              <w:ind w:left="22" w:right="23"/>
              <w:rPr>
                <w:b/>
                <w:sz w:val="24"/>
              </w:rPr>
            </w:pPr>
            <w:r>
              <w:rPr>
                <w:b/>
                <w:spacing w:val="-10"/>
                <w:sz w:val="24"/>
              </w:rPr>
              <w:t>-</w:t>
            </w:r>
          </w:p>
        </w:tc>
      </w:tr>
      <w:tr w:rsidR="002166E1" w:rsidTr="00D42D36">
        <w:trPr>
          <w:trHeight w:val="798"/>
        </w:trPr>
        <w:tc>
          <w:tcPr>
            <w:tcW w:w="845" w:type="dxa"/>
            <w:vMerge/>
            <w:tcBorders>
              <w:top w:val="nil"/>
            </w:tcBorders>
          </w:tcPr>
          <w:p w:rsidR="002166E1" w:rsidRDefault="002166E1" w:rsidP="00D42D36">
            <w:pPr>
              <w:rPr>
                <w:sz w:val="2"/>
                <w:szCs w:val="2"/>
              </w:rPr>
            </w:pPr>
          </w:p>
        </w:tc>
        <w:tc>
          <w:tcPr>
            <w:tcW w:w="2938" w:type="dxa"/>
            <w:gridSpan w:val="2"/>
          </w:tcPr>
          <w:p w:rsidR="002166E1" w:rsidRDefault="002166E1" w:rsidP="00D42D36">
            <w:pPr>
              <w:pStyle w:val="TableParagraph"/>
              <w:spacing w:before="116" w:line="280" w:lineRule="auto"/>
              <w:ind w:right="127"/>
              <w:jc w:val="left"/>
              <w:rPr>
                <w:sz w:val="24"/>
              </w:rPr>
            </w:pPr>
            <w:r>
              <w:rPr>
                <w:sz w:val="24"/>
              </w:rPr>
              <w:t>Accessibility</w:t>
            </w:r>
            <w:r>
              <w:rPr>
                <w:spacing w:val="-15"/>
                <w:sz w:val="24"/>
              </w:rPr>
              <w:t xml:space="preserve"> </w:t>
            </w:r>
            <w:r>
              <w:rPr>
                <w:sz w:val="24"/>
              </w:rPr>
              <w:t>problems</w:t>
            </w:r>
            <w:r>
              <w:rPr>
                <w:spacing w:val="-15"/>
                <w:sz w:val="24"/>
              </w:rPr>
              <w:t xml:space="preserve"> </w:t>
            </w:r>
            <w:r>
              <w:rPr>
                <w:sz w:val="24"/>
              </w:rPr>
              <w:t>in Internet use</w:t>
            </w:r>
          </w:p>
        </w:tc>
        <w:tc>
          <w:tcPr>
            <w:tcW w:w="894" w:type="dxa"/>
          </w:tcPr>
          <w:p w:rsidR="002166E1" w:rsidRDefault="002166E1" w:rsidP="00D42D36">
            <w:pPr>
              <w:pStyle w:val="TableParagraph"/>
              <w:ind w:left="2"/>
              <w:rPr>
                <w:b/>
                <w:sz w:val="24"/>
              </w:rPr>
            </w:pPr>
            <w:r>
              <w:rPr>
                <w:b/>
                <w:spacing w:val="-10"/>
                <w:sz w:val="24"/>
              </w:rPr>
              <w:t>-</w:t>
            </w:r>
          </w:p>
        </w:tc>
        <w:tc>
          <w:tcPr>
            <w:tcW w:w="1001" w:type="dxa"/>
            <w:gridSpan w:val="2"/>
          </w:tcPr>
          <w:p w:rsidR="002166E1" w:rsidRDefault="002166E1" w:rsidP="00D42D36">
            <w:pPr>
              <w:pStyle w:val="TableParagraph"/>
              <w:ind w:left="0" w:right="3"/>
              <w:rPr>
                <w:b/>
                <w:sz w:val="24"/>
              </w:rPr>
            </w:pPr>
            <w:r>
              <w:rPr>
                <w:b/>
                <w:spacing w:val="-10"/>
                <w:sz w:val="24"/>
              </w:rPr>
              <w:t>-</w:t>
            </w:r>
          </w:p>
        </w:tc>
        <w:tc>
          <w:tcPr>
            <w:tcW w:w="995" w:type="dxa"/>
          </w:tcPr>
          <w:p w:rsidR="002166E1" w:rsidRDefault="002166E1" w:rsidP="00D42D36">
            <w:pPr>
              <w:pStyle w:val="TableParagraph"/>
              <w:ind w:left="23" w:right="40"/>
              <w:rPr>
                <w:b/>
                <w:sz w:val="24"/>
              </w:rPr>
            </w:pPr>
            <w:r>
              <w:rPr>
                <w:b/>
                <w:spacing w:val="-10"/>
                <w:sz w:val="24"/>
              </w:rPr>
              <w:t>-</w:t>
            </w:r>
          </w:p>
        </w:tc>
        <w:tc>
          <w:tcPr>
            <w:tcW w:w="897" w:type="dxa"/>
          </w:tcPr>
          <w:p w:rsidR="002166E1" w:rsidRDefault="002166E1" w:rsidP="00D42D36">
            <w:pPr>
              <w:pStyle w:val="TableParagraph"/>
              <w:ind w:left="10" w:right="27"/>
              <w:rPr>
                <w:b/>
                <w:sz w:val="24"/>
              </w:rPr>
            </w:pPr>
            <w:r>
              <w:rPr>
                <w:b/>
                <w:spacing w:val="-10"/>
                <w:sz w:val="24"/>
              </w:rPr>
              <w:t>-</w:t>
            </w:r>
          </w:p>
        </w:tc>
        <w:tc>
          <w:tcPr>
            <w:tcW w:w="981" w:type="dxa"/>
          </w:tcPr>
          <w:p w:rsidR="002166E1" w:rsidRDefault="002166E1" w:rsidP="00D42D36">
            <w:pPr>
              <w:pStyle w:val="TableParagraph"/>
              <w:ind w:left="22" w:right="23"/>
              <w:rPr>
                <w:b/>
                <w:sz w:val="24"/>
              </w:rPr>
            </w:pPr>
            <w:r>
              <w:rPr>
                <w:b/>
                <w:spacing w:val="-10"/>
                <w:sz w:val="24"/>
              </w:rPr>
              <w:t>-</w:t>
            </w:r>
          </w:p>
        </w:tc>
      </w:tr>
      <w:tr w:rsidR="002166E1" w:rsidTr="00D42D36">
        <w:trPr>
          <w:trHeight w:val="801"/>
        </w:trPr>
        <w:tc>
          <w:tcPr>
            <w:tcW w:w="845" w:type="dxa"/>
            <w:vMerge/>
            <w:tcBorders>
              <w:top w:val="nil"/>
            </w:tcBorders>
          </w:tcPr>
          <w:p w:rsidR="002166E1" w:rsidRDefault="002166E1" w:rsidP="00D42D36">
            <w:pPr>
              <w:rPr>
                <w:sz w:val="2"/>
                <w:szCs w:val="2"/>
              </w:rPr>
            </w:pPr>
          </w:p>
        </w:tc>
        <w:tc>
          <w:tcPr>
            <w:tcW w:w="2938" w:type="dxa"/>
            <w:gridSpan w:val="2"/>
          </w:tcPr>
          <w:p w:rsidR="002166E1" w:rsidRDefault="002166E1" w:rsidP="00D42D36">
            <w:pPr>
              <w:pStyle w:val="TableParagraph"/>
              <w:spacing w:before="119" w:line="278" w:lineRule="auto"/>
              <w:ind w:right="127"/>
              <w:jc w:val="left"/>
              <w:rPr>
                <w:sz w:val="24"/>
              </w:rPr>
            </w:pPr>
            <w:r>
              <w:rPr>
                <w:sz w:val="24"/>
              </w:rPr>
              <w:t>Any</w:t>
            </w:r>
            <w:r>
              <w:rPr>
                <w:spacing w:val="-15"/>
                <w:sz w:val="24"/>
              </w:rPr>
              <w:t xml:space="preserve"> </w:t>
            </w:r>
            <w:r>
              <w:rPr>
                <w:sz w:val="24"/>
              </w:rPr>
              <w:t>other</w:t>
            </w:r>
            <w:r>
              <w:rPr>
                <w:spacing w:val="-12"/>
                <w:sz w:val="24"/>
              </w:rPr>
              <w:t xml:space="preserve"> </w:t>
            </w:r>
            <w:r>
              <w:rPr>
                <w:sz w:val="24"/>
              </w:rPr>
              <w:t>(Internet</w:t>
            </w:r>
            <w:r>
              <w:rPr>
                <w:spacing w:val="-12"/>
                <w:sz w:val="24"/>
              </w:rPr>
              <w:t xml:space="preserve"> </w:t>
            </w:r>
            <w:r>
              <w:rPr>
                <w:sz w:val="24"/>
              </w:rPr>
              <w:t>facility is not available)</w:t>
            </w:r>
          </w:p>
        </w:tc>
        <w:tc>
          <w:tcPr>
            <w:tcW w:w="894" w:type="dxa"/>
          </w:tcPr>
          <w:p w:rsidR="002166E1" w:rsidRDefault="002166E1" w:rsidP="00D42D36">
            <w:pPr>
              <w:pStyle w:val="TableParagraph"/>
              <w:spacing w:before="126"/>
              <w:ind w:left="2"/>
              <w:rPr>
                <w:b/>
                <w:sz w:val="24"/>
              </w:rPr>
            </w:pPr>
            <w:r>
              <w:rPr>
                <w:b/>
                <w:spacing w:val="-10"/>
                <w:sz w:val="24"/>
              </w:rPr>
              <w:t>-</w:t>
            </w:r>
          </w:p>
        </w:tc>
        <w:tc>
          <w:tcPr>
            <w:tcW w:w="1001" w:type="dxa"/>
            <w:gridSpan w:val="2"/>
          </w:tcPr>
          <w:p w:rsidR="002166E1" w:rsidRDefault="002166E1" w:rsidP="00D42D36">
            <w:pPr>
              <w:pStyle w:val="TableParagraph"/>
              <w:numPr>
                <w:ilvl w:val="0"/>
                <w:numId w:val="320"/>
              </w:numPr>
              <w:tabs>
                <w:tab w:val="left" w:pos="220"/>
              </w:tabs>
              <w:spacing w:before="91"/>
              <w:ind w:left="220" w:right="2" w:hanging="220"/>
              <w:rPr>
                <w:rFonts w:ascii="Wingdings" w:hAnsi="Wingdings"/>
                <w:sz w:val="28"/>
              </w:rPr>
            </w:pPr>
            <w:r>
              <w:rPr>
                <w:rFonts w:ascii="Wingdings" w:hAnsi="Wingdings"/>
                <w:sz w:val="28"/>
              </w:rPr>
              <w:t>​</w:t>
            </w:r>
          </w:p>
        </w:tc>
        <w:tc>
          <w:tcPr>
            <w:tcW w:w="995" w:type="dxa"/>
          </w:tcPr>
          <w:p w:rsidR="002166E1" w:rsidRDefault="002166E1" w:rsidP="00D42D36">
            <w:pPr>
              <w:pStyle w:val="TableParagraph"/>
              <w:spacing w:before="126"/>
              <w:ind w:left="23" w:right="40"/>
              <w:rPr>
                <w:b/>
                <w:sz w:val="24"/>
              </w:rPr>
            </w:pPr>
            <w:r>
              <w:rPr>
                <w:b/>
                <w:spacing w:val="-10"/>
                <w:sz w:val="24"/>
              </w:rPr>
              <w:t>-</w:t>
            </w:r>
          </w:p>
        </w:tc>
        <w:tc>
          <w:tcPr>
            <w:tcW w:w="897" w:type="dxa"/>
          </w:tcPr>
          <w:p w:rsidR="002166E1" w:rsidRDefault="002166E1" w:rsidP="00D42D36">
            <w:pPr>
              <w:pStyle w:val="TableParagraph"/>
              <w:spacing w:before="126"/>
              <w:ind w:left="10" w:right="27"/>
              <w:rPr>
                <w:b/>
                <w:sz w:val="24"/>
              </w:rPr>
            </w:pPr>
            <w:r>
              <w:rPr>
                <w:b/>
                <w:spacing w:val="-10"/>
                <w:sz w:val="24"/>
              </w:rPr>
              <w:t>-</w:t>
            </w:r>
          </w:p>
        </w:tc>
        <w:tc>
          <w:tcPr>
            <w:tcW w:w="981" w:type="dxa"/>
          </w:tcPr>
          <w:p w:rsidR="002166E1" w:rsidRDefault="002166E1" w:rsidP="00D42D36">
            <w:pPr>
              <w:pStyle w:val="TableParagraph"/>
              <w:numPr>
                <w:ilvl w:val="0"/>
                <w:numId w:val="319"/>
              </w:numPr>
              <w:tabs>
                <w:tab w:val="left" w:pos="220"/>
              </w:tabs>
              <w:spacing w:before="91"/>
              <w:ind w:left="220" w:hanging="220"/>
              <w:rPr>
                <w:rFonts w:ascii="Wingdings" w:hAnsi="Wingdings"/>
                <w:sz w:val="28"/>
              </w:rPr>
            </w:pPr>
            <w:r>
              <w:rPr>
                <w:rFonts w:ascii="Wingdings" w:hAnsi="Wingdings"/>
                <w:sz w:val="28"/>
              </w:rPr>
              <w:t>​</w:t>
            </w:r>
          </w:p>
        </w:tc>
      </w:tr>
    </w:tbl>
    <w:p w:rsidR="002166E1" w:rsidRDefault="002166E1" w:rsidP="002166E1">
      <w:pPr>
        <w:spacing w:line="360" w:lineRule="auto"/>
        <w:ind w:left="720" w:right="810"/>
        <w:jc w:val="both"/>
        <w:rPr>
          <w:sz w:val="24"/>
          <w:szCs w:val="24"/>
          <w:lang w:bidi="gu-IN"/>
        </w:rPr>
      </w:pPr>
    </w:p>
    <w:p w:rsidR="002166E1" w:rsidRDefault="002166E1" w:rsidP="002166E1">
      <w:pPr>
        <w:spacing w:line="360" w:lineRule="auto"/>
        <w:ind w:left="720" w:right="810"/>
        <w:jc w:val="both"/>
        <w:rPr>
          <w:sz w:val="24"/>
          <w:szCs w:val="24"/>
          <w:lang w:bidi="gu-IN"/>
        </w:rPr>
      </w:pPr>
      <w:r w:rsidRPr="00AA625B">
        <w:rPr>
          <w:sz w:val="24"/>
          <w:szCs w:val="24"/>
          <w:lang w:bidi="gu-IN"/>
        </w:rPr>
        <w:t xml:space="preserve">Table LD9 makes it evident that only </w:t>
      </w:r>
      <w:r>
        <w:rPr>
          <w:sz w:val="24"/>
          <w:szCs w:val="24"/>
          <w:lang w:bidi="gu-IN"/>
        </w:rPr>
        <w:t>AHVAV</w:t>
      </w:r>
      <w:r w:rsidRPr="00AA625B">
        <w:rPr>
          <w:sz w:val="24"/>
          <w:szCs w:val="24"/>
          <w:lang w:bidi="gu-IN"/>
        </w:rPr>
        <w:t xml:space="preserve"> and NDS, </w:t>
      </w:r>
      <w:r w:rsidR="006B083C">
        <w:rPr>
          <w:sz w:val="24"/>
          <w:szCs w:val="24"/>
          <w:lang w:bidi="gu-IN"/>
        </w:rPr>
        <w:t xml:space="preserve">all </w:t>
      </w:r>
      <w:r w:rsidRPr="00AA625B">
        <w:rPr>
          <w:sz w:val="24"/>
          <w:szCs w:val="24"/>
          <w:lang w:bidi="gu-IN"/>
        </w:rPr>
        <w:t xml:space="preserve">the libraries, offer Internet access to the institution's deaf and hearing impaired patrons. Broadband connectivity is available in NDS, while dial-up is the method of Internet connection in </w:t>
      </w:r>
      <w:r>
        <w:rPr>
          <w:sz w:val="24"/>
          <w:szCs w:val="24"/>
          <w:lang w:bidi="gu-IN"/>
        </w:rPr>
        <w:t>AHVAV</w:t>
      </w:r>
      <w:r w:rsidRPr="00AA625B">
        <w:rPr>
          <w:sz w:val="24"/>
          <w:szCs w:val="24"/>
          <w:lang w:bidi="gu-IN"/>
        </w:rPr>
        <w:t xml:space="preserve">. The findings indicate that consumers are exclusively using the Internet in </w:t>
      </w:r>
      <w:r>
        <w:rPr>
          <w:sz w:val="24"/>
          <w:szCs w:val="24"/>
          <w:lang w:bidi="gu-IN"/>
        </w:rPr>
        <w:t>AHVAV</w:t>
      </w:r>
      <w:r w:rsidRPr="00AA625B">
        <w:rPr>
          <w:sz w:val="24"/>
          <w:szCs w:val="24"/>
          <w:lang w:bidi="gu-IN"/>
        </w:rPr>
        <w:t xml:space="preserve"> and</w:t>
      </w:r>
      <w:r>
        <w:rPr>
          <w:sz w:val="24"/>
          <w:szCs w:val="24"/>
          <w:lang w:bidi="gu-IN"/>
        </w:rPr>
        <w:t xml:space="preserve"> NDS </w:t>
      </w:r>
      <w:r w:rsidRPr="00AA625B">
        <w:rPr>
          <w:sz w:val="24"/>
          <w:szCs w:val="24"/>
          <w:lang w:bidi="gu-IN"/>
        </w:rPr>
        <w:t>Facility for their academic, research, and personal use at the organization or library</w:t>
      </w:r>
      <w:r>
        <w:t xml:space="preserve">. </w:t>
      </w:r>
      <w:r w:rsidR="00A37D94">
        <w:rPr>
          <w:sz w:val="24"/>
          <w:szCs w:val="24"/>
          <w:lang w:bidi="gu-IN"/>
        </w:rPr>
        <w:t>Absence of facilities and infrastructure for ICT</w:t>
      </w:r>
      <w:r w:rsidRPr="00AA625B">
        <w:rPr>
          <w:sz w:val="24"/>
          <w:szCs w:val="24"/>
          <w:lang w:bidi="gu-IN"/>
        </w:rPr>
        <w:t xml:space="preserve"> is the main reason why patrons at other libraries, such as </w:t>
      </w:r>
      <w:r w:rsidR="009317C5">
        <w:rPr>
          <w:sz w:val="24"/>
          <w:szCs w:val="24"/>
          <w:lang w:bidi="gu-IN"/>
        </w:rPr>
        <w:t>AJRRC</w:t>
      </w:r>
      <w:r w:rsidRPr="00AA625B">
        <w:rPr>
          <w:sz w:val="24"/>
          <w:szCs w:val="24"/>
          <w:lang w:bidi="gu-IN"/>
        </w:rPr>
        <w:t xml:space="preserve">, </w:t>
      </w:r>
      <w:r>
        <w:rPr>
          <w:sz w:val="24"/>
          <w:szCs w:val="24"/>
          <w:lang w:bidi="gu-IN"/>
        </w:rPr>
        <w:t>GBC</w:t>
      </w:r>
      <w:r w:rsidRPr="00AA625B">
        <w:rPr>
          <w:sz w:val="24"/>
          <w:szCs w:val="24"/>
          <w:lang w:bidi="gu-IN"/>
        </w:rPr>
        <w:t xml:space="preserve">, and </w:t>
      </w:r>
      <w:r w:rsidR="00ED297E">
        <w:rPr>
          <w:sz w:val="24"/>
          <w:szCs w:val="24"/>
          <w:lang w:bidi="gu-IN"/>
        </w:rPr>
        <w:t>BV</w:t>
      </w:r>
      <w:r w:rsidRPr="00AA625B">
        <w:rPr>
          <w:sz w:val="24"/>
          <w:szCs w:val="24"/>
          <w:lang w:bidi="gu-IN"/>
        </w:rPr>
        <w:t xml:space="preserve">, do not utilize the Internet. Users in </w:t>
      </w:r>
      <w:r w:rsidR="009317C5">
        <w:rPr>
          <w:sz w:val="24"/>
          <w:szCs w:val="24"/>
          <w:lang w:bidi="gu-IN"/>
        </w:rPr>
        <w:t>AJRRC</w:t>
      </w:r>
      <w:r w:rsidRPr="00AA625B">
        <w:rPr>
          <w:sz w:val="24"/>
          <w:szCs w:val="24"/>
          <w:lang w:bidi="gu-IN"/>
        </w:rPr>
        <w:t xml:space="preserve"> and </w:t>
      </w:r>
      <w:r w:rsidR="00ED297E">
        <w:rPr>
          <w:sz w:val="24"/>
          <w:szCs w:val="24"/>
          <w:lang w:bidi="gu-IN"/>
        </w:rPr>
        <w:t>BV</w:t>
      </w:r>
      <w:r w:rsidRPr="00AA625B">
        <w:rPr>
          <w:sz w:val="24"/>
          <w:szCs w:val="24"/>
          <w:lang w:bidi="gu-IN"/>
        </w:rPr>
        <w:t xml:space="preserve"> are not able to access the Internet. Two further reasons why people with </w:t>
      </w:r>
      <w:r>
        <w:rPr>
          <w:sz w:val="24"/>
          <w:szCs w:val="24"/>
          <w:lang w:bidi="gu-IN"/>
        </w:rPr>
        <w:t>GBC</w:t>
      </w:r>
      <w:r w:rsidRPr="00AA625B">
        <w:rPr>
          <w:sz w:val="24"/>
          <w:szCs w:val="24"/>
          <w:lang w:bidi="gu-IN"/>
        </w:rPr>
        <w:t xml:space="preserve"> do not utilize the Internet are </w:t>
      </w:r>
      <w:r w:rsidR="00500C06">
        <w:rPr>
          <w:sz w:val="24"/>
          <w:szCs w:val="24"/>
          <w:lang w:bidi="gu-IN"/>
        </w:rPr>
        <w:t>a</w:t>
      </w:r>
      <w:r w:rsidRPr="00AA625B">
        <w:rPr>
          <w:sz w:val="24"/>
          <w:szCs w:val="24"/>
          <w:lang w:bidi="gu-IN"/>
        </w:rPr>
        <w:t xml:space="preserve"> </w:t>
      </w:r>
      <w:r w:rsidR="00500C06">
        <w:rPr>
          <w:sz w:val="24"/>
          <w:szCs w:val="24"/>
          <w:lang w:bidi="gu-IN"/>
        </w:rPr>
        <w:t>lack</w:t>
      </w:r>
      <w:r w:rsidR="00500C06" w:rsidRPr="00AA625B">
        <w:rPr>
          <w:sz w:val="24"/>
          <w:szCs w:val="24"/>
          <w:lang w:bidi="gu-IN"/>
        </w:rPr>
        <w:t xml:space="preserve"> of</w:t>
      </w:r>
      <w:r w:rsidRPr="00AA625B">
        <w:rPr>
          <w:sz w:val="24"/>
          <w:szCs w:val="24"/>
          <w:lang w:bidi="gu-IN"/>
        </w:rPr>
        <w:t xml:space="preserve"> ICT expertise and technical support, </w:t>
      </w:r>
      <w:r w:rsidR="00EB5858">
        <w:rPr>
          <w:sz w:val="24"/>
          <w:szCs w:val="24"/>
          <w:lang w:bidi="gu-IN"/>
        </w:rPr>
        <w:t>and</w:t>
      </w:r>
      <w:r w:rsidRPr="00AA625B">
        <w:rPr>
          <w:sz w:val="24"/>
          <w:szCs w:val="24"/>
          <w:lang w:bidi="gu-IN"/>
        </w:rPr>
        <w:t xml:space="preserve"> </w:t>
      </w:r>
      <w:r w:rsidR="00EB5858" w:rsidRPr="00AA625B">
        <w:rPr>
          <w:sz w:val="24"/>
          <w:szCs w:val="24"/>
          <w:lang w:bidi="gu-IN"/>
        </w:rPr>
        <w:t>an</w:t>
      </w:r>
      <w:r w:rsidRPr="00AA625B">
        <w:rPr>
          <w:sz w:val="24"/>
          <w:szCs w:val="24"/>
          <w:lang w:bidi="gu-IN"/>
        </w:rPr>
        <w:t xml:space="preserve"> </w:t>
      </w:r>
      <w:r w:rsidR="00A37D94">
        <w:rPr>
          <w:sz w:val="24"/>
          <w:szCs w:val="24"/>
          <w:lang w:bidi="gu-IN"/>
        </w:rPr>
        <w:t>Absence</w:t>
      </w:r>
      <w:r w:rsidRPr="00AA625B">
        <w:rPr>
          <w:sz w:val="24"/>
          <w:szCs w:val="24"/>
          <w:lang w:bidi="gu-IN"/>
        </w:rPr>
        <w:t xml:space="preserve"> of adequate assistive technology.</w:t>
      </w:r>
    </w:p>
    <w:p w:rsidR="002166E1" w:rsidRPr="002B24E2" w:rsidRDefault="002166E1" w:rsidP="002166E1">
      <w:pPr>
        <w:widowControl/>
        <w:autoSpaceDE/>
        <w:autoSpaceDN/>
        <w:rPr>
          <w:b/>
          <w:bCs/>
          <w:sz w:val="24"/>
          <w:szCs w:val="24"/>
          <w:lang w:bidi="gu-IN"/>
        </w:rPr>
      </w:pPr>
      <w:r w:rsidRPr="002B24E2">
        <w:rPr>
          <w:b/>
          <w:bCs/>
          <w:sz w:val="24"/>
          <w:szCs w:val="24"/>
          <w:lang w:bidi="gu-IN"/>
        </w:rPr>
        <w:t>3.3.4</w:t>
      </w:r>
      <w:r>
        <w:rPr>
          <w:b/>
          <w:bCs/>
          <w:sz w:val="24"/>
          <w:szCs w:val="24"/>
          <w:lang w:bidi="gu-IN"/>
        </w:rPr>
        <w:t xml:space="preserve"> </w:t>
      </w:r>
      <w:r w:rsidRPr="00515243">
        <w:rPr>
          <w:b/>
          <w:bCs/>
          <w:sz w:val="24"/>
          <w:szCs w:val="24"/>
          <w:lang w:bidi="gu-IN"/>
        </w:rPr>
        <w:t>Provisions fo</w:t>
      </w:r>
      <w:r>
        <w:rPr>
          <w:b/>
          <w:bCs/>
          <w:sz w:val="24"/>
          <w:szCs w:val="24"/>
          <w:lang w:bidi="gu-IN"/>
        </w:rPr>
        <w:t xml:space="preserve">r Individuals with </w:t>
      </w:r>
      <w:r w:rsidR="000B36E8">
        <w:rPr>
          <w:b/>
          <w:bCs/>
          <w:sz w:val="24"/>
          <w:szCs w:val="24"/>
          <w:lang w:bidi="gu-IN"/>
        </w:rPr>
        <w:t xml:space="preserve">Diverse </w:t>
      </w:r>
      <w:r w:rsidR="00500C06">
        <w:rPr>
          <w:b/>
          <w:bCs/>
          <w:sz w:val="24"/>
          <w:szCs w:val="24"/>
          <w:lang w:bidi="gu-IN"/>
        </w:rPr>
        <w:t>abilities</w:t>
      </w:r>
    </w:p>
    <w:p w:rsidR="002166E1" w:rsidRPr="00500C06" w:rsidRDefault="002166E1" w:rsidP="002166E1">
      <w:pPr>
        <w:widowControl/>
        <w:autoSpaceDE/>
        <w:autoSpaceDN/>
        <w:rPr>
          <w:b/>
          <w:bCs/>
          <w:i/>
          <w:iCs/>
          <w:sz w:val="24"/>
          <w:szCs w:val="24"/>
          <w:lang w:bidi="gu-IN"/>
        </w:rPr>
      </w:pPr>
      <w:r w:rsidRPr="00500C06">
        <w:rPr>
          <w:b/>
          <w:bCs/>
          <w:i/>
          <w:iCs/>
          <w:sz w:val="24"/>
          <w:szCs w:val="24"/>
        </w:rPr>
        <w:t xml:space="preserve">3.3.4.1 </w:t>
      </w:r>
      <w:r w:rsidRPr="00500C06">
        <w:rPr>
          <w:b/>
          <w:bCs/>
          <w:i/>
          <w:iCs/>
          <w:sz w:val="24"/>
          <w:szCs w:val="24"/>
          <w:lang w:bidi="gu-IN"/>
        </w:rPr>
        <w:t xml:space="preserve">The Library's or Institution's Accommodations for Users with </w:t>
      </w:r>
      <w:r w:rsidR="000B36E8" w:rsidRPr="00500C06">
        <w:rPr>
          <w:b/>
          <w:bCs/>
          <w:i/>
          <w:iCs/>
          <w:sz w:val="24"/>
          <w:szCs w:val="24"/>
          <w:lang w:bidi="gu-IN"/>
        </w:rPr>
        <w:t xml:space="preserve">Diverse </w:t>
      </w:r>
      <w:r w:rsidR="00500C06" w:rsidRPr="00500C06">
        <w:rPr>
          <w:b/>
          <w:bCs/>
          <w:i/>
          <w:iCs/>
          <w:sz w:val="24"/>
          <w:szCs w:val="24"/>
          <w:lang w:bidi="gu-IN"/>
        </w:rPr>
        <w:t>abilities</w:t>
      </w:r>
    </w:p>
    <w:p w:rsidR="002166E1" w:rsidRPr="00500C06" w:rsidRDefault="002166E1" w:rsidP="002166E1">
      <w:pPr>
        <w:pStyle w:val="Heading3"/>
        <w:tabs>
          <w:tab w:val="left" w:pos="719"/>
        </w:tabs>
        <w:spacing w:before="138"/>
        <w:ind w:left="0" w:firstLine="0"/>
      </w:pPr>
    </w:p>
    <w:p w:rsidR="002166E1" w:rsidRPr="00AA625B" w:rsidRDefault="002166E1" w:rsidP="002166E1">
      <w:pPr>
        <w:widowControl/>
        <w:autoSpaceDE/>
        <w:autoSpaceDN/>
        <w:spacing w:line="360" w:lineRule="auto"/>
        <w:ind w:left="810" w:right="720"/>
        <w:jc w:val="both"/>
        <w:rPr>
          <w:sz w:val="24"/>
          <w:szCs w:val="24"/>
          <w:lang w:bidi="gu-IN"/>
        </w:rPr>
      </w:pPr>
      <w:r w:rsidRPr="00AA625B">
        <w:rPr>
          <w:sz w:val="24"/>
          <w:szCs w:val="24"/>
          <w:lang w:bidi="gu-IN"/>
        </w:rPr>
        <w:t xml:space="preserve">To access and utilize </w:t>
      </w:r>
      <w:r w:rsidR="00500C06">
        <w:rPr>
          <w:sz w:val="24"/>
          <w:szCs w:val="24"/>
          <w:lang w:bidi="gu-IN"/>
        </w:rPr>
        <w:t>entire</w:t>
      </w:r>
      <w:r w:rsidRPr="00AA625B">
        <w:rPr>
          <w:sz w:val="24"/>
          <w:szCs w:val="24"/>
          <w:lang w:bidi="gu-IN"/>
        </w:rPr>
        <w:t xml:space="preserve"> library's resources, people with </w:t>
      </w:r>
      <w:r w:rsidR="00500C06">
        <w:rPr>
          <w:sz w:val="24"/>
          <w:szCs w:val="24"/>
          <w:lang w:bidi="gu-IN"/>
        </w:rPr>
        <w:t>diverse</w:t>
      </w:r>
      <w:r w:rsidR="00B77B14">
        <w:rPr>
          <w:sz w:val="24"/>
          <w:szCs w:val="24"/>
          <w:lang w:bidi="gu-IN"/>
        </w:rPr>
        <w:t xml:space="preserve"> </w:t>
      </w:r>
      <w:r w:rsidR="00500C06">
        <w:rPr>
          <w:sz w:val="24"/>
          <w:szCs w:val="24"/>
          <w:lang w:bidi="gu-IN"/>
        </w:rPr>
        <w:t>abilities</w:t>
      </w:r>
      <w:r w:rsidR="00500C06" w:rsidRPr="00AA625B">
        <w:rPr>
          <w:sz w:val="24"/>
          <w:szCs w:val="24"/>
          <w:lang w:bidi="gu-IN"/>
        </w:rPr>
        <w:t xml:space="preserve"> require</w:t>
      </w:r>
      <w:r w:rsidRPr="00AA625B">
        <w:rPr>
          <w:sz w:val="24"/>
          <w:szCs w:val="24"/>
          <w:lang w:bidi="gu-IN"/>
        </w:rPr>
        <w:t xml:space="preserve"> a completely accessible setting within the organization or library. The accommodations provided by each institution or library to establish an accessible environment for deaf </w:t>
      </w:r>
      <w:r w:rsidR="00EB5858">
        <w:rPr>
          <w:sz w:val="24"/>
          <w:szCs w:val="24"/>
          <w:lang w:bidi="gu-IN"/>
        </w:rPr>
        <w:t xml:space="preserve">users </w:t>
      </w:r>
      <w:r w:rsidRPr="00AA625B">
        <w:rPr>
          <w:sz w:val="24"/>
          <w:szCs w:val="24"/>
          <w:lang w:bidi="gu-IN"/>
        </w:rPr>
        <w:t>are listed in Table LD10.</w:t>
      </w:r>
    </w:p>
    <w:p w:rsidR="002166E1" w:rsidRPr="00AA625B" w:rsidRDefault="002166E1" w:rsidP="002166E1">
      <w:pPr>
        <w:rPr>
          <w:b/>
          <w:bCs/>
          <w:sz w:val="24"/>
          <w:szCs w:val="24"/>
          <w:lang w:bidi="gu-IN"/>
        </w:rPr>
      </w:pPr>
      <w:r>
        <w:t xml:space="preserve">              </w:t>
      </w:r>
      <w:r w:rsidRPr="00AA625B">
        <w:rPr>
          <w:b/>
          <w:bCs/>
        </w:rPr>
        <w:t xml:space="preserve">Table LD10: </w:t>
      </w:r>
      <w:r w:rsidRPr="00AA625B">
        <w:rPr>
          <w:b/>
          <w:bCs/>
          <w:sz w:val="24"/>
          <w:szCs w:val="24"/>
          <w:lang w:bidi="gu-IN"/>
        </w:rPr>
        <w:t>Measures taken to establish an environment that is accessible to 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992"/>
        <w:gridCol w:w="900"/>
        <w:gridCol w:w="1081"/>
        <w:gridCol w:w="809"/>
        <w:gridCol w:w="1080"/>
      </w:tblGrid>
      <w:tr w:rsidR="002166E1" w:rsidTr="00D42D36">
        <w:trPr>
          <w:trHeight w:val="602"/>
        </w:trPr>
        <w:tc>
          <w:tcPr>
            <w:tcW w:w="3781" w:type="dxa"/>
            <w:vMerge w:val="restart"/>
          </w:tcPr>
          <w:p w:rsidR="002166E1" w:rsidRDefault="002166E1" w:rsidP="00D42D36">
            <w:pPr>
              <w:pStyle w:val="TableParagraph"/>
              <w:jc w:val="left"/>
              <w:rPr>
                <w:b/>
                <w:sz w:val="24"/>
              </w:rPr>
            </w:pPr>
            <w:r>
              <w:rPr>
                <w:b/>
                <w:spacing w:val="-2"/>
                <w:sz w:val="24"/>
              </w:rPr>
              <w:lastRenderedPageBreak/>
              <w:t>Accommodations</w:t>
            </w:r>
          </w:p>
        </w:tc>
        <w:tc>
          <w:tcPr>
            <w:tcW w:w="4862" w:type="dxa"/>
            <w:gridSpan w:val="5"/>
          </w:tcPr>
          <w:p w:rsidR="002166E1" w:rsidRDefault="002C5EE1" w:rsidP="00D42D36">
            <w:pPr>
              <w:pStyle w:val="TableParagraph"/>
              <w:ind w:left="1372"/>
              <w:jc w:val="left"/>
              <w:rPr>
                <w:b/>
                <w:sz w:val="24"/>
              </w:rPr>
            </w:pPr>
            <w:r>
              <w:rPr>
                <w:b/>
                <w:sz w:val="24"/>
              </w:rPr>
              <w:t>The Library’s Name</w:t>
            </w:r>
          </w:p>
        </w:tc>
      </w:tr>
      <w:tr w:rsidR="002166E1" w:rsidTr="00D42D36">
        <w:trPr>
          <w:trHeight w:val="530"/>
        </w:trPr>
        <w:tc>
          <w:tcPr>
            <w:tcW w:w="3781" w:type="dxa"/>
            <w:vMerge/>
            <w:tcBorders>
              <w:top w:val="nil"/>
            </w:tcBorders>
          </w:tcPr>
          <w:p w:rsidR="002166E1" w:rsidRDefault="002166E1" w:rsidP="00D42D36">
            <w:pPr>
              <w:rPr>
                <w:sz w:val="2"/>
                <w:szCs w:val="2"/>
              </w:rPr>
            </w:pPr>
          </w:p>
        </w:tc>
        <w:tc>
          <w:tcPr>
            <w:tcW w:w="992" w:type="dxa"/>
          </w:tcPr>
          <w:p w:rsidR="002166E1" w:rsidRDefault="002166E1" w:rsidP="00D42D36">
            <w:pPr>
              <w:pStyle w:val="TableParagraph"/>
              <w:ind w:left="12" w:right="9"/>
              <w:rPr>
                <w:b/>
                <w:sz w:val="24"/>
              </w:rPr>
            </w:pPr>
            <w:r>
              <w:rPr>
                <w:b/>
                <w:spacing w:val="-4"/>
                <w:sz w:val="24"/>
              </w:rPr>
              <w:t>AHVAV</w:t>
            </w:r>
          </w:p>
        </w:tc>
        <w:tc>
          <w:tcPr>
            <w:tcW w:w="900" w:type="dxa"/>
          </w:tcPr>
          <w:p w:rsidR="002166E1" w:rsidRDefault="009317C5" w:rsidP="00D42D36">
            <w:pPr>
              <w:pStyle w:val="TableParagraph"/>
              <w:ind w:left="11" w:right="9"/>
              <w:rPr>
                <w:b/>
                <w:sz w:val="24"/>
              </w:rPr>
            </w:pPr>
            <w:r>
              <w:rPr>
                <w:b/>
                <w:spacing w:val="-5"/>
                <w:sz w:val="24"/>
              </w:rPr>
              <w:t>AJRRC</w:t>
            </w:r>
          </w:p>
        </w:tc>
        <w:tc>
          <w:tcPr>
            <w:tcW w:w="1081" w:type="dxa"/>
          </w:tcPr>
          <w:p w:rsidR="002166E1" w:rsidRDefault="002166E1" w:rsidP="00D42D36">
            <w:pPr>
              <w:pStyle w:val="TableParagraph"/>
              <w:ind w:left="18" w:right="14"/>
              <w:rPr>
                <w:b/>
                <w:sz w:val="24"/>
              </w:rPr>
            </w:pPr>
            <w:r>
              <w:rPr>
                <w:b/>
                <w:spacing w:val="-2"/>
                <w:sz w:val="24"/>
              </w:rPr>
              <w:t>GBC</w:t>
            </w:r>
          </w:p>
        </w:tc>
        <w:tc>
          <w:tcPr>
            <w:tcW w:w="809" w:type="dxa"/>
          </w:tcPr>
          <w:p w:rsidR="002166E1" w:rsidRDefault="002166E1" w:rsidP="00D42D36">
            <w:pPr>
              <w:pStyle w:val="TableParagraph"/>
              <w:ind w:left="10" w:right="7"/>
              <w:rPr>
                <w:b/>
                <w:sz w:val="24"/>
              </w:rPr>
            </w:pPr>
            <w:r>
              <w:rPr>
                <w:b/>
                <w:spacing w:val="-5"/>
                <w:sz w:val="24"/>
              </w:rPr>
              <w:t>NDS</w:t>
            </w:r>
          </w:p>
        </w:tc>
        <w:tc>
          <w:tcPr>
            <w:tcW w:w="1080" w:type="dxa"/>
          </w:tcPr>
          <w:p w:rsidR="002166E1" w:rsidRDefault="00ED297E" w:rsidP="00D42D36">
            <w:pPr>
              <w:pStyle w:val="TableParagraph"/>
              <w:ind w:left="13" w:right="4"/>
              <w:rPr>
                <w:b/>
                <w:sz w:val="24"/>
              </w:rPr>
            </w:pPr>
            <w:r>
              <w:rPr>
                <w:b/>
                <w:spacing w:val="-2"/>
                <w:sz w:val="24"/>
              </w:rPr>
              <w:t>BV</w:t>
            </w:r>
          </w:p>
        </w:tc>
      </w:tr>
      <w:tr w:rsidR="002166E1" w:rsidTr="00D42D36">
        <w:trPr>
          <w:trHeight w:val="798"/>
        </w:trPr>
        <w:tc>
          <w:tcPr>
            <w:tcW w:w="3781" w:type="dxa"/>
          </w:tcPr>
          <w:p w:rsidR="00EB5858" w:rsidRPr="00EB5858" w:rsidRDefault="00EB5858" w:rsidP="00EB5858">
            <w:pPr>
              <w:widowControl/>
              <w:autoSpaceDE/>
              <w:autoSpaceDN/>
              <w:rPr>
                <w:sz w:val="24"/>
                <w:szCs w:val="24"/>
                <w:lang w:bidi="gu-IN"/>
              </w:rPr>
            </w:pPr>
            <w:r w:rsidRPr="00EB5858">
              <w:rPr>
                <w:sz w:val="24"/>
                <w:szCs w:val="24"/>
                <w:lang w:bidi="gu-IN"/>
              </w:rPr>
              <w:t>Utilizing signs to find information sources</w:t>
            </w:r>
          </w:p>
          <w:p w:rsidR="002166E1" w:rsidRDefault="002166E1" w:rsidP="00D42D36">
            <w:pPr>
              <w:pStyle w:val="TableParagraph"/>
              <w:spacing w:before="116" w:line="278" w:lineRule="auto"/>
              <w:jc w:val="left"/>
              <w:rPr>
                <w:sz w:val="24"/>
              </w:rPr>
            </w:pPr>
          </w:p>
        </w:tc>
        <w:tc>
          <w:tcPr>
            <w:tcW w:w="992" w:type="dxa"/>
          </w:tcPr>
          <w:p w:rsidR="002166E1" w:rsidRDefault="002166E1" w:rsidP="00D42D36">
            <w:pPr>
              <w:pStyle w:val="TableParagraph"/>
              <w:ind w:left="12" w:right="8"/>
              <w:rPr>
                <w:b/>
                <w:sz w:val="24"/>
              </w:rPr>
            </w:pPr>
            <w:r>
              <w:rPr>
                <w:b/>
                <w:spacing w:val="-10"/>
                <w:sz w:val="24"/>
              </w:rPr>
              <w:t>-</w:t>
            </w:r>
          </w:p>
        </w:tc>
        <w:tc>
          <w:tcPr>
            <w:tcW w:w="900" w:type="dxa"/>
          </w:tcPr>
          <w:p w:rsidR="002166E1" w:rsidRDefault="002166E1" w:rsidP="00D42D36">
            <w:pPr>
              <w:pStyle w:val="TableParagraph"/>
              <w:ind w:left="11" w:right="8"/>
              <w:rPr>
                <w:b/>
                <w:sz w:val="24"/>
              </w:rPr>
            </w:pPr>
            <w:r>
              <w:rPr>
                <w:b/>
                <w:spacing w:val="-10"/>
                <w:sz w:val="24"/>
              </w:rPr>
              <w:t>-</w:t>
            </w:r>
          </w:p>
        </w:tc>
        <w:tc>
          <w:tcPr>
            <w:tcW w:w="1081" w:type="dxa"/>
          </w:tcPr>
          <w:p w:rsidR="002166E1" w:rsidRDefault="002166E1" w:rsidP="00D42D36">
            <w:pPr>
              <w:pStyle w:val="TableParagraph"/>
              <w:numPr>
                <w:ilvl w:val="0"/>
                <w:numId w:val="318"/>
              </w:numPr>
              <w:tabs>
                <w:tab w:val="left" w:pos="222"/>
              </w:tabs>
              <w:spacing w:before="89"/>
              <w:ind w:left="222" w:hanging="220"/>
              <w:rPr>
                <w:rFonts w:ascii="Wingdings" w:hAnsi="Wingdings"/>
                <w:sz w:val="28"/>
              </w:rPr>
            </w:pPr>
            <w:r>
              <w:rPr>
                <w:rFonts w:ascii="Wingdings" w:hAnsi="Wingdings"/>
                <w:sz w:val="28"/>
              </w:rPr>
              <w:t>​</w:t>
            </w:r>
          </w:p>
        </w:tc>
        <w:tc>
          <w:tcPr>
            <w:tcW w:w="809" w:type="dxa"/>
          </w:tcPr>
          <w:p w:rsidR="002166E1" w:rsidRDefault="002166E1" w:rsidP="00D42D36">
            <w:pPr>
              <w:pStyle w:val="TableParagraph"/>
              <w:numPr>
                <w:ilvl w:val="0"/>
                <w:numId w:val="317"/>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2166E1" w:rsidRDefault="002166E1" w:rsidP="00D42D36">
            <w:pPr>
              <w:pStyle w:val="TableParagraph"/>
              <w:ind w:left="13" w:right="8"/>
              <w:rPr>
                <w:b/>
                <w:sz w:val="24"/>
              </w:rPr>
            </w:pPr>
            <w:r>
              <w:rPr>
                <w:b/>
                <w:spacing w:val="-10"/>
                <w:sz w:val="24"/>
              </w:rPr>
              <w:t>-</w:t>
            </w:r>
          </w:p>
        </w:tc>
      </w:tr>
      <w:tr w:rsidR="002166E1" w:rsidTr="00D42D36">
        <w:trPr>
          <w:trHeight w:val="801"/>
        </w:trPr>
        <w:tc>
          <w:tcPr>
            <w:tcW w:w="3781" w:type="dxa"/>
          </w:tcPr>
          <w:p w:rsidR="00EB5858" w:rsidRPr="00EB5858" w:rsidRDefault="00EB5858" w:rsidP="00EB5858">
            <w:pPr>
              <w:widowControl/>
              <w:autoSpaceDE/>
              <w:autoSpaceDN/>
              <w:rPr>
                <w:sz w:val="24"/>
                <w:szCs w:val="24"/>
                <w:lang w:bidi="gu-IN"/>
              </w:rPr>
            </w:pPr>
            <w:r w:rsidRPr="00EB5858">
              <w:rPr>
                <w:sz w:val="24"/>
                <w:szCs w:val="24"/>
                <w:lang w:bidi="gu-IN"/>
              </w:rPr>
              <w:t>Installing a visual warning/alert system</w:t>
            </w:r>
          </w:p>
          <w:p w:rsidR="002166E1" w:rsidRDefault="002166E1" w:rsidP="00D42D36">
            <w:pPr>
              <w:pStyle w:val="TableParagraph"/>
              <w:spacing w:before="116" w:line="280" w:lineRule="auto"/>
              <w:ind w:right="156"/>
              <w:jc w:val="left"/>
              <w:rPr>
                <w:sz w:val="24"/>
              </w:rPr>
            </w:pPr>
          </w:p>
        </w:tc>
        <w:tc>
          <w:tcPr>
            <w:tcW w:w="992" w:type="dxa"/>
          </w:tcPr>
          <w:p w:rsidR="002166E1" w:rsidRDefault="002166E1" w:rsidP="00D42D36">
            <w:pPr>
              <w:pStyle w:val="TableParagraph"/>
              <w:ind w:left="12" w:right="8"/>
              <w:rPr>
                <w:b/>
                <w:sz w:val="24"/>
              </w:rPr>
            </w:pPr>
            <w:r>
              <w:rPr>
                <w:b/>
                <w:spacing w:val="-10"/>
                <w:sz w:val="24"/>
              </w:rPr>
              <w:t>-</w:t>
            </w:r>
          </w:p>
        </w:tc>
        <w:tc>
          <w:tcPr>
            <w:tcW w:w="900" w:type="dxa"/>
          </w:tcPr>
          <w:p w:rsidR="002166E1" w:rsidRDefault="002166E1" w:rsidP="00D42D36">
            <w:pPr>
              <w:pStyle w:val="TableParagraph"/>
              <w:ind w:left="11" w:right="8"/>
              <w:rPr>
                <w:b/>
                <w:sz w:val="24"/>
              </w:rPr>
            </w:pPr>
            <w:r>
              <w:rPr>
                <w:b/>
                <w:spacing w:val="-10"/>
                <w:sz w:val="24"/>
              </w:rPr>
              <w:t>-</w:t>
            </w:r>
          </w:p>
        </w:tc>
        <w:tc>
          <w:tcPr>
            <w:tcW w:w="1081" w:type="dxa"/>
          </w:tcPr>
          <w:p w:rsidR="002166E1" w:rsidRDefault="002166E1" w:rsidP="00D42D36">
            <w:pPr>
              <w:pStyle w:val="TableParagraph"/>
              <w:numPr>
                <w:ilvl w:val="0"/>
                <w:numId w:val="316"/>
              </w:numPr>
              <w:tabs>
                <w:tab w:val="left" w:pos="222"/>
              </w:tabs>
              <w:spacing w:before="89"/>
              <w:ind w:left="222" w:hanging="220"/>
              <w:rPr>
                <w:rFonts w:ascii="Wingdings" w:hAnsi="Wingdings"/>
                <w:sz w:val="28"/>
              </w:rPr>
            </w:pPr>
            <w:r>
              <w:rPr>
                <w:rFonts w:ascii="Wingdings" w:hAnsi="Wingdings"/>
                <w:sz w:val="28"/>
              </w:rPr>
              <w:t>​</w:t>
            </w:r>
          </w:p>
        </w:tc>
        <w:tc>
          <w:tcPr>
            <w:tcW w:w="809" w:type="dxa"/>
          </w:tcPr>
          <w:p w:rsidR="002166E1" w:rsidRDefault="002166E1" w:rsidP="00D42D36">
            <w:pPr>
              <w:pStyle w:val="TableParagraph"/>
              <w:numPr>
                <w:ilvl w:val="0"/>
                <w:numId w:val="315"/>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2166E1" w:rsidRDefault="002166E1" w:rsidP="00D42D36">
            <w:pPr>
              <w:pStyle w:val="TableParagraph"/>
              <w:ind w:left="13" w:right="8"/>
              <w:rPr>
                <w:b/>
                <w:sz w:val="24"/>
              </w:rPr>
            </w:pPr>
            <w:r>
              <w:rPr>
                <w:b/>
                <w:spacing w:val="-10"/>
                <w:sz w:val="24"/>
              </w:rPr>
              <w:t>-</w:t>
            </w:r>
          </w:p>
        </w:tc>
      </w:tr>
      <w:tr w:rsidR="002166E1" w:rsidTr="00D42D36">
        <w:trPr>
          <w:trHeight w:val="799"/>
        </w:trPr>
        <w:tc>
          <w:tcPr>
            <w:tcW w:w="3781" w:type="dxa"/>
          </w:tcPr>
          <w:p w:rsidR="00EB5858" w:rsidRPr="00EB5858" w:rsidRDefault="00EB5858" w:rsidP="00EB5858">
            <w:pPr>
              <w:widowControl/>
              <w:autoSpaceDE/>
              <w:autoSpaceDN/>
              <w:rPr>
                <w:sz w:val="24"/>
                <w:szCs w:val="24"/>
                <w:lang w:bidi="gu-IN"/>
              </w:rPr>
            </w:pPr>
            <w:r w:rsidRPr="00EB5858">
              <w:rPr>
                <w:sz w:val="24"/>
                <w:szCs w:val="24"/>
                <w:lang w:bidi="gu-IN"/>
              </w:rPr>
              <w:t xml:space="preserve">Signage </w:t>
            </w:r>
            <w:r>
              <w:rPr>
                <w:sz w:val="24"/>
                <w:szCs w:val="24"/>
                <w:lang w:bidi="gu-IN"/>
              </w:rPr>
              <w:t>that is easy to read  and bold</w:t>
            </w:r>
          </w:p>
          <w:p w:rsidR="002166E1" w:rsidRDefault="002166E1" w:rsidP="00D42D36">
            <w:pPr>
              <w:pStyle w:val="TableParagraph"/>
              <w:spacing w:before="117" w:line="278" w:lineRule="auto"/>
              <w:jc w:val="left"/>
              <w:rPr>
                <w:sz w:val="24"/>
              </w:rPr>
            </w:pPr>
          </w:p>
        </w:tc>
        <w:tc>
          <w:tcPr>
            <w:tcW w:w="992" w:type="dxa"/>
          </w:tcPr>
          <w:p w:rsidR="002166E1" w:rsidRDefault="002166E1" w:rsidP="00D42D36">
            <w:pPr>
              <w:pStyle w:val="TableParagraph"/>
              <w:spacing w:before="124"/>
              <w:ind w:left="12" w:right="8"/>
              <w:rPr>
                <w:b/>
                <w:sz w:val="24"/>
              </w:rPr>
            </w:pPr>
            <w:r>
              <w:rPr>
                <w:b/>
                <w:spacing w:val="-10"/>
                <w:sz w:val="24"/>
              </w:rPr>
              <w:t>-</w:t>
            </w:r>
          </w:p>
        </w:tc>
        <w:tc>
          <w:tcPr>
            <w:tcW w:w="900" w:type="dxa"/>
          </w:tcPr>
          <w:p w:rsidR="002166E1" w:rsidRDefault="002166E1" w:rsidP="00D42D36">
            <w:pPr>
              <w:pStyle w:val="TableParagraph"/>
              <w:spacing w:before="124"/>
              <w:ind w:left="11" w:right="8"/>
              <w:rPr>
                <w:b/>
                <w:sz w:val="24"/>
              </w:rPr>
            </w:pPr>
            <w:r>
              <w:rPr>
                <w:b/>
                <w:spacing w:val="-10"/>
                <w:sz w:val="24"/>
              </w:rPr>
              <w:t>-</w:t>
            </w:r>
          </w:p>
        </w:tc>
        <w:tc>
          <w:tcPr>
            <w:tcW w:w="1081" w:type="dxa"/>
          </w:tcPr>
          <w:p w:rsidR="002166E1" w:rsidRDefault="002166E1" w:rsidP="00D42D36">
            <w:pPr>
              <w:pStyle w:val="TableParagraph"/>
              <w:numPr>
                <w:ilvl w:val="0"/>
                <w:numId w:val="314"/>
              </w:numPr>
              <w:tabs>
                <w:tab w:val="left" w:pos="222"/>
              </w:tabs>
              <w:spacing w:before="89"/>
              <w:ind w:left="222" w:hanging="220"/>
              <w:rPr>
                <w:rFonts w:ascii="Wingdings" w:hAnsi="Wingdings"/>
                <w:sz w:val="28"/>
              </w:rPr>
            </w:pPr>
            <w:r>
              <w:rPr>
                <w:rFonts w:ascii="Wingdings" w:hAnsi="Wingdings"/>
                <w:sz w:val="28"/>
              </w:rPr>
              <w:t>​</w:t>
            </w:r>
          </w:p>
        </w:tc>
        <w:tc>
          <w:tcPr>
            <w:tcW w:w="809" w:type="dxa"/>
          </w:tcPr>
          <w:p w:rsidR="002166E1" w:rsidRDefault="002166E1" w:rsidP="00D42D36">
            <w:pPr>
              <w:pStyle w:val="TableParagraph"/>
              <w:numPr>
                <w:ilvl w:val="0"/>
                <w:numId w:val="313"/>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2166E1" w:rsidRDefault="002166E1" w:rsidP="00D42D36">
            <w:pPr>
              <w:pStyle w:val="TableParagraph"/>
              <w:spacing w:before="124"/>
              <w:ind w:left="13" w:right="8"/>
              <w:rPr>
                <w:b/>
                <w:sz w:val="24"/>
              </w:rPr>
            </w:pPr>
            <w:r>
              <w:rPr>
                <w:b/>
                <w:spacing w:val="-10"/>
                <w:sz w:val="24"/>
              </w:rPr>
              <w:t>-</w:t>
            </w:r>
          </w:p>
        </w:tc>
      </w:tr>
      <w:tr w:rsidR="002166E1" w:rsidTr="00D42D36">
        <w:trPr>
          <w:trHeight w:val="801"/>
        </w:trPr>
        <w:tc>
          <w:tcPr>
            <w:tcW w:w="3781" w:type="dxa"/>
          </w:tcPr>
          <w:p w:rsidR="00EB5858" w:rsidRPr="00EB5858" w:rsidRDefault="00EB5858" w:rsidP="00EB5858">
            <w:pPr>
              <w:widowControl/>
              <w:autoSpaceDE/>
              <w:autoSpaceDN/>
              <w:rPr>
                <w:sz w:val="24"/>
                <w:szCs w:val="24"/>
                <w:lang w:bidi="gu-IN"/>
              </w:rPr>
            </w:pPr>
            <w:r w:rsidRPr="00EB5858">
              <w:rPr>
                <w:sz w:val="24"/>
                <w:szCs w:val="24"/>
                <w:lang w:bidi="gu-IN"/>
              </w:rPr>
              <w:t>Setting up the amplification for an assistive listening device (ALD)</w:t>
            </w:r>
          </w:p>
          <w:p w:rsidR="002166E1" w:rsidRDefault="002166E1" w:rsidP="00D42D36">
            <w:pPr>
              <w:pStyle w:val="TableParagraph"/>
              <w:spacing w:before="116" w:line="280" w:lineRule="auto"/>
              <w:jc w:val="left"/>
              <w:rPr>
                <w:sz w:val="24"/>
              </w:rPr>
            </w:pPr>
          </w:p>
        </w:tc>
        <w:tc>
          <w:tcPr>
            <w:tcW w:w="992" w:type="dxa"/>
          </w:tcPr>
          <w:p w:rsidR="002166E1" w:rsidRDefault="002166E1" w:rsidP="00D42D36">
            <w:pPr>
              <w:pStyle w:val="TableParagraph"/>
              <w:ind w:left="12" w:right="8"/>
              <w:rPr>
                <w:b/>
                <w:sz w:val="24"/>
              </w:rPr>
            </w:pPr>
            <w:r>
              <w:rPr>
                <w:b/>
                <w:spacing w:val="-10"/>
                <w:sz w:val="24"/>
              </w:rPr>
              <w:t>-</w:t>
            </w:r>
          </w:p>
        </w:tc>
        <w:tc>
          <w:tcPr>
            <w:tcW w:w="900" w:type="dxa"/>
          </w:tcPr>
          <w:p w:rsidR="002166E1" w:rsidRDefault="002166E1" w:rsidP="00D42D36">
            <w:pPr>
              <w:pStyle w:val="TableParagraph"/>
              <w:ind w:left="11" w:right="8"/>
              <w:rPr>
                <w:b/>
                <w:sz w:val="24"/>
              </w:rPr>
            </w:pPr>
            <w:r>
              <w:rPr>
                <w:b/>
                <w:spacing w:val="-10"/>
                <w:sz w:val="24"/>
              </w:rPr>
              <w:t>-</w:t>
            </w:r>
          </w:p>
        </w:tc>
        <w:tc>
          <w:tcPr>
            <w:tcW w:w="1081" w:type="dxa"/>
          </w:tcPr>
          <w:p w:rsidR="002166E1" w:rsidRDefault="002166E1" w:rsidP="00D42D36">
            <w:pPr>
              <w:pStyle w:val="TableParagraph"/>
              <w:numPr>
                <w:ilvl w:val="0"/>
                <w:numId w:val="312"/>
              </w:numPr>
              <w:tabs>
                <w:tab w:val="left" w:pos="222"/>
              </w:tabs>
              <w:spacing w:before="89"/>
              <w:ind w:left="222" w:hanging="220"/>
              <w:rPr>
                <w:rFonts w:ascii="Wingdings" w:hAnsi="Wingdings"/>
                <w:sz w:val="28"/>
              </w:rPr>
            </w:pPr>
            <w:r>
              <w:rPr>
                <w:rFonts w:ascii="Wingdings" w:hAnsi="Wingdings"/>
                <w:sz w:val="28"/>
              </w:rPr>
              <w:t>​</w:t>
            </w:r>
          </w:p>
        </w:tc>
        <w:tc>
          <w:tcPr>
            <w:tcW w:w="809" w:type="dxa"/>
          </w:tcPr>
          <w:p w:rsidR="002166E1" w:rsidRDefault="002166E1" w:rsidP="00D42D36">
            <w:pPr>
              <w:pStyle w:val="TableParagraph"/>
              <w:ind w:left="10" w:right="3"/>
              <w:rPr>
                <w:b/>
                <w:sz w:val="24"/>
              </w:rPr>
            </w:pPr>
            <w:r>
              <w:rPr>
                <w:b/>
                <w:spacing w:val="-10"/>
                <w:sz w:val="24"/>
              </w:rPr>
              <w:t>-</w:t>
            </w:r>
          </w:p>
        </w:tc>
        <w:tc>
          <w:tcPr>
            <w:tcW w:w="1080" w:type="dxa"/>
          </w:tcPr>
          <w:p w:rsidR="002166E1" w:rsidRDefault="002166E1" w:rsidP="00D42D36">
            <w:pPr>
              <w:pStyle w:val="TableParagraph"/>
              <w:ind w:left="13" w:right="8"/>
              <w:rPr>
                <w:b/>
                <w:sz w:val="24"/>
              </w:rPr>
            </w:pPr>
            <w:r>
              <w:rPr>
                <w:b/>
                <w:spacing w:val="-10"/>
                <w:sz w:val="24"/>
              </w:rPr>
              <w:t>-</w:t>
            </w:r>
          </w:p>
        </w:tc>
      </w:tr>
      <w:tr w:rsidR="002166E1" w:rsidTr="00D42D36">
        <w:trPr>
          <w:trHeight w:val="798"/>
        </w:trPr>
        <w:tc>
          <w:tcPr>
            <w:tcW w:w="3781" w:type="dxa"/>
          </w:tcPr>
          <w:p w:rsidR="002166E1" w:rsidRDefault="002166E1" w:rsidP="00D42D36">
            <w:pPr>
              <w:pStyle w:val="TableParagraph"/>
              <w:spacing w:before="116" w:line="278" w:lineRule="auto"/>
              <w:jc w:val="left"/>
              <w:rPr>
                <w:sz w:val="24"/>
              </w:rPr>
            </w:pPr>
            <w:r>
              <w:rPr>
                <w:sz w:val="24"/>
              </w:rPr>
              <w:t>Special</w:t>
            </w:r>
            <w:r>
              <w:rPr>
                <w:spacing w:val="-7"/>
                <w:sz w:val="24"/>
              </w:rPr>
              <w:t xml:space="preserve"> </w:t>
            </w:r>
            <w:r>
              <w:rPr>
                <w:sz w:val="24"/>
              </w:rPr>
              <w:t>computers</w:t>
            </w:r>
            <w:r>
              <w:rPr>
                <w:spacing w:val="-7"/>
                <w:sz w:val="24"/>
              </w:rPr>
              <w:t xml:space="preserve"> </w:t>
            </w:r>
            <w:r>
              <w:rPr>
                <w:sz w:val="24"/>
              </w:rPr>
              <w:t>for</w:t>
            </w:r>
            <w:r>
              <w:rPr>
                <w:spacing w:val="-7"/>
                <w:sz w:val="24"/>
              </w:rPr>
              <w:t xml:space="preserve"> </w:t>
            </w:r>
            <w:r>
              <w:rPr>
                <w:sz w:val="24"/>
              </w:rPr>
              <w:t>use</w:t>
            </w:r>
            <w:r>
              <w:rPr>
                <w:spacing w:val="-9"/>
                <w:sz w:val="24"/>
              </w:rPr>
              <w:t xml:space="preserve"> </w:t>
            </w:r>
            <w:r>
              <w:rPr>
                <w:sz w:val="24"/>
              </w:rPr>
              <w:t>only</w:t>
            </w:r>
            <w:r>
              <w:rPr>
                <w:spacing w:val="-11"/>
                <w:sz w:val="24"/>
              </w:rPr>
              <w:t xml:space="preserve"> </w:t>
            </w:r>
            <w:r>
              <w:rPr>
                <w:sz w:val="24"/>
              </w:rPr>
              <w:t>by disabled users</w:t>
            </w:r>
          </w:p>
        </w:tc>
        <w:tc>
          <w:tcPr>
            <w:tcW w:w="992" w:type="dxa"/>
          </w:tcPr>
          <w:p w:rsidR="002166E1" w:rsidRDefault="002166E1" w:rsidP="00D42D36">
            <w:pPr>
              <w:pStyle w:val="TableParagraph"/>
              <w:ind w:left="12" w:right="8"/>
              <w:rPr>
                <w:b/>
                <w:sz w:val="24"/>
              </w:rPr>
            </w:pPr>
            <w:r>
              <w:rPr>
                <w:b/>
                <w:spacing w:val="-10"/>
                <w:sz w:val="24"/>
              </w:rPr>
              <w:t>-</w:t>
            </w:r>
          </w:p>
        </w:tc>
        <w:tc>
          <w:tcPr>
            <w:tcW w:w="900" w:type="dxa"/>
          </w:tcPr>
          <w:p w:rsidR="002166E1" w:rsidRDefault="002166E1" w:rsidP="00D42D36">
            <w:pPr>
              <w:pStyle w:val="TableParagraph"/>
              <w:numPr>
                <w:ilvl w:val="0"/>
                <w:numId w:val="311"/>
              </w:numPr>
              <w:tabs>
                <w:tab w:val="left" w:pos="220"/>
              </w:tabs>
              <w:spacing w:before="89"/>
              <w:ind w:left="220" w:hanging="220"/>
              <w:rPr>
                <w:rFonts w:ascii="Wingdings" w:hAnsi="Wingdings"/>
                <w:sz w:val="28"/>
              </w:rPr>
            </w:pPr>
            <w:r>
              <w:rPr>
                <w:rFonts w:ascii="Wingdings" w:hAnsi="Wingdings"/>
                <w:sz w:val="28"/>
              </w:rPr>
              <w:t>​</w:t>
            </w:r>
          </w:p>
        </w:tc>
        <w:tc>
          <w:tcPr>
            <w:tcW w:w="1081" w:type="dxa"/>
          </w:tcPr>
          <w:p w:rsidR="002166E1" w:rsidRDefault="002166E1" w:rsidP="00D42D36">
            <w:pPr>
              <w:pStyle w:val="TableParagraph"/>
              <w:ind w:left="18" w:right="13"/>
              <w:rPr>
                <w:b/>
                <w:sz w:val="24"/>
              </w:rPr>
            </w:pPr>
            <w:r>
              <w:rPr>
                <w:b/>
                <w:spacing w:val="-10"/>
                <w:sz w:val="24"/>
              </w:rPr>
              <w:t>-</w:t>
            </w:r>
          </w:p>
        </w:tc>
        <w:tc>
          <w:tcPr>
            <w:tcW w:w="809" w:type="dxa"/>
          </w:tcPr>
          <w:p w:rsidR="002166E1" w:rsidRDefault="002166E1" w:rsidP="00D42D36">
            <w:pPr>
              <w:pStyle w:val="TableParagraph"/>
              <w:numPr>
                <w:ilvl w:val="0"/>
                <w:numId w:val="310"/>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2166E1" w:rsidRDefault="002166E1" w:rsidP="00D42D36">
            <w:pPr>
              <w:pStyle w:val="TableParagraph"/>
              <w:ind w:left="13" w:right="8"/>
              <w:rPr>
                <w:b/>
                <w:sz w:val="24"/>
              </w:rPr>
            </w:pPr>
            <w:r>
              <w:rPr>
                <w:b/>
                <w:spacing w:val="-10"/>
                <w:sz w:val="24"/>
              </w:rPr>
              <w:t>-</w:t>
            </w:r>
          </w:p>
        </w:tc>
      </w:tr>
      <w:tr w:rsidR="002166E1" w:rsidTr="00D42D36">
        <w:trPr>
          <w:trHeight w:val="801"/>
        </w:trPr>
        <w:tc>
          <w:tcPr>
            <w:tcW w:w="3781" w:type="dxa"/>
          </w:tcPr>
          <w:p w:rsidR="00EB5858" w:rsidRPr="00EB5858" w:rsidRDefault="00EB5858" w:rsidP="00EB5858">
            <w:pPr>
              <w:widowControl/>
              <w:autoSpaceDE/>
              <w:autoSpaceDN/>
              <w:rPr>
                <w:sz w:val="24"/>
                <w:szCs w:val="24"/>
                <w:lang w:bidi="gu-IN"/>
              </w:rPr>
            </w:pPr>
            <w:r w:rsidRPr="00EB5858">
              <w:rPr>
                <w:sz w:val="24"/>
                <w:szCs w:val="24"/>
                <w:lang w:bidi="gu-IN"/>
              </w:rPr>
              <w:t>Self-service stations that are accessible</w:t>
            </w:r>
          </w:p>
          <w:p w:rsidR="002166E1" w:rsidRDefault="002166E1" w:rsidP="00D42D36">
            <w:pPr>
              <w:pStyle w:val="TableParagraph"/>
              <w:spacing w:before="116" w:line="280" w:lineRule="auto"/>
              <w:jc w:val="left"/>
              <w:rPr>
                <w:sz w:val="24"/>
              </w:rPr>
            </w:pPr>
          </w:p>
        </w:tc>
        <w:tc>
          <w:tcPr>
            <w:tcW w:w="992" w:type="dxa"/>
          </w:tcPr>
          <w:p w:rsidR="002166E1" w:rsidRDefault="002166E1" w:rsidP="00D42D36">
            <w:pPr>
              <w:pStyle w:val="TableParagraph"/>
              <w:ind w:left="12" w:right="8"/>
              <w:rPr>
                <w:b/>
                <w:sz w:val="24"/>
              </w:rPr>
            </w:pPr>
            <w:r>
              <w:rPr>
                <w:b/>
                <w:spacing w:val="-10"/>
                <w:sz w:val="24"/>
              </w:rPr>
              <w:t>-</w:t>
            </w:r>
          </w:p>
        </w:tc>
        <w:tc>
          <w:tcPr>
            <w:tcW w:w="900" w:type="dxa"/>
          </w:tcPr>
          <w:p w:rsidR="002166E1" w:rsidRDefault="002166E1" w:rsidP="00D42D36">
            <w:pPr>
              <w:pStyle w:val="TableParagraph"/>
              <w:ind w:left="11" w:right="8"/>
              <w:rPr>
                <w:b/>
                <w:sz w:val="24"/>
              </w:rPr>
            </w:pPr>
            <w:r>
              <w:rPr>
                <w:b/>
                <w:spacing w:val="-10"/>
                <w:sz w:val="24"/>
              </w:rPr>
              <w:t>-</w:t>
            </w:r>
          </w:p>
        </w:tc>
        <w:tc>
          <w:tcPr>
            <w:tcW w:w="1081" w:type="dxa"/>
          </w:tcPr>
          <w:p w:rsidR="002166E1" w:rsidRDefault="002166E1" w:rsidP="00D42D36">
            <w:pPr>
              <w:pStyle w:val="TableParagraph"/>
              <w:ind w:left="18" w:right="13"/>
              <w:rPr>
                <w:b/>
                <w:sz w:val="24"/>
              </w:rPr>
            </w:pPr>
            <w:r>
              <w:rPr>
                <w:b/>
                <w:spacing w:val="-10"/>
                <w:sz w:val="24"/>
              </w:rPr>
              <w:t>-</w:t>
            </w:r>
          </w:p>
        </w:tc>
        <w:tc>
          <w:tcPr>
            <w:tcW w:w="809" w:type="dxa"/>
          </w:tcPr>
          <w:p w:rsidR="002166E1" w:rsidRDefault="002166E1" w:rsidP="00D42D36">
            <w:pPr>
              <w:pStyle w:val="TableParagraph"/>
              <w:ind w:left="10" w:right="3"/>
              <w:rPr>
                <w:b/>
                <w:sz w:val="24"/>
              </w:rPr>
            </w:pPr>
            <w:r>
              <w:rPr>
                <w:b/>
                <w:spacing w:val="-10"/>
                <w:sz w:val="24"/>
              </w:rPr>
              <w:t>-</w:t>
            </w:r>
          </w:p>
        </w:tc>
        <w:tc>
          <w:tcPr>
            <w:tcW w:w="1080" w:type="dxa"/>
          </w:tcPr>
          <w:p w:rsidR="002166E1" w:rsidRDefault="002166E1" w:rsidP="00D42D36">
            <w:pPr>
              <w:pStyle w:val="TableParagraph"/>
              <w:ind w:left="13" w:right="8"/>
              <w:rPr>
                <w:b/>
                <w:sz w:val="24"/>
              </w:rPr>
            </w:pPr>
            <w:r>
              <w:rPr>
                <w:b/>
                <w:spacing w:val="-10"/>
                <w:sz w:val="24"/>
              </w:rPr>
              <w:t>-</w:t>
            </w:r>
          </w:p>
        </w:tc>
      </w:tr>
    </w:tbl>
    <w:p w:rsidR="002166E1" w:rsidRDefault="002166E1" w:rsidP="002166E1">
      <w:pPr>
        <w:pStyle w:val="TableParagraph"/>
        <w:rPr>
          <w:b/>
          <w:sz w:val="24"/>
        </w:rPr>
        <w:sectPr w:rsidR="002166E1" w:rsidSect="00EB5858">
          <w:pgSz w:w="12240" w:h="15840"/>
          <w:pgMar w:top="1360" w:right="153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992"/>
        <w:gridCol w:w="900"/>
        <w:gridCol w:w="1081"/>
        <w:gridCol w:w="809"/>
        <w:gridCol w:w="1080"/>
      </w:tblGrid>
      <w:tr w:rsidR="002166E1" w:rsidTr="00D42D36">
        <w:trPr>
          <w:trHeight w:val="801"/>
        </w:trPr>
        <w:tc>
          <w:tcPr>
            <w:tcW w:w="3781" w:type="dxa"/>
          </w:tcPr>
          <w:p w:rsidR="002166E1" w:rsidRDefault="00EB5858" w:rsidP="00EB5858">
            <w:pPr>
              <w:pStyle w:val="TableParagraph"/>
              <w:spacing w:before="117" w:line="280" w:lineRule="auto"/>
              <w:ind w:right="156"/>
              <w:jc w:val="left"/>
              <w:rPr>
                <w:sz w:val="24"/>
              </w:rPr>
            </w:pPr>
            <w:r>
              <w:rPr>
                <w:sz w:val="24"/>
              </w:rPr>
              <w:lastRenderedPageBreak/>
              <w:t>O</w:t>
            </w:r>
            <w:r w:rsidR="002166E1">
              <w:rPr>
                <w:sz w:val="24"/>
              </w:rPr>
              <w:t>rientation</w:t>
            </w:r>
            <w:r w:rsidR="002166E1">
              <w:rPr>
                <w:spacing w:val="-13"/>
                <w:sz w:val="24"/>
              </w:rPr>
              <w:t xml:space="preserve"> </w:t>
            </w:r>
            <w:r>
              <w:rPr>
                <w:sz w:val="24"/>
              </w:rPr>
              <w:t xml:space="preserve">seminar </w:t>
            </w:r>
            <w:r w:rsidR="002166E1">
              <w:rPr>
                <w:sz w:val="24"/>
              </w:rPr>
              <w:t>for the hearing impaired users</w:t>
            </w:r>
          </w:p>
        </w:tc>
        <w:tc>
          <w:tcPr>
            <w:tcW w:w="992" w:type="dxa"/>
          </w:tcPr>
          <w:p w:rsidR="002166E1" w:rsidRDefault="002166E1" w:rsidP="00D42D36">
            <w:pPr>
              <w:pStyle w:val="TableParagraph"/>
              <w:numPr>
                <w:ilvl w:val="0"/>
                <w:numId w:val="309"/>
              </w:numPr>
              <w:tabs>
                <w:tab w:val="left" w:pos="226"/>
              </w:tabs>
              <w:spacing w:before="89"/>
              <w:ind w:left="226" w:hanging="220"/>
              <w:rPr>
                <w:rFonts w:ascii="Wingdings" w:hAnsi="Wingdings"/>
                <w:sz w:val="28"/>
              </w:rPr>
            </w:pPr>
            <w:r>
              <w:rPr>
                <w:rFonts w:ascii="Wingdings" w:hAnsi="Wingdings"/>
                <w:sz w:val="28"/>
              </w:rPr>
              <w:t>​</w:t>
            </w:r>
          </w:p>
        </w:tc>
        <w:tc>
          <w:tcPr>
            <w:tcW w:w="900" w:type="dxa"/>
          </w:tcPr>
          <w:p w:rsidR="002166E1" w:rsidRDefault="002166E1" w:rsidP="00D42D36">
            <w:pPr>
              <w:pStyle w:val="TableParagraph"/>
              <w:numPr>
                <w:ilvl w:val="0"/>
                <w:numId w:val="308"/>
              </w:numPr>
              <w:tabs>
                <w:tab w:val="left" w:pos="220"/>
              </w:tabs>
              <w:spacing w:before="89"/>
              <w:ind w:left="220" w:hanging="220"/>
              <w:rPr>
                <w:rFonts w:ascii="Wingdings" w:hAnsi="Wingdings"/>
                <w:sz w:val="28"/>
              </w:rPr>
            </w:pPr>
            <w:r>
              <w:rPr>
                <w:rFonts w:ascii="Wingdings" w:hAnsi="Wingdings"/>
                <w:sz w:val="28"/>
              </w:rPr>
              <w:t>​</w:t>
            </w:r>
          </w:p>
        </w:tc>
        <w:tc>
          <w:tcPr>
            <w:tcW w:w="1081" w:type="dxa"/>
          </w:tcPr>
          <w:p w:rsidR="002166E1" w:rsidRDefault="002166E1" w:rsidP="00D42D36">
            <w:pPr>
              <w:pStyle w:val="TableParagraph"/>
              <w:spacing w:before="124"/>
              <w:ind w:left="18" w:right="13"/>
              <w:rPr>
                <w:b/>
                <w:sz w:val="24"/>
              </w:rPr>
            </w:pPr>
            <w:r>
              <w:rPr>
                <w:b/>
                <w:spacing w:val="-10"/>
                <w:sz w:val="24"/>
              </w:rPr>
              <w:t>-</w:t>
            </w:r>
          </w:p>
        </w:tc>
        <w:tc>
          <w:tcPr>
            <w:tcW w:w="809" w:type="dxa"/>
          </w:tcPr>
          <w:p w:rsidR="002166E1" w:rsidRDefault="002166E1" w:rsidP="00D42D36">
            <w:pPr>
              <w:pStyle w:val="TableParagraph"/>
              <w:numPr>
                <w:ilvl w:val="0"/>
                <w:numId w:val="307"/>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2166E1" w:rsidRDefault="002166E1" w:rsidP="00D42D36">
            <w:pPr>
              <w:pStyle w:val="TableParagraph"/>
              <w:numPr>
                <w:ilvl w:val="0"/>
                <w:numId w:val="306"/>
              </w:numPr>
              <w:tabs>
                <w:tab w:val="left" w:pos="226"/>
              </w:tabs>
              <w:spacing w:before="89"/>
              <w:ind w:left="226" w:hanging="220"/>
              <w:rPr>
                <w:rFonts w:ascii="Wingdings" w:hAnsi="Wingdings"/>
                <w:sz w:val="28"/>
              </w:rPr>
            </w:pPr>
            <w:r>
              <w:rPr>
                <w:rFonts w:ascii="Wingdings" w:hAnsi="Wingdings"/>
                <w:sz w:val="28"/>
              </w:rPr>
              <w:t>​</w:t>
            </w:r>
          </w:p>
        </w:tc>
      </w:tr>
      <w:tr w:rsidR="002166E1" w:rsidTr="00D42D36">
        <w:trPr>
          <w:trHeight w:val="798"/>
        </w:trPr>
        <w:tc>
          <w:tcPr>
            <w:tcW w:w="3781" w:type="dxa"/>
          </w:tcPr>
          <w:p w:rsidR="0003787B" w:rsidRPr="0003787B" w:rsidRDefault="0003787B" w:rsidP="0003787B">
            <w:pPr>
              <w:widowControl/>
              <w:autoSpaceDE/>
              <w:autoSpaceDN/>
              <w:rPr>
                <w:sz w:val="24"/>
                <w:szCs w:val="24"/>
                <w:lang w:bidi="gu-IN"/>
              </w:rPr>
            </w:pPr>
            <w:r w:rsidRPr="0003787B">
              <w:rPr>
                <w:sz w:val="24"/>
                <w:szCs w:val="24"/>
                <w:lang w:bidi="gu-IN"/>
              </w:rPr>
              <w:t>An interpreter in sign language is available at the reference desk.</w:t>
            </w:r>
          </w:p>
          <w:p w:rsidR="002166E1" w:rsidRDefault="002166E1" w:rsidP="00D42D36">
            <w:pPr>
              <w:pStyle w:val="TableParagraph"/>
              <w:spacing w:before="116" w:line="278" w:lineRule="auto"/>
              <w:jc w:val="left"/>
              <w:rPr>
                <w:sz w:val="24"/>
              </w:rPr>
            </w:pPr>
          </w:p>
        </w:tc>
        <w:tc>
          <w:tcPr>
            <w:tcW w:w="992" w:type="dxa"/>
          </w:tcPr>
          <w:p w:rsidR="002166E1" w:rsidRDefault="002166E1" w:rsidP="00D42D36">
            <w:pPr>
              <w:pStyle w:val="TableParagraph"/>
              <w:numPr>
                <w:ilvl w:val="0"/>
                <w:numId w:val="305"/>
              </w:numPr>
              <w:tabs>
                <w:tab w:val="left" w:pos="226"/>
              </w:tabs>
              <w:spacing w:before="89"/>
              <w:ind w:left="226" w:hanging="220"/>
              <w:rPr>
                <w:rFonts w:ascii="Wingdings" w:hAnsi="Wingdings"/>
                <w:sz w:val="28"/>
              </w:rPr>
            </w:pPr>
            <w:r>
              <w:rPr>
                <w:rFonts w:ascii="Wingdings" w:hAnsi="Wingdings"/>
                <w:sz w:val="28"/>
              </w:rPr>
              <w:t>​</w:t>
            </w:r>
          </w:p>
        </w:tc>
        <w:tc>
          <w:tcPr>
            <w:tcW w:w="900" w:type="dxa"/>
          </w:tcPr>
          <w:p w:rsidR="002166E1" w:rsidRDefault="002166E1" w:rsidP="00D42D36">
            <w:pPr>
              <w:pStyle w:val="TableParagraph"/>
              <w:numPr>
                <w:ilvl w:val="0"/>
                <w:numId w:val="304"/>
              </w:numPr>
              <w:tabs>
                <w:tab w:val="left" w:pos="220"/>
              </w:tabs>
              <w:spacing w:before="89"/>
              <w:ind w:left="220" w:hanging="220"/>
              <w:rPr>
                <w:rFonts w:ascii="Wingdings" w:hAnsi="Wingdings"/>
                <w:sz w:val="28"/>
              </w:rPr>
            </w:pPr>
            <w:r>
              <w:rPr>
                <w:rFonts w:ascii="Wingdings" w:hAnsi="Wingdings"/>
                <w:sz w:val="28"/>
              </w:rPr>
              <w:t>​</w:t>
            </w:r>
          </w:p>
        </w:tc>
        <w:tc>
          <w:tcPr>
            <w:tcW w:w="1081" w:type="dxa"/>
          </w:tcPr>
          <w:p w:rsidR="002166E1" w:rsidRDefault="002166E1" w:rsidP="00D42D36">
            <w:pPr>
              <w:pStyle w:val="TableParagraph"/>
              <w:numPr>
                <w:ilvl w:val="0"/>
                <w:numId w:val="303"/>
              </w:numPr>
              <w:tabs>
                <w:tab w:val="left" w:pos="222"/>
              </w:tabs>
              <w:spacing w:before="89"/>
              <w:ind w:left="222" w:hanging="220"/>
              <w:rPr>
                <w:rFonts w:ascii="Wingdings" w:hAnsi="Wingdings"/>
                <w:sz w:val="28"/>
              </w:rPr>
            </w:pPr>
            <w:r>
              <w:rPr>
                <w:rFonts w:ascii="Wingdings" w:hAnsi="Wingdings"/>
                <w:sz w:val="28"/>
              </w:rPr>
              <w:t>​</w:t>
            </w:r>
          </w:p>
        </w:tc>
        <w:tc>
          <w:tcPr>
            <w:tcW w:w="809" w:type="dxa"/>
          </w:tcPr>
          <w:p w:rsidR="002166E1" w:rsidRDefault="002166E1" w:rsidP="00D42D36">
            <w:pPr>
              <w:pStyle w:val="TableParagraph"/>
              <w:numPr>
                <w:ilvl w:val="0"/>
                <w:numId w:val="302"/>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2166E1" w:rsidRDefault="002166E1" w:rsidP="00D42D36">
            <w:pPr>
              <w:pStyle w:val="TableParagraph"/>
              <w:numPr>
                <w:ilvl w:val="0"/>
                <w:numId w:val="301"/>
              </w:numPr>
              <w:tabs>
                <w:tab w:val="left" w:pos="226"/>
              </w:tabs>
              <w:spacing w:before="89"/>
              <w:ind w:left="226" w:hanging="220"/>
              <w:rPr>
                <w:rFonts w:ascii="Wingdings" w:hAnsi="Wingdings"/>
                <w:sz w:val="28"/>
              </w:rPr>
            </w:pPr>
            <w:r>
              <w:rPr>
                <w:rFonts w:ascii="Wingdings" w:hAnsi="Wingdings"/>
                <w:sz w:val="28"/>
              </w:rPr>
              <w:t>​</w:t>
            </w:r>
          </w:p>
        </w:tc>
      </w:tr>
    </w:tbl>
    <w:p w:rsidR="002166E1" w:rsidRPr="00AA625B" w:rsidRDefault="002166E1" w:rsidP="002166E1">
      <w:pPr>
        <w:widowControl/>
        <w:autoSpaceDE/>
        <w:autoSpaceDN/>
        <w:spacing w:line="360" w:lineRule="auto"/>
        <w:ind w:left="720" w:right="720"/>
        <w:jc w:val="both"/>
        <w:rPr>
          <w:sz w:val="24"/>
          <w:szCs w:val="24"/>
          <w:lang w:bidi="gu-IN"/>
        </w:rPr>
      </w:pPr>
      <w:r w:rsidRPr="00AA625B">
        <w:rPr>
          <w:sz w:val="24"/>
          <w:szCs w:val="24"/>
          <w:lang w:bidi="gu-IN"/>
        </w:rPr>
        <w:t>Table LD10 above makes it abundantly evident that all libraries provide the common accommodation of a "Sign Language Interpreter" at the reference desk for deaf</w:t>
      </w:r>
      <w:r w:rsidR="0003787B">
        <w:rPr>
          <w:sz w:val="24"/>
          <w:szCs w:val="24"/>
          <w:lang w:bidi="gu-IN"/>
        </w:rPr>
        <w:t xml:space="preserve"> users</w:t>
      </w:r>
      <w:r w:rsidRPr="00AA625B">
        <w:rPr>
          <w:sz w:val="24"/>
          <w:szCs w:val="24"/>
          <w:lang w:bidi="gu-IN"/>
        </w:rPr>
        <w:t xml:space="preserve">.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GBC</w:t>
      </w:r>
      <w:proofErr w:type="spellEnd"/>
      <w:r w:rsidRPr="00AA625B">
        <w:rPr>
          <w:sz w:val="24"/>
          <w:szCs w:val="24"/>
          <w:lang w:bidi="gu-IN"/>
        </w:rPr>
        <w:t xml:space="preserve">, all libraries offer the "Individual Orientation Session" for patrons who are hard of hearing. The findings indicate that, of all the libraries, NDS offers the most resources for patrons who are deaf or hard of hearing, followed by </w:t>
      </w:r>
      <w:r>
        <w:rPr>
          <w:sz w:val="24"/>
          <w:szCs w:val="24"/>
          <w:lang w:bidi="gu-IN"/>
        </w:rPr>
        <w:t>GBC</w:t>
      </w:r>
      <w:r w:rsidRPr="00AA625B">
        <w:rPr>
          <w:sz w:val="24"/>
          <w:szCs w:val="24"/>
          <w:lang w:bidi="gu-IN"/>
        </w:rPr>
        <w:t>.</w:t>
      </w:r>
    </w:p>
    <w:p w:rsidR="002166E1" w:rsidRPr="001712E5" w:rsidRDefault="002166E1" w:rsidP="002166E1">
      <w:pPr>
        <w:pStyle w:val="Heading3"/>
        <w:tabs>
          <w:tab w:val="left" w:pos="719"/>
        </w:tabs>
        <w:spacing w:before="178"/>
        <w:ind w:left="0" w:firstLine="0"/>
        <w:rPr>
          <w:spacing w:val="-2"/>
        </w:rPr>
      </w:pPr>
      <w:r w:rsidRPr="001712E5">
        <w:t xml:space="preserve">3.3.4.2 </w:t>
      </w:r>
      <w:r w:rsidRPr="001712E5">
        <w:rPr>
          <w:lang w:bidi="gu-IN"/>
        </w:rPr>
        <w:t>New Concerns Fueling the "Disability Divide"</w:t>
      </w:r>
    </w:p>
    <w:p w:rsidR="002166E1" w:rsidRDefault="002166E1" w:rsidP="002166E1">
      <w:pPr>
        <w:pStyle w:val="Heading3"/>
        <w:tabs>
          <w:tab w:val="left" w:pos="719"/>
        </w:tabs>
        <w:spacing w:before="178"/>
        <w:ind w:left="0" w:firstLine="0"/>
      </w:pPr>
    </w:p>
    <w:p w:rsidR="002166E1" w:rsidRPr="00AA625B" w:rsidRDefault="002166E1" w:rsidP="002166E1">
      <w:pPr>
        <w:widowControl/>
        <w:autoSpaceDE/>
        <w:autoSpaceDN/>
        <w:spacing w:line="360" w:lineRule="auto"/>
        <w:ind w:left="720" w:right="540"/>
        <w:jc w:val="both"/>
        <w:rPr>
          <w:sz w:val="24"/>
          <w:szCs w:val="24"/>
          <w:lang w:bidi="gu-IN"/>
        </w:rPr>
      </w:pPr>
      <w:r w:rsidRPr="00AA625B">
        <w:rPr>
          <w:sz w:val="24"/>
          <w:szCs w:val="24"/>
          <w:lang w:bidi="gu-IN"/>
        </w:rPr>
        <w:t>The main factor causing the disability divide among users is the absence of adequate ICT and infrastructure facilities in addition to assistive technology. Disability divide among individuals with impairments is caused by a number of other difficulties. As a result, Table LD11 below shows the library professionals' thoughts on whether the "digital divide in libraries leads to disability divide" among users and identifies a number of problems that contribute to this split.</w:t>
      </w:r>
    </w:p>
    <w:p w:rsidR="002166E1" w:rsidRPr="004E7C48" w:rsidRDefault="002166E1" w:rsidP="002166E1">
      <w:pPr>
        <w:pStyle w:val="Heading2"/>
        <w:spacing w:before="121" w:line="360" w:lineRule="auto"/>
        <w:ind w:right="722"/>
      </w:pPr>
      <w:r w:rsidRPr="004E7C48">
        <w:t xml:space="preserve">Table LD11: </w:t>
      </w:r>
      <w:r w:rsidRPr="004E7C48">
        <w:rPr>
          <w:lang w:bidi="gu-IN"/>
        </w:rPr>
        <w:t>Librarian's Perspective on the Users'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1"/>
        <w:gridCol w:w="991"/>
        <w:gridCol w:w="902"/>
        <w:gridCol w:w="991"/>
        <w:gridCol w:w="803"/>
        <w:gridCol w:w="10"/>
        <w:gridCol w:w="981"/>
      </w:tblGrid>
      <w:tr w:rsidR="002166E1" w:rsidTr="00D42D36">
        <w:trPr>
          <w:trHeight w:val="529"/>
        </w:trPr>
        <w:tc>
          <w:tcPr>
            <w:tcW w:w="4141" w:type="dxa"/>
            <w:vMerge w:val="restart"/>
          </w:tcPr>
          <w:p w:rsidR="002166E1" w:rsidRDefault="002166E1" w:rsidP="00D42D36">
            <w:pPr>
              <w:pStyle w:val="TableParagraph"/>
              <w:spacing w:before="121" w:line="280" w:lineRule="auto"/>
              <w:ind w:right="139"/>
              <w:jc w:val="left"/>
              <w:rPr>
                <w:b/>
                <w:sz w:val="24"/>
              </w:rPr>
            </w:pPr>
            <w:r>
              <w:rPr>
                <w:b/>
                <w:sz w:val="24"/>
              </w:rPr>
              <w:t>Digital</w:t>
            </w:r>
            <w:r>
              <w:rPr>
                <w:b/>
                <w:spacing w:val="-9"/>
                <w:sz w:val="24"/>
              </w:rPr>
              <w:t xml:space="preserve"> </w:t>
            </w:r>
            <w:r>
              <w:rPr>
                <w:b/>
                <w:sz w:val="24"/>
              </w:rPr>
              <w:t>Divide</w:t>
            </w:r>
            <w:r>
              <w:rPr>
                <w:b/>
                <w:spacing w:val="-9"/>
                <w:sz w:val="24"/>
              </w:rPr>
              <w:t xml:space="preserve"> </w:t>
            </w:r>
            <w:r>
              <w:rPr>
                <w:b/>
                <w:sz w:val="24"/>
              </w:rPr>
              <w:t>leads</w:t>
            </w:r>
            <w:r>
              <w:rPr>
                <w:b/>
                <w:spacing w:val="-9"/>
                <w:sz w:val="24"/>
              </w:rPr>
              <w:t xml:space="preserve"> </w:t>
            </w:r>
            <w:r>
              <w:rPr>
                <w:b/>
                <w:sz w:val="24"/>
              </w:rPr>
              <w:t>to</w:t>
            </w:r>
            <w:r>
              <w:rPr>
                <w:b/>
                <w:spacing w:val="-9"/>
                <w:sz w:val="24"/>
              </w:rPr>
              <w:t xml:space="preserve"> </w:t>
            </w:r>
            <w:r>
              <w:rPr>
                <w:b/>
                <w:sz w:val="24"/>
              </w:rPr>
              <w:t xml:space="preserve">Disability </w:t>
            </w:r>
            <w:r>
              <w:rPr>
                <w:b/>
                <w:spacing w:val="-2"/>
                <w:sz w:val="24"/>
              </w:rPr>
              <w:t>Divide</w:t>
            </w:r>
          </w:p>
        </w:tc>
        <w:tc>
          <w:tcPr>
            <w:tcW w:w="4677" w:type="dxa"/>
            <w:gridSpan w:val="6"/>
          </w:tcPr>
          <w:p w:rsidR="002166E1" w:rsidRDefault="002C5EE1" w:rsidP="00D42D36">
            <w:pPr>
              <w:pStyle w:val="TableParagraph"/>
              <w:ind w:left="1283"/>
              <w:jc w:val="left"/>
              <w:rPr>
                <w:b/>
                <w:sz w:val="24"/>
              </w:rPr>
            </w:pPr>
            <w:r>
              <w:rPr>
                <w:b/>
                <w:sz w:val="24"/>
              </w:rPr>
              <w:t>The Library’s Name</w:t>
            </w:r>
          </w:p>
        </w:tc>
      </w:tr>
      <w:tr w:rsidR="002166E1" w:rsidTr="00D42D36">
        <w:trPr>
          <w:trHeight w:val="660"/>
        </w:trPr>
        <w:tc>
          <w:tcPr>
            <w:tcW w:w="4141" w:type="dxa"/>
            <w:vMerge/>
            <w:tcBorders>
              <w:top w:val="nil"/>
            </w:tcBorders>
          </w:tcPr>
          <w:p w:rsidR="002166E1" w:rsidRDefault="002166E1" w:rsidP="00D42D36">
            <w:pPr>
              <w:rPr>
                <w:sz w:val="2"/>
                <w:szCs w:val="2"/>
              </w:rPr>
            </w:pPr>
          </w:p>
        </w:tc>
        <w:tc>
          <w:tcPr>
            <w:tcW w:w="991" w:type="dxa"/>
          </w:tcPr>
          <w:p w:rsidR="002166E1" w:rsidRDefault="002166E1" w:rsidP="00D42D36">
            <w:pPr>
              <w:pStyle w:val="TableParagraph"/>
              <w:spacing w:before="124"/>
              <w:ind w:left="13" w:right="8"/>
              <w:rPr>
                <w:b/>
                <w:sz w:val="24"/>
              </w:rPr>
            </w:pPr>
            <w:r>
              <w:rPr>
                <w:b/>
                <w:spacing w:val="-4"/>
                <w:sz w:val="24"/>
              </w:rPr>
              <w:t>AHVAV</w:t>
            </w:r>
          </w:p>
        </w:tc>
        <w:tc>
          <w:tcPr>
            <w:tcW w:w="902" w:type="dxa"/>
          </w:tcPr>
          <w:p w:rsidR="002166E1" w:rsidRDefault="009317C5" w:rsidP="00D42D36">
            <w:pPr>
              <w:pStyle w:val="TableParagraph"/>
              <w:spacing w:before="124"/>
              <w:ind w:left="15" w:right="9"/>
              <w:rPr>
                <w:b/>
                <w:sz w:val="24"/>
              </w:rPr>
            </w:pPr>
            <w:r>
              <w:rPr>
                <w:b/>
                <w:spacing w:val="-5"/>
                <w:sz w:val="24"/>
              </w:rPr>
              <w:t>AJRRC</w:t>
            </w:r>
          </w:p>
        </w:tc>
        <w:tc>
          <w:tcPr>
            <w:tcW w:w="991" w:type="dxa"/>
          </w:tcPr>
          <w:p w:rsidR="002166E1" w:rsidRDefault="002166E1" w:rsidP="00D42D36">
            <w:pPr>
              <w:pStyle w:val="TableParagraph"/>
              <w:spacing w:before="124"/>
              <w:ind w:left="13" w:right="3"/>
              <w:rPr>
                <w:b/>
                <w:sz w:val="24"/>
              </w:rPr>
            </w:pPr>
            <w:r>
              <w:rPr>
                <w:b/>
                <w:spacing w:val="-2"/>
                <w:sz w:val="24"/>
              </w:rPr>
              <w:t>GBC</w:t>
            </w:r>
          </w:p>
        </w:tc>
        <w:tc>
          <w:tcPr>
            <w:tcW w:w="803" w:type="dxa"/>
          </w:tcPr>
          <w:p w:rsidR="002166E1" w:rsidRDefault="002166E1" w:rsidP="00D42D36">
            <w:pPr>
              <w:pStyle w:val="TableParagraph"/>
              <w:spacing w:before="124"/>
              <w:ind w:left="14" w:right="5"/>
              <w:rPr>
                <w:b/>
                <w:sz w:val="24"/>
              </w:rPr>
            </w:pPr>
            <w:r>
              <w:rPr>
                <w:b/>
                <w:spacing w:val="-5"/>
                <w:sz w:val="24"/>
              </w:rPr>
              <w:t>NDS</w:t>
            </w:r>
          </w:p>
        </w:tc>
        <w:tc>
          <w:tcPr>
            <w:tcW w:w="990" w:type="dxa"/>
            <w:gridSpan w:val="2"/>
          </w:tcPr>
          <w:p w:rsidR="002166E1" w:rsidRDefault="00ED297E" w:rsidP="00D42D36">
            <w:pPr>
              <w:pStyle w:val="TableParagraph"/>
              <w:spacing w:before="124"/>
              <w:ind w:left="27" w:right="12"/>
              <w:rPr>
                <w:b/>
                <w:sz w:val="24"/>
              </w:rPr>
            </w:pPr>
            <w:r>
              <w:rPr>
                <w:b/>
                <w:spacing w:val="-2"/>
                <w:sz w:val="24"/>
              </w:rPr>
              <w:t>BV</w:t>
            </w:r>
          </w:p>
        </w:tc>
      </w:tr>
      <w:tr w:rsidR="002166E1" w:rsidTr="00D42D36">
        <w:trPr>
          <w:trHeight w:val="503"/>
        </w:trPr>
        <w:tc>
          <w:tcPr>
            <w:tcW w:w="4141" w:type="dxa"/>
          </w:tcPr>
          <w:p w:rsidR="002166E1" w:rsidRDefault="002166E1" w:rsidP="00D42D36">
            <w:pPr>
              <w:pStyle w:val="TableParagraph"/>
              <w:spacing w:before="119"/>
              <w:jc w:val="left"/>
              <w:rPr>
                <w:sz w:val="24"/>
              </w:rPr>
            </w:pPr>
            <w:r>
              <w:rPr>
                <w:sz w:val="24"/>
              </w:rPr>
              <w:t>Completely</w:t>
            </w:r>
            <w:r>
              <w:rPr>
                <w:spacing w:val="-3"/>
                <w:sz w:val="24"/>
              </w:rPr>
              <w:t xml:space="preserve"> </w:t>
            </w:r>
            <w:r>
              <w:rPr>
                <w:spacing w:val="-2"/>
                <w:sz w:val="24"/>
              </w:rPr>
              <w:t>Agree</w:t>
            </w:r>
          </w:p>
        </w:tc>
        <w:tc>
          <w:tcPr>
            <w:tcW w:w="991" w:type="dxa"/>
          </w:tcPr>
          <w:p w:rsidR="002166E1" w:rsidRDefault="002166E1" w:rsidP="00D42D36">
            <w:pPr>
              <w:pStyle w:val="TableParagraph"/>
              <w:numPr>
                <w:ilvl w:val="0"/>
                <w:numId w:val="300"/>
              </w:numPr>
              <w:tabs>
                <w:tab w:val="left" w:pos="227"/>
              </w:tabs>
              <w:spacing w:before="89"/>
              <w:ind w:left="227" w:hanging="220"/>
              <w:rPr>
                <w:rFonts w:ascii="Wingdings" w:hAnsi="Wingdings"/>
                <w:sz w:val="28"/>
              </w:rPr>
            </w:pPr>
            <w:r>
              <w:rPr>
                <w:rFonts w:ascii="Wingdings" w:hAnsi="Wingdings"/>
                <w:sz w:val="28"/>
              </w:rPr>
              <w:t>​</w:t>
            </w:r>
          </w:p>
        </w:tc>
        <w:tc>
          <w:tcPr>
            <w:tcW w:w="902" w:type="dxa"/>
          </w:tcPr>
          <w:p w:rsidR="002166E1" w:rsidRDefault="002166E1" w:rsidP="00D42D36">
            <w:pPr>
              <w:pStyle w:val="TableParagraph"/>
              <w:numPr>
                <w:ilvl w:val="0"/>
                <w:numId w:val="299"/>
              </w:numPr>
              <w:tabs>
                <w:tab w:val="left" w:pos="230"/>
              </w:tabs>
              <w:spacing w:before="89"/>
              <w:ind w:left="230" w:hanging="220"/>
              <w:rPr>
                <w:rFonts w:ascii="Wingdings" w:hAnsi="Wingdings"/>
                <w:sz w:val="28"/>
              </w:rPr>
            </w:pPr>
            <w:r>
              <w:rPr>
                <w:rFonts w:ascii="Wingdings" w:hAnsi="Wingdings"/>
                <w:sz w:val="28"/>
              </w:rPr>
              <w:t>​</w:t>
            </w:r>
          </w:p>
        </w:tc>
        <w:tc>
          <w:tcPr>
            <w:tcW w:w="991" w:type="dxa"/>
          </w:tcPr>
          <w:p w:rsidR="002166E1" w:rsidRDefault="002166E1" w:rsidP="00D42D36">
            <w:pPr>
              <w:pStyle w:val="TableParagraph"/>
              <w:ind w:left="13" w:right="2"/>
              <w:rPr>
                <w:b/>
                <w:sz w:val="24"/>
              </w:rPr>
            </w:pPr>
            <w:r>
              <w:rPr>
                <w:b/>
                <w:spacing w:val="-10"/>
                <w:sz w:val="24"/>
              </w:rPr>
              <w:t>-</w:t>
            </w:r>
          </w:p>
        </w:tc>
        <w:tc>
          <w:tcPr>
            <w:tcW w:w="803" w:type="dxa"/>
          </w:tcPr>
          <w:p w:rsidR="002166E1" w:rsidRDefault="002166E1" w:rsidP="00D42D36">
            <w:pPr>
              <w:pStyle w:val="TableParagraph"/>
              <w:ind w:left="14"/>
              <w:rPr>
                <w:b/>
                <w:sz w:val="24"/>
              </w:rPr>
            </w:pPr>
            <w:r>
              <w:rPr>
                <w:b/>
                <w:spacing w:val="-10"/>
                <w:sz w:val="24"/>
              </w:rPr>
              <w:t>-</w:t>
            </w:r>
          </w:p>
        </w:tc>
        <w:tc>
          <w:tcPr>
            <w:tcW w:w="990" w:type="dxa"/>
            <w:gridSpan w:val="2"/>
          </w:tcPr>
          <w:p w:rsidR="002166E1" w:rsidRDefault="002166E1" w:rsidP="00D42D36">
            <w:pPr>
              <w:pStyle w:val="TableParagraph"/>
              <w:numPr>
                <w:ilvl w:val="0"/>
                <w:numId w:val="298"/>
              </w:numPr>
              <w:tabs>
                <w:tab w:val="left" w:pos="233"/>
              </w:tabs>
              <w:spacing w:before="89"/>
              <w:ind w:left="233" w:hanging="220"/>
              <w:rPr>
                <w:rFonts w:ascii="Wingdings" w:hAnsi="Wingdings"/>
                <w:sz w:val="28"/>
              </w:rPr>
            </w:pPr>
            <w:r>
              <w:rPr>
                <w:rFonts w:ascii="Wingdings" w:hAnsi="Wingdings"/>
                <w:sz w:val="28"/>
              </w:rPr>
              <w:t>​</w:t>
            </w:r>
          </w:p>
        </w:tc>
      </w:tr>
      <w:tr w:rsidR="002166E1" w:rsidTr="00D42D36">
        <w:trPr>
          <w:trHeight w:val="551"/>
        </w:trPr>
        <w:tc>
          <w:tcPr>
            <w:tcW w:w="4141" w:type="dxa"/>
          </w:tcPr>
          <w:p w:rsidR="002166E1" w:rsidRDefault="002166E1" w:rsidP="00D42D36">
            <w:pPr>
              <w:pStyle w:val="TableParagraph"/>
              <w:spacing w:before="119"/>
              <w:jc w:val="left"/>
              <w:rPr>
                <w:sz w:val="24"/>
              </w:rPr>
            </w:pPr>
            <w:r>
              <w:rPr>
                <w:spacing w:val="-2"/>
                <w:sz w:val="24"/>
              </w:rPr>
              <w:t>Agree</w:t>
            </w:r>
          </w:p>
        </w:tc>
        <w:tc>
          <w:tcPr>
            <w:tcW w:w="991" w:type="dxa"/>
          </w:tcPr>
          <w:p w:rsidR="002166E1" w:rsidRDefault="002166E1" w:rsidP="00D42D36">
            <w:pPr>
              <w:pStyle w:val="TableParagraph"/>
              <w:ind w:left="13" w:right="3"/>
              <w:rPr>
                <w:b/>
                <w:sz w:val="24"/>
              </w:rPr>
            </w:pPr>
            <w:r>
              <w:rPr>
                <w:b/>
                <w:spacing w:val="-10"/>
                <w:sz w:val="24"/>
              </w:rPr>
              <w:t>-</w:t>
            </w:r>
          </w:p>
        </w:tc>
        <w:tc>
          <w:tcPr>
            <w:tcW w:w="902" w:type="dxa"/>
          </w:tcPr>
          <w:p w:rsidR="002166E1" w:rsidRDefault="002166E1" w:rsidP="00D42D36">
            <w:pPr>
              <w:pStyle w:val="TableParagraph"/>
              <w:ind w:left="15" w:right="7"/>
              <w:rPr>
                <w:b/>
                <w:sz w:val="24"/>
              </w:rPr>
            </w:pPr>
            <w:r>
              <w:rPr>
                <w:b/>
                <w:spacing w:val="-10"/>
                <w:sz w:val="24"/>
              </w:rPr>
              <w:t>-</w:t>
            </w:r>
          </w:p>
        </w:tc>
        <w:tc>
          <w:tcPr>
            <w:tcW w:w="991" w:type="dxa"/>
          </w:tcPr>
          <w:p w:rsidR="002166E1" w:rsidRDefault="002166E1" w:rsidP="00D42D36">
            <w:pPr>
              <w:pStyle w:val="TableParagraph"/>
              <w:numPr>
                <w:ilvl w:val="0"/>
                <w:numId w:val="297"/>
              </w:numPr>
              <w:tabs>
                <w:tab w:val="left" w:pos="228"/>
              </w:tabs>
              <w:spacing w:before="89"/>
              <w:ind w:left="228" w:hanging="220"/>
              <w:rPr>
                <w:rFonts w:ascii="Wingdings" w:hAnsi="Wingdings"/>
                <w:sz w:val="28"/>
              </w:rPr>
            </w:pPr>
            <w:r>
              <w:rPr>
                <w:rFonts w:ascii="Wingdings" w:hAnsi="Wingdings"/>
                <w:sz w:val="28"/>
              </w:rPr>
              <w:t>​</w:t>
            </w:r>
          </w:p>
        </w:tc>
        <w:tc>
          <w:tcPr>
            <w:tcW w:w="803" w:type="dxa"/>
          </w:tcPr>
          <w:p w:rsidR="002166E1" w:rsidRDefault="002166E1" w:rsidP="00D42D36">
            <w:pPr>
              <w:pStyle w:val="TableParagraph"/>
              <w:numPr>
                <w:ilvl w:val="0"/>
                <w:numId w:val="296"/>
              </w:numPr>
              <w:tabs>
                <w:tab w:val="left" w:pos="230"/>
              </w:tabs>
              <w:spacing w:before="89"/>
              <w:ind w:left="230" w:hanging="220"/>
              <w:rPr>
                <w:rFonts w:ascii="Wingdings" w:hAnsi="Wingdings"/>
                <w:sz w:val="28"/>
              </w:rPr>
            </w:pPr>
            <w:r>
              <w:rPr>
                <w:rFonts w:ascii="Wingdings" w:hAnsi="Wingdings"/>
                <w:sz w:val="28"/>
              </w:rPr>
              <w:t>​</w:t>
            </w:r>
          </w:p>
        </w:tc>
        <w:tc>
          <w:tcPr>
            <w:tcW w:w="990" w:type="dxa"/>
            <w:gridSpan w:val="2"/>
          </w:tcPr>
          <w:p w:rsidR="002166E1" w:rsidRDefault="002166E1" w:rsidP="00D42D36">
            <w:pPr>
              <w:pStyle w:val="TableParagraph"/>
              <w:ind w:left="27" w:right="11"/>
              <w:rPr>
                <w:b/>
                <w:sz w:val="24"/>
              </w:rPr>
            </w:pPr>
            <w:r>
              <w:rPr>
                <w:b/>
                <w:spacing w:val="-10"/>
                <w:sz w:val="24"/>
              </w:rPr>
              <w:t>-</w:t>
            </w:r>
          </w:p>
        </w:tc>
      </w:tr>
      <w:tr w:rsidR="002166E1" w:rsidTr="00D42D36">
        <w:trPr>
          <w:trHeight w:val="551"/>
        </w:trPr>
        <w:tc>
          <w:tcPr>
            <w:tcW w:w="4141" w:type="dxa"/>
          </w:tcPr>
          <w:p w:rsidR="002166E1" w:rsidRPr="00D615A9" w:rsidRDefault="002166E1" w:rsidP="00D42D36">
            <w:pPr>
              <w:widowControl/>
              <w:autoSpaceDE/>
              <w:autoSpaceDN/>
              <w:rPr>
                <w:sz w:val="24"/>
                <w:szCs w:val="24"/>
                <w:lang w:bidi="gu-IN"/>
              </w:rPr>
            </w:pPr>
            <w:r w:rsidRPr="00D615A9">
              <w:rPr>
                <w:sz w:val="24"/>
                <w:szCs w:val="24"/>
                <w:lang w:bidi="gu-IN"/>
              </w:rPr>
              <w:t>Undetermined</w:t>
            </w:r>
          </w:p>
          <w:p w:rsidR="002166E1" w:rsidRDefault="002166E1" w:rsidP="00D42D36">
            <w:pPr>
              <w:pStyle w:val="TableParagraph"/>
              <w:spacing w:before="119"/>
              <w:jc w:val="left"/>
              <w:rPr>
                <w:sz w:val="24"/>
              </w:rPr>
            </w:pPr>
          </w:p>
        </w:tc>
        <w:tc>
          <w:tcPr>
            <w:tcW w:w="991" w:type="dxa"/>
          </w:tcPr>
          <w:p w:rsidR="002166E1" w:rsidRDefault="002166E1" w:rsidP="00D42D36">
            <w:pPr>
              <w:pStyle w:val="TableParagraph"/>
              <w:ind w:left="13" w:right="3"/>
              <w:rPr>
                <w:b/>
                <w:sz w:val="24"/>
              </w:rPr>
            </w:pPr>
            <w:r>
              <w:rPr>
                <w:b/>
                <w:spacing w:val="-10"/>
                <w:sz w:val="24"/>
              </w:rPr>
              <w:t>-</w:t>
            </w:r>
          </w:p>
        </w:tc>
        <w:tc>
          <w:tcPr>
            <w:tcW w:w="902" w:type="dxa"/>
          </w:tcPr>
          <w:p w:rsidR="002166E1" w:rsidRDefault="002166E1" w:rsidP="00D42D36">
            <w:pPr>
              <w:pStyle w:val="TableParagraph"/>
              <w:ind w:left="15" w:right="7"/>
              <w:rPr>
                <w:b/>
                <w:sz w:val="24"/>
              </w:rPr>
            </w:pPr>
            <w:r>
              <w:rPr>
                <w:b/>
                <w:spacing w:val="-10"/>
                <w:sz w:val="24"/>
              </w:rPr>
              <w:t>-</w:t>
            </w:r>
          </w:p>
        </w:tc>
        <w:tc>
          <w:tcPr>
            <w:tcW w:w="991" w:type="dxa"/>
          </w:tcPr>
          <w:p w:rsidR="002166E1" w:rsidRDefault="002166E1" w:rsidP="00D42D36">
            <w:pPr>
              <w:pStyle w:val="TableParagraph"/>
              <w:ind w:left="13" w:right="2"/>
              <w:rPr>
                <w:b/>
                <w:sz w:val="24"/>
              </w:rPr>
            </w:pPr>
            <w:r>
              <w:rPr>
                <w:b/>
                <w:spacing w:val="-10"/>
                <w:sz w:val="24"/>
              </w:rPr>
              <w:t>-</w:t>
            </w:r>
          </w:p>
        </w:tc>
        <w:tc>
          <w:tcPr>
            <w:tcW w:w="803" w:type="dxa"/>
          </w:tcPr>
          <w:p w:rsidR="002166E1" w:rsidRDefault="002166E1" w:rsidP="00D42D36">
            <w:pPr>
              <w:pStyle w:val="TableParagraph"/>
              <w:ind w:left="14"/>
              <w:rPr>
                <w:b/>
                <w:sz w:val="24"/>
              </w:rPr>
            </w:pPr>
            <w:r>
              <w:rPr>
                <w:b/>
                <w:spacing w:val="-10"/>
                <w:sz w:val="24"/>
              </w:rPr>
              <w:t>-</w:t>
            </w:r>
          </w:p>
        </w:tc>
        <w:tc>
          <w:tcPr>
            <w:tcW w:w="990" w:type="dxa"/>
            <w:gridSpan w:val="2"/>
          </w:tcPr>
          <w:p w:rsidR="002166E1" w:rsidRDefault="002166E1" w:rsidP="00D42D36">
            <w:pPr>
              <w:pStyle w:val="TableParagraph"/>
              <w:ind w:left="27" w:right="11"/>
              <w:rPr>
                <w:b/>
                <w:sz w:val="24"/>
              </w:rPr>
            </w:pPr>
            <w:r>
              <w:rPr>
                <w:b/>
                <w:spacing w:val="-10"/>
                <w:sz w:val="24"/>
              </w:rPr>
              <w:t>-</w:t>
            </w:r>
          </w:p>
        </w:tc>
      </w:tr>
      <w:tr w:rsidR="002166E1" w:rsidTr="00D42D36">
        <w:trPr>
          <w:trHeight w:val="553"/>
        </w:trPr>
        <w:tc>
          <w:tcPr>
            <w:tcW w:w="4141" w:type="dxa"/>
          </w:tcPr>
          <w:p w:rsidR="002166E1" w:rsidRDefault="002166E1" w:rsidP="00D42D36">
            <w:pPr>
              <w:pStyle w:val="TableParagraph"/>
              <w:spacing w:before="121"/>
              <w:jc w:val="left"/>
              <w:rPr>
                <w:sz w:val="24"/>
              </w:rPr>
            </w:pPr>
            <w:r>
              <w:rPr>
                <w:spacing w:val="-2"/>
                <w:sz w:val="24"/>
              </w:rPr>
              <w:t>Disagree</w:t>
            </w:r>
          </w:p>
        </w:tc>
        <w:tc>
          <w:tcPr>
            <w:tcW w:w="991" w:type="dxa"/>
          </w:tcPr>
          <w:p w:rsidR="002166E1" w:rsidRDefault="002166E1" w:rsidP="00D42D36">
            <w:pPr>
              <w:pStyle w:val="TableParagraph"/>
              <w:spacing w:before="126"/>
              <w:ind w:left="13" w:right="3"/>
              <w:rPr>
                <w:b/>
                <w:sz w:val="24"/>
              </w:rPr>
            </w:pPr>
            <w:r>
              <w:rPr>
                <w:b/>
                <w:spacing w:val="-10"/>
                <w:sz w:val="24"/>
              </w:rPr>
              <w:t>-</w:t>
            </w:r>
          </w:p>
        </w:tc>
        <w:tc>
          <w:tcPr>
            <w:tcW w:w="902" w:type="dxa"/>
          </w:tcPr>
          <w:p w:rsidR="002166E1" w:rsidRDefault="002166E1" w:rsidP="00D42D36">
            <w:pPr>
              <w:pStyle w:val="TableParagraph"/>
              <w:spacing w:before="126"/>
              <w:ind w:left="15" w:right="7"/>
              <w:rPr>
                <w:b/>
                <w:sz w:val="24"/>
              </w:rPr>
            </w:pPr>
            <w:r>
              <w:rPr>
                <w:b/>
                <w:spacing w:val="-10"/>
                <w:sz w:val="24"/>
              </w:rPr>
              <w:t>-</w:t>
            </w:r>
          </w:p>
        </w:tc>
        <w:tc>
          <w:tcPr>
            <w:tcW w:w="991" w:type="dxa"/>
          </w:tcPr>
          <w:p w:rsidR="002166E1" w:rsidRDefault="002166E1" w:rsidP="00D42D36">
            <w:pPr>
              <w:pStyle w:val="TableParagraph"/>
              <w:spacing w:before="126"/>
              <w:ind w:left="13" w:right="2"/>
              <w:rPr>
                <w:b/>
                <w:sz w:val="24"/>
              </w:rPr>
            </w:pPr>
            <w:r>
              <w:rPr>
                <w:b/>
                <w:spacing w:val="-10"/>
                <w:sz w:val="24"/>
              </w:rPr>
              <w:t>-</w:t>
            </w:r>
          </w:p>
        </w:tc>
        <w:tc>
          <w:tcPr>
            <w:tcW w:w="803" w:type="dxa"/>
          </w:tcPr>
          <w:p w:rsidR="002166E1" w:rsidRDefault="002166E1" w:rsidP="00D42D36">
            <w:pPr>
              <w:pStyle w:val="TableParagraph"/>
              <w:spacing w:before="126"/>
              <w:ind w:left="14"/>
              <w:rPr>
                <w:b/>
                <w:sz w:val="24"/>
              </w:rPr>
            </w:pPr>
            <w:r>
              <w:rPr>
                <w:b/>
                <w:spacing w:val="-10"/>
                <w:sz w:val="24"/>
              </w:rPr>
              <w:t>-</w:t>
            </w:r>
          </w:p>
        </w:tc>
        <w:tc>
          <w:tcPr>
            <w:tcW w:w="990" w:type="dxa"/>
            <w:gridSpan w:val="2"/>
          </w:tcPr>
          <w:p w:rsidR="002166E1" w:rsidRDefault="002166E1" w:rsidP="00D42D36">
            <w:pPr>
              <w:pStyle w:val="TableParagraph"/>
              <w:spacing w:before="126"/>
              <w:ind w:left="27" w:right="11"/>
              <w:rPr>
                <w:b/>
                <w:sz w:val="24"/>
              </w:rPr>
            </w:pPr>
            <w:r>
              <w:rPr>
                <w:b/>
                <w:spacing w:val="-10"/>
                <w:sz w:val="24"/>
              </w:rPr>
              <w:t>-</w:t>
            </w:r>
          </w:p>
        </w:tc>
      </w:tr>
      <w:tr w:rsidR="002166E1" w:rsidTr="00D42D36">
        <w:trPr>
          <w:trHeight w:val="552"/>
        </w:trPr>
        <w:tc>
          <w:tcPr>
            <w:tcW w:w="4141" w:type="dxa"/>
          </w:tcPr>
          <w:p w:rsidR="002166E1" w:rsidRDefault="002166E1" w:rsidP="00D42D36">
            <w:pPr>
              <w:pStyle w:val="TableParagraph"/>
              <w:spacing w:before="119"/>
              <w:jc w:val="left"/>
              <w:rPr>
                <w:sz w:val="24"/>
              </w:rPr>
            </w:pPr>
            <w:r>
              <w:rPr>
                <w:sz w:val="24"/>
              </w:rPr>
              <w:t>Completely</w:t>
            </w:r>
            <w:r>
              <w:rPr>
                <w:spacing w:val="-3"/>
                <w:sz w:val="24"/>
              </w:rPr>
              <w:t xml:space="preserve"> </w:t>
            </w:r>
            <w:r>
              <w:rPr>
                <w:spacing w:val="-2"/>
                <w:sz w:val="24"/>
              </w:rPr>
              <w:t>Disagree</w:t>
            </w:r>
          </w:p>
        </w:tc>
        <w:tc>
          <w:tcPr>
            <w:tcW w:w="991" w:type="dxa"/>
          </w:tcPr>
          <w:p w:rsidR="002166E1" w:rsidRDefault="002166E1" w:rsidP="00D42D36">
            <w:pPr>
              <w:pStyle w:val="TableParagraph"/>
              <w:spacing w:before="124"/>
              <w:ind w:left="13" w:right="3"/>
              <w:rPr>
                <w:b/>
                <w:sz w:val="24"/>
              </w:rPr>
            </w:pPr>
            <w:r>
              <w:rPr>
                <w:b/>
                <w:spacing w:val="-10"/>
                <w:sz w:val="24"/>
              </w:rPr>
              <w:t>-</w:t>
            </w:r>
          </w:p>
        </w:tc>
        <w:tc>
          <w:tcPr>
            <w:tcW w:w="902" w:type="dxa"/>
          </w:tcPr>
          <w:p w:rsidR="002166E1" w:rsidRDefault="002166E1" w:rsidP="00D42D36">
            <w:pPr>
              <w:pStyle w:val="TableParagraph"/>
              <w:spacing w:before="124"/>
              <w:ind w:left="15" w:right="7"/>
              <w:rPr>
                <w:b/>
                <w:sz w:val="24"/>
              </w:rPr>
            </w:pPr>
            <w:r>
              <w:rPr>
                <w:b/>
                <w:spacing w:val="-10"/>
                <w:sz w:val="24"/>
              </w:rPr>
              <w:t>-</w:t>
            </w:r>
          </w:p>
        </w:tc>
        <w:tc>
          <w:tcPr>
            <w:tcW w:w="991" w:type="dxa"/>
          </w:tcPr>
          <w:p w:rsidR="002166E1" w:rsidRDefault="002166E1" w:rsidP="00D42D36">
            <w:pPr>
              <w:pStyle w:val="TableParagraph"/>
              <w:spacing w:before="124"/>
              <w:ind w:left="13" w:right="2"/>
              <w:rPr>
                <w:b/>
                <w:sz w:val="24"/>
              </w:rPr>
            </w:pPr>
            <w:r>
              <w:rPr>
                <w:b/>
                <w:spacing w:val="-10"/>
                <w:sz w:val="24"/>
              </w:rPr>
              <w:t>-</w:t>
            </w:r>
          </w:p>
        </w:tc>
        <w:tc>
          <w:tcPr>
            <w:tcW w:w="803" w:type="dxa"/>
          </w:tcPr>
          <w:p w:rsidR="002166E1" w:rsidRDefault="002166E1" w:rsidP="00D42D36">
            <w:pPr>
              <w:pStyle w:val="TableParagraph"/>
              <w:spacing w:before="124"/>
              <w:ind w:left="14"/>
              <w:rPr>
                <w:b/>
                <w:sz w:val="24"/>
              </w:rPr>
            </w:pPr>
            <w:r>
              <w:rPr>
                <w:b/>
                <w:spacing w:val="-10"/>
                <w:sz w:val="24"/>
              </w:rPr>
              <w:t>-</w:t>
            </w:r>
          </w:p>
        </w:tc>
        <w:tc>
          <w:tcPr>
            <w:tcW w:w="990" w:type="dxa"/>
            <w:gridSpan w:val="2"/>
          </w:tcPr>
          <w:p w:rsidR="002166E1" w:rsidRDefault="002166E1" w:rsidP="00D42D36">
            <w:pPr>
              <w:pStyle w:val="TableParagraph"/>
              <w:spacing w:before="124"/>
              <w:ind w:left="27" w:right="11"/>
              <w:rPr>
                <w:b/>
                <w:sz w:val="24"/>
              </w:rPr>
            </w:pPr>
            <w:r>
              <w:rPr>
                <w:b/>
                <w:spacing w:val="-10"/>
                <w:sz w:val="24"/>
              </w:rPr>
              <w:t>-</w:t>
            </w:r>
          </w:p>
        </w:tc>
      </w:tr>
      <w:tr w:rsidR="002166E1" w:rsidTr="00D42D36">
        <w:trPr>
          <w:trHeight w:val="552"/>
        </w:trPr>
        <w:tc>
          <w:tcPr>
            <w:tcW w:w="8819" w:type="dxa"/>
            <w:gridSpan w:val="7"/>
          </w:tcPr>
          <w:p w:rsidR="002166E1" w:rsidRDefault="002166E1" w:rsidP="00D42D36">
            <w:pPr>
              <w:pStyle w:val="TableParagraph"/>
              <w:spacing w:before="124"/>
              <w:ind w:left="8"/>
              <w:rPr>
                <w:b/>
                <w:sz w:val="24"/>
              </w:rPr>
            </w:pPr>
            <w:r>
              <w:rPr>
                <w:b/>
                <w:sz w:val="24"/>
              </w:rPr>
              <w:t>Various</w:t>
            </w:r>
            <w:r>
              <w:rPr>
                <w:b/>
                <w:spacing w:val="-3"/>
                <w:sz w:val="24"/>
              </w:rPr>
              <w:t xml:space="preserve"> </w:t>
            </w:r>
            <w:r>
              <w:rPr>
                <w:b/>
                <w:sz w:val="24"/>
              </w:rPr>
              <w:t>Issues</w:t>
            </w:r>
            <w:r>
              <w:rPr>
                <w:b/>
                <w:spacing w:val="-1"/>
                <w:sz w:val="24"/>
              </w:rPr>
              <w:t xml:space="preserve"> </w:t>
            </w:r>
            <w:r>
              <w:rPr>
                <w:b/>
                <w:sz w:val="24"/>
              </w:rPr>
              <w:t>giving</w:t>
            </w:r>
            <w:r>
              <w:rPr>
                <w:b/>
                <w:spacing w:val="-1"/>
                <w:sz w:val="24"/>
              </w:rPr>
              <w:t xml:space="preserve"> </w:t>
            </w:r>
            <w:r>
              <w:rPr>
                <w:b/>
                <w:sz w:val="24"/>
              </w:rPr>
              <w:t>rise</w:t>
            </w:r>
            <w:r>
              <w:rPr>
                <w:b/>
                <w:spacing w:val="-2"/>
                <w:sz w:val="24"/>
              </w:rPr>
              <w:t xml:space="preserve"> </w:t>
            </w:r>
            <w:r>
              <w:rPr>
                <w:b/>
                <w:sz w:val="24"/>
              </w:rPr>
              <w:t>to</w:t>
            </w:r>
            <w:r>
              <w:rPr>
                <w:b/>
                <w:spacing w:val="-1"/>
                <w:sz w:val="24"/>
              </w:rPr>
              <w:t xml:space="preserve"> </w:t>
            </w:r>
            <w:r>
              <w:rPr>
                <w:b/>
                <w:sz w:val="24"/>
              </w:rPr>
              <w:t xml:space="preserve">Disability </w:t>
            </w:r>
            <w:r>
              <w:rPr>
                <w:b/>
                <w:spacing w:val="-2"/>
                <w:sz w:val="24"/>
              </w:rPr>
              <w:t>Divide</w:t>
            </w:r>
          </w:p>
        </w:tc>
      </w:tr>
      <w:tr w:rsidR="002166E1" w:rsidTr="00D42D36">
        <w:trPr>
          <w:trHeight w:val="801"/>
        </w:trPr>
        <w:tc>
          <w:tcPr>
            <w:tcW w:w="4141" w:type="dxa"/>
          </w:tcPr>
          <w:p w:rsidR="002166E1" w:rsidRDefault="00A37D94" w:rsidP="00D42D36">
            <w:pPr>
              <w:pStyle w:val="TableParagraph"/>
              <w:spacing w:before="116" w:line="280" w:lineRule="auto"/>
              <w:ind w:right="139"/>
              <w:jc w:val="left"/>
              <w:rPr>
                <w:sz w:val="24"/>
              </w:rPr>
            </w:pPr>
            <w:r>
              <w:rPr>
                <w:sz w:val="24"/>
              </w:rPr>
              <w:lastRenderedPageBreak/>
              <w:t>Absence</w:t>
            </w:r>
            <w:r w:rsidR="002166E1">
              <w:rPr>
                <w:spacing w:val="-10"/>
                <w:sz w:val="24"/>
              </w:rPr>
              <w:t xml:space="preserve"> </w:t>
            </w:r>
            <w:r w:rsidR="002166E1">
              <w:rPr>
                <w:sz w:val="24"/>
              </w:rPr>
              <w:t>of</w:t>
            </w:r>
            <w:r w:rsidR="002166E1">
              <w:rPr>
                <w:spacing w:val="-10"/>
                <w:sz w:val="24"/>
              </w:rPr>
              <w:t xml:space="preserve"> </w:t>
            </w:r>
            <w:r w:rsidR="002166E1">
              <w:rPr>
                <w:sz w:val="24"/>
              </w:rPr>
              <w:t>knowledge</w:t>
            </w:r>
            <w:r w:rsidR="002166E1">
              <w:rPr>
                <w:spacing w:val="-11"/>
                <w:sz w:val="24"/>
              </w:rPr>
              <w:t xml:space="preserve"> </w:t>
            </w:r>
            <w:r w:rsidR="002166E1">
              <w:rPr>
                <w:sz w:val="24"/>
              </w:rPr>
              <w:t>in</w:t>
            </w:r>
            <w:r w:rsidR="002166E1">
              <w:rPr>
                <w:spacing w:val="-10"/>
                <w:sz w:val="24"/>
              </w:rPr>
              <w:t xml:space="preserve"> </w:t>
            </w:r>
            <w:r w:rsidR="002166E1">
              <w:rPr>
                <w:sz w:val="24"/>
              </w:rPr>
              <w:t xml:space="preserve">personal </w:t>
            </w:r>
            <w:r w:rsidR="002166E1">
              <w:rPr>
                <w:spacing w:val="-2"/>
                <w:sz w:val="24"/>
              </w:rPr>
              <w:t>computing</w:t>
            </w:r>
          </w:p>
        </w:tc>
        <w:tc>
          <w:tcPr>
            <w:tcW w:w="991" w:type="dxa"/>
          </w:tcPr>
          <w:p w:rsidR="002166E1" w:rsidRDefault="002166E1" w:rsidP="00D42D36">
            <w:pPr>
              <w:pStyle w:val="TableParagraph"/>
              <w:numPr>
                <w:ilvl w:val="0"/>
                <w:numId w:val="295"/>
              </w:numPr>
              <w:tabs>
                <w:tab w:val="left" w:pos="227"/>
              </w:tabs>
              <w:spacing w:before="89"/>
              <w:ind w:left="227" w:hanging="220"/>
              <w:rPr>
                <w:rFonts w:ascii="Wingdings" w:hAnsi="Wingdings"/>
                <w:sz w:val="28"/>
              </w:rPr>
            </w:pPr>
            <w:r>
              <w:rPr>
                <w:rFonts w:ascii="Wingdings" w:hAnsi="Wingdings"/>
                <w:sz w:val="28"/>
              </w:rPr>
              <w:t>​</w:t>
            </w:r>
          </w:p>
        </w:tc>
        <w:tc>
          <w:tcPr>
            <w:tcW w:w="902" w:type="dxa"/>
          </w:tcPr>
          <w:p w:rsidR="002166E1" w:rsidRDefault="002166E1" w:rsidP="00D42D36">
            <w:pPr>
              <w:pStyle w:val="TableParagraph"/>
              <w:numPr>
                <w:ilvl w:val="0"/>
                <w:numId w:val="294"/>
              </w:numPr>
              <w:tabs>
                <w:tab w:val="left" w:pos="230"/>
              </w:tabs>
              <w:spacing w:before="89"/>
              <w:ind w:left="230" w:hanging="220"/>
              <w:rPr>
                <w:rFonts w:ascii="Wingdings" w:hAnsi="Wingdings"/>
                <w:sz w:val="28"/>
              </w:rPr>
            </w:pPr>
            <w:r>
              <w:rPr>
                <w:rFonts w:ascii="Wingdings" w:hAnsi="Wingdings"/>
                <w:sz w:val="28"/>
              </w:rPr>
              <w:t>​</w:t>
            </w:r>
          </w:p>
        </w:tc>
        <w:tc>
          <w:tcPr>
            <w:tcW w:w="991" w:type="dxa"/>
          </w:tcPr>
          <w:p w:rsidR="002166E1" w:rsidRDefault="002166E1" w:rsidP="00D42D36">
            <w:pPr>
              <w:pStyle w:val="TableParagraph"/>
              <w:numPr>
                <w:ilvl w:val="0"/>
                <w:numId w:val="293"/>
              </w:numPr>
              <w:tabs>
                <w:tab w:val="left" w:pos="228"/>
              </w:tabs>
              <w:spacing w:before="89"/>
              <w:ind w:left="228" w:hanging="220"/>
              <w:rPr>
                <w:rFonts w:ascii="Wingdings" w:hAnsi="Wingdings"/>
                <w:sz w:val="28"/>
              </w:rPr>
            </w:pPr>
            <w:r>
              <w:rPr>
                <w:rFonts w:ascii="Wingdings" w:hAnsi="Wingdings"/>
                <w:sz w:val="28"/>
              </w:rPr>
              <w:t>​</w:t>
            </w:r>
          </w:p>
        </w:tc>
        <w:tc>
          <w:tcPr>
            <w:tcW w:w="813" w:type="dxa"/>
            <w:gridSpan w:val="2"/>
          </w:tcPr>
          <w:p w:rsidR="002166E1" w:rsidRDefault="002166E1" w:rsidP="00D42D36">
            <w:pPr>
              <w:pStyle w:val="TableParagraph"/>
              <w:numPr>
                <w:ilvl w:val="0"/>
                <w:numId w:val="292"/>
              </w:numPr>
              <w:tabs>
                <w:tab w:val="left" w:pos="230"/>
              </w:tabs>
              <w:spacing w:before="89"/>
              <w:ind w:left="230" w:hanging="220"/>
              <w:rPr>
                <w:rFonts w:ascii="Wingdings" w:hAnsi="Wingdings"/>
                <w:sz w:val="28"/>
              </w:rPr>
            </w:pPr>
            <w:r>
              <w:rPr>
                <w:rFonts w:ascii="Wingdings" w:hAnsi="Wingdings"/>
                <w:sz w:val="28"/>
              </w:rPr>
              <w:t>​</w:t>
            </w:r>
          </w:p>
        </w:tc>
        <w:tc>
          <w:tcPr>
            <w:tcW w:w="981" w:type="dxa"/>
          </w:tcPr>
          <w:p w:rsidR="002166E1" w:rsidRDefault="002166E1" w:rsidP="00D42D36">
            <w:pPr>
              <w:pStyle w:val="TableParagraph"/>
              <w:numPr>
                <w:ilvl w:val="0"/>
                <w:numId w:val="291"/>
              </w:numPr>
              <w:tabs>
                <w:tab w:val="left" w:pos="236"/>
              </w:tabs>
              <w:spacing w:before="89"/>
              <w:ind w:left="236" w:hanging="220"/>
              <w:rPr>
                <w:rFonts w:ascii="Wingdings" w:hAnsi="Wingdings"/>
                <w:sz w:val="28"/>
              </w:rPr>
            </w:pPr>
            <w:r>
              <w:rPr>
                <w:rFonts w:ascii="Wingdings" w:hAnsi="Wingdings"/>
                <w:sz w:val="28"/>
              </w:rPr>
              <w:t>​</w:t>
            </w:r>
          </w:p>
        </w:tc>
      </w:tr>
      <w:tr w:rsidR="002166E1" w:rsidTr="00D42D36">
        <w:trPr>
          <w:trHeight w:val="978"/>
        </w:trPr>
        <w:tc>
          <w:tcPr>
            <w:tcW w:w="4141" w:type="dxa"/>
          </w:tcPr>
          <w:p w:rsidR="002166E1" w:rsidRDefault="00A37D94" w:rsidP="00D42D36">
            <w:pPr>
              <w:pStyle w:val="TableParagraph"/>
              <w:spacing w:before="116" w:line="280" w:lineRule="auto"/>
              <w:ind w:right="139"/>
              <w:jc w:val="left"/>
              <w:rPr>
                <w:sz w:val="24"/>
              </w:rPr>
            </w:pPr>
            <w:r>
              <w:rPr>
                <w:sz w:val="24"/>
              </w:rPr>
              <w:t>Absence</w:t>
            </w:r>
            <w:r w:rsidR="002166E1">
              <w:rPr>
                <w:spacing w:val="-11"/>
                <w:sz w:val="24"/>
              </w:rPr>
              <w:t xml:space="preserve"> </w:t>
            </w:r>
            <w:r w:rsidR="002166E1">
              <w:rPr>
                <w:sz w:val="24"/>
              </w:rPr>
              <w:t>of</w:t>
            </w:r>
            <w:r w:rsidR="002166E1">
              <w:rPr>
                <w:spacing w:val="-11"/>
                <w:sz w:val="24"/>
              </w:rPr>
              <w:t xml:space="preserve"> </w:t>
            </w:r>
            <w:r w:rsidR="002166E1">
              <w:rPr>
                <w:sz w:val="24"/>
              </w:rPr>
              <w:t>knowledge</w:t>
            </w:r>
            <w:r w:rsidR="002166E1">
              <w:rPr>
                <w:spacing w:val="-11"/>
                <w:sz w:val="24"/>
              </w:rPr>
              <w:t xml:space="preserve"> </w:t>
            </w:r>
            <w:r w:rsidR="002166E1">
              <w:rPr>
                <w:sz w:val="24"/>
              </w:rPr>
              <w:t>in</w:t>
            </w:r>
            <w:r w:rsidR="002166E1">
              <w:rPr>
                <w:spacing w:val="-9"/>
                <w:sz w:val="24"/>
              </w:rPr>
              <w:t xml:space="preserve"> </w:t>
            </w:r>
            <w:r w:rsidR="002166E1">
              <w:rPr>
                <w:sz w:val="24"/>
              </w:rPr>
              <w:t xml:space="preserve">Internet-related </w:t>
            </w:r>
            <w:r w:rsidR="002166E1">
              <w:rPr>
                <w:spacing w:val="-2"/>
                <w:sz w:val="24"/>
              </w:rPr>
              <w:t>technologies</w:t>
            </w:r>
          </w:p>
        </w:tc>
        <w:tc>
          <w:tcPr>
            <w:tcW w:w="991" w:type="dxa"/>
          </w:tcPr>
          <w:p w:rsidR="002166E1" w:rsidRDefault="002166E1" w:rsidP="00D42D36">
            <w:pPr>
              <w:pStyle w:val="TableParagraph"/>
              <w:ind w:left="13" w:right="3"/>
              <w:rPr>
                <w:b/>
                <w:sz w:val="24"/>
              </w:rPr>
            </w:pPr>
            <w:r>
              <w:rPr>
                <w:b/>
                <w:spacing w:val="-10"/>
                <w:sz w:val="24"/>
              </w:rPr>
              <w:t>-</w:t>
            </w:r>
          </w:p>
        </w:tc>
        <w:tc>
          <w:tcPr>
            <w:tcW w:w="902" w:type="dxa"/>
          </w:tcPr>
          <w:p w:rsidR="002166E1" w:rsidRDefault="002166E1" w:rsidP="00D42D36">
            <w:pPr>
              <w:pStyle w:val="TableParagraph"/>
              <w:ind w:left="15" w:right="7"/>
              <w:rPr>
                <w:b/>
                <w:sz w:val="24"/>
              </w:rPr>
            </w:pPr>
            <w:r>
              <w:rPr>
                <w:b/>
                <w:spacing w:val="-10"/>
                <w:sz w:val="24"/>
              </w:rPr>
              <w:t>-</w:t>
            </w:r>
          </w:p>
        </w:tc>
        <w:tc>
          <w:tcPr>
            <w:tcW w:w="991" w:type="dxa"/>
          </w:tcPr>
          <w:p w:rsidR="002166E1" w:rsidRDefault="002166E1" w:rsidP="00D42D36">
            <w:pPr>
              <w:pStyle w:val="TableParagraph"/>
              <w:ind w:left="13" w:right="2"/>
              <w:rPr>
                <w:b/>
                <w:sz w:val="24"/>
              </w:rPr>
            </w:pPr>
            <w:r>
              <w:rPr>
                <w:b/>
                <w:spacing w:val="-10"/>
                <w:sz w:val="24"/>
              </w:rPr>
              <w:t>-</w:t>
            </w:r>
          </w:p>
        </w:tc>
        <w:tc>
          <w:tcPr>
            <w:tcW w:w="813" w:type="dxa"/>
            <w:gridSpan w:val="2"/>
          </w:tcPr>
          <w:p w:rsidR="002166E1" w:rsidRDefault="002166E1" w:rsidP="00D42D36">
            <w:pPr>
              <w:pStyle w:val="TableParagraph"/>
              <w:numPr>
                <w:ilvl w:val="0"/>
                <w:numId w:val="290"/>
              </w:numPr>
              <w:tabs>
                <w:tab w:val="left" w:pos="230"/>
              </w:tabs>
              <w:spacing w:before="89"/>
              <w:ind w:left="230" w:hanging="220"/>
              <w:rPr>
                <w:rFonts w:ascii="Wingdings" w:hAnsi="Wingdings"/>
                <w:sz w:val="28"/>
              </w:rPr>
            </w:pPr>
            <w:r>
              <w:rPr>
                <w:rFonts w:ascii="Wingdings" w:hAnsi="Wingdings"/>
                <w:sz w:val="28"/>
              </w:rPr>
              <w:t>​</w:t>
            </w:r>
          </w:p>
        </w:tc>
        <w:tc>
          <w:tcPr>
            <w:tcW w:w="981" w:type="dxa"/>
          </w:tcPr>
          <w:p w:rsidR="002166E1" w:rsidRDefault="002166E1" w:rsidP="00D42D36">
            <w:pPr>
              <w:pStyle w:val="TableParagraph"/>
              <w:numPr>
                <w:ilvl w:val="0"/>
                <w:numId w:val="289"/>
              </w:numPr>
              <w:tabs>
                <w:tab w:val="left" w:pos="236"/>
              </w:tabs>
              <w:spacing w:before="89"/>
              <w:ind w:left="236" w:hanging="220"/>
              <w:rPr>
                <w:rFonts w:ascii="Wingdings" w:hAnsi="Wingdings"/>
                <w:sz w:val="28"/>
              </w:rPr>
            </w:pPr>
            <w:r>
              <w:rPr>
                <w:rFonts w:ascii="Wingdings" w:hAnsi="Wingdings"/>
                <w:sz w:val="28"/>
              </w:rPr>
              <w:t>​</w:t>
            </w:r>
          </w:p>
        </w:tc>
      </w:tr>
      <w:tr w:rsidR="002166E1" w:rsidTr="00D42D36">
        <w:trPr>
          <w:trHeight w:val="801"/>
        </w:trPr>
        <w:tc>
          <w:tcPr>
            <w:tcW w:w="4141" w:type="dxa"/>
          </w:tcPr>
          <w:p w:rsidR="002166E1" w:rsidRDefault="00A37D94" w:rsidP="00D42D36">
            <w:pPr>
              <w:pStyle w:val="TableParagraph"/>
              <w:spacing w:before="116" w:line="280" w:lineRule="auto"/>
              <w:ind w:right="139"/>
              <w:jc w:val="left"/>
              <w:rPr>
                <w:sz w:val="24"/>
              </w:rPr>
            </w:pPr>
            <w:r>
              <w:rPr>
                <w:sz w:val="24"/>
              </w:rPr>
              <w:t>Absence</w:t>
            </w:r>
            <w:r w:rsidR="002166E1">
              <w:rPr>
                <w:spacing w:val="-6"/>
                <w:sz w:val="24"/>
              </w:rPr>
              <w:t xml:space="preserve"> </w:t>
            </w:r>
            <w:r w:rsidR="002166E1">
              <w:rPr>
                <w:sz w:val="24"/>
              </w:rPr>
              <w:t>of</w:t>
            </w:r>
            <w:r w:rsidR="002166E1">
              <w:rPr>
                <w:spacing w:val="-5"/>
                <w:sz w:val="24"/>
              </w:rPr>
              <w:t xml:space="preserve"> </w:t>
            </w:r>
            <w:r w:rsidR="002166E1">
              <w:rPr>
                <w:sz w:val="24"/>
              </w:rPr>
              <w:t>ICT</w:t>
            </w:r>
            <w:r w:rsidR="002166E1">
              <w:rPr>
                <w:spacing w:val="-6"/>
                <w:sz w:val="24"/>
              </w:rPr>
              <w:t xml:space="preserve"> </w:t>
            </w:r>
            <w:r w:rsidR="002166E1">
              <w:rPr>
                <w:sz w:val="24"/>
              </w:rPr>
              <w:t>skills</w:t>
            </w:r>
            <w:r w:rsidR="002166E1">
              <w:rPr>
                <w:spacing w:val="-6"/>
                <w:sz w:val="24"/>
              </w:rPr>
              <w:t xml:space="preserve"> </w:t>
            </w:r>
            <w:r w:rsidR="002166E1">
              <w:rPr>
                <w:sz w:val="24"/>
              </w:rPr>
              <w:t>and</w:t>
            </w:r>
            <w:r w:rsidR="002166E1">
              <w:rPr>
                <w:spacing w:val="-6"/>
                <w:sz w:val="24"/>
              </w:rPr>
              <w:t xml:space="preserve"> </w:t>
            </w:r>
            <w:r w:rsidR="002166E1">
              <w:rPr>
                <w:sz w:val="24"/>
              </w:rPr>
              <w:t>support</w:t>
            </w:r>
            <w:r w:rsidR="002166E1">
              <w:rPr>
                <w:spacing w:val="-6"/>
                <w:sz w:val="24"/>
              </w:rPr>
              <w:t xml:space="preserve"> </w:t>
            </w:r>
            <w:r w:rsidR="002166E1">
              <w:rPr>
                <w:sz w:val="24"/>
              </w:rPr>
              <w:t>from</w:t>
            </w:r>
            <w:r w:rsidR="002166E1">
              <w:rPr>
                <w:spacing w:val="-6"/>
                <w:sz w:val="24"/>
              </w:rPr>
              <w:t xml:space="preserve"> </w:t>
            </w:r>
            <w:r w:rsidR="002166E1">
              <w:rPr>
                <w:sz w:val="24"/>
              </w:rPr>
              <w:t xml:space="preserve">the </w:t>
            </w:r>
            <w:r w:rsidR="002166E1">
              <w:rPr>
                <w:spacing w:val="-2"/>
                <w:sz w:val="24"/>
              </w:rPr>
              <w:t>staff</w:t>
            </w:r>
          </w:p>
        </w:tc>
        <w:tc>
          <w:tcPr>
            <w:tcW w:w="991" w:type="dxa"/>
          </w:tcPr>
          <w:p w:rsidR="002166E1" w:rsidRDefault="002166E1" w:rsidP="00D42D36">
            <w:pPr>
              <w:pStyle w:val="TableParagraph"/>
              <w:ind w:left="13" w:right="3"/>
              <w:rPr>
                <w:b/>
                <w:sz w:val="24"/>
              </w:rPr>
            </w:pPr>
            <w:r>
              <w:rPr>
                <w:b/>
                <w:spacing w:val="-10"/>
                <w:sz w:val="24"/>
              </w:rPr>
              <w:t>-</w:t>
            </w:r>
          </w:p>
        </w:tc>
        <w:tc>
          <w:tcPr>
            <w:tcW w:w="902" w:type="dxa"/>
          </w:tcPr>
          <w:p w:rsidR="002166E1" w:rsidRDefault="002166E1" w:rsidP="00D42D36">
            <w:pPr>
              <w:pStyle w:val="TableParagraph"/>
              <w:numPr>
                <w:ilvl w:val="0"/>
                <w:numId w:val="288"/>
              </w:numPr>
              <w:tabs>
                <w:tab w:val="left" w:pos="230"/>
              </w:tabs>
              <w:spacing w:before="89"/>
              <w:ind w:left="230" w:hanging="220"/>
              <w:rPr>
                <w:rFonts w:ascii="Wingdings" w:hAnsi="Wingdings"/>
                <w:sz w:val="28"/>
              </w:rPr>
            </w:pPr>
            <w:r>
              <w:rPr>
                <w:rFonts w:ascii="Wingdings" w:hAnsi="Wingdings"/>
                <w:sz w:val="28"/>
              </w:rPr>
              <w:t>​</w:t>
            </w:r>
          </w:p>
        </w:tc>
        <w:tc>
          <w:tcPr>
            <w:tcW w:w="991" w:type="dxa"/>
          </w:tcPr>
          <w:p w:rsidR="002166E1" w:rsidRDefault="002166E1" w:rsidP="00D42D36">
            <w:pPr>
              <w:pStyle w:val="TableParagraph"/>
              <w:ind w:left="13" w:right="2"/>
              <w:rPr>
                <w:b/>
                <w:sz w:val="24"/>
              </w:rPr>
            </w:pPr>
            <w:r>
              <w:rPr>
                <w:b/>
                <w:spacing w:val="-10"/>
                <w:sz w:val="24"/>
              </w:rPr>
              <w:t>-</w:t>
            </w:r>
          </w:p>
        </w:tc>
        <w:tc>
          <w:tcPr>
            <w:tcW w:w="813" w:type="dxa"/>
            <w:gridSpan w:val="2"/>
          </w:tcPr>
          <w:p w:rsidR="002166E1" w:rsidRDefault="002166E1" w:rsidP="00D42D36">
            <w:pPr>
              <w:pStyle w:val="TableParagraph"/>
              <w:ind w:left="13"/>
              <w:rPr>
                <w:b/>
                <w:sz w:val="24"/>
              </w:rPr>
            </w:pPr>
            <w:r>
              <w:rPr>
                <w:b/>
                <w:spacing w:val="-10"/>
                <w:sz w:val="24"/>
              </w:rPr>
              <w:t>-</w:t>
            </w:r>
          </w:p>
        </w:tc>
        <w:tc>
          <w:tcPr>
            <w:tcW w:w="981" w:type="dxa"/>
          </w:tcPr>
          <w:p w:rsidR="002166E1" w:rsidRDefault="002166E1" w:rsidP="00D42D36">
            <w:pPr>
              <w:pStyle w:val="TableParagraph"/>
              <w:ind w:left="22" w:right="8"/>
              <w:rPr>
                <w:b/>
                <w:sz w:val="24"/>
              </w:rPr>
            </w:pPr>
            <w:r>
              <w:rPr>
                <w:b/>
                <w:spacing w:val="-10"/>
                <w:sz w:val="24"/>
              </w:rPr>
              <w:t>-</w:t>
            </w:r>
          </w:p>
        </w:tc>
      </w:tr>
      <w:tr w:rsidR="002166E1" w:rsidTr="00D42D36">
        <w:trPr>
          <w:trHeight w:val="889"/>
        </w:trPr>
        <w:tc>
          <w:tcPr>
            <w:tcW w:w="4141" w:type="dxa"/>
          </w:tcPr>
          <w:p w:rsidR="002166E1" w:rsidRDefault="00A37D94" w:rsidP="00D42D36">
            <w:pPr>
              <w:pStyle w:val="TableParagraph"/>
              <w:spacing w:before="116" w:line="280" w:lineRule="auto"/>
              <w:ind w:right="222"/>
              <w:jc w:val="left"/>
              <w:rPr>
                <w:sz w:val="24"/>
              </w:rPr>
            </w:pPr>
            <w:r>
              <w:rPr>
                <w:sz w:val="24"/>
              </w:rPr>
              <w:t>Absence</w:t>
            </w:r>
            <w:r w:rsidR="002166E1">
              <w:rPr>
                <w:spacing w:val="-11"/>
                <w:sz w:val="24"/>
              </w:rPr>
              <w:t xml:space="preserve"> </w:t>
            </w:r>
            <w:r w:rsidR="002166E1">
              <w:rPr>
                <w:sz w:val="24"/>
              </w:rPr>
              <w:t>of</w:t>
            </w:r>
            <w:r w:rsidR="002166E1">
              <w:rPr>
                <w:spacing w:val="-11"/>
                <w:sz w:val="24"/>
              </w:rPr>
              <w:t xml:space="preserve"> </w:t>
            </w:r>
            <w:r w:rsidR="002166E1">
              <w:rPr>
                <w:sz w:val="24"/>
              </w:rPr>
              <w:t>Assistive</w:t>
            </w:r>
            <w:r w:rsidR="002166E1">
              <w:rPr>
                <w:spacing w:val="-12"/>
                <w:sz w:val="24"/>
              </w:rPr>
              <w:t xml:space="preserve"> </w:t>
            </w:r>
            <w:r w:rsidR="002166E1">
              <w:rPr>
                <w:sz w:val="24"/>
              </w:rPr>
              <w:t>technologies</w:t>
            </w:r>
            <w:r w:rsidR="002166E1">
              <w:rPr>
                <w:spacing w:val="-11"/>
                <w:sz w:val="24"/>
              </w:rPr>
              <w:t xml:space="preserve"> </w:t>
            </w:r>
            <w:r w:rsidR="002166E1">
              <w:rPr>
                <w:sz w:val="24"/>
              </w:rPr>
              <w:t>and skills to use them</w:t>
            </w:r>
          </w:p>
        </w:tc>
        <w:tc>
          <w:tcPr>
            <w:tcW w:w="991" w:type="dxa"/>
          </w:tcPr>
          <w:p w:rsidR="002166E1" w:rsidRDefault="002166E1" w:rsidP="00D42D36">
            <w:pPr>
              <w:pStyle w:val="TableParagraph"/>
              <w:ind w:left="13" w:right="3"/>
              <w:rPr>
                <w:b/>
                <w:sz w:val="24"/>
              </w:rPr>
            </w:pPr>
            <w:r>
              <w:rPr>
                <w:b/>
                <w:spacing w:val="-10"/>
                <w:sz w:val="24"/>
              </w:rPr>
              <w:t>-</w:t>
            </w:r>
          </w:p>
        </w:tc>
        <w:tc>
          <w:tcPr>
            <w:tcW w:w="902" w:type="dxa"/>
          </w:tcPr>
          <w:p w:rsidR="002166E1" w:rsidRDefault="002166E1" w:rsidP="00D42D36">
            <w:pPr>
              <w:pStyle w:val="TableParagraph"/>
              <w:ind w:left="15" w:right="7"/>
              <w:rPr>
                <w:b/>
                <w:sz w:val="24"/>
              </w:rPr>
            </w:pPr>
            <w:r>
              <w:rPr>
                <w:b/>
                <w:spacing w:val="-10"/>
                <w:sz w:val="24"/>
              </w:rPr>
              <w:t>-</w:t>
            </w:r>
          </w:p>
        </w:tc>
        <w:tc>
          <w:tcPr>
            <w:tcW w:w="991" w:type="dxa"/>
          </w:tcPr>
          <w:p w:rsidR="002166E1" w:rsidRDefault="002166E1" w:rsidP="00D42D36">
            <w:pPr>
              <w:pStyle w:val="TableParagraph"/>
              <w:ind w:left="13" w:right="2"/>
              <w:rPr>
                <w:b/>
                <w:sz w:val="24"/>
              </w:rPr>
            </w:pPr>
            <w:r>
              <w:rPr>
                <w:b/>
                <w:spacing w:val="-10"/>
                <w:sz w:val="24"/>
              </w:rPr>
              <w:t>-</w:t>
            </w:r>
          </w:p>
        </w:tc>
        <w:tc>
          <w:tcPr>
            <w:tcW w:w="813" w:type="dxa"/>
            <w:gridSpan w:val="2"/>
          </w:tcPr>
          <w:p w:rsidR="002166E1" w:rsidRDefault="002166E1" w:rsidP="00D42D36">
            <w:pPr>
              <w:pStyle w:val="TableParagraph"/>
              <w:ind w:left="13"/>
              <w:rPr>
                <w:b/>
                <w:sz w:val="24"/>
              </w:rPr>
            </w:pPr>
            <w:r>
              <w:rPr>
                <w:b/>
                <w:spacing w:val="-10"/>
                <w:sz w:val="24"/>
              </w:rPr>
              <w:t>-</w:t>
            </w:r>
          </w:p>
        </w:tc>
        <w:tc>
          <w:tcPr>
            <w:tcW w:w="981" w:type="dxa"/>
          </w:tcPr>
          <w:p w:rsidR="002166E1" w:rsidRDefault="002166E1" w:rsidP="00D42D36">
            <w:pPr>
              <w:pStyle w:val="TableParagraph"/>
              <w:ind w:left="22" w:right="8"/>
              <w:rPr>
                <w:b/>
                <w:sz w:val="24"/>
              </w:rPr>
            </w:pPr>
            <w:r>
              <w:rPr>
                <w:b/>
                <w:spacing w:val="-10"/>
                <w:sz w:val="24"/>
              </w:rPr>
              <w:t>-</w:t>
            </w:r>
          </w:p>
        </w:tc>
      </w:tr>
      <w:tr w:rsidR="002166E1" w:rsidTr="00D42D36">
        <w:trPr>
          <w:trHeight w:val="1221"/>
        </w:trPr>
        <w:tc>
          <w:tcPr>
            <w:tcW w:w="4141" w:type="dxa"/>
          </w:tcPr>
          <w:p w:rsidR="002166E1" w:rsidRDefault="002166E1" w:rsidP="00D42D36">
            <w:pPr>
              <w:pStyle w:val="TableParagraph"/>
              <w:spacing w:before="116" w:line="278" w:lineRule="auto"/>
              <w:ind w:right="222"/>
              <w:jc w:val="left"/>
              <w:rPr>
                <w:sz w:val="24"/>
              </w:rPr>
            </w:pPr>
            <w:r>
              <w:rPr>
                <w:sz w:val="24"/>
              </w:rPr>
              <w:t>Insufficient</w:t>
            </w:r>
            <w:r>
              <w:rPr>
                <w:spacing w:val="-9"/>
                <w:sz w:val="24"/>
              </w:rPr>
              <w:t xml:space="preserve"> </w:t>
            </w:r>
            <w:r>
              <w:rPr>
                <w:sz w:val="24"/>
              </w:rPr>
              <w:t>ICT</w:t>
            </w:r>
            <w:r>
              <w:rPr>
                <w:spacing w:val="-11"/>
                <w:sz w:val="24"/>
              </w:rPr>
              <w:t xml:space="preserve"> </w:t>
            </w:r>
            <w:r>
              <w:rPr>
                <w:sz w:val="24"/>
              </w:rPr>
              <w:t>facilities</w:t>
            </w:r>
            <w:r>
              <w:rPr>
                <w:spacing w:val="-11"/>
                <w:sz w:val="24"/>
              </w:rPr>
              <w:t xml:space="preserve"> </w:t>
            </w:r>
            <w:r>
              <w:rPr>
                <w:sz w:val="24"/>
              </w:rPr>
              <w:t>and</w:t>
            </w:r>
            <w:r>
              <w:rPr>
                <w:spacing w:val="-9"/>
                <w:sz w:val="24"/>
              </w:rPr>
              <w:t xml:space="preserve"> </w:t>
            </w:r>
            <w:r>
              <w:rPr>
                <w:sz w:val="24"/>
              </w:rPr>
              <w:t xml:space="preserve">services in the libraries for </w:t>
            </w:r>
            <w:r w:rsidR="0019100A">
              <w:rPr>
                <w:sz w:val="24"/>
              </w:rPr>
              <w:t>user</w:t>
            </w:r>
            <w:r>
              <w:rPr>
                <w:sz w:val="24"/>
              </w:rPr>
              <w:t xml:space="preserve">s with </w:t>
            </w:r>
            <w:r w:rsidR="000B36E8">
              <w:rPr>
                <w:spacing w:val="-2"/>
                <w:sz w:val="24"/>
              </w:rPr>
              <w:t xml:space="preserve">diverse </w:t>
            </w:r>
            <w:proofErr w:type="spellStart"/>
            <w:r w:rsidR="000B36E8">
              <w:rPr>
                <w:spacing w:val="-2"/>
                <w:sz w:val="24"/>
              </w:rPr>
              <w:t>abilites</w:t>
            </w:r>
            <w:proofErr w:type="spellEnd"/>
          </w:p>
        </w:tc>
        <w:tc>
          <w:tcPr>
            <w:tcW w:w="991" w:type="dxa"/>
          </w:tcPr>
          <w:p w:rsidR="002166E1" w:rsidRDefault="002166E1" w:rsidP="00D42D36">
            <w:pPr>
              <w:pStyle w:val="TableParagraph"/>
              <w:numPr>
                <w:ilvl w:val="0"/>
                <w:numId w:val="287"/>
              </w:numPr>
              <w:tabs>
                <w:tab w:val="left" w:pos="227"/>
              </w:tabs>
              <w:spacing w:before="89"/>
              <w:ind w:left="227" w:hanging="220"/>
              <w:rPr>
                <w:rFonts w:ascii="Wingdings" w:hAnsi="Wingdings"/>
                <w:sz w:val="28"/>
              </w:rPr>
            </w:pPr>
            <w:r>
              <w:rPr>
                <w:rFonts w:ascii="Wingdings" w:hAnsi="Wingdings"/>
                <w:sz w:val="28"/>
              </w:rPr>
              <w:t>​</w:t>
            </w:r>
          </w:p>
        </w:tc>
        <w:tc>
          <w:tcPr>
            <w:tcW w:w="902" w:type="dxa"/>
          </w:tcPr>
          <w:p w:rsidR="002166E1" w:rsidRDefault="002166E1" w:rsidP="00D42D36">
            <w:pPr>
              <w:pStyle w:val="TableParagraph"/>
              <w:numPr>
                <w:ilvl w:val="0"/>
                <w:numId w:val="286"/>
              </w:numPr>
              <w:tabs>
                <w:tab w:val="left" w:pos="230"/>
              </w:tabs>
              <w:spacing w:before="89"/>
              <w:ind w:left="230" w:hanging="220"/>
              <w:rPr>
                <w:rFonts w:ascii="Wingdings" w:hAnsi="Wingdings"/>
                <w:sz w:val="28"/>
              </w:rPr>
            </w:pPr>
            <w:r>
              <w:rPr>
                <w:rFonts w:ascii="Wingdings" w:hAnsi="Wingdings"/>
                <w:sz w:val="28"/>
              </w:rPr>
              <w:t>​</w:t>
            </w:r>
          </w:p>
        </w:tc>
        <w:tc>
          <w:tcPr>
            <w:tcW w:w="991" w:type="dxa"/>
          </w:tcPr>
          <w:p w:rsidR="002166E1" w:rsidRDefault="002166E1" w:rsidP="00D42D36">
            <w:pPr>
              <w:pStyle w:val="TableParagraph"/>
              <w:numPr>
                <w:ilvl w:val="0"/>
                <w:numId w:val="285"/>
              </w:numPr>
              <w:tabs>
                <w:tab w:val="left" w:pos="228"/>
              </w:tabs>
              <w:spacing w:before="89"/>
              <w:ind w:left="228" w:hanging="220"/>
              <w:rPr>
                <w:rFonts w:ascii="Wingdings" w:hAnsi="Wingdings"/>
                <w:sz w:val="28"/>
              </w:rPr>
            </w:pPr>
            <w:r>
              <w:rPr>
                <w:rFonts w:ascii="Wingdings" w:hAnsi="Wingdings"/>
                <w:sz w:val="28"/>
              </w:rPr>
              <w:t>​</w:t>
            </w:r>
          </w:p>
        </w:tc>
        <w:tc>
          <w:tcPr>
            <w:tcW w:w="813" w:type="dxa"/>
            <w:gridSpan w:val="2"/>
          </w:tcPr>
          <w:p w:rsidR="002166E1" w:rsidRDefault="002166E1" w:rsidP="00D42D36">
            <w:pPr>
              <w:pStyle w:val="TableParagraph"/>
              <w:numPr>
                <w:ilvl w:val="0"/>
                <w:numId w:val="284"/>
              </w:numPr>
              <w:tabs>
                <w:tab w:val="left" w:pos="230"/>
              </w:tabs>
              <w:spacing w:before="89"/>
              <w:ind w:left="230" w:hanging="220"/>
              <w:rPr>
                <w:rFonts w:ascii="Wingdings" w:hAnsi="Wingdings"/>
                <w:sz w:val="28"/>
              </w:rPr>
            </w:pPr>
            <w:r>
              <w:rPr>
                <w:rFonts w:ascii="Wingdings" w:hAnsi="Wingdings"/>
                <w:sz w:val="28"/>
              </w:rPr>
              <w:t>​</w:t>
            </w:r>
          </w:p>
        </w:tc>
        <w:tc>
          <w:tcPr>
            <w:tcW w:w="981" w:type="dxa"/>
          </w:tcPr>
          <w:p w:rsidR="002166E1" w:rsidRDefault="002166E1" w:rsidP="00D42D36">
            <w:pPr>
              <w:pStyle w:val="TableParagraph"/>
              <w:numPr>
                <w:ilvl w:val="0"/>
                <w:numId w:val="283"/>
              </w:numPr>
              <w:tabs>
                <w:tab w:val="left" w:pos="236"/>
              </w:tabs>
              <w:spacing w:before="89"/>
              <w:ind w:left="236" w:hanging="220"/>
              <w:rPr>
                <w:rFonts w:ascii="Wingdings" w:hAnsi="Wingdings"/>
                <w:sz w:val="28"/>
              </w:rPr>
            </w:pPr>
            <w:r>
              <w:rPr>
                <w:rFonts w:ascii="Wingdings" w:hAnsi="Wingdings"/>
                <w:sz w:val="28"/>
              </w:rPr>
              <w:t>​</w:t>
            </w:r>
          </w:p>
        </w:tc>
      </w:tr>
      <w:tr w:rsidR="002166E1" w:rsidTr="00D42D36">
        <w:trPr>
          <w:trHeight w:val="1187"/>
        </w:trPr>
        <w:tc>
          <w:tcPr>
            <w:tcW w:w="4141" w:type="dxa"/>
          </w:tcPr>
          <w:p w:rsidR="002166E1" w:rsidRDefault="00A37D94" w:rsidP="00D42D36">
            <w:pPr>
              <w:pStyle w:val="TableParagraph"/>
              <w:spacing w:before="119" w:line="278" w:lineRule="auto"/>
              <w:ind w:right="139"/>
              <w:jc w:val="left"/>
              <w:rPr>
                <w:sz w:val="24"/>
              </w:rPr>
            </w:pPr>
            <w:r>
              <w:rPr>
                <w:sz w:val="24"/>
              </w:rPr>
              <w:t>Absence</w:t>
            </w:r>
            <w:r w:rsidR="002166E1">
              <w:rPr>
                <w:sz w:val="24"/>
              </w:rPr>
              <w:t xml:space="preserve"> of awareness about the ICT facilities</w:t>
            </w:r>
            <w:r w:rsidR="002166E1">
              <w:rPr>
                <w:spacing w:val="-7"/>
                <w:sz w:val="24"/>
              </w:rPr>
              <w:t xml:space="preserve"> </w:t>
            </w:r>
            <w:r w:rsidR="002166E1">
              <w:rPr>
                <w:sz w:val="24"/>
              </w:rPr>
              <w:t>available</w:t>
            </w:r>
            <w:r w:rsidR="002166E1">
              <w:rPr>
                <w:spacing w:val="-6"/>
                <w:sz w:val="24"/>
              </w:rPr>
              <w:t xml:space="preserve"> </w:t>
            </w:r>
            <w:r w:rsidR="002166E1">
              <w:rPr>
                <w:sz w:val="24"/>
              </w:rPr>
              <w:t>for</w:t>
            </w:r>
            <w:r w:rsidR="002166E1">
              <w:rPr>
                <w:spacing w:val="-9"/>
                <w:sz w:val="24"/>
              </w:rPr>
              <w:t xml:space="preserve"> </w:t>
            </w:r>
            <w:r w:rsidR="002166E1">
              <w:rPr>
                <w:sz w:val="24"/>
              </w:rPr>
              <w:t>the</w:t>
            </w:r>
            <w:r w:rsidR="002166E1">
              <w:rPr>
                <w:spacing w:val="-6"/>
                <w:sz w:val="24"/>
              </w:rPr>
              <w:t xml:space="preserve"> </w:t>
            </w:r>
            <w:r w:rsidR="002166E1">
              <w:rPr>
                <w:sz w:val="24"/>
              </w:rPr>
              <w:t>users</w:t>
            </w:r>
            <w:r w:rsidR="002166E1">
              <w:rPr>
                <w:spacing w:val="-7"/>
                <w:sz w:val="24"/>
              </w:rPr>
              <w:t xml:space="preserve"> </w:t>
            </w:r>
            <w:r w:rsidR="002166E1">
              <w:rPr>
                <w:sz w:val="24"/>
              </w:rPr>
              <w:t>in</w:t>
            </w:r>
            <w:r w:rsidR="002166E1">
              <w:rPr>
                <w:spacing w:val="-7"/>
                <w:sz w:val="24"/>
              </w:rPr>
              <w:t xml:space="preserve"> </w:t>
            </w:r>
            <w:r w:rsidR="002166E1">
              <w:rPr>
                <w:sz w:val="24"/>
              </w:rPr>
              <w:t xml:space="preserve">the </w:t>
            </w:r>
            <w:r w:rsidR="002166E1">
              <w:rPr>
                <w:spacing w:val="-2"/>
                <w:sz w:val="24"/>
              </w:rPr>
              <w:t>library</w:t>
            </w:r>
          </w:p>
        </w:tc>
        <w:tc>
          <w:tcPr>
            <w:tcW w:w="991" w:type="dxa"/>
          </w:tcPr>
          <w:p w:rsidR="002166E1" w:rsidRDefault="002166E1" w:rsidP="00D42D36">
            <w:pPr>
              <w:pStyle w:val="TableParagraph"/>
              <w:spacing w:before="126"/>
              <w:ind w:left="13" w:right="3"/>
              <w:rPr>
                <w:b/>
                <w:sz w:val="24"/>
              </w:rPr>
            </w:pPr>
            <w:r>
              <w:rPr>
                <w:b/>
                <w:spacing w:val="-10"/>
                <w:sz w:val="24"/>
              </w:rPr>
              <w:t>-</w:t>
            </w:r>
          </w:p>
        </w:tc>
        <w:tc>
          <w:tcPr>
            <w:tcW w:w="902" w:type="dxa"/>
          </w:tcPr>
          <w:p w:rsidR="002166E1" w:rsidRDefault="002166E1" w:rsidP="00D42D36">
            <w:pPr>
              <w:pStyle w:val="TableParagraph"/>
              <w:spacing w:before="126"/>
              <w:ind w:left="15" w:right="7"/>
              <w:rPr>
                <w:b/>
                <w:sz w:val="24"/>
              </w:rPr>
            </w:pPr>
            <w:r>
              <w:rPr>
                <w:b/>
                <w:spacing w:val="-10"/>
                <w:sz w:val="24"/>
              </w:rPr>
              <w:t>-</w:t>
            </w:r>
          </w:p>
        </w:tc>
        <w:tc>
          <w:tcPr>
            <w:tcW w:w="991" w:type="dxa"/>
          </w:tcPr>
          <w:p w:rsidR="002166E1" w:rsidRDefault="002166E1" w:rsidP="00D42D36">
            <w:pPr>
              <w:pStyle w:val="TableParagraph"/>
              <w:spacing w:before="126"/>
              <w:ind w:left="13" w:right="2"/>
              <w:rPr>
                <w:b/>
                <w:sz w:val="24"/>
              </w:rPr>
            </w:pPr>
            <w:r>
              <w:rPr>
                <w:b/>
                <w:spacing w:val="-10"/>
                <w:sz w:val="24"/>
              </w:rPr>
              <w:t>-</w:t>
            </w:r>
          </w:p>
        </w:tc>
        <w:tc>
          <w:tcPr>
            <w:tcW w:w="813" w:type="dxa"/>
            <w:gridSpan w:val="2"/>
          </w:tcPr>
          <w:p w:rsidR="002166E1" w:rsidRDefault="002166E1" w:rsidP="00D42D36">
            <w:pPr>
              <w:pStyle w:val="TableParagraph"/>
              <w:spacing w:before="126"/>
              <w:ind w:left="13"/>
              <w:rPr>
                <w:b/>
                <w:sz w:val="24"/>
              </w:rPr>
            </w:pPr>
            <w:r>
              <w:rPr>
                <w:b/>
                <w:spacing w:val="-10"/>
                <w:sz w:val="24"/>
              </w:rPr>
              <w:t>-</w:t>
            </w:r>
          </w:p>
        </w:tc>
        <w:tc>
          <w:tcPr>
            <w:tcW w:w="981" w:type="dxa"/>
          </w:tcPr>
          <w:p w:rsidR="002166E1" w:rsidRDefault="002166E1" w:rsidP="00D42D36">
            <w:pPr>
              <w:pStyle w:val="TableParagraph"/>
              <w:spacing w:before="126"/>
              <w:ind w:left="22" w:right="8"/>
              <w:rPr>
                <w:b/>
                <w:sz w:val="24"/>
              </w:rPr>
            </w:pPr>
            <w:r>
              <w:rPr>
                <w:b/>
                <w:spacing w:val="-10"/>
                <w:sz w:val="24"/>
              </w:rPr>
              <w:t>-</w:t>
            </w:r>
          </w:p>
        </w:tc>
      </w:tr>
    </w:tbl>
    <w:p w:rsidR="002166E1" w:rsidRPr="00AC18FC" w:rsidRDefault="002166E1" w:rsidP="002166E1">
      <w:pPr>
        <w:widowControl/>
        <w:autoSpaceDE/>
        <w:autoSpaceDN/>
        <w:spacing w:line="360" w:lineRule="auto"/>
        <w:ind w:left="720" w:right="540"/>
        <w:jc w:val="both"/>
        <w:rPr>
          <w:sz w:val="24"/>
          <w:szCs w:val="24"/>
          <w:lang w:bidi="gu-IN"/>
        </w:rPr>
      </w:pPr>
      <w:r w:rsidRPr="00AC18FC">
        <w:rPr>
          <w:sz w:val="24"/>
          <w:szCs w:val="24"/>
          <w:lang w:bidi="gu-IN"/>
        </w:rPr>
        <w:t xml:space="preserve">The aforementioned data in Table LD11 makes it clear that library professionals at </w:t>
      </w:r>
      <w:r>
        <w:rPr>
          <w:sz w:val="24"/>
          <w:szCs w:val="24"/>
          <w:lang w:bidi="gu-IN"/>
        </w:rPr>
        <w:t>AHVAV</w:t>
      </w:r>
      <w:r w:rsidRPr="00AC18FC">
        <w:rPr>
          <w:sz w:val="24"/>
          <w:szCs w:val="24"/>
          <w:lang w:bidi="gu-IN"/>
        </w:rPr>
        <w:t xml:space="preserve">, </w:t>
      </w:r>
      <w:r w:rsidR="009317C5">
        <w:rPr>
          <w:sz w:val="24"/>
          <w:szCs w:val="24"/>
          <w:lang w:bidi="gu-IN"/>
        </w:rPr>
        <w:t>AJRRC</w:t>
      </w:r>
      <w:r w:rsidRPr="00AC18FC">
        <w:rPr>
          <w:sz w:val="24"/>
          <w:szCs w:val="24"/>
          <w:lang w:bidi="gu-IN"/>
        </w:rPr>
        <w:t xml:space="preserve">, and </w:t>
      </w:r>
      <w:r w:rsidR="00ED297E">
        <w:rPr>
          <w:sz w:val="24"/>
          <w:szCs w:val="24"/>
          <w:lang w:bidi="gu-IN"/>
        </w:rPr>
        <w:t>BV</w:t>
      </w:r>
      <w:r w:rsidRPr="00AC18FC">
        <w:rPr>
          <w:sz w:val="24"/>
          <w:szCs w:val="24"/>
          <w:lang w:bidi="gu-IN"/>
        </w:rPr>
        <w:t xml:space="preserve"> libraries firmly believe that the "Digital Divide" causes the "Disability Divide" among consumers. </w:t>
      </w:r>
      <w:r>
        <w:rPr>
          <w:sz w:val="24"/>
          <w:szCs w:val="24"/>
          <w:lang w:bidi="gu-IN"/>
        </w:rPr>
        <w:t>GBC</w:t>
      </w:r>
      <w:r w:rsidRPr="00AC18FC">
        <w:rPr>
          <w:sz w:val="24"/>
          <w:szCs w:val="24"/>
          <w:lang w:bidi="gu-IN"/>
        </w:rPr>
        <w:t xml:space="preserve"> and NDS experts concur that the digital divide in libraries causes the disability divide.</w:t>
      </w:r>
    </w:p>
    <w:p w:rsidR="002166E1" w:rsidRPr="00AC18FC" w:rsidRDefault="002166E1" w:rsidP="002166E1">
      <w:pPr>
        <w:widowControl/>
        <w:autoSpaceDE/>
        <w:autoSpaceDN/>
        <w:spacing w:line="360" w:lineRule="auto"/>
        <w:ind w:left="720" w:right="540"/>
        <w:jc w:val="both"/>
        <w:rPr>
          <w:sz w:val="24"/>
          <w:szCs w:val="24"/>
          <w:lang w:bidi="gu-IN"/>
        </w:rPr>
      </w:pPr>
      <w:r w:rsidRPr="00AC18FC">
        <w:rPr>
          <w:sz w:val="24"/>
          <w:szCs w:val="24"/>
          <w:lang w:bidi="gu-IN"/>
        </w:rPr>
        <w:t xml:space="preserve">The findings indicate that the two main factors contributing to the "disability divide" in all libraries are </w:t>
      </w:r>
      <w:r w:rsidR="002152BF" w:rsidRPr="00AC18FC">
        <w:rPr>
          <w:sz w:val="24"/>
          <w:szCs w:val="24"/>
          <w:lang w:bidi="gu-IN"/>
        </w:rPr>
        <w:t>an</w:t>
      </w:r>
      <w:r w:rsidRPr="00AC18FC">
        <w:rPr>
          <w:sz w:val="24"/>
          <w:szCs w:val="24"/>
          <w:lang w:bidi="gu-IN"/>
        </w:rPr>
        <w:t xml:space="preserve"> </w:t>
      </w:r>
      <w:r w:rsidR="00A37D94">
        <w:rPr>
          <w:sz w:val="24"/>
          <w:szCs w:val="24"/>
          <w:lang w:bidi="gu-IN"/>
        </w:rPr>
        <w:t>Absence</w:t>
      </w:r>
      <w:r w:rsidRPr="00AC18FC">
        <w:rPr>
          <w:sz w:val="24"/>
          <w:szCs w:val="24"/>
          <w:lang w:bidi="gu-IN"/>
        </w:rPr>
        <w:t xml:space="preserve"> of personal computer skills and </w:t>
      </w:r>
      <w:proofErr w:type="spellStart"/>
      <w:proofErr w:type="gramStart"/>
      <w:r w:rsidRPr="00AC18FC">
        <w:rPr>
          <w:sz w:val="24"/>
          <w:szCs w:val="24"/>
          <w:lang w:bidi="gu-IN"/>
        </w:rPr>
        <w:t>a</w:t>
      </w:r>
      <w:proofErr w:type="spellEnd"/>
      <w:proofErr w:type="gramEnd"/>
      <w:r w:rsidRPr="00AC18FC">
        <w:rPr>
          <w:sz w:val="24"/>
          <w:szCs w:val="24"/>
          <w:lang w:bidi="gu-IN"/>
        </w:rPr>
        <w:t xml:space="preserve"> </w:t>
      </w:r>
      <w:r w:rsidR="00A37D94">
        <w:rPr>
          <w:sz w:val="24"/>
          <w:szCs w:val="24"/>
          <w:lang w:bidi="gu-IN"/>
        </w:rPr>
        <w:t>Absence</w:t>
      </w:r>
      <w:r w:rsidRPr="00AC18FC">
        <w:rPr>
          <w:sz w:val="24"/>
          <w:szCs w:val="24"/>
          <w:lang w:bidi="gu-IN"/>
        </w:rPr>
        <w:t xml:space="preserve"> of ICT resources and services for patrons with </w:t>
      </w:r>
      <w:r w:rsidR="000B36E8">
        <w:rPr>
          <w:sz w:val="24"/>
          <w:szCs w:val="24"/>
          <w:lang w:bidi="gu-IN"/>
        </w:rPr>
        <w:t xml:space="preserve">diverse </w:t>
      </w:r>
      <w:proofErr w:type="spellStart"/>
      <w:r w:rsidR="000B36E8">
        <w:rPr>
          <w:sz w:val="24"/>
          <w:szCs w:val="24"/>
          <w:lang w:bidi="gu-IN"/>
        </w:rPr>
        <w:t>abilites</w:t>
      </w:r>
      <w:proofErr w:type="spellEnd"/>
      <w:r w:rsidRPr="00AC18FC">
        <w:rPr>
          <w:sz w:val="24"/>
          <w:szCs w:val="24"/>
          <w:lang w:bidi="gu-IN"/>
        </w:rPr>
        <w:t xml:space="preserve">. The third problem mentioned by NDS and </w:t>
      </w:r>
      <w:r w:rsidR="00ED297E">
        <w:rPr>
          <w:sz w:val="24"/>
          <w:szCs w:val="24"/>
          <w:lang w:bidi="gu-IN"/>
        </w:rPr>
        <w:t>BV</w:t>
      </w:r>
      <w:r w:rsidRPr="00AC18FC">
        <w:rPr>
          <w:sz w:val="24"/>
          <w:szCs w:val="24"/>
          <w:lang w:bidi="gu-IN"/>
        </w:rPr>
        <w:t xml:space="preserve"> is </w:t>
      </w:r>
      <w:r w:rsidR="002152BF" w:rsidRPr="00AC18FC">
        <w:rPr>
          <w:sz w:val="24"/>
          <w:szCs w:val="24"/>
          <w:lang w:bidi="gu-IN"/>
        </w:rPr>
        <w:t>an</w:t>
      </w:r>
      <w:r w:rsidRPr="00AC18FC">
        <w:rPr>
          <w:sz w:val="24"/>
          <w:szCs w:val="24"/>
          <w:lang w:bidi="gu-IN"/>
        </w:rPr>
        <w:t xml:space="preserve"> </w:t>
      </w:r>
      <w:r w:rsidR="00A37D94">
        <w:rPr>
          <w:sz w:val="24"/>
          <w:szCs w:val="24"/>
          <w:lang w:bidi="gu-IN"/>
        </w:rPr>
        <w:t>Absence</w:t>
      </w:r>
      <w:r w:rsidRPr="00AC18FC">
        <w:rPr>
          <w:sz w:val="24"/>
          <w:szCs w:val="24"/>
          <w:lang w:bidi="gu-IN"/>
        </w:rPr>
        <w:t xml:space="preserve"> of understanding of Internet-related technology. Last but not least, </w:t>
      </w:r>
      <w:r w:rsidR="009317C5">
        <w:rPr>
          <w:sz w:val="24"/>
          <w:szCs w:val="24"/>
          <w:lang w:bidi="gu-IN"/>
        </w:rPr>
        <w:t>AJRRC</w:t>
      </w:r>
      <w:r w:rsidRPr="00AC18FC">
        <w:rPr>
          <w:sz w:val="24"/>
          <w:szCs w:val="24"/>
          <w:lang w:bidi="gu-IN"/>
        </w:rPr>
        <w:t xml:space="preserve"> has identified </w:t>
      </w:r>
      <w:proofErr w:type="spellStart"/>
      <w:proofErr w:type="gramStart"/>
      <w:r w:rsidRPr="00AC18FC">
        <w:rPr>
          <w:sz w:val="24"/>
          <w:szCs w:val="24"/>
          <w:lang w:bidi="gu-IN"/>
        </w:rPr>
        <w:t>a</w:t>
      </w:r>
      <w:proofErr w:type="spellEnd"/>
      <w:proofErr w:type="gramEnd"/>
      <w:r w:rsidRPr="00AC18FC">
        <w:rPr>
          <w:sz w:val="24"/>
          <w:szCs w:val="24"/>
          <w:lang w:bidi="gu-IN"/>
        </w:rPr>
        <w:t xml:space="preserve"> </w:t>
      </w:r>
      <w:r w:rsidR="00096324">
        <w:rPr>
          <w:sz w:val="24"/>
          <w:szCs w:val="24"/>
          <w:lang w:bidi="gu-IN"/>
        </w:rPr>
        <w:t>Absence</w:t>
      </w:r>
      <w:r w:rsidRPr="00AC18FC">
        <w:rPr>
          <w:sz w:val="24"/>
          <w:szCs w:val="24"/>
          <w:lang w:bidi="gu-IN"/>
        </w:rPr>
        <w:t xml:space="preserve"> of ICT expertise and staff assistance as the additional problem contributing to the "Disability Divide" among users.</w:t>
      </w:r>
    </w:p>
    <w:p w:rsidR="002166E1" w:rsidRDefault="002166E1" w:rsidP="002166E1">
      <w:pPr>
        <w:pStyle w:val="Heading3"/>
        <w:tabs>
          <w:tab w:val="left" w:pos="719"/>
        </w:tabs>
        <w:spacing w:before="178"/>
        <w:ind w:left="0" w:firstLine="0"/>
        <w:rPr>
          <w:lang w:bidi="gu-IN"/>
        </w:rPr>
      </w:pPr>
      <w:r w:rsidRPr="001712E5">
        <w:t xml:space="preserve">3.3.4.3 </w:t>
      </w:r>
      <w:r w:rsidRPr="001712E5">
        <w:rPr>
          <w:lang w:bidi="gu-IN"/>
        </w:rPr>
        <w:t>Modifications that can be implemented to reduce the "disability divide"</w:t>
      </w:r>
    </w:p>
    <w:p w:rsidR="002166E1" w:rsidRPr="001712E5" w:rsidRDefault="002166E1" w:rsidP="002166E1">
      <w:pPr>
        <w:pStyle w:val="Heading3"/>
        <w:tabs>
          <w:tab w:val="left" w:pos="719"/>
        </w:tabs>
        <w:spacing w:before="178"/>
        <w:ind w:left="0" w:firstLine="0"/>
        <w:rPr>
          <w:i w:val="0"/>
        </w:rPr>
      </w:pPr>
    </w:p>
    <w:p w:rsidR="002166E1" w:rsidRDefault="002166E1" w:rsidP="002166E1">
      <w:pPr>
        <w:widowControl/>
        <w:autoSpaceDE/>
        <w:autoSpaceDN/>
        <w:spacing w:after="240" w:line="360" w:lineRule="auto"/>
        <w:ind w:left="720" w:right="630"/>
        <w:jc w:val="both"/>
        <w:rPr>
          <w:sz w:val="24"/>
          <w:szCs w:val="24"/>
          <w:lang w:bidi="gu-IN"/>
        </w:rPr>
      </w:pPr>
      <w:r w:rsidRPr="00AC18FC">
        <w:rPr>
          <w:sz w:val="24"/>
          <w:szCs w:val="24"/>
          <w:lang w:bidi="gu-IN"/>
        </w:rPr>
        <w:t xml:space="preserve">Institutions and libraries must act quickly to address the issue of the "Disability Divide" and give all patrons equitable access to the resources and services offered by the library. </w:t>
      </w:r>
    </w:p>
    <w:p w:rsidR="002166E1" w:rsidRDefault="002166E1" w:rsidP="002166E1">
      <w:pPr>
        <w:widowControl/>
        <w:autoSpaceDE/>
        <w:autoSpaceDN/>
        <w:spacing w:after="240" w:line="360" w:lineRule="auto"/>
        <w:ind w:left="720" w:right="630"/>
        <w:jc w:val="both"/>
        <w:rPr>
          <w:sz w:val="24"/>
          <w:szCs w:val="24"/>
          <w:lang w:bidi="gu-IN"/>
        </w:rPr>
      </w:pPr>
      <w:r w:rsidRPr="00AC18FC">
        <w:rPr>
          <w:sz w:val="24"/>
          <w:szCs w:val="24"/>
          <w:lang w:bidi="gu-IN"/>
        </w:rPr>
        <w:t>The subsequent the lib</w:t>
      </w:r>
      <w:r>
        <w:rPr>
          <w:sz w:val="24"/>
          <w:szCs w:val="24"/>
          <w:lang w:bidi="gu-IN"/>
        </w:rPr>
        <w:t xml:space="preserve">rarian's table, LD12, displays </w:t>
      </w:r>
      <w:r w:rsidRPr="00AC18FC">
        <w:rPr>
          <w:sz w:val="24"/>
          <w:szCs w:val="24"/>
          <w:lang w:bidi="gu-IN"/>
        </w:rPr>
        <w:t xml:space="preserve">viewpoint on what can be done, according to their preferences, to reduce the "Disability Divide." </w:t>
      </w:r>
    </w:p>
    <w:p w:rsidR="002166E1" w:rsidRPr="001712E5" w:rsidRDefault="002166E1" w:rsidP="002166E1">
      <w:pPr>
        <w:widowControl/>
        <w:autoSpaceDE/>
        <w:autoSpaceDN/>
        <w:spacing w:after="240" w:line="360" w:lineRule="auto"/>
        <w:ind w:left="720" w:right="630"/>
        <w:jc w:val="both"/>
        <w:rPr>
          <w:b/>
          <w:bCs/>
        </w:rPr>
      </w:pPr>
      <w:r w:rsidRPr="001712E5">
        <w:rPr>
          <w:b/>
          <w:bCs/>
        </w:rPr>
        <w:lastRenderedPageBreak/>
        <w:t xml:space="preserve">Table LD12: </w:t>
      </w:r>
      <w:r w:rsidRPr="00216E18">
        <w:rPr>
          <w:b/>
          <w:bCs/>
          <w:sz w:val="24"/>
          <w:szCs w:val="24"/>
          <w:lang w:bidi="gu-IN"/>
        </w:rPr>
        <w:t>The viewpoint of librarians on the actions that can be taken to reduce the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1"/>
        <w:gridCol w:w="900"/>
        <w:gridCol w:w="1079"/>
        <w:gridCol w:w="724"/>
        <w:gridCol w:w="809"/>
        <w:gridCol w:w="1080"/>
      </w:tblGrid>
      <w:tr w:rsidR="002166E1" w:rsidTr="00D42D36">
        <w:trPr>
          <w:trHeight w:val="556"/>
        </w:trPr>
        <w:tc>
          <w:tcPr>
            <w:tcW w:w="4141" w:type="dxa"/>
            <w:vMerge w:val="restart"/>
          </w:tcPr>
          <w:p w:rsidR="002166E1" w:rsidRDefault="002166E1" w:rsidP="00D42D36">
            <w:pPr>
              <w:pStyle w:val="TableParagraph"/>
              <w:spacing w:before="246"/>
              <w:ind w:left="0"/>
              <w:jc w:val="left"/>
              <w:rPr>
                <w:b/>
                <w:sz w:val="24"/>
              </w:rPr>
            </w:pPr>
          </w:p>
          <w:p w:rsidR="002166E1" w:rsidRDefault="002166E1" w:rsidP="00D42D36">
            <w:pPr>
              <w:pStyle w:val="TableParagraph"/>
              <w:spacing w:before="0"/>
              <w:ind w:left="359"/>
              <w:jc w:val="left"/>
              <w:rPr>
                <w:b/>
                <w:sz w:val="24"/>
              </w:rPr>
            </w:pPr>
            <w:r>
              <w:rPr>
                <w:b/>
                <w:sz w:val="24"/>
              </w:rPr>
              <w:t>Various</w:t>
            </w:r>
            <w:r>
              <w:rPr>
                <w:b/>
                <w:spacing w:val="-1"/>
                <w:sz w:val="24"/>
              </w:rPr>
              <w:t xml:space="preserve"> </w:t>
            </w:r>
            <w:r>
              <w:rPr>
                <w:b/>
                <w:sz w:val="24"/>
              </w:rPr>
              <w:t>Efforts</w:t>
            </w:r>
            <w:r>
              <w:rPr>
                <w:b/>
                <w:spacing w:val="-2"/>
                <w:sz w:val="24"/>
              </w:rPr>
              <w:t xml:space="preserve"> </w:t>
            </w:r>
            <w:r>
              <w:rPr>
                <w:b/>
                <w:sz w:val="24"/>
              </w:rPr>
              <w:t>that</w:t>
            </w:r>
            <w:r>
              <w:rPr>
                <w:b/>
                <w:spacing w:val="-1"/>
                <w:sz w:val="24"/>
              </w:rPr>
              <w:t xml:space="preserve"> </w:t>
            </w:r>
            <w:r>
              <w:rPr>
                <w:b/>
                <w:sz w:val="24"/>
              </w:rPr>
              <w:t>can</w:t>
            </w:r>
            <w:r>
              <w:rPr>
                <w:b/>
                <w:spacing w:val="-2"/>
                <w:sz w:val="24"/>
              </w:rPr>
              <w:t xml:space="preserve"> </w:t>
            </w:r>
            <w:r>
              <w:rPr>
                <w:b/>
                <w:sz w:val="24"/>
              </w:rPr>
              <w:t>be</w:t>
            </w:r>
            <w:r>
              <w:rPr>
                <w:b/>
                <w:spacing w:val="-1"/>
                <w:sz w:val="24"/>
              </w:rPr>
              <w:t xml:space="preserve"> </w:t>
            </w:r>
            <w:r>
              <w:rPr>
                <w:b/>
                <w:spacing w:val="-4"/>
                <w:sz w:val="24"/>
              </w:rPr>
              <w:t>taken</w:t>
            </w:r>
          </w:p>
        </w:tc>
        <w:tc>
          <w:tcPr>
            <w:tcW w:w="4592" w:type="dxa"/>
            <w:gridSpan w:val="5"/>
          </w:tcPr>
          <w:p w:rsidR="002166E1" w:rsidRDefault="002C5EE1" w:rsidP="00D42D36">
            <w:pPr>
              <w:pStyle w:val="TableParagraph"/>
              <w:ind w:left="1238"/>
              <w:jc w:val="left"/>
              <w:rPr>
                <w:b/>
                <w:sz w:val="24"/>
              </w:rPr>
            </w:pPr>
            <w:r>
              <w:rPr>
                <w:b/>
                <w:sz w:val="24"/>
              </w:rPr>
              <w:t>The Library’s Name</w:t>
            </w:r>
          </w:p>
        </w:tc>
      </w:tr>
      <w:tr w:rsidR="002166E1" w:rsidTr="00D42D36">
        <w:trPr>
          <w:trHeight w:val="530"/>
        </w:trPr>
        <w:tc>
          <w:tcPr>
            <w:tcW w:w="4141" w:type="dxa"/>
            <w:vMerge/>
            <w:tcBorders>
              <w:top w:val="nil"/>
            </w:tcBorders>
          </w:tcPr>
          <w:p w:rsidR="002166E1" w:rsidRDefault="002166E1" w:rsidP="00D42D36">
            <w:pPr>
              <w:rPr>
                <w:sz w:val="2"/>
                <w:szCs w:val="2"/>
              </w:rPr>
            </w:pPr>
          </w:p>
        </w:tc>
        <w:tc>
          <w:tcPr>
            <w:tcW w:w="900" w:type="dxa"/>
          </w:tcPr>
          <w:p w:rsidR="002166E1" w:rsidRDefault="002166E1" w:rsidP="00D42D36">
            <w:pPr>
              <w:pStyle w:val="TableParagraph"/>
              <w:ind w:left="11" w:right="6"/>
              <w:rPr>
                <w:b/>
                <w:sz w:val="24"/>
              </w:rPr>
            </w:pPr>
            <w:r>
              <w:rPr>
                <w:b/>
                <w:spacing w:val="-4"/>
                <w:sz w:val="24"/>
              </w:rPr>
              <w:t>AHVAV</w:t>
            </w:r>
          </w:p>
        </w:tc>
        <w:tc>
          <w:tcPr>
            <w:tcW w:w="1079" w:type="dxa"/>
          </w:tcPr>
          <w:p w:rsidR="002166E1" w:rsidRDefault="009317C5" w:rsidP="00D42D36">
            <w:pPr>
              <w:pStyle w:val="TableParagraph"/>
              <w:ind w:left="13" w:right="7"/>
              <w:rPr>
                <w:b/>
                <w:sz w:val="24"/>
              </w:rPr>
            </w:pPr>
            <w:r>
              <w:rPr>
                <w:b/>
                <w:spacing w:val="-5"/>
                <w:sz w:val="24"/>
              </w:rPr>
              <w:t>AJRRC</w:t>
            </w:r>
          </w:p>
        </w:tc>
        <w:tc>
          <w:tcPr>
            <w:tcW w:w="724" w:type="dxa"/>
          </w:tcPr>
          <w:p w:rsidR="002166E1" w:rsidRDefault="002166E1" w:rsidP="00D42D36">
            <w:pPr>
              <w:pStyle w:val="TableParagraph"/>
              <w:ind w:left="12" w:right="8"/>
              <w:rPr>
                <w:b/>
                <w:sz w:val="24"/>
              </w:rPr>
            </w:pPr>
            <w:r>
              <w:rPr>
                <w:b/>
                <w:spacing w:val="-2"/>
                <w:sz w:val="24"/>
              </w:rPr>
              <w:t>GBC</w:t>
            </w:r>
          </w:p>
        </w:tc>
        <w:tc>
          <w:tcPr>
            <w:tcW w:w="809" w:type="dxa"/>
          </w:tcPr>
          <w:p w:rsidR="002166E1" w:rsidRDefault="002166E1" w:rsidP="00D42D36">
            <w:pPr>
              <w:pStyle w:val="TableParagraph"/>
              <w:ind w:left="10" w:right="5"/>
              <w:rPr>
                <w:b/>
                <w:sz w:val="24"/>
              </w:rPr>
            </w:pPr>
            <w:r>
              <w:rPr>
                <w:b/>
                <w:spacing w:val="-5"/>
                <w:sz w:val="24"/>
              </w:rPr>
              <w:t>NDS</w:t>
            </w:r>
          </w:p>
        </w:tc>
        <w:tc>
          <w:tcPr>
            <w:tcW w:w="1080" w:type="dxa"/>
          </w:tcPr>
          <w:p w:rsidR="002166E1" w:rsidRDefault="00ED297E" w:rsidP="00D42D36">
            <w:pPr>
              <w:pStyle w:val="TableParagraph"/>
              <w:ind w:left="13" w:right="7"/>
              <w:rPr>
                <w:b/>
                <w:sz w:val="24"/>
              </w:rPr>
            </w:pPr>
            <w:r>
              <w:rPr>
                <w:b/>
                <w:spacing w:val="-2"/>
                <w:sz w:val="24"/>
              </w:rPr>
              <w:t>BV</w:t>
            </w:r>
          </w:p>
        </w:tc>
      </w:tr>
      <w:tr w:rsidR="002166E1" w:rsidTr="00D42D36">
        <w:trPr>
          <w:trHeight w:val="1120"/>
        </w:trPr>
        <w:tc>
          <w:tcPr>
            <w:tcW w:w="4141" w:type="dxa"/>
          </w:tcPr>
          <w:p w:rsidR="002152BF" w:rsidRPr="002152BF" w:rsidRDefault="002152BF" w:rsidP="002152BF">
            <w:pPr>
              <w:widowControl/>
              <w:autoSpaceDE/>
              <w:autoSpaceDN/>
              <w:rPr>
                <w:sz w:val="24"/>
                <w:szCs w:val="24"/>
                <w:lang w:bidi="gu-IN"/>
              </w:rPr>
            </w:pPr>
            <w:r w:rsidRPr="002152BF">
              <w:rPr>
                <w:sz w:val="24"/>
                <w:szCs w:val="24"/>
                <w:lang w:bidi="gu-IN"/>
              </w:rPr>
              <w:t xml:space="preserve">By actively promoting information literacy, which includes Internet usage and ICT </w:t>
            </w:r>
            <w:r w:rsidR="000B36E8">
              <w:rPr>
                <w:sz w:val="24"/>
                <w:szCs w:val="24"/>
                <w:lang w:bidi="gu-IN"/>
              </w:rPr>
              <w:t>abilities</w:t>
            </w:r>
            <w:r w:rsidRPr="002152BF">
              <w:rPr>
                <w:sz w:val="24"/>
                <w:szCs w:val="24"/>
                <w:lang w:bidi="gu-IN"/>
              </w:rPr>
              <w:t>,</w:t>
            </w:r>
          </w:p>
          <w:p w:rsidR="002166E1" w:rsidRDefault="002166E1" w:rsidP="00D42D36">
            <w:pPr>
              <w:pStyle w:val="TableParagraph"/>
              <w:spacing w:before="117" w:line="278" w:lineRule="auto"/>
              <w:ind w:right="139"/>
              <w:jc w:val="left"/>
              <w:rPr>
                <w:sz w:val="24"/>
              </w:rPr>
            </w:pPr>
          </w:p>
        </w:tc>
        <w:tc>
          <w:tcPr>
            <w:tcW w:w="900" w:type="dxa"/>
          </w:tcPr>
          <w:p w:rsidR="002166E1" w:rsidRDefault="002166E1" w:rsidP="00D42D36">
            <w:pPr>
              <w:pStyle w:val="TableParagraph"/>
              <w:spacing w:before="124"/>
              <w:ind w:left="11" w:right="4"/>
              <w:rPr>
                <w:b/>
                <w:sz w:val="24"/>
              </w:rPr>
            </w:pPr>
            <w:r>
              <w:rPr>
                <w:b/>
                <w:spacing w:val="-10"/>
                <w:sz w:val="24"/>
              </w:rPr>
              <w:t>2</w:t>
            </w:r>
          </w:p>
        </w:tc>
        <w:tc>
          <w:tcPr>
            <w:tcW w:w="1079" w:type="dxa"/>
          </w:tcPr>
          <w:p w:rsidR="002166E1" w:rsidRDefault="002166E1" w:rsidP="00D42D36">
            <w:pPr>
              <w:pStyle w:val="TableParagraph"/>
              <w:spacing w:before="124"/>
              <w:ind w:left="13" w:right="8"/>
              <w:rPr>
                <w:b/>
                <w:sz w:val="24"/>
              </w:rPr>
            </w:pPr>
            <w:r>
              <w:rPr>
                <w:b/>
                <w:spacing w:val="-10"/>
                <w:sz w:val="24"/>
              </w:rPr>
              <w:t>3</w:t>
            </w:r>
          </w:p>
        </w:tc>
        <w:tc>
          <w:tcPr>
            <w:tcW w:w="724" w:type="dxa"/>
          </w:tcPr>
          <w:p w:rsidR="002166E1" w:rsidRDefault="002166E1" w:rsidP="00D42D36">
            <w:pPr>
              <w:pStyle w:val="TableParagraph"/>
              <w:spacing w:before="124"/>
              <w:ind w:left="12" w:right="7"/>
              <w:rPr>
                <w:b/>
                <w:sz w:val="24"/>
              </w:rPr>
            </w:pPr>
            <w:r>
              <w:rPr>
                <w:b/>
                <w:spacing w:val="-10"/>
                <w:sz w:val="24"/>
              </w:rPr>
              <w:t>-</w:t>
            </w:r>
          </w:p>
        </w:tc>
        <w:tc>
          <w:tcPr>
            <w:tcW w:w="809" w:type="dxa"/>
          </w:tcPr>
          <w:p w:rsidR="002166E1" w:rsidRDefault="002166E1" w:rsidP="00D42D36">
            <w:pPr>
              <w:pStyle w:val="TableParagraph"/>
              <w:spacing w:before="124"/>
              <w:ind w:left="10" w:right="3"/>
              <w:rPr>
                <w:b/>
                <w:sz w:val="24"/>
              </w:rPr>
            </w:pPr>
            <w:r>
              <w:rPr>
                <w:b/>
                <w:spacing w:val="-10"/>
                <w:sz w:val="24"/>
              </w:rPr>
              <w:t>1</w:t>
            </w:r>
          </w:p>
        </w:tc>
        <w:tc>
          <w:tcPr>
            <w:tcW w:w="1080" w:type="dxa"/>
          </w:tcPr>
          <w:p w:rsidR="002166E1" w:rsidRDefault="002166E1" w:rsidP="00D42D36">
            <w:pPr>
              <w:pStyle w:val="TableParagraph"/>
              <w:spacing w:before="124"/>
              <w:ind w:left="13" w:right="11"/>
              <w:rPr>
                <w:b/>
                <w:sz w:val="24"/>
              </w:rPr>
            </w:pPr>
            <w:r>
              <w:rPr>
                <w:b/>
                <w:spacing w:val="-10"/>
                <w:sz w:val="24"/>
              </w:rPr>
              <w:t>-</w:t>
            </w:r>
          </w:p>
        </w:tc>
      </w:tr>
      <w:tr w:rsidR="002166E1" w:rsidTr="00D42D36">
        <w:trPr>
          <w:trHeight w:val="798"/>
        </w:trPr>
        <w:tc>
          <w:tcPr>
            <w:tcW w:w="4141" w:type="dxa"/>
          </w:tcPr>
          <w:p w:rsidR="002152BF" w:rsidRPr="002152BF" w:rsidRDefault="002152BF" w:rsidP="002152BF">
            <w:pPr>
              <w:widowControl/>
              <w:autoSpaceDE/>
              <w:autoSpaceDN/>
              <w:rPr>
                <w:sz w:val="24"/>
                <w:szCs w:val="24"/>
                <w:lang w:bidi="gu-IN"/>
              </w:rPr>
            </w:pPr>
            <w:r w:rsidRPr="002152BF">
              <w:rPr>
                <w:sz w:val="24"/>
                <w:szCs w:val="24"/>
                <w:lang w:bidi="gu-IN"/>
              </w:rPr>
              <w:t>By offering PCs equipped with assistive technologies</w:t>
            </w:r>
          </w:p>
          <w:p w:rsidR="002166E1" w:rsidRDefault="002166E1" w:rsidP="00D42D36">
            <w:pPr>
              <w:pStyle w:val="TableParagraph"/>
              <w:spacing w:before="116" w:line="280" w:lineRule="auto"/>
              <w:ind w:right="139"/>
              <w:jc w:val="left"/>
              <w:rPr>
                <w:sz w:val="24"/>
              </w:rPr>
            </w:pPr>
          </w:p>
        </w:tc>
        <w:tc>
          <w:tcPr>
            <w:tcW w:w="900" w:type="dxa"/>
          </w:tcPr>
          <w:p w:rsidR="002166E1" w:rsidRDefault="002166E1" w:rsidP="00D42D36">
            <w:pPr>
              <w:pStyle w:val="TableParagraph"/>
              <w:ind w:left="11" w:right="1"/>
              <w:rPr>
                <w:b/>
                <w:sz w:val="24"/>
              </w:rPr>
            </w:pPr>
            <w:r>
              <w:rPr>
                <w:b/>
                <w:spacing w:val="-10"/>
                <w:sz w:val="24"/>
              </w:rPr>
              <w:t>-</w:t>
            </w:r>
          </w:p>
        </w:tc>
        <w:tc>
          <w:tcPr>
            <w:tcW w:w="1079" w:type="dxa"/>
          </w:tcPr>
          <w:p w:rsidR="002166E1" w:rsidRDefault="002166E1" w:rsidP="00D42D36">
            <w:pPr>
              <w:pStyle w:val="TableParagraph"/>
              <w:ind w:left="13" w:right="5"/>
              <w:rPr>
                <w:b/>
                <w:sz w:val="24"/>
              </w:rPr>
            </w:pPr>
            <w:r>
              <w:rPr>
                <w:b/>
                <w:spacing w:val="-10"/>
                <w:sz w:val="24"/>
              </w:rPr>
              <w:t>-</w:t>
            </w:r>
          </w:p>
        </w:tc>
        <w:tc>
          <w:tcPr>
            <w:tcW w:w="724" w:type="dxa"/>
          </w:tcPr>
          <w:p w:rsidR="002166E1" w:rsidRDefault="002166E1" w:rsidP="00D42D36">
            <w:pPr>
              <w:pStyle w:val="TableParagraph"/>
              <w:ind w:left="12" w:right="10"/>
              <w:rPr>
                <w:b/>
                <w:sz w:val="24"/>
              </w:rPr>
            </w:pPr>
            <w:r>
              <w:rPr>
                <w:b/>
                <w:spacing w:val="-10"/>
                <w:sz w:val="24"/>
              </w:rPr>
              <w:t>3</w:t>
            </w:r>
          </w:p>
        </w:tc>
        <w:tc>
          <w:tcPr>
            <w:tcW w:w="809" w:type="dxa"/>
          </w:tcPr>
          <w:p w:rsidR="002166E1" w:rsidRDefault="002166E1" w:rsidP="00D42D36">
            <w:pPr>
              <w:pStyle w:val="TableParagraph"/>
              <w:ind w:left="10"/>
              <w:rPr>
                <w:b/>
                <w:sz w:val="24"/>
              </w:rPr>
            </w:pPr>
            <w:r>
              <w:rPr>
                <w:b/>
                <w:spacing w:val="-10"/>
                <w:sz w:val="24"/>
              </w:rPr>
              <w:t>-</w:t>
            </w:r>
          </w:p>
        </w:tc>
        <w:tc>
          <w:tcPr>
            <w:tcW w:w="1080" w:type="dxa"/>
          </w:tcPr>
          <w:p w:rsidR="002166E1" w:rsidRDefault="002166E1" w:rsidP="00D42D36">
            <w:pPr>
              <w:pStyle w:val="TableParagraph"/>
              <w:ind w:left="13" w:right="11"/>
              <w:rPr>
                <w:b/>
                <w:sz w:val="24"/>
              </w:rPr>
            </w:pPr>
            <w:r>
              <w:rPr>
                <w:b/>
                <w:spacing w:val="-10"/>
                <w:sz w:val="24"/>
              </w:rPr>
              <w:t>-</w:t>
            </w:r>
          </w:p>
        </w:tc>
      </w:tr>
      <w:tr w:rsidR="002166E1" w:rsidTr="00D42D36">
        <w:trPr>
          <w:trHeight w:val="1120"/>
        </w:trPr>
        <w:tc>
          <w:tcPr>
            <w:tcW w:w="4141" w:type="dxa"/>
          </w:tcPr>
          <w:p w:rsidR="002152BF" w:rsidRPr="002152BF" w:rsidRDefault="002152BF" w:rsidP="002152BF">
            <w:pPr>
              <w:widowControl/>
              <w:autoSpaceDE/>
              <w:autoSpaceDN/>
              <w:rPr>
                <w:sz w:val="24"/>
                <w:szCs w:val="24"/>
                <w:lang w:bidi="gu-IN"/>
              </w:rPr>
            </w:pPr>
            <w:r w:rsidRPr="002152BF">
              <w:rPr>
                <w:sz w:val="24"/>
                <w:szCs w:val="24"/>
                <w:lang w:bidi="gu-IN"/>
              </w:rPr>
              <w:t>By educating and assisting users in using ICT and assistive technologies effectively</w:t>
            </w:r>
          </w:p>
          <w:p w:rsidR="002166E1" w:rsidRDefault="002166E1" w:rsidP="00D42D36">
            <w:pPr>
              <w:pStyle w:val="TableParagraph"/>
              <w:spacing w:before="119" w:line="278" w:lineRule="auto"/>
              <w:ind w:right="139"/>
              <w:jc w:val="left"/>
              <w:rPr>
                <w:sz w:val="24"/>
              </w:rPr>
            </w:pPr>
          </w:p>
        </w:tc>
        <w:tc>
          <w:tcPr>
            <w:tcW w:w="900" w:type="dxa"/>
          </w:tcPr>
          <w:p w:rsidR="002166E1" w:rsidRDefault="002166E1" w:rsidP="00D42D36">
            <w:pPr>
              <w:pStyle w:val="TableParagraph"/>
              <w:spacing w:before="126"/>
              <w:ind w:left="11" w:right="4"/>
              <w:rPr>
                <w:b/>
                <w:sz w:val="24"/>
              </w:rPr>
            </w:pPr>
            <w:r>
              <w:rPr>
                <w:b/>
                <w:spacing w:val="-10"/>
                <w:sz w:val="24"/>
              </w:rPr>
              <w:t>1</w:t>
            </w:r>
          </w:p>
        </w:tc>
        <w:tc>
          <w:tcPr>
            <w:tcW w:w="1079" w:type="dxa"/>
          </w:tcPr>
          <w:p w:rsidR="002166E1" w:rsidRDefault="002166E1" w:rsidP="00D42D36">
            <w:pPr>
              <w:pStyle w:val="TableParagraph"/>
              <w:spacing w:before="126"/>
              <w:ind w:left="13" w:right="8"/>
              <w:rPr>
                <w:b/>
                <w:sz w:val="24"/>
              </w:rPr>
            </w:pPr>
            <w:r>
              <w:rPr>
                <w:b/>
                <w:spacing w:val="-10"/>
                <w:sz w:val="24"/>
              </w:rPr>
              <w:t>2</w:t>
            </w:r>
          </w:p>
        </w:tc>
        <w:tc>
          <w:tcPr>
            <w:tcW w:w="724" w:type="dxa"/>
          </w:tcPr>
          <w:p w:rsidR="002166E1" w:rsidRDefault="002166E1" w:rsidP="00D42D36">
            <w:pPr>
              <w:pStyle w:val="TableParagraph"/>
              <w:spacing w:before="126"/>
              <w:ind w:left="12" w:right="10"/>
              <w:rPr>
                <w:b/>
                <w:sz w:val="24"/>
              </w:rPr>
            </w:pPr>
            <w:r>
              <w:rPr>
                <w:b/>
                <w:spacing w:val="-10"/>
                <w:sz w:val="24"/>
              </w:rPr>
              <w:t>1</w:t>
            </w:r>
          </w:p>
        </w:tc>
        <w:tc>
          <w:tcPr>
            <w:tcW w:w="809" w:type="dxa"/>
          </w:tcPr>
          <w:p w:rsidR="002166E1" w:rsidRDefault="002166E1" w:rsidP="00D42D36">
            <w:pPr>
              <w:pStyle w:val="TableParagraph"/>
              <w:spacing w:before="126"/>
              <w:ind w:left="10" w:right="3"/>
              <w:rPr>
                <w:b/>
                <w:sz w:val="24"/>
              </w:rPr>
            </w:pPr>
            <w:r>
              <w:rPr>
                <w:b/>
                <w:spacing w:val="-10"/>
                <w:sz w:val="24"/>
              </w:rPr>
              <w:t>2</w:t>
            </w:r>
          </w:p>
        </w:tc>
        <w:tc>
          <w:tcPr>
            <w:tcW w:w="1080" w:type="dxa"/>
          </w:tcPr>
          <w:p w:rsidR="002166E1" w:rsidRDefault="002166E1" w:rsidP="00D42D36">
            <w:pPr>
              <w:pStyle w:val="TableParagraph"/>
              <w:spacing w:before="126"/>
              <w:ind w:left="13" w:right="9"/>
              <w:rPr>
                <w:b/>
                <w:sz w:val="24"/>
              </w:rPr>
            </w:pPr>
            <w:r>
              <w:rPr>
                <w:b/>
                <w:spacing w:val="-10"/>
                <w:sz w:val="24"/>
              </w:rPr>
              <w:t>1</w:t>
            </w:r>
          </w:p>
        </w:tc>
      </w:tr>
      <w:tr w:rsidR="002166E1" w:rsidTr="00D42D36">
        <w:trPr>
          <w:trHeight w:val="801"/>
        </w:trPr>
        <w:tc>
          <w:tcPr>
            <w:tcW w:w="4141" w:type="dxa"/>
          </w:tcPr>
          <w:p w:rsidR="002152BF" w:rsidRPr="002152BF" w:rsidRDefault="002152BF" w:rsidP="002152BF">
            <w:pPr>
              <w:widowControl/>
              <w:autoSpaceDE/>
              <w:autoSpaceDN/>
              <w:rPr>
                <w:sz w:val="24"/>
                <w:szCs w:val="24"/>
                <w:lang w:bidi="gu-IN"/>
              </w:rPr>
            </w:pPr>
            <w:r w:rsidRPr="002152BF">
              <w:rPr>
                <w:sz w:val="24"/>
                <w:szCs w:val="24"/>
                <w:lang w:bidi="gu-IN"/>
              </w:rPr>
              <w:t>By giving users access to enough ICT infrastructure and facilities</w:t>
            </w:r>
          </w:p>
          <w:p w:rsidR="002166E1" w:rsidRDefault="002166E1" w:rsidP="00D42D36">
            <w:pPr>
              <w:pStyle w:val="TableParagraph"/>
              <w:spacing w:before="116" w:line="280" w:lineRule="auto"/>
              <w:ind w:right="139"/>
              <w:jc w:val="left"/>
              <w:rPr>
                <w:sz w:val="24"/>
              </w:rPr>
            </w:pPr>
          </w:p>
        </w:tc>
        <w:tc>
          <w:tcPr>
            <w:tcW w:w="900" w:type="dxa"/>
          </w:tcPr>
          <w:p w:rsidR="002166E1" w:rsidRDefault="002166E1" w:rsidP="00D42D36">
            <w:pPr>
              <w:pStyle w:val="TableParagraph"/>
              <w:ind w:left="11" w:right="4"/>
              <w:rPr>
                <w:b/>
                <w:sz w:val="24"/>
              </w:rPr>
            </w:pPr>
            <w:r>
              <w:rPr>
                <w:b/>
                <w:spacing w:val="-10"/>
                <w:sz w:val="24"/>
              </w:rPr>
              <w:t>3</w:t>
            </w:r>
          </w:p>
        </w:tc>
        <w:tc>
          <w:tcPr>
            <w:tcW w:w="1079" w:type="dxa"/>
          </w:tcPr>
          <w:p w:rsidR="002166E1" w:rsidRDefault="002166E1" w:rsidP="00D42D36">
            <w:pPr>
              <w:pStyle w:val="TableParagraph"/>
              <w:ind w:left="13" w:right="8"/>
              <w:rPr>
                <w:b/>
                <w:sz w:val="24"/>
              </w:rPr>
            </w:pPr>
            <w:r>
              <w:rPr>
                <w:b/>
                <w:spacing w:val="-10"/>
                <w:sz w:val="24"/>
              </w:rPr>
              <w:t>1</w:t>
            </w:r>
          </w:p>
        </w:tc>
        <w:tc>
          <w:tcPr>
            <w:tcW w:w="724" w:type="dxa"/>
          </w:tcPr>
          <w:p w:rsidR="002166E1" w:rsidRDefault="002166E1" w:rsidP="00D42D36">
            <w:pPr>
              <w:pStyle w:val="TableParagraph"/>
              <w:ind w:left="12" w:right="10"/>
              <w:rPr>
                <w:b/>
                <w:sz w:val="24"/>
              </w:rPr>
            </w:pPr>
            <w:r>
              <w:rPr>
                <w:b/>
                <w:spacing w:val="-10"/>
                <w:sz w:val="24"/>
              </w:rPr>
              <w:t>2</w:t>
            </w:r>
          </w:p>
        </w:tc>
        <w:tc>
          <w:tcPr>
            <w:tcW w:w="809" w:type="dxa"/>
          </w:tcPr>
          <w:p w:rsidR="002166E1" w:rsidRDefault="002166E1" w:rsidP="00D42D36">
            <w:pPr>
              <w:pStyle w:val="TableParagraph"/>
              <w:ind w:left="10" w:right="3"/>
              <w:rPr>
                <w:b/>
                <w:sz w:val="24"/>
              </w:rPr>
            </w:pPr>
            <w:r>
              <w:rPr>
                <w:b/>
                <w:spacing w:val="-10"/>
                <w:sz w:val="24"/>
              </w:rPr>
              <w:t>3</w:t>
            </w:r>
          </w:p>
        </w:tc>
        <w:tc>
          <w:tcPr>
            <w:tcW w:w="1080" w:type="dxa"/>
          </w:tcPr>
          <w:p w:rsidR="002166E1" w:rsidRDefault="002166E1" w:rsidP="00D42D36">
            <w:pPr>
              <w:pStyle w:val="TableParagraph"/>
              <w:ind w:left="13" w:right="9"/>
              <w:rPr>
                <w:b/>
                <w:sz w:val="24"/>
              </w:rPr>
            </w:pPr>
            <w:r>
              <w:rPr>
                <w:b/>
                <w:spacing w:val="-10"/>
                <w:sz w:val="24"/>
              </w:rPr>
              <w:t>2</w:t>
            </w:r>
          </w:p>
        </w:tc>
      </w:tr>
      <w:tr w:rsidR="002166E1" w:rsidTr="00D42D36">
        <w:trPr>
          <w:trHeight w:val="798"/>
        </w:trPr>
        <w:tc>
          <w:tcPr>
            <w:tcW w:w="4141" w:type="dxa"/>
          </w:tcPr>
          <w:p w:rsidR="002152BF" w:rsidRPr="002152BF" w:rsidRDefault="002152BF" w:rsidP="002152BF">
            <w:pPr>
              <w:widowControl/>
              <w:autoSpaceDE/>
              <w:autoSpaceDN/>
              <w:rPr>
                <w:sz w:val="24"/>
                <w:szCs w:val="24"/>
                <w:lang w:bidi="gu-IN"/>
              </w:rPr>
            </w:pPr>
            <w:r w:rsidRPr="002152BF">
              <w:rPr>
                <w:sz w:val="24"/>
                <w:szCs w:val="24"/>
                <w:lang w:bidi="gu-IN"/>
              </w:rPr>
              <w:t>Creating Consortia for the Disabled Community</w:t>
            </w:r>
          </w:p>
          <w:p w:rsidR="002166E1" w:rsidRDefault="002166E1" w:rsidP="00D42D36">
            <w:pPr>
              <w:pStyle w:val="TableParagraph"/>
              <w:spacing w:before="116" w:line="280" w:lineRule="auto"/>
              <w:ind w:right="139"/>
              <w:jc w:val="left"/>
              <w:rPr>
                <w:sz w:val="24"/>
              </w:rPr>
            </w:pPr>
          </w:p>
        </w:tc>
        <w:tc>
          <w:tcPr>
            <w:tcW w:w="900" w:type="dxa"/>
          </w:tcPr>
          <w:p w:rsidR="002166E1" w:rsidRDefault="002166E1" w:rsidP="00D42D36">
            <w:pPr>
              <w:pStyle w:val="TableParagraph"/>
              <w:ind w:left="11" w:right="1"/>
              <w:rPr>
                <w:b/>
                <w:sz w:val="24"/>
              </w:rPr>
            </w:pPr>
            <w:r>
              <w:rPr>
                <w:b/>
                <w:spacing w:val="-10"/>
                <w:sz w:val="24"/>
              </w:rPr>
              <w:t>-</w:t>
            </w:r>
          </w:p>
        </w:tc>
        <w:tc>
          <w:tcPr>
            <w:tcW w:w="1079" w:type="dxa"/>
          </w:tcPr>
          <w:p w:rsidR="002166E1" w:rsidRDefault="002166E1" w:rsidP="00D42D36">
            <w:pPr>
              <w:pStyle w:val="TableParagraph"/>
              <w:ind w:left="13" w:right="5"/>
              <w:rPr>
                <w:b/>
                <w:sz w:val="24"/>
              </w:rPr>
            </w:pPr>
            <w:r>
              <w:rPr>
                <w:b/>
                <w:spacing w:val="-10"/>
                <w:sz w:val="24"/>
              </w:rPr>
              <w:t>-</w:t>
            </w:r>
          </w:p>
        </w:tc>
        <w:tc>
          <w:tcPr>
            <w:tcW w:w="724" w:type="dxa"/>
          </w:tcPr>
          <w:p w:rsidR="002166E1" w:rsidRDefault="002166E1" w:rsidP="00D42D36">
            <w:pPr>
              <w:pStyle w:val="TableParagraph"/>
              <w:ind w:left="12" w:right="7"/>
              <w:rPr>
                <w:b/>
                <w:sz w:val="24"/>
              </w:rPr>
            </w:pPr>
            <w:r>
              <w:rPr>
                <w:b/>
                <w:spacing w:val="-10"/>
                <w:sz w:val="24"/>
              </w:rPr>
              <w:t>-</w:t>
            </w:r>
          </w:p>
        </w:tc>
        <w:tc>
          <w:tcPr>
            <w:tcW w:w="809" w:type="dxa"/>
          </w:tcPr>
          <w:p w:rsidR="002166E1" w:rsidRDefault="002166E1" w:rsidP="00D42D36">
            <w:pPr>
              <w:pStyle w:val="TableParagraph"/>
              <w:ind w:left="10"/>
              <w:rPr>
                <w:b/>
                <w:sz w:val="24"/>
              </w:rPr>
            </w:pPr>
            <w:r>
              <w:rPr>
                <w:b/>
                <w:spacing w:val="-10"/>
                <w:sz w:val="24"/>
              </w:rPr>
              <w:t>-</w:t>
            </w:r>
          </w:p>
        </w:tc>
        <w:tc>
          <w:tcPr>
            <w:tcW w:w="1080" w:type="dxa"/>
          </w:tcPr>
          <w:p w:rsidR="002166E1" w:rsidRDefault="002166E1" w:rsidP="00D42D36">
            <w:pPr>
              <w:pStyle w:val="TableParagraph"/>
              <w:ind w:left="13" w:right="11"/>
              <w:rPr>
                <w:b/>
                <w:sz w:val="24"/>
              </w:rPr>
            </w:pPr>
            <w:r>
              <w:rPr>
                <w:b/>
                <w:spacing w:val="-10"/>
                <w:sz w:val="24"/>
              </w:rPr>
              <w:t>-</w:t>
            </w:r>
          </w:p>
        </w:tc>
      </w:tr>
      <w:tr w:rsidR="002166E1" w:rsidTr="00D42D36">
        <w:trPr>
          <w:trHeight w:val="1120"/>
        </w:trPr>
        <w:tc>
          <w:tcPr>
            <w:tcW w:w="4141" w:type="dxa"/>
          </w:tcPr>
          <w:p w:rsidR="002152BF" w:rsidRPr="002152BF" w:rsidRDefault="002152BF" w:rsidP="002152BF">
            <w:pPr>
              <w:widowControl/>
              <w:autoSpaceDE/>
              <w:autoSpaceDN/>
              <w:rPr>
                <w:sz w:val="24"/>
                <w:szCs w:val="24"/>
                <w:lang w:bidi="gu-IN"/>
              </w:rPr>
            </w:pPr>
            <w:r w:rsidRPr="002152BF">
              <w:rPr>
                <w:sz w:val="24"/>
                <w:szCs w:val="24"/>
                <w:lang w:bidi="gu-IN"/>
              </w:rPr>
              <w:t>By creating collections in many user-friendly formats, such as digital document production</w:t>
            </w:r>
          </w:p>
          <w:p w:rsidR="002166E1" w:rsidRDefault="002166E1" w:rsidP="00D42D36">
            <w:pPr>
              <w:pStyle w:val="TableParagraph"/>
              <w:spacing w:before="116" w:line="278" w:lineRule="auto"/>
              <w:ind w:right="139"/>
              <w:jc w:val="left"/>
              <w:rPr>
                <w:sz w:val="24"/>
              </w:rPr>
            </w:pPr>
          </w:p>
        </w:tc>
        <w:tc>
          <w:tcPr>
            <w:tcW w:w="900" w:type="dxa"/>
          </w:tcPr>
          <w:p w:rsidR="002166E1" w:rsidRDefault="002166E1" w:rsidP="00D42D36">
            <w:pPr>
              <w:pStyle w:val="TableParagraph"/>
              <w:ind w:left="11" w:right="1"/>
              <w:rPr>
                <w:b/>
                <w:sz w:val="24"/>
              </w:rPr>
            </w:pPr>
            <w:r>
              <w:rPr>
                <w:b/>
                <w:spacing w:val="-10"/>
                <w:sz w:val="24"/>
              </w:rPr>
              <w:t>-</w:t>
            </w:r>
          </w:p>
        </w:tc>
        <w:tc>
          <w:tcPr>
            <w:tcW w:w="1079" w:type="dxa"/>
          </w:tcPr>
          <w:p w:rsidR="002166E1" w:rsidRDefault="002166E1" w:rsidP="00D42D36">
            <w:pPr>
              <w:pStyle w:val="TableParagraph"/>
              <w:ind w:left="13" w:right="5"/>
              <w:rPr>
                <w:b/>
                <w:sz w:val="24"/>
              </w:rPr>
            </w:pPr>
            <w:r>
              <w:rPr>
                <w:b/>
                <w:spacing w:val="-10"/>
                <w:sz w:val="24"/>
              </w:rPr>
              <w:t>-</w:t>
            </w:r>
          </w:p>
        </w:tc>
        <w:tc>
          <w:tcPr>
            <w:tcW w:w="724" w:type="dxa"/>
          </w:tcPr>
          <w:p w:rsidR="002166E1" w:rsidRDefault="002166E1" w:rsidP="00D42D36">
            <w:pPr>
              <w:pStyle w:val="TableParagraph"/>
              <w:ind w:left="12" w:right="7"/>
              <w:rPr>
                <w:b/>
                <w:sz w:val="24"/>
              </w:rPr>
            </w:pPr>
            <w:r>
              <w:rPr>
                <w:b/>
                <w:spacing w:val="-10"/>
                <w:sz w:val="24"/>
              </w:rPr>
              <w:t>-</w:t>
            </w:r>
          </w:p>
        </w:tc>
        <w:tc>
          <w:tcPr>
            <w:tcW w:w="809" w:type="dxa"/>
          </w:tcPr>
          <w:p w:rsidR="002166E1" w:rsidRDefault="002166E1" w:rsidP="00D42D36">
            <w:pPr>
              <w:pStyle w:val="TableParagraph"/>
              <w:ind w:left="10"/>
              <w:rPr>
                <w:b/>
                <w:sz w:val="24"/>
              </w:rPr>
            </w:pPr>
            <w:r>
              <w:rPr>
                <w:b/>
                <w:spacing w:val="-10"/>
                <w:sz w:val="24"/>
              </w:rPr>
              <w:t>-</w:t>
            </w:r>
          </w:p>
        </w:tc>
        <w:tc>
          <w:tcPr>
            <w:tcW w:w="1080" w:type="dxa"/>
          </w:tcPr>
          <w:p w:rsidR="002166E1" w:rsidRDefault="002166E1" w:rsidP="00D42D36">
            <w:pPr>
              <w:pStyle w:val="TableParagraph"/>
              <w:ind w:left="13" w:right="9"/>
              <w:rPr>
                <w:b/>
                <w:sz w:val="24"/>
              </w:rPr>
            </w:pPr>
            <w:r>
              <w:rPr>
                <w:b/>
                <w:spacing w:val="-10"/>
                <w:sz w:val="24"/>
              </w:rPr>
              <w:t>3</w:t>
            </w:r>
          </w:p>
        </w:tc>
      </w:tr>
      <w:tr w:rsidR="002166E1" w:rsidTr="00D42D36">
        <w:trPr>
          <w:trHeight w:val="801"/>
        </w:trPr>
        <w:tc>
          <w:tcPr>
            <w:tcW w:w="4141" w:type="dxa"/>
          </w:tcPr>
          <w:p w:rsidR="002152BF" w:rsidRPr="002152BF" w:rsidRDefault="002152BF" w:rsidP="002152BF">
            <w:pPr>
              <w:widowControl/>
              <w:autoSpaceDE/>
              <w:autoSpaceDN/>
              <w:rPr>
                <w:sz w:val="24"/>
                <w:szCs w:val="24"/>
                <w:lang w:bidi="gu-IN"/>
              </w:rPr>
            </w:pPr>
            <w:r w:rsidRPr="002152BF">
              <w:rPr>
                <w:sz w:val="24"/>
                <w:szCs w:val="24"/>
                <w:lang w:bidi="gu-IN"/>
              </w:rPr>
              <w:t>By giving users access to</w:t>
            </w:r>
            <w:r>
              <w:rPr>
                <w:sz w:val="24"/>
                <w:szCs w:val="24"/>
                <w:lang w:bidi="gu-IN"/>
              </w:rPr>
              <w:t xml:space="preserve"> a data conversion facility </w:t>
            </w:r>
          </w:p>
          <w:p w:rsidR="002166E1" w:rsidRDefault="002166E1" w:rsidP="00D42D36">
            <w:pPr>
              <w:pStyle w:val="TableParagraph"/>
              <w:spacing w:before="117" w:line="280" w:lineRule="auto"/>
              <w:ind w:right="139"/>
              <w:jc w:val="left"/>
              <w:rPr>
                <w:sz w:val="24"/>
              </w:rPr>
            </w:pPr>
          </w:p>
        </w:tc>
        <w:tc>
          <w:tcPr>
            <w:tcW w:w="900" w:type="dxa"/>
          </w:tcPr>
          <w:p w:rsidR="002166E1" w:rsidRDefault="002166E1" w:rsidP="00D42D36">
            <w:pPr>
              <w:pStyle w:val="TableParagraph"/>
              <w:spacing w:before="124"/>
              <w:ind w:left="11" w:right="1"/>
              <w:rPr>
                <w:b/>
                <w:sz w:val="24"/>
              </w:rPr>
            </w:pPr>
            <w:r>
              <w:rPr>
                <w:b/>
                <w:spacing w:val="-10"/>
                <w:sz w:val="24"/>
              </w:rPr>
              <w:t>-</w:t>
            </w:r>
          </w:p>
        </w:tc>
        <w:tc>
          <w:tcPr>
            <w:tcW w:w="1079" w:type="dxa"/>
          </w:tcPr>
          <w:p w:rsidR="002166E1" w:rsidRDefault="002166E1" w:rsidP="00D42D36">
            <w:pPr>
              <w:pStyle w:val="TableParagraph"/>
              <w:spacing w:before="124"/>
              <w:ind w:left="13" w:right="5"/>
              <w:rPr>
                <w:b/>
                <w:sz w:val="24"/>
              </w:rPr>
            </w:pPr>
            <w:r>
              <w:rPr>
                <w:b/>
                <w:spacing w:val="-10"/>
                <w:sz w:val="24"/>
              </w:rPr>
              <w:t>-</w:t>
            </w:r>
          </w:p>
        </w:tc>
        <w:tc>
          <w:tcPr>
            <w:tcW w:w="724" w:type="dxa"/>
          </w:tcPr>
          <w:p w:rsidR="002166E1" w:rsidRDefault="002166E1" w:rsidP="00D42D36">
            <w:pPr>
              <w:pStyle w:val="TableParagraph"/>
              <w:spacing w:before="124"/>
              <w:ind w:left="12" w:right="7"/>
              <w:rPr>
                <w:b/>
                <w:sz w:val="24"/>
              </w:rPr>
            </w:pPr>
            <w:r>
              <w:rPr>
                <w:b/>
                <w:spacing w:val="-10"/>
                <w:sz w:val="24"/>
              </w:rPr>
              <w:t>-</w:t>
            </w:r>
          </w:p>
        </w:tc>
        <w:tc>
          <w:tcPr>
            <w:tcW w:w="809" w:type="dxa"/>
          </w:tcPr>
          <w:p w:rsidR="002166E1" w:rsidRDefault="002166E1" w:rsidP="00D42D36">
            <w:pPr>
              <w:pStyle w:val="TableParagraph"/>
              <w:spacing w:before="124"/>
              <w:ind w:left="10"/>
              <w:rPr>
                <w:b/>
                <w:sz w:val="24"/>
              </w:rPr>
            </w:pPr>
            <w:r>
              <w:rPr>
                <w:b/>
                <w:spacing w:val="-10"/>
                <w:sz w:val="24"/>
              </w:rPr>
              <w:t>-</w:t>
            </w:r>
          </w:p>
        </w:tc>
        <w:tc>
          <w:tcPr>
            <w:tcW w:w="1080" w:type="dxa"/>
          </w:tcPr>
          <w:p w:rsidR="002166E1" w:rsidRDefault="002166E1" w:rsidP="00D42D36">
            <w:pPr>
              <w:pStyle w:val="TableParagraph"/>
              <w:spacing w:before="124"/>
              <w:ind w:left="13" w:right="11"/>
              <w:rPr>
                <w:b/>
                <w:sz w:val="24"/>
              </w:rPr>
            </w:pPr>
            <w:r>
              <w:rPr>
                <w:b/>
                <w:spacing w:val="-10"/>
                <w:sz w:val="24"/>
              </w:rPr>
              <w:t>-</w:t>
            </w:r>
          </w:p>
        </w:tc>
      </w:tr>
    </w:tbl>
    <w:p w:rsidR="002166E1" w:rsidRDefault="002166E1" w:rsidP="002166E1">
      <w:pPr>
        <w:widowControl/>
        <w:autoSpaceDE/>
        <w:autoSpaceDN/>
        <w:spacing w:line="360" w:lineRule="auto"/>
        <w:ind w:left="720" w:right="630"/>
        <w:jc w:val="both"/>
        <w:rPr>
          <w:sz w:val="24"/>
          <w:szCs w:val="24"/>
          <w:lang w:bidi="gu-IN"/>
        </w:rPr>
      </w:pPr>
    </w:p>
    <w:p w:rsidR="002166E1" w:rsidRPr="00AC18FC" w:rsidRDefault="002166E1" w:rsidP="002166E1">
      <w:pPr>
        <w:widowControl/>
        <w:autoSpaceDE/>
        <w:autoSpaceDN/>
        <w:spacing w:line="360" w:lineRule="auto"/>
        <w:ind w:left="720" w:right="630"/>
        <w:jc w:val="both"/>
        <w:rPr>
          <w:sz w:val="24"/>
          <w:szCs w:val="24"/>
          <w:lang w:bidi="gu-IN"/>
        </w:rPr>
      </w:pPr>
      <w:r w:rsidRPr="00AC18FC">
        <w:rPr>
          <w:sz w:val="24"/>
          <w:szCs w:val="24"/>
          <w:lang w:bidi="gu-IN"/>
        </w:rPr>
        <w:t xml:space="preserve">According to the ranking in Table LD12 above, the majority of libraries think that the main step in closing the disability gap among users is "providing training and support to </w:t>
      </w:r>
      <w:r w:rsidR="0019100A">
        <w:rPr>
          <w:sz w:val="24"/>
          <w:szCs w:val="24"/>
          <w:lang w:bidi="gu-IN"/>
        </w:rPr>
        <w:t>user</w:t>
      </w:r>
      <w:r w:rsidRPr="00AC18FC">
        <w:rPr>
          <w:sz w:val="24"/>
          <w:szCs w:val="24"/>
          <w:lang w:bidi="gu-IN"/>
        </w:rPr>
        <w:t xml:space="preserve">s for the effective use of ICT and Assistive Technologies." NDS, which favors active involvement in promoting information literacy, including ICT skills and Internet use, comes after </w:t>
      </w:r>
      <w:r w:rsidR="009317C5">
        <w:rPr>
          <w:sz w:val="24"/>
          <w:szCs w:val="24"/>
          <w:lang w:bidi="gu-IN"/>
        </w:rPr>
        <w:t>AJRRC</w:t>
      </w:r>
      <w:r w:rsidRPr="00AC18FC">
        <w:rPr>
          <w:sz w:val="24"/>
          <w:szCs w:val="24"/>
          <w:lang w:bidi="gu-IN"/>
        </w:rPr>
        <w:t>, which prioritizes providing users with adequate ICT infrastructure and facilities.</w:t>
      </w:r>
    </w:p>
    <w:p w:rsidR="006D65AE" w:rsidRDefault="006D65AE" w:rsidP="006D65AE">
      <w:pPr>
        <w:widowControl/>
        <w:autoSpaceDE/>
        <w:autoSpaceDN/>
        <w:spacing w:line="360" w:lineRule="auto"/>
        <w:ind w:left="720" w:right="630"/>
        <w:jc w:val="both"/>
        <w:rPr>
          <w:sz w:val="24"/>
          <w:szCs w:val="24"/>
          <w:lang w:bidi="gu-IN"/>
        </w:rPr>
      </w:pPr>
      <w:r w:rsidRPr="00AC18FC">
        <w:rPr>
          <w:sz w:val="24"/>
          <w:szCs w:val="24"/>
          <w:lang w:bidi="gu-IN"/>
        </w:rPr>
        <w:lastRenderedPageBreak/>
        <w:t>According to the professionals' ranking, the majority of libraries rank providing users with adequate ICT infrastructure and facilities as their second preference. Actively promoting information literacy, which includes ICT skills and Internet use, comes in third.</w:t>
      </w:r>
    </w:p>
    <w:p w:rsidR="006D65AE" w:rsidRDefault="006D65AE" w:rsidP="002166E1">
      <w:pPr>
        <w:pStyle w:val="BodyText"/>
        <w:spacing w:line="360" w:lineRule="auto"/>
      </w:pPr>
    </w:p>
    <w:p w:rsidR="006D65AE" w:rsidRDefault="006D65AE" w:rsidP="006D65AE">
      <w:pPr>
        <w:widowControl/>
        <w:autoSpaceDE/>
        <w:autoSpaceDN/>
        <w:spacing w:line="360" w:lineRule="auto"/>
        <w:ind w:left="720" w:right="630" w:hanging="720"/>
        <w:jc w:val="both"/>
        <w:rPr>
          <w:b/>
          <w:bCs/>
          <w:i/>
          <w:iCs/>
          <w:sz w:val="24"/>
          <w:szCs w:val="24"/>
          <w:lang w:bidi="gu-IN"/>
        </w:rPr>
      </w:pPr>
      <w:r>
        <w:rPr>
          <w:b/>
          <w:bCs/>
          <w:i/>
          <w:iCs/>
          <w:sz w:val="24"/>
          <w:szCs w:val="24"/>
          <w:lang w:bidi="gu-IN"/>
        </w:rPr>
        <w:t>3.3</w:t>
      </w:r>
      <w:r w:rsidRPr="00D615A9">
        <w:rPr>
          <w:b/>
          <w:bCs/>
          <w:i/>
          <w:iCs/>
          <w:sz w:val="24"/>
          <w:szCs w:val="24"/>
          <w:lang w:bidi="gu-IN"/>
        </w:rPr>
        <w:t xml:space="preserve">.4.4 Guidelines for Educating Institution/Library Staff to </w:t>
      </w:r>
      <w:r w:rsidR="00500C06" w:rsidRPr="00D615A9">
        <w:rPr>
          <w:b/>
          <w:bCs/>
          <w:i/>
          <w:iCs/>
          <w:sz w:val="24"/>
          <w:szCs w:val="24"/>
          <w:lang w:bidi="gu-IN"/>
        </w:rPr>
        <w:t>Support</w:t>
      </w:r>
      <w:r w:rsidRPr="00D615A9">
        <w:rPr>
          <w:b/>
          <w:bCs/>
          <w:i/>
          <w:iCs/>
          <w:sz w:val="24"/>
          <w:szCs w:val="24"/>
          <w:lang w:bidi="gu-IN"/>
        </w:rPr>
        <w:t xml:space="preserve"> the Disabled </w:t>
      </w:r>
    </w:p>
    <w:p w:rsidR="006D65AE" w:rsidRPr="006D65AE" w:rsidRDefault="006D65AE" w:rsidP="006D65AE">
      <w:pPr>
        <w:spacing w:line="360" w:lineRule="auto"/>
        <w:ind w:left="720" w:right="630"/>
        <w:jc w:val="both"/>
        <w:rPr>
          <w:sz w:val="24"/>
          <w:szCs w:val="24"/>
          <w:lang w:bidi="gu-IN"/>
        </w:rPr>
      </w:pPr>
      <w:r w:rsidRPr="001712E5">
        <w:rPr>
          <w:b/>
          <w:bCs/>
          <w:i/>
          <w:sz w:val="32"/>
          <w:szCs w:val="28"/>
        </w:rPr>
        <w:t xml:space="preserve"> </w:t>
      </w:r>
      <w:r w:rsidRPr="00AC18FC">
        <w:rPr>
          <w:sz w:val="24"/>
          <w:szCs w:val="24"/>
          <w:lang w:bidi="gu-IN"/>
        </w:rPr>
        <w:t xml:space="preserve">Professionals with the necessary training and technological know-how are needed to assist library patrons with impairments. Thus, Table LD13 investigates whether libraries that serve </w:t>
      </w:r>
      <w:r w:rsidR="002152BF">
        <w:rPr>
          <w:sz w:val="24"/>
          <w:szCs w:val="24"/>
          <w:lang w:bidi="gu-IN"/>
        </w:rPr>
        <w:t>users</w:t>
      </w:r>
      <w:r w:rsidRPr="00AC18FC">
        <w:rPr>
          <w:sz w:val="24"/>
          <w:szCs w:val="24"/>
          <w:lang w:bidi="gu-IN"/>
        </w:rPr>
        <w:t xml:space="preserve"> who are specifically trained to satis</w:t>
      </w:r>
      <w:r w:rsidR="002152BF">
        <w:rPr>
          <w:sz w:val="24"/>
          <w:szCs w:val="24"/>
          <w:lang w:bidi="gu-IN"/>
        </w:rPr>
        <w:t>fy their information r</w:t>
      </w:r>
      <w:r w:rsidRPr="00AC18FC">
        <w:rPr>
          <w:sz w:val="24"/>
          <w:szCs w:val="24"/>
          <w:lang w:bidi="gu-IN"/>
        </w:rPr>
        <w:t xml:space="preserve">equirements. The following Table LD13 determines whether the institution offers any training to library professionals to keep them up to date in the field through seminars, workshops, etc. Additionally, the institution or organization is in charge of the regular in-service training of </w:t>
      </w:r>
      <w:proofErr w:type="spellStart"/>
      <w:r w:rsidR="00500C06" w:rsidRPr="00AC18FC">
        <w:rPr>
          <w:sz w:val="24"/>
          <w:szCs w:val="24"/>
          <w:lang w:bidi="gu-IN"/>
        </w:rPr>
        <w:t>it’s</w:t>
      </w:r>
      <w:proofErr w:type="spellEnd"/>
      <w:r w:rsidRPr="00AC18FC">
        <w:rPr>
          <w:sz w:val="24"/>
          <w:szCs w:val="24"/>
          <w:lang w:bidi="gu-IN"/>
        </w:rPr>
        <w:t xml:space="preserve"> </w:t>
      </w:r>
      <w:r w:rsidR="00500C06" w:rsidRPr="00AC18FC">
        <w:rPr>
          <w:sz w:val="24"/>
          <w:szCs w:val="24"/>
          <w:lang w:bidi="gu-IN"/>
        </w:rPr>
        <w:t>supervise</w:t>
      </w:r>
      <w:r w:rsidRPr="00AC18FC">
        <w:rPr>
          <w:sz w:val="24"/>
          <w:szCs w:val="24"/>
          <w:lang w:bidi="gu-IN"/>
        </w:rPr>
        <w:t xml:space="preserve"> for their professional development an</w:t>
      </w:r>
      <w:r>
        <w:rPr>
          <w:sz w:val="24"/>
          <w:szCs w:val="24"/>
          <w:lang w:bidi="gu-IN"/>
        </w:rPr>
        <w:t xml:space="preserve">d knowledge to serve </w:t>
      </w:r>
      <w:r w:rsidR="0019100A">
        <w:rPr>
          <w:sz w:val="24"/>
          <w:szCs w:val="24"/>
          <w:lang w:bidi="gu-IN"/>
        </w:rPr>
        <w:t>user</w:t>
      </w:r>
      <w:r>
        <w:rPr>
          <w:sz w:val="24"/>
          <w:szCs w:val="24"/>
          <w:lang w:bidi="gu-IN"/>
        </w:rPr>
        <w:t>s.</w:t>
      </w:r>
    </w:p>
    <w:p w:rsidR="006D65AE" w:rsidRPr="00BD7AB9" w:rsidRDefault="006D65AE" w:rsidP="006D65AE">
      <w:pPr>
        <w:ind w:left="720"/>
        <w:rPr>
          <w:b/>
          <w:bCs/>
          <w:sz w:val="24"/>
          <w:szCs w:val="24"/>
          <w:lang w:bidi="gu-IN"/>
        </w:rPr>
      </w:pPr>
      <w:r w:rsidRPr="002B24E2">
        <w:rPr>
          <w:b/>
          <w:bCs/>
        </w:rPr>
        <w:t>Table</w:t>
      </w:r>
      <w:r w:rsidRPr="002B24E2">
        <w:rPr>
          <w:b/>
          <w:bCs/>
          <w:spacing w:val="80"/>
        </w:rPr>
        <w:t xml:space="preserve"> </w:t>
      </w:r>
      <w:r w:rsidRPr="002B24E2">
        <w:rPr>
          <w:b/>
          <w:bCs/>
        </w:rPr>
        <w:t>LD13:</w:t>
      </w:r>
      <w:r w:rsidRPr="00BD7AB9">
        <w:rPr>
          <w:b/>
          <w:bCs/>
          <w:sz w:val="24"/>
          <w:szCs w:val="24"/>
          <w:lang w:bidi="gu-IN"/>
        </w:rPr>
        <w:t xml:space="preserve"> Staff at the institution or library has received training on how to assist patrons with </w:t>
      </w:r>
      <w:r w:rsidR="000B36E8">
        <w:rPr>
          <w:b/>
          <w:bCs/>
          <w:sz w:val="24"/>
          <w:szCs w:val="24"/>
          <w:lang w:bidi="gu-IN"/>
        </w:rPr>
        <w:t xml:space="preserve">diverse </w:t>
      </w:r>
      <w:r w:rsidR="00500C06">
        <w:rPr>
          <w:b/>
          <w:bCs/>
          <w:sz w:val="24"/>
          <w:szCs w:val="24"/>
          <w:lang w:bidi="gu-IN"/>
        </w:rPr>
        <w:t>abilities</w:t>
      </w:r>
      <w:r w:rsidRPr="00BD7AB9">
        <w:rPr>
          <w:b/>
          <w:bCs/>
          <w:sz w:val="24"/>
          <w:szCs w:val="24"/>
          <w:lang w:bidi="gu-IN"/>
        </w:rPr>
        <w:t>.</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2"/>
        <w:gridCol w:w="1815"/>
        <w:gridCol w:w="1176"/>
        <w:gridCol w:w="434"/>
        <w:gridCol w:w="744"/>
        <w:gridCol w:w="158"/>
        <w:gridCol w:w="990"/>
        <w:gridCol w:w="203"/>
        <w:gridCol w:w="789"/>
        <w:gridCol w:w="548"/>
        <w:gridCol w:w="349"/>
        <w:gridCol w:w="999"/>
      </w:tblGrid>
      <w:tr w:rsidR="006D65AE" w:rsidTr="00D42D36">
        <w:trPr>
          <w:trHeight w:val="479"/>
        </w:trPr>
        <w:tc>
          <w:tcPr>
            <w:tcW w:w="3967" w:type="dxa"/>
            <w:gridSpan w:val="4"/>
            <w:vMerge w:val="restart"/>
          </w:tcPr>
          <w:p w:rsidR="006D65AE" w:rsidRDefault="006D65AE" w:rsidP="00D42D36">
            <w:pPr>
              <w:pStyle w:val="TableParagraph"/>
              <w:spacing w:before="120"/>
              <w:jc w:val="left"/>
              <w:rPr>
                <w:b/>
                <w:sz w:val="24"/>
              </w:rPr>
            </w:pPr>
            <w:r>
              <w:rPr>
                <w:b/>
                <w:spacing w:val="-4"/>
                <w:sz w:val="24"/>
              </w:rPr>
              <w:t xml:space="preserve"> </w:t>
            </w:r>
            <w:r>
              <w:rPr>
                <w:b/>
                <w:sz w:val="24"/>
              </w:rPr>
              <w:t>Specialized</w:t>
            </w:r>
            <w:r>
              <w:rPr>
                <w:b/>
                <w:spacing w:val="-1"/>
                <w:sz w:val="24"/>
              </w:rPr>
              <w:t xml:space="preserve"> </w:t>
            </w:r>
            <w:r>
              <w:rPr>
                <w:b/>
                <w:spacing w:val="-4"/>
                <w:sz w:val="24"/>
              </w:rPr>
              <w:t>Staff</w:t>
            </w:r>
          </w:p>
        </w:tc>
        <w:tc>
          <w:tcPr>
            <w:tcW w:w="4780" w:type="dxa"/>
            <w:gridSpan w:val="8"/>
          </w:tcPr>
          <w:p w:rsidR="006D65AE" w:rsidRDefault="002C5EE1" w:rsidP="00D42D36">
            <w:pPr>
              <w:pStyle w:val="TableParagraph"/>
              <w:spacing w:before="120"/>
              <w:ind w:left="1337"/>
              <w:jc w:val="left"/>
              <w:rPr>
                <w:b/>
                <w:sz w:val="24"/>
              </w:rPr>
            </w:pPr>
            <w:r>
              <w:rPr>
                <w:b/>
                <w:sz w:val="24"/>
              </w:rPr>
              <w:t>The Library’s Name</w:t>
            </w:r>
          </w:p>
        </w:tc>
      </w:tr>
      <w:tr w:rsidR="006D65AE" w:rsidTr="00D42D36">
        <w:trPr>
          <w:trHeight w:val="479"/>
        </w:trPr>
        <w:tc>
          <w:tcPr>
            <w:tcW w:w="3967" w:type="dxa"/>
            <w:gridSpan w:val="4"/>
            <w:vMerge/>
            <w:tcBorders>
              <w:top w:val="nil"/>
            </w:tcBorders>
          </w:tcPr>
          <w:p w:rsidR="006D65AE" w:rsidRDefault="006D65AE" w:rsidP="00D42D36">
            <w:pPr>
              <w:rPr>
                <w:sz w:val="2"/>
                <w:szCs w:val="2"/>
              </w:rPr>
            </w:pPr>
          </w:p>
        </w:tc>
        <w:tc>
          <w:tcPr>
            <w:tcW w:w="902" w:type="dxa"/>
            <w:gridSpan w:val="2"/>
          </w:tcPr>
          <w:p w:rsidR="006D65AE" w:rsidRDefault="006D65AE" w:rsidP="00D42D36">
            <w:pPr>
              <w:pStyle w:val="TableParagraph"/>
              <w:spacing w:before="120"/>
              <w:ind w:left="164"/>
              <w:jc w:val="left"/>
              <w:rPr>
                <w:b/>
                <w:sz w:val="24"/>
              </w:rPr>
            </w:pPr>
            <w:r>
              <w:rPr>
                <w:b/>
                <w:spacing w:val="-4"/>
                <w:sz w:val="24"/>
              </w:rPr>
              <w:t>AHVAV</w:t>
            </w:r>
          </w:p>
        </w:tc>
        <w:tc>
          <w:tcPr>
            <w:tcW w:w="990" w:type="dxa"/>
          </w:tcPr>
          <w:p w:rsidR="006D65AE" w:rsidRDefault="009317C5" w:rsidP="00D42D36">
            <w:pPr>
              <w:pStyle w:val="TableParagraph"/>
              <w:spacing w:before="120"/>
              <w:ind w:left="29" w:right="2"/>
              <w:rPr>
                <w:b/>
                <w:sz w:val="24"/>
              </w:rPr>
            </w:pPr>
            <w:r>
              <w:rPr>
                <w:b/>
                <w:spacing w:val="-5"/>
                <w:sz w:val="24"/>
              </w:rPr>
              <w:t>AJRRC</w:t>
            </w:r>
          </w:p>
        </w:tc>
        <w:tc>
          <w:tcPr>
            <w:tcW w:w="992" w:type="dxa"/>
            <w:gridSpan w:val="2"/>
          </w:tcPr>
          <w:p w:rsidR="006D65AE" w:rsidRDefault="006D65AE" w:rsidP="00D42D36">
            <w:pPr>
              <w:pStyle w:val="TableParagraph"/>
              <w:spacing w:before="120"/>
              <w:ind w:left="129"/>
              <w:jc w:val="left"/>
              <w:rPr>
                <w:b/>
                <w:sz w:val="24"/>
              </w:rPr>
            </w:pPr>
            <w:r>
              <w:rPr>
                <w:b/>
                <w:spacing w:val="-2"/>
                <w:sz w:val="24"/>
              </w:rPr>
              <w:t>GBC</w:t>
            </w:r>
          </w:p>
        </w:tc>
        <w:tc>
          <w:tcPr>
            <w:tcW w:w="897" w:type="dxa"/>
            <w:gridSpan w:val="2"/>
          </w:tcPr>
          <w:p w:rsidR="006D65AE" w:rsidRDefault="006D65AE" w:rsidP="00D42D36">
            <w:pPr>
              <w:pStyle w:val="TableParagraph"/>
              <w:spacing w:before="120"/>
              <w:ind w:left="216"/>
              <w:jc w:val="left"/>
              <w:rPr>
                <w:b/>
                <w:sz w:val="24"/>
              </w:rPr>
            </w:pPr>
            <w:r>
              <w:rPr>
                <w:b/>
                <w:spacing w:val="-5"/>
                <w:sz w:val="24"/>
              </w:rPr>
              <w:t>NDS</w:t>
            </w:r>
          </w:p>
        </w:tc>
        <w:tc>
          <w:tcPr>
            <w:tcW w:w="999" w:type="dxa"/>
          </w:tcPr>
          <w:p w:rsidR="006D65AE" w:rsidRDefault="00ED297E" w:rsidP="00D42D36">
            <w:pPr>
              <w:pStyle w:val="TableParagraph"/>
              <w:spacing w:before="120"/>
              <w:ind w:left="22"/>
              <w:rPr>
                <w:b/>
                <w:sz w:val="24"/>
              </w:rPr>
            </w:pPr>
            <w:r>
              <w:rPr>
                <w:b/>
                <w:spacing w:val="-2"/>
                <w:sz w:val="24"/>
              </w:rPr>
              <w:t>BV</w:t>
            </w:r>
          </w:p>
        </w:tc>
      </w:tr>
      <w:tr w:rsidR="006D65AE" w:rsidTr="00D42D36">
        <w:trPr>
          <w:trHeight w:val="482"/>
        </w:trPr>
        <w:tc>
          <w:tcPr>
            <w:tcW w:w="3967" w:type="dxa"/>
            <w:gridSpan w:val="4"/>
          </w:tcPr>
          <w:p w:rsidR="006D65AE" w:rsidRDefault="006D65AE" w:rsidP="00D42D36">
            <w:pPr>
              <w:pStyle w:val="TableParagraph"/>
              <w:spacing w:before="117"/>
              <w:jc w:val="left"/>
              <w:rPr>
                <w:sz w:val="24"/>
              </w:rPr>
            </w:pPr>
            <w:r>
              <w:rPr>
                <w:spacing w:val="-5"/>
                <w:sz w:val="24"/>
              </w:rPr>
              <w:t>Yes</w:t>
            </w:r>
          </w:p>
        </w:tc>
        <w:tc>
          <w:tcPr>
            <w:tcW w:w="902" w:type="dxa"/>
            <w:gridSpan w:val="2"/>
          </w:tcPr>
          <w:p w:rsidR="006D65AE" w:rsidRDefault="006D65AE" w:rsidP="00D42D36">
            <w:pPr>
              <w:pStyle w:val="TableParagraph"/>
              <w:numPr>
                <w:ilvl w:val="0"/>
                <w:numId w:val="282"/>
              </w:numPr>
              <w:tabs>
                <w:tab w:val="left" w:pos="241"/>
              </w:tabs>
              <w:spacing w:before="87"/>
              <w:ind w:left="241" w:hanging="220"/>
              <w:rPr>
                <w:rFonts w:ascii="Wingdings" w:hAnsi="Wingdings"/>
                <w:sz w:val="28"/>
              </w:rPr>
            </w:pPr>
            <w:r>
              <w:rPr>
                <w:rFonts w:ascii="Wingdings" w:hAnsi="Wingdings"/>
                <w:sz w:val="28"/>
              </w:rPr>
              <w:t>​</w:t>
            </w:r>
          </w:p>
        </w:tc>
        <w:tc>
          <w:tcPr>
            <w:tcW w:w="990" w:type="dxa"/>
          </w:tcPr>
          <w:p w:rsidR="006D65AE" w:rsidRDefault="006D65AE" w:rsidP="00D42D36">
            <w:pPr>
              <w:pStyle w:val="TableParagraph"/>
              <w:numPr>
                <w:ilvl w:val="0"/>
                <w:numId w:val="281"/>
              </w:numPr>
              <w:tabs>
                <w:tab w:val="left" w:pos="245"/>
              </w:tabs>
              <w:spacing w:before="87"/>
              <w:ind w:left="245" w:hanging="220"/>
              <w:rPr>
                <w:rFonts w:ascii="Wingdings" w:hAnsi="Wingdings"/>
                <w:sz w:val="28"/>
              </w:rPr>
            </w:pPr>
            <w:r>
              <w:rPr>
                <w:rFonts w:ascii="Wingdings" w:hAnsi="Wingdings"/>
                <w:sz w:val="28"/>
              </w:rPr>
              <w:t>​</w:t>
            </w:r>
          </w:p>
        </w:tc>
        <w:tc>
          <w:tcPr>
            <w:tcW w:w="992" w:type="dxa"/>
            <w:gridSpan w:val="2"/>
          </w:tcPr>
          <w:p w:rsidR="006D65AE" w:rsidRDefault="006D65AE" w:rsidP="00D42D36">
            <w:pPr>
              <w:pStyle w:val="TableParagraph"/>
              <w:numPr>
                <w:ilvl w:val="0"/>
                <w:numId w:val="280"/>
              </w:numPr>
              <w:tabs>
                <w:tab w:val="left" w:pos="246"/>
              </w:tabs>
              <w:spacing w:before="87"/>
              <w:ind w:left="246" w:hanging="220"/>
              <w:rPr>
                <w:rFonts w:ascii="Wingdings" w:hAnsi="Wingdings"/>
                <w:sz w:val="28"/>
              </w:rPr>
            </w:pPr>
            <w:r>
              <w:rPr>
                <w:rFonts w:ascii="Wingdings" w:hAnsi="Wingdings"/>
                <w:sz w:val="28"/>
              </w:rPr>
              <w:t>​</w:t>
            </w:r>
          </w:p>
        </w:tc>
        <w:tc>
          <w:tcPr>
            <w:tcW w:w="897" w:type="dxa"/>
            <w:gridSpan w:val="2"/>
          </w:tcPr>
          <w:p w:rsidR="006D65AE" w:rsidRDefault="006D65AE" w:rsidP="00D42D36">
            <w:pPr>
              <w:pStyle w:val="TableParagraph"/>
              <w:numPr>
                <w:ilvl w:val="0"/>
                <w:numId w:val="279"/>
              </w:numPr>
              <w:tabs>
                <w:tab w:val="left" w:pos="244"/>
              </w:tabs>
              <w:spacing w:before="87"/>
              <w:ind w:left="244" w:hanging="220"/>
              <w:rPr>
                <w:rFonts w:ascii="Wingdings" w:hAnsi="Wingdings"/>
                <w:sz w:val="28"/>
              </w:rPr>
            </w:pPr>
            <w:r>
              <w:rPr>
                <w:rFonts w:ascii="Wingdings" w:hAnsi="Wingdings"/>
                <w:sz w:val="28"/>
              </w:rPr>
              <w:t>​</w:t>
            </w:r>
          </w:p>
        </w:tc>
        <w:tc>
          <w:tcPr>
            <w:tcW w:w="999" w:type="dxa"/>
          </w:tcPr>
          <w:p w:rsidR="006D65AE" w:rsidRDefault="006D65AE" w:rsidP="00D42D36">
            <w:pPr>
              <w:pStyle w:val="TableParagraph"/>
              <w:numPr>
                <w:ilvl w:val="0"/>
                <w:numId w:val="278"/>
              </w:numPr>
              <w:tabs>
                <w:tab w:val="left" w:pos="240"/>
              </w:tabs>
              <w:spacing w:before="87"/>
              <w:ind w:left="240" w:hanging="220"/>
              <w:rPr>
                <w:rFonts w:ascii="Wingdings" w:hAnsi="Wingdings"/>
                <w:sz w:val="28"/>
              </w:rPr>
            </w:pPr>
            <w:r>
              <w:rPr>
                <w:rFonts w:ascii="Wingdings" w:hAnsi="Wingdings"/>
                <w:sz w:val="28"/>
              </w:rPr>
              <w:t>​</w:t>
            </w:r>
          </w:p>
        </w:tc>
      </w:tr>
      <w:tr w:rsidR="006D65AE" w:rsidTr="00D42D36">
        <w:trPr>
          <w:trHeight w:val="479"/>
        </w:trPr>
        <w:tc>
          <w:tcPr>
            <w:tcW w:w="542" w:type="dxa"/>
            <w:vMerge w:val="restart"/>
          </w:tcPr>
          <w:p w:rsidR="006D65AE" w:rsidRDefault="006D65AE" w:rsidP="00D42D36">
            <w:pPr>
              <w:pStyle w:val="TableParagraph"/>
              <w:spacing w:before="0"/>
              <w:ind w:left="0"/>
              <w:jc w:val="left"/>
              <w:rPr>
                <w:b/>
                <w:sz w:val="24"/>
              </w:rPr>
            </w:pPr>
          </w:p>
          <w:p w:rsidR="006D65AE" w:rsidRDefault="006D65AE" w:rsidP="00D42D36">
            <w:pPr>
              <w:pStyle w:val="TableParagraph"/>
              <w:spacing w:before="0"/>
              <w:ind w:left="0"/>
              <w:jc w:val="left"/>
              <w:rPr>
                <w:b/>
                <w:sz w:val="24"/>
              </w:rPr>
            </w:pPr>
          </w:p>
          <w:p w:rsidR="006D65AE" w:rsidRDefault="006D65AE" w:rsidP="00D42D36">
            <w:pPr>
              <w:pStyle w:val="TableParagraph"/>
              <w:spacing w:before="84"/>
              <w:ind w:left="0"/>
              <w:jc w:val="left"/>
              <w:rPr>
                <w:b/>
                <w:sz w:val="24"/>
              </w:rPr>
            </w:pPr>
          </w:p>
          <w:p w:rsidR="006D65AE" w:rsidRDefault="006D65AE" w:rsidP="00D42D36">
            <w:pPr>
              <w:pStyle w:val="TableParagraph"/>
              <w:spacing w:before="0"/>
              <w:jc w:val="left"/>
              <w:rPr>
                <w:sz w:val="24"/>
              </w:rPr>
            </w:pPr>
            <w:r>
              <w:rPr>
                <w:spacing w:val="-5"/>
                <w:sz w:val="24"/>
              </w:rPr>
              <w:t>No</w:t>
            </w:r>
          </w:p>
        </w:tc>
        <w:tc>
          <w:tcPr>
            <w:tcW w:w="8205" w:type="dxa"/>
            <w:gridSpan w:val="11"/>
          </w:tcPr>
          <w:p w:rsidR="006D65AE" w:rsidRPr="002152BF" w:rsidRDefault="002152BF" w:rsidP="002152BF">
            <w:pPr>
              <w:widowControl/>
              <w:autoSpaceDE/>
              <w:autoSpaceDN/>
              <w:rPr>
                <w:sz w:val="24"/>
                <w:szCs w:val="24"/>
                <w:lang w:bidi="gu-IN"/>
              </w:rPr>
            </w:pPr>
            <w:r w:rsidRPr="002152BF">
              <w:rPr>
                <w:sz w:val="24"/>
                <w:szCs w:val="24"/>
                <w:lang w:bidi="gu-IN"/>
              </w:rPr>
              <w:t>If not, do you feel that assisting the disabled requires specialized staff?</w:t>
            </w:r>
          </w:p>
        </w:tc>
      </w:tr>
      <w:tr w:rsidR="006D65AE" w:rsidTr="00D42D36">
        <w:trPr>
          <w:trHeight w:val="480"/>
        </w:trPr>
        <w:tc>
          <w:tcPr>
            <w:tcW w:w="542" w:type="dxa"/>
            <w:vMerge/>
            <w:tcBorders>
              <w:top w:val="nil"/>
            </w:tcBorders>
          </w:tcPr>
          <w:p w:rsidR="006D65AE" w:rsidRDefault="006D65AE" w:rsidP="00D42D36">
            <w:pPr>
              <w:rPr>
                <w:sz w:val="2"/>
                <w:szCs w:val="2"/>
              </w:rPr>
            </w:pPr>
          </w:p>
        </w:tc>
        <w:tc>
          <w:tcPr>
            <w:tcW w:w="3425" w:type="dxa"/>
            <w:gridSpan w:val="3"/>
          </w:tcPr>
          <w:p w:rsidR="006D65AE" w:rsidRDefault="006D65AE" w:rsidP="00D42D36">
            <w:pPr>
              <w:pStyle w:val="TableParagraph"/>
              <w:spacing w:before="115"/>
              <w:ind w:left="108"/>
              <w:jc w:val="left"/>
              <w:rPr>
                <w:sz w:val="24"/>
              </w:rPr>
            </w:pPr>
            <w:r>
              <w:rPr>
                <w:sz w:val="24"/>
              </w:rPr>
              <w:t>Completely</w:t>
            </w:r>
            <w:r>
              <w:rPr>
                <w:spacing w:val="-3"/>
                <w:sz w:val="24"/>
              </w:rPr>
              <w:t xml:space="preserve"> </w:t>
            </w:r>
            <w:r>
              <w:rPr>
                <w:spacing w:val="-2"/>
                <w:sz w:val="24"/>
              </w:rPr>
              <w:t>Agree</w:t>
            </w:r>
          </w:p>
        </w:tc>
        <w:tc>
          <w:tcPr>
            <w:tcW w:w="902" w:type="dxa"/>
            <w:gridSpan w:val="2"/>
          </w:tcPr>
          <w:p w:rsidR="006D65AE" w:rsidRDefault="006D65AE" w:rsidP="00D42D36">
            <w:pPr>
              <w:pStyle w:val="TableParagraph"/>
              <w:spacing w:before="120"/>
              <w:ind w:left="1"/>
              <w:rPr>
                <w:b/>
                <w:sz w:val="24"/>
              </w:rPr>
            </w:pPr>
            <w:r>
              <w:rPr>
                <w:b/>
                <w:spacing w:val="-10"/>
                <w:sz w:val="24"/>
              </w:rPr>
              <w:t>-</w:t>
            </w:r>
          </w:p>
        </w:tc>
        <w:tc>
          <w:tcPr>
            <w:tcW w:w="990" w:type="dxa"/>
          </w:tcPr>
          <w:p w:rsidR="006D65AE" w:rsidRDefault="006D65AE" w:rsidP="00D42D36">
            <w:pPr>
              <w:pStyle w:val="TableParagraph"/>
              <w:spacing w:before="120"/>
              <w:ind w:left="27" w:right="29"/>
              <w:rPr>
                <w:b/>
                <w:sz w:val="24"/>
              </w:rPr>
            </w:pPr>
            <w:r>
              <w:rPr>
                <w:b/>
                <w:spacing w:val="-10"/>
                <w:sz w:val="24"/>
              </w:rPr>
              <w:t>-</w:t>
            </w:r>
          </w:p>
        </w:tc>
        <w:tc>
          <w:tcPr>
            <w:tcW w:w="992" w:type="dxa"/>
            <w:gridSpan w:val="2"/>
          </w:tcPr>
          <w:p w:rsidR="006D65AE" w:rsidRDefault="006D65AE" w:rsidP="00D42D36">
            <w:pPr>
              <w:pStyle w:val="TableParagraph"/>
              <w:spacing w:before="120"/>
              <w:ind w:left="0" w:right="6"/>
              <w:rPr>
                <w:b/>
                <w:sz w:val="24"/>
              </w:rPr>
            </w:pPr>
            <w:r>
              <w:rPr>
                <w:b/>
                <w:spacing w:val="-10"/>
                <w:sz w:val="24"/>
              </w:rPr>
              <w:t>-</w:t>
            </w:r>
          </w:p>
        </w:tc>
        <w:tc>
          <w:tcPr>
            <w:tcW w:w="897" w:type="dxa"/>
            <w:gridSpan w:val="2"/>
          </w:tcPr>
          <w:p w:rsidR="006D65AE" w:rsidRDefault="006D65AE" w:rsidP="00D42D36">
            <w:pPr>
              <w:pStyle w:val="TableParagraph"/>
              <w:spacing w:before="120"/>
              <w:ind w:left="0"/>
              <w:rPr>
                <w:b/>
                <w:sz w:val="24"/>
              </w:rPr>
            </w:pPr>
            <w:r>
              <w:rPr>
                <w:b/>
                <w:spacing w:val="-10"/>
                <w:sz w:val="24"/>
              </w:rPr>
              <w:t>-</w:t>
            </w:r>
          </w:p>
        </w:tc>
        <w:tc>
          <w:tcPr>
            <w:tcW w:w="999" w:type="dxa"/>
          </w:tcPr>
          <w:p w:rsidR="006D65AE" w:rsidRDefault="006D65AE" w:rsidP="00D42D36">
            <w:pPr>
              <w:pStyle w:val="TableParagraph"/>
              <w:spacing w:before="120"/>
              <w:ind w:left="22" w:right="18"/>
              <w:rPr>
                <w:b/>
                <w:sz w:val="24"/>
              </w:rPr>
            </w:pPr>
            <w:r>
              <w:rPr>
                <w:b/>
                <w:spacing w:val="-10"/>
                <w:sz w:val="24"/>
              </w:rPr>
              <w:t>-</w:t>
            </w:r>
          </w:p>
        </w:tc>
      </w:tr>
      <w:tr w:rsidR="006D65AE" w:rsidTr="00D42D36">
        <w:trPr>
          <w:trHeight w:val="479"/>
        </w:trPr>
        <w:tc>
          <w:tcPr>
            <w:tcW w:w="542" w:type="dxa"/>
            <w:vMerge/>
            <w:tcBorders>
              <w:top w:val="nil"/>
            </w:tcBorders>
          </w:tcPr>
          <w:p w:rsidR="006D65AE" w:rsidRDefault="006D65AE" w:rsidP="00D42D36">
            <w:pPr>
              <w:rPr>
                <w:sz w:val="2"/>
                <w:szCs w:val="2"/>
              </w:rPr>
            </w:pPr>
          </w:p>
        </w:tc>
        <w:tc>
          <w:tcPr>
            <w:tcW w:w="3425" w:type="dxa"/>
            <w:gridSpan w:val="3"/>
          </w:tcPr>
          <w:p w:rsidR="006D65AE" w:rsidRDefault="006D65AE" w:rsidP="00D42D36">
            <w:pPr>
              <w:pStyle w:val="TableParagraph"/>
              <w:spacing w:before="115"/>
              <w:ind w:left="108"/>
              <w:jc w:val="left"/>
              <w:rPr>
                <w:sz w:val="24"/>
              </w:rPr>
            </w:pPr>
            <w:r>
              <w:rPr>
                <w:spacing w:val="-2"/>
                <w:sz w:val="24"/>
              </w:rPr>
              <w:t>Agree</w:t>
            </w:r>
          </w:p>
        </w:tc>
        <w:tc>
          <w:tcPr>
            <w:tcW w:w="902" w:type="dxa"/>
            <w:gridSpan w:val="2"/>
          </w:tcPr>
          <w:p w:rsidR="006D65AE" w:rsidRDefault="006D65AE" w:rsidP="00D42D36">
            <w:pPr>
              <w:pStyle w:val="TableParagraph"/>
              <w:spacing w:before="120"/>
              <w:ind w:left="1"/>
              <w:rPr>
                <w:b/>
                <w:sz w:val="24"/>
              </w:rPr>
            </w:pPr>
            <w:r>
              <w:rPr>
                <w:b/>
                <w:spacing w:val="-10"/>
                <w:sz w:val="24"/>
              </w:rPr>
              <w:t>-</w:t>
            </w:r>
          </w:p>
        </w:tc>
        <w:tc>
          <w:tcPr>
            <w:tcW w:w="990" w:type="dxa"/>
          </w:tcPr>
          <w:p w:rsidR="006D65AE" w:rsidRDefault="006D65AE" w:rsidP="00D42D36">
            <w:pPr>
              <w:pStyle w:val="TableParagraph"/>
              <w:spacing w:before="120"/>
              <w:ind w:left="27" w:right="29"/>
              <w:rPr>
                <w:b/>
                <w:sz w:val="24"/>
              </w:rPr>
            </w:pPr>
            <w:r>
              <w:rPr>
                <w:b/>
                <w:spacing w:val="-10"/>
                <w:sz w:val="24"/>
              </w:rPr>
              <w:t>-</w:t>
            </w:r>
          </w:p>
        </w:tc>
        <w:tc>
          <w:tcPr>
            <w:tcW w:w="992" w:type="dxa"/>
            <w:gridSpan w:val="2"/>
          </w:tcPr>
          <w:p w:rsidR="006D65AE" w:rsidRDefault="006D65AE" w:rsidP="00D42D36">
            <w:pPr>
              <w:pStyle w:val="TableParagraph"/>
              <w:spacing w:before="120"/>
              <w:ind w:left="0" w:right="6"/>
              <w:rPr>
                <w:b/>
                <w:sz w:val="24"/>
              </w:rPr>
            </w:pPr>
            <w:r>
              <w:rPr>
                <w:b/>
                <w:spacing w:val="-10"/>
                <w:sz w:val="24"/>
              </w:rPr>
              <w:t>-</w:t>
            </w:r>
          </w:p>
        </w:tc>
        <w:tc>
          <w:tcPr>
            <w:tcW w:w="897" w:type="dxa"/>
            <w:gridSpan w:val="2"/>
          </w:tcPr>
          <w:p w:rsidR="006D65AE" w:rsidRDefault="006D65AE" w:rsidP="00D42D36">
            <w:pPr>
              <w:pStyle w:val="TableParagraph"/>
              <w:spacing w:before="120"/>
              <w:ind w:left="0"/>
              <w:rPr>
                <w:b/>
                <w:sz w:val="24"/>
              </w:rPr>
            </w:pPr>
            <w:r>
              <w:rPr>
                <w:b/>
                <w:spacing w:val="-10"/>
                <w:sz w:val="24"/>
              </w:rPr>
              <w:t>-</w:t>
            </w:r>
          </w:p>
        </w:tc>
        <w:tc>
          <w:tcPr>
            <w:tcW w:w="999" w:type="dxa"/>
          </w:tcPr>
          <w:p w:rsidR="006D65AE" w:rsidRDefault="006D65AE" w:rsidP="00D42D36">
            <w:pPr>
              <w:pStyle w:val="TableParagraph"/>
              <w:spacing w:before="120"/>
              <w:ind w:left="22" w:right="18"/>
              <w:rPr>
                <w:b/>
                <w:sz w:val="24"/>
              </w:rPr>
            </w:pPr>
            <w:r>
              <w:rPr>
                <w:b/>
                <w:spacing w:val="-10"/>
                <w:sz w:val="24"/>
              </w:rPr>
              <w:t>-</w:t>
            </w:r>
          </w:p>
        </w:tc>
      </w:tr>
      <w:tr w:rsidR="006D65AE" w:rsidTr="00D42D36">
        <w:trPr>
          <w:trHeight w:val="479"/>
        </w:trPr>
        <w:tc>
          <w:tcPr>
            <w:tcW w:w="542" w:type="dxa"/>
            <w:vMerge/>
            <w:tcBorders>
              <w:top w:val="nil"/>
            </w:tcBorders>
          </w:tcPr>
          <w:p w:rsidR="006D65AE" w:rsidRDefault="006D65AE" w:rsidP="00D42D36">
            <w:pPr>
              <w:rPr>
                <w:sz w:val="2"/>
                <w:szCs w:val="2"/>
              </w:rPr>
            </w:pPr>
          </w:p>
        </w:tc>
        <w:tc>
          <w:tcPr>
            <w:tcW w:w="3425" w:type="dxa"/>
            <w:gridSpan w:val="3"/>
          </w:tcPr>
          <w:p w:rsidR="006D65AE" w:rsidRDefault="006D65AE" w:rsidP="00D42D36">
            <w:pPr>
              <w:pStyle w:val="TableParagraph"/>
              <w:spacing w:before="115"/>
              <w:ind w:left="108"/>
              <w:jc w:val="left"/>
              <w:rPr>
                <w:sz w:val="24"/>
              </w:rPr>
            </w:pPr>
            <w:r>
              <w:rPr>
                <w:spacing w:val="-2"/>
                <w:sz w:val="24"/>
              </w:rPr>
              <w:t>Undecided</w:t>
            </w:r>
          </w:p>
        </w:tc>
        <w:tc>
          <w:tcPr>
            <w:tcW w:w="902" w:type="dxa"/>
            <w:gridSpan w:val="2"/>
          </w:tcPr>
          <w:p w:rsidR="006D65AE" w:rsidRDefault="006D65AE" w:rsidP="00D42D36">
            <w:pPr>
              <w:pStyle w:val="TableParagraph"/>
              <w:spacing w:before="120"/>
              <w:ind w:left="1"/>
              <w:rPr>
                <w:b/>
                <w:sz w:val="24"/>
              </w:rPr>
            </w:pPr>
            <w:r>
              <w:rPr>
                <w:b/>
                <w:spacing w:val="-10"/>
                <w:sz w:val="24"/>
              </w:rPr>
              <w:t>-</w:t>
            </w:r>
          </w:p>
        </w:tc>
        <w:tc>
          <w:tcPr>
            <w:tcW w:w="990" w:type="dxa"/>
          </w:tcPr>
          <w:p w:rsidR="006D65AE" w:rsidRDefault="006D65AE" w:rsidP="00D42D36">
            <w:pPr>
              <w:pStyle w:val="TableParagraph"/>
              <w:spacing w:before="120"/>
              <w:ind w:left="27" w:right="29"/>
              <w:rPr>
                <w:b/>
                <w:sz w:val="24"/>
              </w:rPr>
            </w:pPr>
            <w:r>
              <w:rPr>
                <w:b/>
                <w:spacing w:val="-10"/>
                <w:sz w:val="24"/>
              </w:rPr>
              <w:t>-</w:t>
            </w:r>
          </w:p>
        </w:tc>
        <w:tc>
          <w:tcPr>
            <w:tcW w:w="992" w:type="dxa"/>
            <w:gridSpan w:val="2"/>
          </w:tcPr>
          <w:p w:rsidR="006D65AE" w:rsidRDefault="006D65AE" w:rsidP="00D42D36">
            <w:pPr>
              <w:pStyle w:val="TableParagraph"/>
              <w:spacing w:before="120"/>
              <w:ind w:left="0" w:right="6"/>
              <w:rPr>
                <w:b/>
                <w:sz w:val="24"/>
              </w:rPr>
            </w:pPr>
            <w:r>
              <w:rPr>
                <w:b/>
                <w:spacing w:val="-10"/>
                <w:sz w:val="24"/>
              </w:rPr>
              <w:t>-</w:t>
            </w:r>
          </w:p>
        </w:tc>
        <w:tc>
          <w:tcPr>
            <w:tcW w:w="897" w:type="dxa"/>
            <w:gridSpan w:val="2"/>
          </w:tcPr>
          <w:p w:rsidR="006D65AE" w:rsidRDefault="006D65AE" w:rsidP="00D42D36">
            <w:pPr>
              <w:pStyle w:val="TableParagraph"/>
              <w:spacing w:before="120"/>
              <w:ind w:left="0"/>
              <w:rPr>
                <w:b/>
                <w:sz w:val="24"/>
              </w:rPr>
            </w:pPr>
            <w:r>
              <w:rPr>
                <w:b/>
                <w:spacing w:val="-10"/>
                <w:sz w:val="24"/>
              </w:rPr>
              <w:t>-</w:t>
            </w:r>
          </w:p>
        </w:tc>
        <w:tc>
          <w:tcPr>
            <w:tcW w:w="999" w:type="dxa"/>
          </w:tcPr>
          <w:p w:rsidR="006D65AE" w:rsidRDefault="006D65AE" w:rsidP="00D42D36">
            <w:pPr>
              <w:pStyle w:val="TableParagraph"/>
              <w:spacing w:before="120"/>
              <w:ind w:left="22" w:right="18"/>
              <w:rPr>
                <w:b/>
                <w:sz w:val="24"/>
              </w:rPr>
            </w:pPr>
            <w:r>
              <w:rPr>
                <w:b/>
                <w:spacing w:val="-10"/>
                <w:sz w:val="24"/>
              </w:rPr>
              <w:t>-</w:t>
            </w:r>
          </w:p>
        </w:tc>
      </w:tr>
      <w:tr w:rsidR="006D65AE" w:rsidTr="00D42D36">
        <w:trPr>
          <w:trHeight w:val="479"/>
        </w:trPr>
        <w:tc>
          <w:tcPr>
            <w:tcW w:w="542" w:type="dxa"/>
            <w:vMerge/>
            <w:tcBorders>
              <w:top w:val="nil"/>
            </w:tcBorders>
          </w:tcPr>
          <w:p w:rsidR="006D65AE" w:rsidRDefault="006D65AE" w:rsidP="00D42D36">
            <w:pPr>
              <w:rPr>
                <w:sz w:val="2"/>
                <w:szCs w:val="2"/>
              </w:rPr>
            </w:pPr>
          </w:p>
        </w:tc>
        <w:tc>
          <w:tcPr>
            <w:tcW w:w="3425" w:type="dxa"/>
            <w:gridSpan w:val="3"/>
          </w:tcPr>
          <w:p w:rsidR="006D65AE" w:rsidRDefault="006D65AE" w:rsidP="00D42D36">
            <w:pPr>
              <w:pStyle w:val="TableParagraph"/>
              <w:spacing w:before="115"/>
              <w:ind w:left="108"/>
              <w:jc w:val="left"/>
              <w:rPr>
                <w:sz w:val="24"/>
              </w:rPr>
            </w:pPr>
            <w:r>
              <w:rPr>
                <w:spacing w:val="-2"/>
                <w:sz w:val="24"/>
              </w:rPr>
              <w:t>Disagree</w:t>
            </w:r>
          </w:p>
        </w:tc>
        <w:tc>
          <w:tcPr>
            <w:tcW w:w="902" w:type="dxa"/>
            <w:gridSpan w:val="2"/>
          </w:tcPr>
          <w:p w:rsidR="006D65AE" w:rsidRDefault="006D65AE" w:rsidP="00D42D36">
            <w:pPr>
              <w:pStyle w:val="TableParagraph"/>
              <w:spacing w:before="120"/>
              <w:ind w:left="1"/>
              <w:rPr>
                <w:b/>
                <w:sz w:val="24"/>
              </w:rPr>
            </w:pPr>
            <w:r>
              <w:rPr>
                <w:b/>
                <w:spacing w:val="-10"/>
                <w:sz w:val="24"/>
              </w:rPr>
              <w:t>-</w:t>
            </w:r>
          </w:p>
        </w:tc>
        <w:tc>
          <w:tcPr>
            <w:tcW w:w="990" w:type="dxa"/>
          </w:tcPr>
          <w:p w:rsidR="006D65AE" w:rsidRDefault="006D65AE" w:rsidP="00D42D36">
            <w:pPr>
              <w:pStyle w:val="TableParagraph"/>
              <w:spacing w:before="120"/>
              <w:ind w:left="27" w:right="29"/>
              <w:rPr>
                <w:b/>
                <w:sz w:val="24"/>
              </w:rPr>
            </w:pPr>
            <w:r>
              <w:rPr>
                <w:b/>
                <w:spacing w:val="-10"/>
                <w:sz w:val="24"/>
              </w:rPr>
              <w:t>-</w:t>
            </w:r>
          </w:p>
        </w:tc>
        <w:tc>
          <w:tcPr>
            <w:tcW w:w="992" w:type="dxa"/>
            <w:gridSpan w:val="2"/>
          </w:tcPr>
          <w:p w:rsidR="006D65AE" w:rsidRDefault="006D65AE" w:rsidP="00D42D36">
            <w:pPr>
              <w:pStyle w:val="TableParagraph"/>
              <w:spacing w:before="120"/>
              <w:ind w:left="0" w:right="6"/>
              <w:rPr>
                <w:b/>
                <w:sz w:val="24"/>
              </w:rPr>
            </w:pPr>
            <w:r>
              <w:rPr>
                <w:b/>
                <w:spacing w:val="-10"/>
                <w:sz w:val="24"/>
              </w:rPr>
              <w:t>-</w:t>
            </w:r>
          </w:p>
        </w:tc>
        <w:tc>
          <w:tcPr>
            <w:tcW w:w="897" w:type="dxa"/>
            <w:gridSpan w:val="2"/>
          </w:tcPr>
          <w:p w:rsidR="006D65AE" w:rsidRDefault="006D65AE" w:rsidP="00D42D36">
            <w:pPr>
              <w:pStyle w:val="TableParagraph"/>
              <w:spacing w:before="120"/>
              <w:ind w:left="0"/>
              <w:rPr>
                <w:b/>
                <w:sz w:val="24"/>
              </w:rPr>
            </w:pPr>
            <w:r>
              <w:rPr>
                <w:b/>
                <w:spacing w:val="-10"/>
                <w:sz w:val="24"/>
              </w:rPr>
              <w:t>-</w:t>
            </w:r>
          </w:p>
        </w:tc>
        <w:tc>
          <w:tcPr>
            <w:tcW w:w="999" w:type="dxa"/>
          </w:tcPr>
          <w:p w:rsidR="006D65AE" w:rsidRDefault="006D65AE" w:rsidP="00D42D36">
            <w:pPr>
              <w:pStyle w:val="TableParagraph"/>
              <w:spacing w:before="120"/>
              <w:ind w:left="22" w:right="18"/>
              <w:rPr>
                <w:b/>
                <w:sz w:val="24"/>
              </w:rPr>
            </w:pPr>
            <w:r>
              <w:rPr>
                <w:b/>
                <w:spacing w:val="-10"/>
                <w:sz w:val="24"/>
              </w:rPr>
              <w:t>-</w:t>
            </w:r>
          </w:p>
        </w:tc>
      </w:tr>
      <w:tr w:rsidR="006D65AE" w:rsidTr="00D42D36">
        <w:trPr>
          <w:trHeight w:val="481"/>
        </w:trPr>
        <w:tc>
          <w:tcPr>
            <w:tcW w:w="542" w:type="dxa"/>
            <w:vMerge/>
            <w:tcBorders>
              <w:top w:val="nil"/>
            </w:tcBorders>
          </w:tcPr>
          <w:p w:rsidR="006D65AE" w:rsidRDefault="006D65AE" w:rsidP="00D42D36">
            <w:pPr>
              <w:rPr>
                <w:sz w:val="2"/>
                <w:szCs w:val="2"/>
              </w:rPr>
            </w:pPr>
          </w:p>
        </w:tc>
        <w:tc>
          <w:tcPr>
            <w:tcW w:w="3425" w:type="dxa"/>
            <w:gridSpan w:val="3"/>
          </w:tcPr>
          <w:p w:rsidR="006D65AE" w:rsidRDefault="006D65AE" w:rsidP="00D42D36">
            <w:pPr>
              <w:pStyle w:val="TableParagraph"/>
              <w:spacing w:before="117"/>
              <w:ind w:left="108"/>
              <w:jc w:val="left"/>
              <w:rPr>
                <w:sz w:val="24"/>
              </w:rPr>
            </w:pPr>
            <w:r>
              <w:rPr>
                <w:sz w:val="24"/>
              </w:rPr>
              <w:t>Completely</w:t>
            </w:r>
            <w:r>
              <w:rPr>
                <w:spacing w:val="-3"/>
                <w:sz w:val="24"/>
              </w:rPr>
              <w:t xml:space="preserve"> </w:t>
            </w:r>
            <w:r>
              <w:rPr>
                <w:spacing w:val="-2"/>
                <w:sz w:val="24"/>
              </w:rPr>
              <w:t>Disagree</w:t>
            </w:r>
          </w:p>
        </w:tc>
        <w:tc>
          <w:tcPr>
            <w:tcW w:w="902" w:type="dxa"/>
            <w:gridSpan w:val="2"/>
          </w:tcPr>
          <w:p w:rsidR="006D65AE" w:rsidRDefault="006D65AE" w:rsidP="00D42D36">
            <w:pPr>
              <w:pStyle w:val="TableParagraph"/>
              <w:spacing w:before="122"/>
              <w:ind w:left="1"/>
              <w:rPr>
                <w:b/>
                <w:sz w:val="24"/>
              </w:rPr>
            </w:pPr>
            <w:r>
              <w:rPr>
                <w:b/>
                <w:spacing w:val="-10"/>
                <w:sz w:val="24"/>
              </w:rPr>
              <w:t>-</w:t>
            </w:r>
          </w:p>
        </w:tc>
        <w:tc>
          <w:tcPr>
            <w:tcW w:w="990" w:type="dxa"/>
          </w:tcPr>
          <w:p w:rsidR="006D65AE" w:rsidRDefault="006D65AE" w:rsidP="00D42D36">
            <w:pPr>
              <w:pStyle w:val="TableParagraph"/>
              <w:spacing w:before="122"/>
              <w:ind w:left="27" w:right="29"/>
              <w:rPr>
                <w:b/>
                <w:sz w:val="24"/>
              </w:rPr>
            </w:pPr>
            <w:r>
              <w:rPr>
                <w:b/>
                <w:spacing w:val="-10"/>
                <w:sz w:val="24"/>
              </w:rPr>
              <w:t>-</w:t>
            </w:r>
          </w:p>
        </w:tc>
        <w:tc>
          <w:tcPr>
            <w:tcW w:w="992" w:type="dxa"/>
            <w:gridSpan w:val="2"/>
          </w:tcPr>
          <w:p w:rsidR="006D65AE" w:rsidRDefault="006D65AE" w:rsidP="00D42D36">
            <w:pPr>
              <w:pStyle w:val="TableParagraph"/>
              <w:spacing w:before="122"/>
              <w:ind w:left="0" w:right="6"/>
              <w:rPr>
                <w:b/>
                <w:sz w:val="24"/>
              </w:rPr>
            </w:pPr>
            <w:r>
              <w:rPr>
                <w:b/>
                <w:spacing w:val="-10"/>
                <w:sz w:val="24"/>
              </w:rPr>
              <w:t>-</w:t>
            </w:r>
          </w:p>
        </w:tc>
        <w:tc>
          <w:tcPr>
            <w:tcW w:w="897" w:type="dxa"/>
            <w:gridSpan w:val="2"/>
          </w:tcPr>
          <w:p w:rsidR="006D65AE" w:rsidRDefault="006D65AE" w:rsidP="00D42D36">
            <w:pPr>
              <w:pStyle w:val="TableParagraph"/>
              <w:spacing w:before="122"/>
              <w:ind w:left="0"/>
              <w:rPr>
                <w:b/>
                <w:sz w:val="24"/>
              </w:rPr>
            </w:pPr>
            <w:r>
              <w:rPr>
                <w:b/>
                <w:spacing w:val="-10"/>
                <w:sz w:val="24"/>
              </w:rPr>
              <w:t>-</w:t>
            </w:r>
          </w:p>
        </w:tc>
        <w:tc>
          <w:tcPr>
            <w:tcW w:w="999" w:type="dxa"/>
          </w:tcPr>
          <w:p w:rsidR="006D65AE" w:rsidRDefault="006D65AE" w:rsidP="00D42D36">
            <w:pPr>
              <w:pStyle w:val="TableParagraph"/>
              <w:spacing w:before="122"/>
              <w:ind w:left="22" w:right="18"/>
              <w:rPr>
                <w:b/>
                <w:sz w:val="24"/>
              </w:rPr>
            </w:pPr>
            <w:r>
              <w:rPr>
                <w:b/>
                <w:spacing w:val="-10"/>
                <w:sz w:val="24"/>
              </w:rPr>
              <w:t>-</w:t>
            </w:r>
          </w:p>
        </w:tc>
      </w:tr>
      <w:tr w:rsidR="006D65AE" w:rsidTr="00D42D36">
        <w:trPr>
          <w:trHeight w:val="484"/>
        </w:trPr>
        <w:tc>
          <w:tcPr>
            <w:tcW w:w="8747" w:type="dxa"/>
            <w:gridSpan w:val="12"/>
          </w:tcPr>
          <w:p w:rsidR="006D65AE" w:rsidRDefault="006D65AE" w:rsidP="002152BF">
            <w:pPr>
              <w:pStyle w:val="TableParagraph"/>
              <w:spacing w:before="120"/>
              <w:ind w:left="782"/>
              <w:jc w:val="left"/>
              <w:rPr>
                <w:b/>
                <w:sz w:val="24"/>
              </w:rPr>
            </w:pPr>
            <w:r>
              <w:rPr>
                <w:b/>
                <w:sz w:val="24"/>
              </w:rPr>
              <w:t>Library</w:t>
            </w:r>
            <w:r w:rsidR="002152BF">
              <w:rPr>
                <w:b/>
                <w:spacing w:val="-4"/>
                <w:sz w:val="24"/>
              </w:rPr>
              <w:t xml:space="preserve"> Staff</w:t>
            </w:r>
            <w:r>
              <w:rPr>
                <w:b/>
                <w:spacing w:val="-1"/>
                <w:sz w:val="24"/>
              </w:rPr>
              <w:t xml:space="preserve"> </w:t>
            </w:r>
            <w:r>
              <w:rPr>
                <w:b/>
                <w:sz w:val="24"/>
              </w:rPr>
              <w:t>are</w:t>
            </w:r>
            <w:r>
              <w:rPr>
                <w:b/>
                <w:spacing w:val="-3"/>
                <w:sz w:val="24"/>
              </w:rPr>
              <w:t xml:space="preserve"> </w:t>
            </w:r>
            <w:r>
              <w:rPr>
                <w:b/>
                <w:sz w:val="24"/>
              </w:rPr>
              <w:t>Trained</w:t>
            </w:r>
            <w:r>
              <w:rPr>
                <w:b/>
                <w:spacing w:val="-9"/>
                <w:sz w:val="24"/>
              </w:rPr>
              <w:t xml:space="preserve"> </w:t>
            </w:r>
            <w:r>
              <w:rPr>
                <w:b/>
                <w:sz w:val="24"/>
              </w:rPr>
              <w:t>for</w:t>
            </w:r>
            <w:r>
              <w:rPr>
                <w:b/>
                <w:spacing w:val="-3"/>
                <w:sz w:val="24"/>
              </w:rPr>
              <w:t xml:space="preserve"> </w:t>
            </w:r>
            <w:r>
              <w:rPr>
                <w:b/>
                <w:sz w:val="24"/>
              </w:rPr>
              <w:t>Serving</w:t>
            </w:r>
            <w:r>
              <w:rPr>
                <w:b/>
                <w:spacing w:val="-1"/>
                <w:sz w:val="24"/>
              </w:rPr>
              <w:t xml:space="preserve"> </w:t>
            </w:r>
            <w:r>
              <w:rPr>
                <w:b/>
                <w:sz w:val="24"/>
              </w:rPr>
              <w:t>the</w:t>
            </w:r>
            <w:r>
              <w:rPr>
                <w:b/>
                <w:spacing w:val="-2"/>
                <w:sz w:val="24"/>
              </w:rPr>
              <w:t xml:space="preserve"> Disabled</w:t>
            </w:r>
            <w:r w:rsidR="002152BF">
              <w:rPr>
                <w:b/>
                <w:spacing w:val="-2"/>
                <w:sz w:val="24"/>
              </w:rPr>
              <w:t xml:space="preserve"> users</w:t>
            </w:r>
          </w:p>
        </w:tc>
      </w:tr>
      <w:tr w:rsidR="006D65AE" w:rsidTr="00D42D36">
        <w:trPr>
          <w:trHeight w:val="480"/>
        </w:trPr>
        <w:tc>
          <w:tcPr>
            <w:tcW w:w="2357" w:type="dxa"/>
            <w:gridSpan w:val="2"/>
          </w:tcPr>
          <w:p w:rsidR="006D65AE" w:rsidRDefault="006D65AE" w:rsidP="00D42D36">
            <w:pPr>
              <w:pStyle w:val="TableParagraph"/>
              <w:spacing w:before="115"/>
              <w:ind w:left="8" w:right="2"/>
              <w:rPr>
                <w:sz w:val="24"/>
              </w:rPr>
            </w:pPr>
            <w:r>
              <w:rPr>
                <w:spacing w:val="-5"/>
                <w:sz w:val="24"/>
              </w:rPr>
              <w:t>Yes</w:t>
            </w:r>
          </w:p>
        </w:tc>
        <w:tc>
          <w:tcPr>
            <w:tcW w:w="1176" w:type="dxa"/>
          </w:tcPr>
          <w:p w:rsidR="006D65AE" w:rsidRDefault="006D65AE" w:rsidP="00D42D36">
            <w:pPr>
              <w:pStyle w:val="TableParagraph"/>
              <w:spacing w:before="120"/>
              <w:ind w:left="8"/>
              <w:rPr>
                <w:b/>
                <w:sz w:val="24"/>
              </w:rPr>
            </w:pPr>
            <w:r>
              <w:rPr>
                <w:b/>
                <w:spacing w:val="-10"/>
                <w:sz w:val="24"/>
              </w:rPr>
              <w:t>-</w:t>
            </w:r>
          </w:p>
        </w:tc>
        <w:tc>
          <w:tcPr>
            <w:tcW w:w="1178" w:type="dxa"/>
            <w:gridSpan w:val="2"/>
          </w:tcPr>
          <w:p w:rsidR="006D65AE" w:rsidRDefault="006D65AE" w:rsidP="00D42D36">
            <w:pPr>
              <w:pStyle w:val="TableParagraph"/>
              <w:numPr>
                <w:ilvl w:val="0"/>
                <w:numId w:val="277"/>
              </w:numPr>
              <w:tabs>
                <w:tab w:val="left" w:pos="228"/>
              </w:tabs>
              <w:spacing w:before="85"/>
              <w:ind w:left="228" w:hanging="220"/>
              <w:rPr>
                <w:rFonts w:ascii="Wingdings" w:hAnsi="Wingdings"/>
                <w:sz w:val="28"/>
              </w:rPr>
            </w:pPr>
            <w:r>
              <w:rPr>
                <w:rFonts w:ascii="Wingdings" w:hAnsi="Wingdings"/>
                <w:sz w:val="28"/>
              </w:rPr>
              <w:t>​</w:t>
            </w:r>
          </w:p>
        </w:tc>
        <w:tc>
          <w:tcPr>
            <w:tcW w:w="1351" w:type="dxa"/>
            <w:gridSpan w:val="3"/>
          </w:tcPr>
          <w:p w:rsidR="006D65AE" w:rsidRDefault="006D65AE" w:rsidP="00D42D36">
            <w:pPr>
              <w:pStyle w:val="TableParagraph"/>
              <w:numPr>
                <w:ilvl w:val="0"/>
                <w:numId w:val="276"/>
              </w:numPr>
              <w:tabs>
                <w:tab w:val="left" w:pos="224"/>
              </w:tabs>
              <w:spacing w:before="85"/>
              <w:ind w:left="224" w:hanging="220"/>
              <w:rPr>
                <w:rFonts w:ascii="Wingdings" w:hAnsi="Wingdings"/>
                <w:sz w:val="28"/>
              </w:rPr>
            </w:pPr>
            <w:r>
              <w:rPr>
                <w:rFonts w:ascii="Wingdings" w:hAnsi="Wingdings"/>
                <w:sz w:val="28"/>
              </w:rPr>
              <w:t>​</w:t>
            </w:r>
          </w:p>
        </w:tc>
        <w:tc>
          <w:tcPr>
            <w:tcW w:w="1337" w:type="dxa"/>
            <w:gridSpan w:val="2"/>
          </w:tcPr>
          <w:p w:rsidR="006D65AE" w:rsidRDefault="006D65AE" w:rsidP="00D42D36">
            <w:pPr>
              <w:pStyle w:val="TableParagraph"/>
              <w:numPr>
                <w:ilvl w:val="0"/>
                <w:numId w:val="275"/>
              </w:numPr>
              <w:tabs>
                <w:tab w:val="left" w:pos="235"/>
              </w:tabs>
              <w:spacing w:before="85"/>
              <w:ind w:left="235" w:hanging="220"/>
              <w:rPr>
                <w:rFonts w:ascii="Wingdings" w:hAnsi="Wingdings"/>
                <w:sz w:val="28"/>
              </w:rPr>
            </w:pPr>
            <w:r>
              <w:rPr>
                <w:rFonts w:ascii="Wingdings" w:hAnsi="Wingdings"/>
                <w:sz w:val="28"/>
              </w:rPr>
              <w:t>​</w:t>
            </w:r>
          </w:p>
        </w:tc>
        <w:tc>
          <w:tcPr>
            <w:tcW w:w="1348" w:type="dxa"/>
            <w:gridSpan w:val="2"/>
          </w:tcPr>
          <w:p w:rsidR="006D65AE" w:rsidRDefault="006D65AE" w:rsidP="00D42D36">
            <w:pPr>
              <w:pStyle w:val="TableParagraph"/>
              <w:spacing w:before="120"/>
              <w:ind w:left="12"/>
              <w:rPr>
                <w:b/>
                <w:sz w:val="24"/>
              </w:rPr>
            </w:pPr>
            <w:r>
              <w:rPr>
                <w:b/>
                <w:spacing w:val="-10"/>
                <w:sz w:val="24"/>
              </w:rPr>
              <w:t>-</w:t>
            </w:r>
          </w:p>
        </w:tc>
      </w:tr>
      <w:tr w:rsidR="006D65AE" w:rsidTr="00D42D36">
        <w:trPr>
          <w:trHeight w:val="479"/>
        </w:trPr>
        <w:tc>
          <w:tcPr>
            <w:tcW w:w="2357" w:type="dxa"/>
            <w:gridSpan w:val="2"/>
          </w:tcPr>
          <w:p w:rsidR="006D65AE" w:rsidRDefault="006D65AE" w:rsidP="00D42D36">
            <w:pPr>
              <w:pStyle w:val="TableParagraph"/>
              <w:spacing w:before="115"/>
              <w:ind w:left="8"/>
              <w:rPr>
                <w:sz w:val="24"/>
              </w:rPr>
            </w:pPr>
            <w:r>
              <w:rPr>
                <w:spacing w:val="-5"/>
                <w:sz w:val="24"/>
              </w:rPr>
              <w:t>No</w:t>
            </w:r>
          </w:p>
        </w:tc>
        <w:tc>
          <w:tcPr>
            <w:tcW w:w="1176" w:type="dxa"/>
          </w:tcPr>
          <w:p w:rsidR="006D65AE" w:rsidRDefault="006D65AE" w:rsidP="00D42D36">
            <w:pPr>
              <w:pStyle w:val="TableParagraph"/>
              <w:numPr>
                <w:ilvl w:val="0"/>
                <w:numId w:val="274"/>
              </w:numPr>
              <w:tabs>
                <w:tab w:val="left" w:pos="230"/>
              </w:tabs>
              <w:spacing w:before="85"/>
              <w:ind w:left="230" w:hanging="220"/>
              <w:rPr>
                <w:rFonts w:ascii="Wingdings" w:hAnsi="Wingdings"/>
                <w:sz w:val="28"/>
              </w:rPr>
            </w:pPr>
            <w:r>
              <w:rPr>
                <w:rFonts w:ascii="Wingdings" w:hAnsi="Wingdings"/>
                <w:sz w:val="28"/>
              </w:rPr>
              <w:t>​</w:t>
            </w:r>
          </w:p>
        </w:tc>
        <w:tc>
          <w:tcPr>
            <w:tcW w:w="1178" w:type="dxa"/>
            <w:gridSpan w:val="2"/>
          </w:tcPr>
          <w:p w:rsidR="006D65AE" w:rsidRDefault="006D65AE" w:rsidP="00D42D36">
            <w:pPr>
              <w:pStyle w:val="TableParagraph"/>
              <w:spacing w:before="120"/>
              <w:ind w:left="7"/>
              <w:rPr>
                <w:b/>
                <w:sz w:val="24"/>
              </w:rPr>
            </w:pPr>
            <w:r>
              <w:rPr>
                <w:b/>
                <w:spacing w:val="-10"/>
                <w:sz w:val="24"/>
              </w:rPr>
              <w:t>-</w:t>
            </w:r>
          </w:p>
        </w:tc>
        <w:tc>
          <w:tcPr>
            <w:tcW w:w="1351" w:type="dxa"/>
            <w:gridSpan w:val="3"/>
          </w:tcPr>
          <w:p w:rsidR="006D65AE" w:rsidRDefault="006D65AE" w:rsidP="00D42D36">
            <w:pPr>
              <w:pStyle w:val="TableParagraph"/>
              <w:spacing w:before="120"/>
              <w:ind w:left="8"/>
              <w:rPr>
                <w:b/>
                <w:sz w:val="24"/>
              </w:rPr>
            </w:pPr>
            <w:r>
              <w:rPr>
                <w:b/>
                <w:spacing w:val="-10"/>
                <w:sz w:val="24"/>
              </w:rPr>
              <w:t>-</w:t>
            </w:r>
          </w:p>
        </w:tc>
        <w:tc>
          <w:tcPr>
            <w:tcW w:w="1337" w:type="dxa"/>
            <w:gridSpan w:val="2"/>
          </w:tcPr>
          <w:p w:rsidR="006D65AE" w:rsidRDefault="006D65AE" w:rsidP="00D42D36">
            <w:pPr>
              <w:pStyle w:val="TableParagraph"/>
              <w:spacing w:before="120"/>
              <w:ind w:left="14"/>
              <w:rPr>
                <w:b/>
                <w:sz w:val="24"/>
              </w:rPr>
            </w:pPr>
            <w:r>
              <w:rPr>
                <w:b/>
                <w:spacing w:val="-10"/>
                <w:sz w:val="24"/>
              </w:rPr>
              <w:t>-</w:t>
            </w:r>
          </w:p>
        </w:tc>
        <w:tc>
          <w:tcPr>
            <w:tcW w:w="1348" w:type="dxa"/>
            <w:gridSpan w:val="2"/>
          </w:tcPr>
          <w:p w:rsidR="006D65AE" w:rsidRDefault="006D65AE" w:rsidP="00D42D36">
            <w:pPr>
              <w:pStyle w:val="TableParagraph"/>
              <w:numPr>
                <w:ilvl w:val="0"/>
                <w:numId w:val="273"/>
              </w:numPr>
              <w:tabs>
                <w:tab w:val="left" w:pos="233"/>
              </w:tabs>
              <w:spacing w:before="85"/>
              <w:ind w:left="233" w:hanging="220"/>
              <w:rPr>
                <w:rFonts w:ascii="Wingdings" w:hAnsi="Wingdings"/>
                <w:sz w:val="28"/>
              </w:rPr>
            </w:pPr>
            <w:r>
              <w:rPr>
                <w:rFonts w:ascii="Wingdings" w:hAnsi="Wingdings"/>
                <w:sz w:val="28"/>
              </w:rPr>
              <w:t>​</w:t>
            </w:r>
          </w:p>
        </w:tc>
      </w:tr>
    </w:tbl>
    <w:p w:rsidR="0070705C" w:rsidRPr="00AC18FC" w:rsidRDefault="0070705C" w:rsidP="0070705C">
      <w:pPr>
        <w:widowControl/>
        <w:autoSpaceDE/>
        <w:autoSpaceDN/>
        <w:spacing w:line="360" w:lineRule="auto"/>
        <w:ind w:left="720" w:right="720"/>
        <w:jc w:val="both"/>
        <w:rPr>
          <w:sz w:val="24"/>
          <w:szCs w:val="24"/>
          <w:lang w:bidi="gu-IN"/>
        </w:rPr>
      </w:pPr>
      <w:r w:rsidRPr="00AC18FC">
        <w:rPr>
          <w:sz w:val="24"/>
          <w:szCs w:val="24"/>
          <w:lang w:bidi="gu-IN"/>
        </w:rPr>
        <w:t xml:space="preserve">All libraries have specialist staff to satisfy the information </w:t>
      </w:r>
      <w:proofErr w:type="gramStart"/>
      <w:r w:rsidR="00C9308C">
        <w:rPr>
          <w:sz w:val="24"/>
          <w:szCs w:val="24"/>
          <w:lang w:bidi="gu-IN"/>
        </w:rPr>
        <w:t xml:space="preserve">requirements </w:t>
      </w:r>
      <w:r w:rsidRPr="00AC18FC">
        <w:rPr>
          <w:sz w:val="24"/>
          <w:szCs w:val="24"/>
          <w:lang w:bidi="gu-IN"/>
        </w:rPr>
        <w:t xml:space="preserve"> and</w:t>
      </w:r>
      <w:proofErr w:type="gramEnd"/>
      <w:r w:rsidRPr="00AC18FC">
        <w:rPr>
          <w:sz w:val="24"/>
          <w:szCs w:val="24"/>
          <w:lang w:bidi="gu-IN"/>
        </w:rPr>
        <w:t xml:space="preserve"> demands of patrons with </w:t>
      </w:r>
      <w:r w:rsidR="000B36E8">
        <w:rPr>
          <w:sz w:val="24"/>
          <w:szCs w:val="24"/>
          <w:lang w:bidi="gu-IN"/>
        </w:rPr>
        <w:t xml:space="preserve">diverse </w:t>
      </w:r>
      <w:proofErr w:type="spellStart"/>
      <w:r w:rsidR="000B36E8">
        <w:rPr>
          <w:sz w:val="24"/>
          <w:szCs w:val="24"/>
          <w:lang w:bidi="gu-IN"/>
        </w:rPr>
        <w:t>abilites</w:t>
      </w:r>
      <w:proofErr w:type="spellEnd"/>
      <w:r w:rsidRPr="00AC18FC">
        <w:rPr>
          <w:sz w:val="24"/>
          <w:szCs w:val="24"/>
          <w:lang w:bidi="gu-IN"/>
        </w:rPr>
        <w:t xml:space="preserve">, as shown in Table LD13.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AHVAV</w:t>
      </w:r>
      <w:proofErr w:type="spellEnd"/>
      <w:r w:rsidRPr="00AC18FC">
        <w:rPr>
          <w:sz w:val="24"/>
          <w:szCs w:val="24"/>
          <w:lang w:bidi="gu-IN"/>
        </w:rPr>
        <w:t xml:space="preserve"> and </w:t>
      </w:r>
      <w:r w:rsidR="00ED297E">
        <w:rPr>
          <w:sz w:val="24"/>
          <w:szCs w:val="24"/>
          <w:lang w:bidi="gu-IN"/>
        </w:rPr>
        <w:t>BV</w:t>
      </w:r>
      <w:r w:rsidRPr="00AC18FC">
        <w:rPr>
          <w:sz w:val="24"/>
          <w:szCs w:val="24"/>
          <w:lang w:bidi="gu-IN"/>
        </w:rPr>
        <w:t xml:space="preserve">, all </w:t>
      </w:r>
      <w:r w:rsidRPr="00AC18FC">
        <w:rPr>
          <w:sz w:val="24"/>
          <w:szCs w:val="24"/>
          <w:lang w:bidi="gu-IN"/>
        </w:rPr>
        <w:lastRenderedPageBreak/>
        <w:t>libraries' library staff members receive training on the newest technological developments and other disability-related topics through seminars, workshops, and other events.</w:t>
      </w:r>
    </w:p>
    <w:p w:rsidR="0070705C" w:rsidRPr="006C09C0" w:rsidRDefault="0070705C" w:rsidP="0070705C">
      <w:pPr>
        <w:rPr>
          <w:b/>
          <w:bCs/>
          <w:i/>
          <w:iCs/>
          <w:sz w:val="24"/>
          <w:szCs w:val="24"/>
          <w:lang w:bidi="gu-IN"/>
        </w:rPr>
      </w:pPr>
      <w:r w:rsidRPr="00B3006F">
        <w:rPr>
          <w:b/>
          <w:bCs/>
          <w:i/>
          <w:iCs/>
          <w:sz w:val="24"/>
          <w:szCs w:val="24"/>
        </w:rPr>
        <w:t xml:space="preserve">3.3.4.5 </w:t>
      </w:r>
      <w:r w:rsidRPr="00B3006F">
        <w:rPr>
          <w:b/>
          <w:bCs/>
          <w:i/>
          <w:iCs/>
          <w:sz w:val="24"/>
          <w:szCs w:val="24"/>
          <w:lang w:bidi="gu-IN"/>
        </w:rPr>
        <w:t>Information managers and librarians</w:t>
      </w:r>
      <w:r>
        <w:rPr>
          <w:b/>
          <w:bCs/>
          <w:i/>
          <w:iCs/>
          <w:sz w:val="24"/>
          <w:szCs w:val="24"/>
          <w:lang w:bidi="gu-IN"/>
        </w:rPr>
        <w:t xml:space="preserve"> mandatory training areas</w:t>
      </w:r>
    </w:p>
    <w:p w:rsidR="0070705C" w:rsidRPr="00AC18FC" w:rsidRDefault="0070705C" w:rsidP="0070705C">
      <w:pPr>
        <w:widowControl/>
        <w:autoSpaceDE/>
        <w:autoSpaceDN/>
        <w:spacing w:line="360" w:lineRule="auto"/>
        <w:ind w:left="720" w:right="720"/>
        <w:jc w:val="both"/>
        <w:rPr>
          <w:sz w:val="24"/>
          <w:szCs w:val="24"/>
          <w:lang w:bidi="gu-IN"/>
        </w:rPr>
      </w:pPr>
      <w:r w:rsidRPr="00AC18FC">
        <w:rPr>
          <w:sz w:val="24"/>
          <w:szCs w:val="24"/>
          <w:lang w:bidi="gu-IN"/>
        </w:rPr>
        <w:t xml:space="preserve">Because they </w:t>
      </w:r>
      <w:r w:rsidR="00096324">
        <w:rPr>
          <w:sz w:val="24"/>
          <w:szCs w:val="24"/>
          <w:lang w:bidi="gu-IN"/>
        </w:rPr>
        <w:t>Absence</w:t>
      </w:r>
      <w:r w:rsidRPr="00AC18FC">
        <w:rPr>
          <w:sz w:val="24"/>
          <w:szCs w:val="24"/>
          <w:lang w:bidi="gu-IN"/>
        </w:rPr>
        <w:t xml:space="preserve"> the necessary training and skills to use the newest technology in the disability field, library and information professionals confront a number of obstacles when it comes to servicing customers with </w:t>
      </w:r>
      <w:r w:rsidR="000B36E8">
        <w:rPr>
          <w:sz w:val="24"/>
          <w:szCs w:val="24"/>
          <w:lang w:bidi="gu-IN"/>
        </w:rPr>
        <w:t xml:space="preserve">diverse </w:t>
      </w:r>
      <w:proofErr w:type="spellStart"/>
      <w:r w:rsidR="000B36E8">
        <w:rPr>
          <w:sz w:val="24"/>
          <w:szCs w:val="24"/>
          <w:lang w:bidi="gu-IN"/>
        </w:rPr>
        <w:t>abilites</w:t>
      </w:r>
      <w:proofErr w:type="spellEnd"/>
      <w:r w:rsidRPr="00AC18FC">
        <w:rPr>
          <w:sz w:val="24"/>
          <w:szCs w:val="24"/>
          <w:lang w:bidi="gu-IN"/>
        </w:rPr>
        <w:t>. As a result, the different training areas recommended by the library professionals based on their experience are listed in Table LD14 below.</w:t>
      </w:r>
    </w:p>
    <w:p w:rsidR="0070705C" w:rsidRPr="006C09C0" w:rsidRDefault="0070705C" w:rsidP="0070705C">
      <w:pPr>
        <w:ind w:left="720" w:right="630"/>
        <w:rPr>
          <w:b/>
          <w:bCs/>
          <w:sz w:val="24"/>
          <w:szCs w:val="24"/>
          <w:lang w:bidi="gu-IN"/>
        </w:rPr>
      </w:pPr>
      <w:r w:rsidRPr="006C09C0">
        <w:rPr>
          <w:b/>
          <w:bCs/>
          <w:sz w:val="24"/>
          <w:szCs w:val="24"/>
        </w:rPr>
        <w:t>Table</w:t>
      </w:r>
      <w:r w:rsidRPr="006C09C0">
        <w:rPr>
          <w:b/>
          <w:bCs/>
          <w:spacing w:val="-4"/>
          <w:sz w:val="24"/>
          <w:szCs w:val="24"/>
        </w:rPr>
        <w:t xml:space="preserve"> </w:t>
      </w:r>
      <w:r w:rsidRPr="006C09C0">
        <w:rPr>
          <w:b/>
          <w:bCs/>
          <w:sz w:val="24"/>
          <w:szCs w:val="24"/>
        </w:rPr>
        <w:t>LD14:</w:t>
      </w:r>
      <w:r w:rsidRPr="006C09C0">
        <w:rPr>
          <w:b/>
          <w:bCs/>
          <w:spacing w:val="-2"/>
          <w:sz w:val="24"/>
          <w:szCs w:val="24"/>
        </w:rPr>
        <w:t xml:space="preserve"> </w:t>
      </w:r>
      <w:r w:rsidRPr="006C09C0">
        <w:rPr>
          <w:b/>
          <w:bCs/>
          <w:sz w:val="24"/>
          <w:szCs w:val="24"/>
          <w:lang w:bidi="gu-IN"/>
        </w:rPr>
        <w:t>Training Topics Recommended by the Librarians and Information Managers</w:t>
      </w:r>
    </w:p>
    <w:p w:rsidR="0070705C" w:rsidRDefault="0070705C" w:rsidP="0070705C">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2"/>
        <w:gridCol w:w="988"/>
        <w:gridCol w:w="990"/>
        <w:gridCol w:w="720"/>
        <w:gridCol w:w="719"/>
        <w:gridCol w:w="990"/>
      </w:tblGrid>
      <w:tr w:rsidR="0070705C" w:rsidTr="00D42D36">
        <w:trPr>
          <w:trHeight w:val="479"/>
        </w:trPr>
        <w:tc>
          <w:tcPr>
            <w:tcW w:w="4232" w:type="dxa"/>
            <w:vMerge w:val="restart"/>
          </w:tcPr>
          <w:p w:rsidR="0070705C" w:rsidRDefault="0070705C" w:rsidP="00D42D36">
            <w:pPr>
              <w:pStyle w:val="TableParagraph"/>
              <w:jc w:val="left"/>
              <w:rPr>
                <w:b/>
                <w:sz w:val="24"/>
              </w:rPr>
            </w:pPr>
            <w:r>
              <w:rPr>
                <w:b/>
                <w:sz w:val="24"/>
              </w:rPr>
              <w:t xml:space="preserve"> </w:t>
            </w:r>
            <w:r>
              <w:rPr>
                <w:b/>
                <w:spacing w:val="-2"/>
                <w:sz w:val="24"/>
              </w:rPr>
              <w:t>Training Area</w:t>
            </w:r>
          </w:p>
        </w:tc>
        <w:tc>
          <w:tcPr>
            <w:tcW w:w="4407" w:type="dxa"/>
            <w:gridSpan w:val="5"/>
          </w:tcPr>
          <w:p w:rsidR="0070705C" w:rsidRDefault="002C5EE1" w:rsidP="00D42D36">
            <w:pPr>
              <w:pStyle w:val="TableParagraph"/>
              <w:ind w:left="1147"/>
              <w:jc w:val="left"/>
              <w:rPr>
                <w:b/>
                <w:sz w:val="24"/>
              </w:rPr>
            </w:pPr>
            <w:r>
              <w:rPr>
                <w:b/>
                <w:sz w:val="24"/>
              </w:rPr>
              <w:t>The Library’s Name</w:t>
            </w:r>
          </w:p>
        </w:tc>
      </w:tr>
      <w:tr w:rsidR="0070705C" w:rsidTr="00D42D36">
        <w:trPr>
          <w:trHeight w:val="547"/>
        </w:trPr>
        <w:tc>
          <w:tcPr>
            <w:tcW w:w="4232" w:type="dxa"/>
            <w:vMerge/>
            <w:tcBorders>
              <w:top w:val="nil"/>
            </w:tcBorders>
          </w:tcPr>
          <w:p w:rsidR="0070705C" w:rsidRDefault="0070705C" w:rsidP="00D42D36">
            <w:pPr>
              <w:rPr>
                <w:sz w:val="2"/>
                <w:szCs w:val="2"/>
              </w:rPr>
            </w:pPr>
          </w:p>
        </w:tc>
        <w:tc>
          <w:tcPr>
            <w:tcW w:w="988" w:type="dxa"/>
          </w:tcPr>
          <w:p w:rsidR="0070705C" w:rsidRDefault="0070705C" w:rsidP="00D42D36">
            <w:pPr>
              <w:pStyle w:val="TableParagraph"/>
              <w:spacing w:before="124"/>
              <w:ind w:left="10" w:right="10"/>
              <w:rPr>
                <w:b/>
                <w:sz w:val="24"/>
              </w:rPr>
            </w:pPr>
            <w:r>
              <w:rPr>
                <w:b/>
                <w:spacing w:val="-4"/>
                <w:sz w:val="24"/>
              </w:rPr>
              <w:t>AHVAV</w:t>
            </w:r>
          </w:p>
        </w:tc>
        <w:tc>
          <w:tcPr>
            <w:tcW w:w="990" w:type="dxa"/>
          </w:tcPr>
          <w:p w:rsidR="0070705C" w:rsidRDefault="009317C5" w:rsidP="00D42D36">
            <w:pPr>
              <w:pStyle w:val="TableParagraph"/>
              <w:spacing w:before="124"/>
              <w:ind w:left="13" w:right="7"/>
              <w:rPr>
                <w:b/>
                <w:sz w:val="24"/>
              </w:rPr>
            </w:pPr>
            <w:r>
              <w:rPr>
                <w:b/>
                <w:spacing w:val="-5"/>
                <w:sz w:val="24"/>
              </w:rPr>
              <w:t>AJRRC</w:t>
            </w:r>
          </w:p>
        </w:tc>
        <w:tc>
          <w:tcPr>
            <w:tcW w:w="720" w:type="dxa"/>
          </w:tcPr>
          <w:p w:rsidR="0070705C" w:rsidRDefault="0070705C" w:rsidP="00D42D36">
            <w:pPr>
              <w:pStyle w:val="TableParagraph"/>
              <w:spacing w:before="124"/>
              <w:ind w:left="12" w:right="10"/>
              <w:rPr>
                <w:b/>
                <w:sz w:val="24"/>
              </w:rPr>
            </w:pPr>
            <w:r>
              <w:rPr>
                <w:b/>
                <w:spacing w:val="-2"/>
                <w:sz w:val="24"/>
              </w:rPr>
              <w:t>GBC</w:t>
            </w:r>
          </w:p>
        </w:tc>
        <w:tc>
          <w:tcPr>
            <w:tcW w:w="719" w:type="dxa"/>
          </w:tcPr>
          <w:p w:rsidR="0070705C" w:rsidRDefault="0070705C" w:rsidP="00D42D36">
            <w:pPr>
              <w:pStyle w:val="TableParagraph"/>
              <w:spacing w:before="124"/>
              <w:ind w:left="22" w:right="15"/>
              <w:rPr>
                <w:b/>
                <w:sz w:val="24"/>
              </w:rPr>
            </w:pPr>
            <w:r>
              <w:rPr>
                <w:b/>
                <w:spacing w:val="-5"/>
                <w:sz w:val="24"/>
              </w:rPr>
              <w:t>NDS</w:t>
            </w:r>
          </w:p>
        </w:tc>
        <w:tc>
          <w:tcPr>
            <w:tcW w:w="990" w:type="dxa"/>
          </w:tcPr>
          <w:p w:rsidR="0070705C" w:rsidRDefault="00ED297E" w:rsidP="00D42D36">
            <w:pPr>
              <w:pStyle w:val="TableParagraph"/>
              <w:spacing w:before="124"/>
              <w:ind w:left="27" w:right="14"/>
              <w:rPr>
                <w:b/>
                <w:sz w:val="24"/>
              </w:rPr>
            </w:pPr>
            <w:r>
              <w:rPr>
                <w:b/>
                <w:spacing w:val="-2"/>
                <w:sz w:val="24"/>
              </w:rPr>
              <w:t>BV</w:t>
            </w:r>
          </w:p>
        </w:tc>
      </w:tr>
      <w:tr w:rsidR="0070705C" w:rsidTr="00D42D36">
        <w:trPr>
          <w:trHeight w:val="621"/>
        </w:trPr>
        <w:tc>
          <w:tcPr>
            <w:tcW w:w="4232" w:type="dxa"/>
          </w:tcPr>
          <w:p w:rsidR="00BF7382" w:rsidRPr="00BF7382" w:rsidRDefault="00BF7382" w:rsidP="00BF7382">
            <w:pPr>
              <w:widowControl/>
              <w:autoSpaceDE/>
              <w:autoSpaceDN/>
              <w:rPr>
                <w:sz w:val="24"/>
                <w:szCs w:val="24"/>
                <w:lang w:bidi="gu-IN"/>
              </w:rPr>
            </w:pPr>
            <w:r w:rsidRPr="00BF7382">
              <w:rPr>
                <w:sz w:val="24"/>
                <w:szCs w:val="24"/>
                <w:lang w:bidi="gu-IN"/>
              </w:rPr>
              <w:t>Training on Disability Awareness</w:t>
            </w:r>
          </w:p>
          <w:p w:rsidR="0070705C" w:rsidRDefault="0070705C" w:rsidP="00D42D36">
            <w:pPr>
              <w:pStyle w:val="TableParagraph"/>
              <w:spacing w:before="119"/>
              <w:jc w:val="left"/>
              <w:rPr>
                <w:sz w:val="24"/>
              </w:rPr>
            </w:pPr>
          </w:p>
        </w:tc>
        <w:tc>
          <w:tcPr>
            <w:tcW w:w="988" w:type="dxa"/>
          </w:tcPr>
          <w:p w:rsidR="0070705C" w:rsidRDefault="0070705C" w:rsidP="00D42D36">
            <w:pPr>
              <w:pStyle w:val="TableParagraph"/>
              <w:numPr>
                <w:ilvl w:val="0"/>
                <w:numId w:val="272"/>
              </w:numPr>
              <w:tabs>
                <w:tab w:val="left" w:pos="222"/>
              </w:tabs>
              <w:spacing w:before="89"/>
              <w:ind w:left="222" w:hanging="220"/>
              <w:rPr>
                <w:rFonts w:ascii="Wingdings" w:hAnsi="Wingdings"/>
                <w:sz w:val="28"/>
              </w:rPr>
            </w:pPr>
            <w:r>
              <w:rPr>
                <w:rFonts w:ascii="Wingdings" w:hAnsi="Wingdings"/>
                <w:sz w:val="28"/>
              </w:rPr>
              <w:t>​</w:t>
            </w:r>
          </w:p>
        </w:tc>
        <w:tc>
          <w:tcPr>
            <w:tcW w:w="990" w:type="dxa"/>
          </w:tcPr>
          <w:p w:rsidR="0070705C" w:rsidRDefault="0070705C" w:rsidP="00D42D36">
            <w:pPr>
              <w:pStyle w:val="TableParagraph"/>
              <w:numPr>
                <w:ilvl w:val="0"/>
                <w:numId w:val="271"/>
              </w:numPr>
              <w:tabs>
                <w:tab w:val="left" w:pos="229"/>
              </w:tabs>
              <w:spacing w:before="89"/>
              <w:ind w:left="229" w:hanging="220"/>
              <w:rPr>
                <w:rFonts w:ascii="Wingdings" w:hAnsi="Wingdings"/>
                <w:sz w:val="28"/>
              </w:rPr>
            </w:pPr>
            <w:r>
              <w:rPr>
                <w:rFonts w:ascii="Wingdings" w:hAnsi="Wingdings"/>
                <w:sz w:val="28"/>
              </w:rPr>
              <w:t>​</w:t>
            </w:r>
          </w:p>
        </w:tc>
        <w:tc>
          <w:tcPr>
            <w:tcW w:w="720" w:type="dxa"/>
          </w:tcPr>
          <w:p w:rsidR="0070705C" w:rsidRDefault="0070705C" w:rsidP="00D42D36">
            <w:pPr>
              <w:pStyle w:val="TableParagraph"/>
              <w:numPr>
                <w:ilvl w:val="0"/>
                <w:numId w:val="270"/>
              </w:numPr>
              <w:tabs>
                <w:tab w:val="left" w:pos="224"/>
              </w:tabs>
              <w:spacing w:before="89"/>
              <w:ind w:left="224" w:hanging="220"/>
              <w:rPr>
                <w:rFonts w:ascii="Wingdings" w:hAnsi="Wingdings"/>
                <w:sz w:val="28"/>
              </w:rPr>
            </w:pPr>
            <w:r>
              <w:rPr>
                <w:rFonts w:ascii="Wingdings" w:hAnsi="Wingdings"/>
                <w:sz w:val="28"/>
              </w:rPr>
              <w:t>​</w:t>
            </w:r>
          </w:p>
        </w:tc>
        <w:tc>
          <w:tcPr>
            <w:tcW w:w="719" w:type="dxa"/>
          </w:tcPr>
          <w:p w:rsidR="0070705C" w:rsidRDefault="0070705C" w:rsidP="00D42D36">
            <w:pPr>
              <w:pStyle w:val="TableParagraph"/>
              <w:numPr>
                <w:ilvl w:val="0"/>
                <w:numId w:val="269"/>
              </w:numPr>
              <w:tabs>
                <w:tab w:val="left" w:pos="229"/>
              </w:tabs>
              <w:spacing w:before="89"/>
              <w:ind w:left="229" w:hanging="220"/>
              <w:rPr>
                <w:rFonts w:ascii="Wingdings" w:hAnsi="Wingdings"/>
                <w:sz w:val="28"/>
              </w:rPr>
            </w:pPr>
            <w:r>
              <w:rPr>
                <w:rFonts w:ascii="Wingdings" w:hAnsi="Wingdings"/>
                <w:sz w:val="28"/>
              </w:rPr>
              <w:t>​</w:t>
            </w:r>
          </w:p>
        </w:tc>
        <w:tc>
          <w:tcPr>
            <w:tcW w:w="990" w:type="dxa"/>
          </w:tcPr>
          <w:p w:rsidR="0070705C" w:rsidRDefault="0070705C" w:rsidP="00D42D36">
            <w:pPr>
              <w:pStyle w:val="TableParagraph"/>
              <w:numPr>
                <w:ilvl w:val="0"/>
                <w:numId w:val="268"/>
              </w:numPr>
              <w:tabs>
                <w:tab w:val="left" w:pos="231"/>
              </w:tabs>
              <w:spacing w:before="89"/>
              <w:ind w:left="231" w:hanging="220"/>
              <w:rPr>
                <w:rFonts w:ascii="Wingdings" w:hAnsi="Wingdings"/>
                <w:sz w:val="28"/>
              </w:rPr>
            </w:pPr>
            <w:r>
              <w:rPr>
                <w:rFonts w:ascii="Wingdings" w:hAnsi="Wingdings"/>
                <w:sz w:val="28"/>
              </w:rPr>
              <w:t>​</w:t>
            </w:r>
          </w:p>
        </w:tc>
      </w:tr>
      <w:tr w:rsidR="0070705C" w:rsidTr="00D42D36">
        <w:trPr>
          <w:trHeight w:val="798"/>
        </w:trPr>
        <w:tc>
          <w:tcPr>
            <w:tcW w:w="4232" w:type="dxa"/>
          </w:tcPr>
          <w:p w:rsidR="00BF7382" w:rsidRPr="00BF7382" w:rsidRDefault="00BF7382" w:rsidP="00BF7382">
            <w:pPr>
              <w:widowControl/>
              <w:autoSpaceDE/>
              <w:autoSpaceDN/>
              <w:rPr>
                <w:sz w:val="24"/>
                <w:szCs w:val="24"/>
                <w:lang w:bidi="gu-IN"/>
              </w:rPr>
            </w:pPr>
            <w:r w:rsidRPr="00BF7382">
              <w:rPr>
                <w:sz w:val="24"/>
                <w:szCs w:val="24"/>
                <w:lang w:bidi="gu-IN"/>
              </w:rPr>
              <w:t>ICT-related training to manage the newest  technologies</w:t>
            </w:r>
          </w:p>
          <w:p w:rsidR="0070705C" w:rsidRDefault="0070705C" w:rsidP="00D42D36">
            <w:pPr>
              <w:pStyle w:val="TableParagraph"/>
              <w:spacing w:before="116" w:line="280" w:lineRule="auto"/>
              <w:ind w:right="31"/>
              <w:jc w:val="left"/>
              <w:rPr>
                <w:sz w:val="24"/>
              </w:rPr>
            </w:pPr>
          </w:p>
        </w:tc>
        <w:tc>
          <w:tcPr>
            <w:tcW w:w="988" w:type="dxa"/>
          </w:tcPr>
          <w:p w:rsidR="0070705C" w:rsidRDefault="0070705C" w:rsidP="00D42D36">
            <w:pPr>
              <w:pStyle w:val="TableParagraph"/>
              <w:ind w:left="10" w:right="5"/>
              <w:rPr>
                <w:b/>
                <w:sz w:val="24"/>
              </w:rPr>
            </w:pPr>
            <w:r>
              <w:rPr>
                <w:b/>
                <w:spacing w:val="-10"/>
                <w:sz w:val="24"/>
              </w:rPr>
              <w:t>-</w:t>
            </w:r>
          </w:p>
        </w:tc>
        <w:tc>
          <w:tcPr>
            <w:tcW w:w="990" w:type="dxa"/>
          </w:tcPr>
          <w:p w:rsidR="0070705C" w:rsidRDefault="0070705C" w:rsidP="00D42D36">
            <w:pPr>
              <w:pStyle w:val="TableParagraph"/>
              <w:numPr>
                <w:ilvl w:val="0"/>
                <w:numId w:val="267"/>
              </w:numPr>
              <w:tabs>
                <w:tab w:val="left" w:pos="229"/>
              </w:tabs>
              <w:spacing w:before="89"/>
              <w:ind w:left="229" w:hanging="220"/>
              <w:rPr>
                <w:rFonts w:ascii="Wingdings" w:hAnsi="Wingdings"/>
                <w:sz w:val="28"/>
              </w:rPr>
            </w:pPr>
            <w:r>
              <w:rPr>
                <w:rFonts w:ascii="Wingdings" w:hAnsi="Wingdings"/>
                <w:sz w:val="28"/>
              </w:rPr>
              <w:t>​</w:t>
            </w:r>
          </w:p>
        </w:tc>
        <w:tc>
          <w:tcPr>
            <w:tcW w:w="720" w:type="dxa"/>
          </w:tcPr>
          <w:p w:rsidR="0070705C" w:rsidRDefault="0070705C" w:rsidP="00D42D36">
            <w:pPr>
              <w:pStyle w:val="TableParagraph"/>
              <w:numPr>
                <w:ilvl w:val="0"/>
                <w:numId w:val="266"/>
              </w:numPr>
              <w:tabs>
                <w:tab w:val="left" w:pos="224"/>
              </w:tabs>
              <w:spacing w:before="89"/>
              <w:ind w:left="224" w:hanging="220"/>
              <w:rPr>
                <w:rFonts w:ascii="Wingdings" w:hAnsi="Wingdings"/>
                <w:sz w:val="28"/>
              </w:rPr>
            </w:pPr>
            <w:r>
              <w:rPr>
                <w:rFonts w:ascii="Wingdings" w:hAnsi="Wingdings"/>
                <w:sz w:val="28"/>
              </w:rPr>
              <w:t>​</w:t>
            </w:r>
          </w:p>
        </w:tc>
        <w:tc>
          <w:tcPr>
            <w:tcW w:w="719" w:type="dxa"/>
          </w:tcPr>
          <w:p w:rsidR="0070705C" w:rsidRDefault="0070705C" w:rsidP="00D42D36">
            <w:pPr>
              <w:pStyle w:val="TableParagraph"/>
              <w:numPr>
                <w:ilvl w:val="0"/>
                <w:numId w:val="265"/>
              </w:numPr>
              <w:tabs>
                <w:tab w:val="left" w:pos="229"/>
              </w:tabs>
              <w:spacing w:before="89"/>
              <w:ind w:left="229" w:hanging="220"/>
              <w:rPr>
                <w:rFonts w:ascii="Wingdings" w:hAnsi="Wingdings"/>
                <w:sz w:val="28"/>
              </w:rPr>
            </w:pPr>
            <w:r>
              <w:rPr>
                <w:rFonts w:ascii="Wingdings" w:hAnsi="Wingdings"/>
                <w:sz w:val="28"/>
              </w:rPr>
              <w:t>​</w:t>
            </w:r>
          </w:p>
        </w:tc>
        <w:tc>
          <w:tcPr>
            <w:tcW w:w="990" w:type="dxa"/>
          </w:tcPr>
          <w:p w:rsidR="0070705C" w:rsidRDefault="0070705C" w:rsidP="00D42D36">
            <w:pPr>
              <w:pStyle w:val="TableParagraph"/>
              <w:ind w:left="27" w:right="13"/>
              <w:rPr>
                <w:b/>
                <w:sz w:val="24"/>
              </w:rPr>
            </w:pPr>
            <w:r>
              <w:rPr>
                <w:b/>
                <w:spacing w:val="-10"/>
                <w:sz w:val="24"/>
              </w:rPr>
              <w:t>-</w:t>
            </w:r>
          </w:p>
        </w:tc>
      </w:tr>
      <w:tr w:rsidR="0070705C" w:rsidTr="00D42D36">
        <w:trPr>
          <w:trHeight w:val="801"/>
        </w:trPr>
        <w:tc>
          <w:tcPr>
            <w:tcW w:w="4232" w:type="dxa"/>
          </w:tcPr>
          <w:p w:rsidR="00BF7382" w:rsidRPr="00BF7382" w:rsidRDefault="00BF7382" w:rsidP="00BF7382">
            <w:pPr>
              <w:widowControl/>
              <w:autoSpaceDE/>
              <w:autoSpaceDN/>
              <w:rPr>
                <w:sz w:val="24"/>
                <w:szCs w:val="24"/>
                <w:lang w:bidi="gu-IN"/>
              </w:rPr>
            </w:pPr>
            <w:r w:rsidRPr="00BF7382">
              <w:rPr>
                <w:sz w:val="24"/>
                <w:szCs w:val="24"/>
                <w:lang w:bidi="gu-IN"/>
              </w:rPr>
              <w:t>Usin</w:t>
            </w:r>
            <w:r>
              <w:rPr>
                <w:sz w:val="24"/>
                <w:szCs w:val="24"/>
                <w:lang w:bidi="gu-IN"/>
              </w:rPr>
              <w:t xml:space="preserve">g specialized AT devices in an digital </w:t>
            </w:r>
            <w:r w:rsidRPr="00BF7382">
              <w:rPr>
                <w:sz w:val="24"/>
                <w:szCs w:val="24"/>
                <w:lang w:bidi="gu-IN"/>
              </w:rPr>
              <w:t>setting</w:t>
            </w:r>
          </w:p>
          <w:p w:rsidR="0070705C" w:rsidRDefault="0070705C" w:rsidP="00D42D36">
            <w:pPr>
              <w:pStyle w:val="TableParagraph"/>
              <w:spacing w:before="116" w:line="280" w:lineRule="auto"/>
              <w:jc w:val="left"/>
              <w:rPr>
                <w:sz w:val="24"/>
              </w:rPr>
            </w:pPr>
          </w:p>
        </w:tc>
        <w:tc>
          <w:tcPr>
            <w:tcW w:w="988" w:type="dxa"/>
          </w:tcPr>
          <w:p w:rsidR="0070705C" w:rsidRDefault="0070705C" w:rsidP="00D42D36">
            <w:pPr>
              <w:pStyle w:val="TableParagraph"/>
              <w:numPr>
                <w:ilvl w:val="0"/>
                <w:numId w:val="264"/>
              </w:numPr>
              <w:tabs>
                <w:tab w:val="left" w:pos="222"/>
              </w:tabs>
              <w:spacing w:before="89"/>
              <w:ind w:left="222" w:hanging="220"/>
              <w:rPr>
                <w:rFonts w:ascii="Wingdings" w:hAnsi="Wingdings"/>
                <w:sz w:val="28"/>
              </w:rPr>
            </w:pPr>
            <w:r>
              <w:rPr>
                <w:rFonts w:ascii="Wingdings" w:hAnsi="Wingdings"/>
                <w:sz w:val="28"/>
              </w:rPr>
              <w:t>​</w:t>
            </w:r>
          </w:p>
        </w:tc>
        <w:tc>
          <w:tcPr>
            <w:tcW w:w="990" w:type="dxa"/>
          </w:tcPr>
          <w:p w:rsidR="0070705C" w:rsidRDefault="0070705C" w:rsidP="00D42D36">
            <w:pPr>
              <w:pStyle w:val="TableParagraph"/>
              <w:ind w:left="13" w:right="5"/>
              <w:rPr>
                <w:b/>
                <w:sz w:val="24"/>
              </w:rPr>
            </w:pPr>
            <w:r>
              <w:rPr>
                <w:b/>
                <w:spacing w:val="-10"/>
                <w:sz w:val="24"/>
              </w:rPr>
              <w:t>-</w:t>
            </w:r>
          </w:p>
        </w:tc>
        <w:tc>
          <w:tcPr>
            <w:tcW w:w="720" w:type="dxa"/>
          </w:tcPr>
          <w:p w:rsidR="0070705C" w:rsidRDefault="0070705C" w:rsidP="00D42D36">
            <w:pPr>
              <w:pStyle w:val="TableParagraph"/>
              <w:ind w:left="12" w:right="9"/>
              <w:rPr>
                <w:b/>
                <w:sz w:val="24"/>
              </w:rPr>
            </w:pPr>
            <w:r>
              <w:rPr>
                <w:b/>
                <w:spacing w:val="-10"/>
                <w:sz w:val="24"/>
              </w:rPr>
              <w:t>-</w:t>
            </w:r>
          </w:p>
        </w:tc>
        <w:tc>
          <w:tcPr>
            <w:tcW w:w="719" w:type="dxa"/>
          </w:tcPr>
          <w:p w:rsidR="0070705C" w:rsidRDefault="0070705C" w:rsidP="00D42D36">
            <w:pPr>
              <w:pStyle w:val="TableParagraph"/>
              <w:numPr>
                <w:ilvl w:val="0"/>
                <w:numId w:val="263"/>
              </w:numPr>
              <w:tabs>
                <w:tab w:val="left" w:pos="229"/>
              </w:tabs>
              <w:spacing w:before="89"/>
              <w:ind w:left="229" w:hanging="220"/>
              <w:rPr>
                <w:rFonts w:ascii="Wingdings" w:hAnsi="Wingdings"/>
                <w:sz w:val="28"/>
              </w:rPr>
            </w:pPr>
            <w:r>
              <w:rPr>
                <w:rFonts w:ascii="Wingdings" w:hAnsi="Wingdings"/>
                <w:sz w:val="28"/>
              </w:rPr>
              <w:t>​</w:t>
            </w:r>
          </w:p>
        </w:tc>
        <w:tc>
          <w:tcPr>
            <w:tcW w:w="990" w:type="dxa"/>
          </w:tcPr>
          <w:p w:rsidR="0070705C" w:rsidRDefault="0070705C" w:rsidP="00D42D36">
            <w:pPr>
              <w:pStyle w:val="TableParagraph"/>
              <w:ind w:left="27" w:right="13"/>
              <w:rPr>
                <w:b/>
                <w:sz w:val="24"/>
              </w:rPr>
            </w:pPr>
            <w:r>
              <w:rPr>
                <w:b/>
                <w:spacing w:val="-10"/>
                <w:sz w:val="24"/>
              </w:rPr>
              <w:t>-</w:t>
            </w:r>
          </w:p>
        </w:tc>
      </w:tr>
      <w:tr w:rsidR="0070705C" w:rsidTr="00D42D36">
        <w:trPr>
          <w:trHeight w:val="799"/>
        </w:trPr>
        <w:tc>
          <w:tcPr>
            <w:tcW w:w="4232" w:type="dxa"/>
          </w:tcPr>
          <w:p w:rsidR="00BF7382" w:rsidRPr="00BF7382" w:rsidRDefault="00BF7382" w:rsidP="00BF7382">
            <w:pPr>
              <w:widowControl/>
              <w:autoSpaceDE/>
              <w:autoSpaceDN/>
              <w:rPr>
                <w:sz w:val="24"/>
                <w:szCs w:val="24"/>
                <w:lang w:bidi="gu-IN"/>
              </w:rPr>
            </w:pPr>
            <w:r w:rsidRPr="00BF7382">
              <w:rPr>
                <w:sz w:val="24"/>
                <w:szCs w:val="24"/>
                <w:lang w:bidi="gu-IN"/>
              </w:rPr>
              <w:t xml:space="preserve">Instruction on how to make websites accessible to </w:t>
            </w:r>
            <w:r>
              <w:rPr>
                <w:sz w:val="24"/>
                <w:szCs w:val="24"/>
                <w:lang w:bidi="gu-IN"/>
              </w:rPr>
              <w:t>user</w:t>
            </w:r>
          </w:p>
          <w:p w:rsidR="0070705C" w:rsidRDefault="0070705C" w:rsidP="00D42D36">
            <w:pPr>
              <w:pStyle w:val="TableParagraph"/>
              <w:spacing w:before="117" w:line="280" w:lineRule="auto"/>
              <w:jc w:val="left"/>
              <w:rPr>
                <w:sz w:val="24"/>
              </w:rPr>
            </w:pPr>
          </w:p>
        </w:tc>
        <w:tc>
          <w:tcPr>
            <w:tcW w:w="988" w:type="dxa"/>
          </w:tcPr>
          <w:p w:rsidR="0070705C" w:rsidRDefault="0070705C" w:rsidP="00D42D36">
            <w:pPr>
              <w:pStyle w:val="TableParagraph"/>
              <w:spacing w:before="124"/>
              <w:ind w:left="10" w:right="5"/>
              <w:rPr>
                <w:b/>
                <w:sz w:val="24"/>
              </w:rPr>
            </w:pPr>
            <w:r>
              <w:rPr>
                <w:b/>
                <w:spacing w:val="-10"/>
                <w:sz w:val="24"/>
              </w:rPr>
              <w:t>-</w:t>
            </w:r>
          </w:p>
        </w:tc>
        <w:tc>
          <w:tcPr>
            <w:tcW w:w="990" w:type="dxa"/>
          </w:tcPr>
          <w:p w:rsidR="0070705C" w:rsidRDefault="0070705C" w:rsidP="00D42D36">
            <w:pPr>
              <w:pStyle w:val="TableParagraph"/>
              <w:spacing w:before="124"/>
              <w:ind w:left="13" w:right="5"/>
              <w:rPr>
                <w:b/>
                <w:sz w:val="24"/>
              </w:rPr>
            </w:pPr>
            <w:r>
              <w:rPr>
                <w:b/>
                <w:spacing w:val="-10"/>
                <w:sz w:val="24"/>
              </w:rPr>
              <w:t>-</w:t>
            </w:r>
          </w:p>
        </w:tc>
        <w:tc>
          <w:tcPr>
            <w:tcW w:w="720" w:type="dxa"/>
          </w:tcPr>
          <w:p w:rsidR="0070705C" w:rsidRDefault="0070705C" w:rsidP="00D42D36">
            <w:pPr>
              <w:pStyle w:val="TableParagraph"/>
              <w:spacing w:before="124"/>
              <w:ind w:left="12" w:right="9"/>
              <w:rPr>
                <w:b/>
                <w:sz w:val="24"/>
              </w:rPr>
            </w:pPr>
            <w:r>
              <w:rPr>
                <w:b/>
                <w:spacing w:val="-10"/>
                <w:sz w:val="24"/>
              </w:rPr>
              <w:t>-</w:t>
            </w:r>
          </w:p>
        </w:tc>
        <w:tc>
          <w:tcPr>
            <w:tcW w:w="719" w:type="dxa"/>
          </w:tcPr>
          <w:p w:rsidR="0070705C" w:rsidRDefault="0070705C" w:rsidP="00D42D36">
            <w:pPr>
              <w:pStyle w:val="TableParagraph"/>
              <w:spacing w:before="124"/>
              <w:ind w:left="22" w:right="10"/>
              <w:rPr>
                <w:b/>
                <w:sz w:val="24"/>
              </w:rPr>
            </w:pPr>
            <w:r>
              <w:rPr>
                <w:b/>
                <w:spacing w:val="-10"/>
                <w:sz w:val="24"/>
              </w:rPr>
              <w:t>-</w:t>
            </w:r>
          </w:p>
        </w:tc>
        <w:tc>
          <w:tcPr>
            <w:tcW w:w="990" w:type="dxa"/>
          </w:tcPr>
          <w:p w:rsidR="0070705C" w:rsidRDefault="0070705C" w:rsidP="00D42D36">
            <w:pPr>
              <w:pStyle w:val="TableParagraph"/>
              <w:spacing w:before="124"/>
              <w:ind w:left="27" w:right="13"/>
              <w:rPr>
                <w:b/>
                <w:sz w:val="24"/>
              </w:rPr>
            </w:pPr>
            <w:r>
              <w:rPr>
                <w:b/>
                <w:spacing w:val="-10"/>
                <w:sz w:val="24"/>
              </w:rPr>
              <w:t>-</w:t>
            </w:r>
          </w:p>
        </w:tc>
      </w:tr>
      <w:tr w:rsidR="0070705C" w:rsidTr="00D42D36">
        <w:trPr>
          <w:trHeight w:val="594"/>
        </w:trPr>
        <w:tc>
          <w:tcPr>
            <w:tcW w:w="4232" w:type="dxa"/>
          </w:tcPr>
          <w:p w:rsidR="0070705C" w:rsidRDefault="00BF7382" w:rsidP="00BF7382">
            <w:pPr>
              <w:pStyle w:val="TableParagraph"/>
              <w:spacing w:before="119"/>
              <w:ind w:left="0"/>
              <w:jc w:val="left"/>
              <w:rPr>
                <w:sz w:val="24"/>
              </w:rPr>
            </w:pPr>
            <w:r>
              <w:rPr>
                <w:spacing w:val="-2"/>
                <w:sz w:val="24"/>
              </w:rPr>
              <w:t xml:space="preserve">                O</w:t>
            </w:r>
            <w:r w:rsidR="0070705C">
              <w:rPr>
                <w:spacing w:val="-2"/>
                <w:sz w:val="24"/>
              </w:rPr>
              <w:t>ther</w:t>
            </w:r>
          </w:p>
        </w:tc>
        <w:tc>
          <w:tcPr>
            <w:tcW w:w="988" w:type="dxa"/>
          </w:tcPr>
          <w:p w:rsidR="0070705C" w:rsidRDefault="0070705C" w:rsidP="00D42D36">
            <w:pPr>
              <w:pStyle w:val="TableParagraph"/>
              <w:ind w:left="10" w:right="5"/>
              <w:rPr>
                <w:b/>
                <w:sz w:val="24"/>
              </w:rPr>
            </w:pPr>
            <w:r>
              <w:rPr>
                <w:b/>
                <w:spacing w:val="-10"/>
                <w:sz w:val="24"/>
              </w:rPr>
              <w:t>-</w:t>
            </w:r>
          </w:p>
        </w:tc>
        <w:tc>
          <w:tcPr>
            <w:tcW w:w="990" w:type="dxa"/>
          </w:tcPr>
          <w:p w:rsidR="0070705C" w:rsidRDefault="0070705C" w:rsidP="00D42D36">
            <w:pPr>
              <w:pStyle w:val="TableParagraph"/>
              <w:ind w:left="13" w:right="5"/>
              <w:rPr>
                <w:b/>
                <w:sz w:val="24"/>
              </w:rPr>
            </w:pPr>
            <w:r>
              <w:rPr>
                <w:b/>
                <w:spacing w:val="-10"/>
                <w:sz w:val="24"/>
              </w:rPr>
              <w:t>-</w:t>
            </w:r>
          </w:p>
        </w:tc>
        <w:tc>
          <w:tcPr>
            <w:tcW w:w="720" w:type="dxa"/>
          </w:tcPr>
          <w:p w:rsidR="0070705C" w:rsidRDefault="0070705C" w:rsidP="00D42D36">
            <w:pPr>
              <w:pStyle w:val="TableParagraph"/>
              <w:ind w:left="12" w:right="9"/>
              <w:rPr>
                <w:b/>
                <w:sz w:val="24"/>
              </w:rPr>
            </w:pPr>
            <w:r>
              <w:rPr>
                <w:b/>
                <w:spacing w:val="-10"/>
                <w:sz w:val="24"/>
              </w:rPr>
              <w:t>-</w:t>
            </w:r>
          </w:p>
        </w:tc>
        <w:tc>
          <w:tcPr>
            <w:tcW w:w="719" w:type="dxa"/>
          </w:tcPr>
          <w:p w:rsidR="0070705C" w:rsidRDefault="0070705C" w:rsidP="00D42D36">
            <w:pPr>
              <w:pStyle w:val="TableParagraph"/>
              <w:ind w:left="22" w:right="10"/>
              <w:rPr>
                <w:b/>
                <w:sz w:val="24"/>
              </w:rPr>
            </w:pPr>
            <w:r>
              <w:rPr>
                <w:b/>
                <w:spacing w:val="-10"/>
                <w:sz w:val="24"/>
              </w:rPr>
              <w:t>-</w:t>
            </w:r>
          </w:p>
        </w:tc>
        <w:tc>
          <w:tcPr>
            <w:tcW w:w="990" w:type="dxa"/>
          </w:tcPr>
          <w:p w:rsidR="0070705C" w:rsidRDefault="0070705C" w:rsidP="00D42D36">
            <w:pPr>
              <w:pStyle w:val="TableParagraph"/>
              <w:ind w:left="27" w:right="13"/>
              <w:rPr>
                <w:b/>
                <w:sz w:val="24"/>
              </w:rPr>
            </w:pPr>
            <w:r>
              <w:rPr>
                <w:b/>
                <w:spacing w:val="-10"/>
                <w:sz w:val="24"/>
              </w:rPr>
              <w:t>-</w:t>
            </w:r>
          </w:p>
        </w:tc>
      </w:tr>
    </w:tbl>
    <w:p w:rsidR="0070705C" w:rsidRPr="00AC18FC" w:rsidRDefault="0070705C" w:rsidP="0070705C">
      <w:pPr>
        <w:widowControl/>
        <w:autoSpaceDE/>
        <w:autoSpaceDN/>
        <w:spacing w:line="360" w:lineRule="auto"/>
        <w:ind w:left="720" w:right="720"/>
        <w:jc w:val="both"/>
        <w:rPr>
          <w:sz w:val="24"/>
          <w:szCs w:val="24"/>
          <w:lang w:bidi="gu-IN"/>
        </w:rPr>
      </w:pPr>
      <w:r w:rsidRPr="00AC18FC">
        <w:rPr>
          <w:sz w:val="24"/>
          <w:szCs w:val="24"/>
          <w:lang w:bidi="gu-IN"/>
        </w:rPr>
        <w:t>It is evident that the main training topic recommended by library professionals in every library is "Training</w:t>
      </w:r>
      <w:r w:rsidR="00BF7382">
        <w:rPr>
          <w:sz w:val="24"/>
          <w:szCs w:val="24"/>
          <w:lang w:bidi="gu-IN"/>
        </w:rPr>
        <w:t xml:space="preserve"> on Disability Awareness</w:t>
      </w:r>
      <w:r w:rsidRPr="00AC18FC">
        <w:rPr>
          <w:sz w:val="24"/>
          <w:szCs w:val="24"/>
          <w:lang w:bidi="gu-IN"/>
        </w:rPr>
        <w:t xml:space="preserve">." The second main area of training recommended by the library professionals of </w:t>
      </w:r>
      <w:r w:rsidR="009317C5">
        <w:rPr>
          <w:sz w:val="24"/>
          <w:szCs w:val="24"/>
          <w:lang w:bidi="gu-IN"/>
        </w:rPr>
        <w:t>AJRRC</w:t>
      </w:r>
      <w:r w:rsidRPr="00AC18FC">
        <w:rPr>
          <w:sz w:val="24"/>
          <w:szCs w:val="24"/>
          <w:lang w:bidi="gu-IN"/>
        </w:rPr>
        <w:t xml:space="preserve">, </w:t>
      </w:r>
      <w:r>
        <w:rPr>
          <w:sz w:val="24"/>
          <w:szCs w:val="24"/>
          <w:lang w:bidi="gu-IN"/>
        </w:rPr>
        <w:t>GBC</w:t>
      </w:r>
      <w:r w:rsidRPr="00AC18FC">
        <w:rPr>
          <w:sz w:val="24"/>
          <w:szCs w:val="24"/>
          <w:lang w:bidi="gu-IN"/>
        </w:rPr>
        <w:t xml:space="preserve">, and NDS is "ICT related training to </w:t>
      </w:r>
      <w:r w:rsidR="00BF7382">
        <w:rPr>
          <w:sz w:val="24"/>
          <w:szCs w:val="24"/>
          <w:lang w:bidi="gu-IN"/>
        </w:rPr>
        <w:t>manage the latest technology." "Using</w:t>
      </w:r>
      <w:r w:rsidRPr="00AC18FC">
        <w:rPr>
          <w:sz w:val="24"/>
          <w:szCs w:val="24"/>
          <w:lang w:bidi="gu-IN"/>
        </w:rPr>
        <w:t xml:space="preserve"> specialized AT devices in </w:t>
      </w:r>
      <w:r w:rsidR="00BF7382">
        <w:rPr>
          <w:sz w:val="24"/>
          <w:szCs w:val="24"/>
          <w:lang w:bidi="gu-IN"/>
        </w:rPr>
        <w:t>a digital setting</w:t>
      </w:r>
      <w:r w:rsidRPr="00AC18FC">
        <w:rPr>
          <w:sz w:val="24"/>
          <w:szCs w:val="24"/>
          <w:lang w:bidi="gu-IN"/>
        </w:rPr>
        <w:t xml:space="preserve">" is one of the other topics recommended for training </w:t>
      </w:r>
      <w:r>
        <w:rPr>
          <w:sz w:val="24"/>
          <w:szCs w:val="24"/>
          <w:lang w:bidi="gu-IN"/>
        </w:rPr>
        <w:t>AHVAV</w:t>
      </w:r>
      <w:r w:rsidRPr="00AC18FC">
        <w:rPr>
          <w:sz w:val="24"/>
          <w:szCs w:val="24"/>
          <w:lang w:bidi="gu-IN"/>
        </w:rPr>
        <w:t xml:space="preserve"> and NDS library workers.</w:t>
      </w:r>
    </w:p>
    <w:p w:rsidR="0070705C" w:rsidRDefault="0070705C" w:rsidP="0070705C">
      <w:pPr>
        <w:pStyle w:val="BodyText"/>
        <w:spacing w:line="360" w:lineRule="auto"/>
      </w:pPr>
    </w:p>
    <w:p w:rsidR="0070705C" w:rsidRPr="0086528E" w:rsidRDefault="0070705C" w:rsidP="0070705C">
      <w:pPr>
        <w:pStyle w:val="Heading3"/>
        <w:tabs>
          <w:tab w:val="left" w:pos="719"/>
        </w:tabs>
        <w:ind w:left="0" w:firstLine="0"/>
        <w:rPr>
          <w:spacing w:val="-2"/>
        </w:rPr>
      </w:pPr>
      <w:r w:rsidRPr="0086528E">
        <w:lastRenderedPageBreak/>
        <w:t xml:space="preserve">3.3.4.6 </w:t>
      </w:r>
      <w:r w:rsidRPr="0086528E">
        <w:rPr>
          <w:lang w:bidi="gu-IN"/>
        </w:rPr>
        <w:t xml:space="preserve">Providing an Orientation and Training Program for Users with </w:t>
      </w:r>
      <w:r w:rsidR="000B36E8">
        <w:rPr>
          <w:lang w:bidi="gu-IN"/>
        </w:rPr>
        <w:t xml:space="preserve">Diverse </w:t>
      </w:r>
      <w:r w:rsidR="00500C06">
        <w:rPr>
          <w:lang w:bidi="gu-IN"/>
        </w:rPr>
        <w:t>abilities</w:t>
      </w:r>
    </w:p>
    <w:p w:rsidR="0070705C" w:rsidRDefault="0070705C" w:rsidP="0070705C">
      <w:pPr>
        <w:pStyle w:val="Heading3"/>
        <w:tabs>
          <w:tab w:val="left" w:pos="719"/>
        </w:tabs>
        <w:ind w:left="0" w:firstLine="0"/>
      </w:pPr>
    </w:p>
    <w:p w:rsidR="0070705C" w:rsidRPr="00AC18FC" w:rsidRDefault="0070705C" w:rsidP="0070705C">
      <w:pPr>
        <w:widowControl/>
        <w:autoSpaceDE/>
        <w:autoSpaceDN/>
        <w:spacing w:line="360" w:lineRule="auto"/>
        <w:ind w:left="720" w:right="720"/>
        <w:jc w:val="both"/>
        <w:rPr>
          <w:sz w:val="24"/>
          <w:szCs w:val="24"/>
          <w:lang w:bidi="gu-IN"/>
        </w:rPr>
      </w:pPr>
      <w:r w:rsidRPr="00AC18FC">
        <w:rPr>
          <w:sz w:val="24"/>
          <w:szCs w:val="24"/>
          <w:lang w:bidi="gu-IN"/>
        </w:rPr>
        <w:t xml:space="preserve">The following Table LD15 determines if the library regularly offers orientation or training programs to its patrons to </w:t>
      </w:r>
      <w:r w:rsidR="00500C06" w:rsidRPr="00AC18FC">
        <w:rPr>
          <w:sz w:val="24"/>
          <w:szCs w:val="24"/>
          <w:lang w:bidi="gu-IN"/>
        </w:rPr>
        <w:t>save</w:t>
      </w:r>
      <w:r w:rsidRPr="00AC18FC">
        <w:rPr>
          <w:sz w:val="24"/>
          <w:szCs w:val="24"/>
          <w:lang w:bidi="gu-IN"/>
        </w:rPr>
        <w:t xml:space="preserve"> them informed about its resources and services.</w:t>
      </w:r>
    </w:p>
    <w:p w:rsidR="0070705C" w:rsidRPr="000D032A" w:rsidRDefault="0070705C" w:rsidP="0070705C">
      <w:pPr>
        <w:pStyle w:val="Heading2"/>
        <w:spacing w:before="122" w:line="360" w:lineRule="auto"/>
        <w:ind w:right="721"/>
      </w:pPr>
      <w:r w:rsidRPr="000D032A">
        <w:t xml:space="preserve">Table LD15: </w:t>
      </w:r>
      <w:r w:rsidRPr="000D032A">
        <w:rPr>
          <w:lang w:bidi="gu-IN"/>
        </w:rPr>
        <w:t>The library hosts a user orientation and training program</w:t>
      </w:r>
      <w:r w:rsidRPr="000D032A">
        <w:rPr>
          <w:spacing w:val="-2"/>
        </w:rPr>
        <w:t xml:space="preserve"> </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1"/>
        <w:gridCol w:w="987"/>
        <w:gridCol w:w="1078"/>
        <w:gridCol w:w="1083"/>
        <w:gridCol w:w="994"/>
        <w:gridCol w:w="1080"/>
      </w:tblGrid>
      <w:tr w:rsidR="0070705C" w:rsidTr="00D42D36">
        <w:trPr>
          <w:trHeight w:val="664"/>
        </w:trPr>
        <w:tc>
          <w:tcPr>
            <w:tcW w:w="3421" w:type="dxa"/>
            <w:vMerge w:val="restart"/>
          </w:tcPr>
          <w:p w:rsidR="0070705C" w:rsidRDefault="0070705C" w:rsidP="00D42D36">
            <w:pPr>
              <w:pStyle w:val="TableParagraph"/>
              <w:spacing w:before="121" w:line="280" w:lineRule="auto"/>
              <w:ind w:right="110"/>
              <w:jc w:val="left"/>
              <w:rPr>
                <w:b/>
                <w:sz w:val="24"/>
              </w:rPr>
            </w:pPr>
            <w:r>
              <w:rPr>
                <w:b/>
                <w:sz w:val="24"/>
              </w:rPr>
              <w:t>Organize</w:t>
            </w:r>
            <w:r>
              <w:rPr>
                <w:b/>
                <w:spacing w:val="-15"/>
                <w:sz w:val="24"/>
              </w:rPr>
              <w:t xml:space="preserve"> </w:t>
            </w:r>
            <w:r>
              <w:rPr>
                <w:b/>
                <w:sz w:val="24"/>
              </w:rPr>
              <w:t xml:space="preserve">Orientation/Training </w:t>
            </w:r>
            <w:r>
              <w:rPr>
                <w:b/>
                <w:spacing w:val="-2"/>
                <w:sz w:val="24"/>
              </w:rPr>
              <w:t>Program</w:t>
            </w:r>
          </w:p>
        </w:tc>
        <w:tc>
          <w:tcPr>
            <w:tcW w:w="5222" w:type="dxa"/>
            <w:gridSpan w:val="5"/>
          </w:tcPr>
          <w:p w:rsidR="0070705C" w:rsidRDefault="002C5EE1" w:rsidP="00D42D36">
            <w:pPr>
              <w:pStyle w:val="TableParagraph"/>
              <w:ind w:left="1552"/>
              <w:jc w:val="left"/>
              <w:rPr>
                <w:b/>
                <w:sz w:val="24"/>
              </w:rPr>
            </w:pPr>
            <w:r>
              <w:rPr>
                <w:b/>
                <w:sz w:val="24"/>
              </w:rPr>
              <w:t>The Library’s Name</w:t>
            </w:r>
          </w:p>
        </w:tc>
      </w:tr>
      <w:tr w:rsidR="0070705C" w:rsidTr="00D42D36">
        <w:trPr>
          <w:trHeight w:val="952"/>
        </w:trPr>
        <w:tc>
          <w:tcPr>
            <w:tcW w:w="3421" w:type="dxa"/>
            <w:vMerge/>
            <w:tcBorders>
              <w:top w:val="nil"/>
            </w:tcBorders>
          </w:tcPr>
          <w:p w:rsidR="0070705C" w:rsidRDefault="0070705C" w:rsidP="00D42D36">
            <w:pPr>
              <w:rPr>
                <w:sz w:val="2"/>
                <w:szCs w:val="2"/>
              </w:rPr>
            </w:pPr>
          </w:p>
        </w:tc>
        <w:tc>
          <w:tcPr>
            <w:tcW w:w="987" w:type="dxa"/>
          </w:tcPr>
          <w:p w:rsidR="0070705C" w:rsidRDefault="0070705C" w:rsidP="00D42D36">
            <w:pPr>
              <w:pStyle w:val="TableParagraph"/>
              <w:ind w:left="19" w:right="11"/>
              <w:rPr>
                <w:b/>
                <w:sz w:val="24"/>
              </w:rPr>
            </w:pPr>
            <w:r>
              <w:rPr>
                <w:b/>
                <w:spacing w:val="-4"/>
                <w:sz w:val="24"/>
              </w:rPr>
              <w:t>AHVAV</w:t>
            </w:r>
          </w:p>
        </w:tc>
        <w:tc>
          <w:tcPr>
            <w:tcW w:w="1078" w:type="dxa"/>
          </w:tcPr>
          <w:p w:rsidR="0070705C" w:rsidRDefault="009317C5" w:rsidP="00D42D36">
            <w:pPr>
              <w:pStyle w:val="TableParagraph"/>
              <w:ind w:left="10" w:right="4"/>
              <w:rPr>
                <w:b/>
                <w:sz w:val="24"/>
              </w:rPr>
            </w:pPr>
            <w:r>
              <w:rPr>
                <w:b/>
                <w:spacing w:val="-5"/>
                <w:sz w:val="24"/>
              </w:rPr>
              <w:t>AJRRC</w:t>
            </w:r>
          </w:p>
        </w:tc>
        <w:tc>
          <w:tcPr>
            <w:tcW w:w="1083" w:type="dxa"/>
          </w:tcPr>
          <w:p w:rsidR="0070705C" w:rsidRDefault="0070705C" w:rsidP="00D42D36">
            <w:pPr>
              <w:pStyle w:val="TableParagraph"/>
              <w:ind w:left="9" w:right="3"/>
              <w:rPr>
                <w:b/>
                <w:sz w:val="24"/>
              </w:rPr>
            </w:pPr>
            <w:r>
              <w:rPr>
                <w:b/>
                <w:spacing w:val="-2"/>
                <w:sz w:val="24"/>
              </w:rPr>
              <w:t>GBC</w:t>
            </w:r>
          </w:p>
        </w:tc>
        <w:tc>
          <w:tcPr>
            <w:tcW w:w="994" w:type="dxa"/>
          </w:tcPr>
          <w:p w:rsidR="0070705C" w:rsidRDefault="0070705C" w:rsidP="00D42D36">
            <w:pPr>
              <w:pStyle w:val="TableParagraph"/>
              <w:ind w:left="11" w:right="10"/>
              <w:rPr>
                <w:b/>
                <w:sz w:val="24"/>
              </w:rPr>
            </w:pPr>
            <w:r>
              <w:rPr>
                <w:b/>
                <w:spacing w:val="-5"/>
                <w:sz w:val="24"/>
              </w:rPr>
              <w:t>NDS</w:t>
            </w:r>
          </w:p>
        </w:tc>
        <w:tc>
          <w:tcPr>
            <w:tcW w:w="1080" w:type="dxa"/>
          </w:tcPr>
          <w:p w:rsidR="0070705C" w:rsidRDefault="00ED297E" w:rsidP="00D42D36">
            <w:pPr>
              <w:pStyle w:val="TableParagraph"/>
              <w:ind w:left="13" w:right="4"/>
              <w:rPr>
                <w:b/>
                <w:sz w:val="24"/>
              </w:rPr>
            </w:pPr>
            <w:r>
              <w:rPr>
                <w:b/>
                <w:spacing w:val="-2"/>
                <w:sz w:val="24"/>
              </w:rPr>
              <w:t>BV</w:t>
            </w:r>
          </w:p>
        </w:tc>
      </w:tr>
      <w:tr w:rsidR="0070705C" w:rsidTr="00D42D36">
        <w:trPr>
          <w:trHeight w:val="801"/>
        </w:trPr>
        <w:tc>
          <w:tcPr>
            <w:tcW w:w="3421" w:type="dxa"/>
          </w:tcPr>
          <w:p w:rsidR="0070705C" w:rsidRDefault="0070705C" w:rsidP="00D42D36">
            <w:pPr>
              <w:pStyle w:val="TableParagraph"/>
              <w:spacing w:before="119"/>
              <w:jc w:val="left"/>
              <w:rPr>
                <w:sz w:val="24"/>
              </w:rPr>
            </w:pPr>
            <w:r>
              <w:rPr>
                <w:spacing w:val="-5"/>
                <w:sz w:val="24"/>
              </w:rPr>
              <w:t>Yes</w:t>
            </w:r>
          </w:p>
        </w:tc>
        <w:tc>
          <w:tcPr>
            <w:tcW w:w="987" w:type="dxa"/>
          </w:tcPr>
          <w:p w:rsidR="0070705C" w:rsidRDefault="0070705C" w:rsidP="00D42D36">
            <w:pPr>
              <w:pStyle w:val="TableParagraph"/>
              <w:ind w:left="19" w:right="11"/>
              <w:rPr>
                <w:b/>
                <w:sz w:val="24"/>
              </w:rPr>
            </w:pPr>
            <w:r>
              <w:rPr>
                <w:b/>
                <w:spacing w:val="-10"/>
                <w:sz w:val="24"/>
              </w:rPr>
              <w:t>-</w:t>
            </w:r>
          </w:p>
        </w:tc>
        <w:tc>
          <w:tcPr>
            <w:tcW w:w="1078" w:type="dxa"/>
          </w:tcPr>
          <w:p w:rsidR="0070705C" w:rsidRDefault="0070705C" w:rsidP="00D42D36">
            <w:pPr>
              <w:pStyle w:val="TableParagraph"/>
              <w:ind w:left="10" w:right="2"/>
              <w:rPr>
                <w:b/>
                <w:sz w:val="24"/>
              </w:rPr>
            </w:pPr>
            <w:r>
              <w:rPr>
                <w:b/>
                <w:spacing w:val="-10"/>
                <w:sz w:val="24"/>
              </w:rPr>
              <w:t>-</w:t>
            </w:r>
          </w:p>
        </w:tc>
        <w:tc>
          <w:tcPr>
            <w:tcW w:w="1083" w:type="dxa"/>
          </w:tcPr>
          <w:p w:rsidR="0070705C" w:rsidRDefault="0070705C" w:rsidP="00D42D36">
            <w:pPr>
              <w:pStyle w:val="TableParagraph"/>
              <w:numPr>
                <w:ilvl w:val="0"/>
                <w:numId w:val="262"/>
              </w:numPr>
              <w:tabs>
                <w:tab w:val="left" w:pos="224"/>
              </w:tabs>
              <w:spacing w:before="89"/>
              <w:ind w:left="224" w:hanging="220"/>
              <w:rPr>
                <w:rFonts w:ascii="Wingdings" w:hAnsi="Wingdings"/>
                <w:sz w:val="28"/>
              </w:rPr>
            </w:pPr>
            <w:r>
              <w:rPr>
                <w:rFonts w:ascii="Wingdings" w:hAnsi="Wingdings"/>
                <w:sz w:val="28"/>
              </w:rPr>
              <w:t>​</w:t>
            </w:r>
          </w:p>
        </w:tc>
        <w:tc>
          <w:tcPr>
            <w:tcW w:w="994" w:type="dxa"/>
          </w:tcPr>
          <w:p w:rsidR="0070705C" w:rsidRDefault="0070705C" w:rsidP="00D42D36">
            <w:pPr>
              <w:pStyle w:val="TableParagraph"/>
              <w:numPr>
                <w:ilvl w:val="0"/>
                <w:numId w:val="261"/>
              </w:numPr>
              <w:tabs>
                <w:tab w:val="left" w:pos="222"/>
              </w:tabs>
              <w:spacing w:before="89"/>
              <w:ind w:left="222"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ind w:left="13" w:right="8"/>
              <w:rPr>
                <w:b/>
                <w:sz w:val="24"/>
              </w:rPr>
            </w:pPr>
            <w:r>
              <w:rPr>
                <w:b/>
                <w:spacing w:val="-10"/>
                <w:sz w:val="24"/>
              </w:rPr>
              <w:t>-</w:t>
            </w:r>
          </w:p>
        </w:tc>
      </w:tr>
      <w:tr w:rsidR="0070705C" w:rsidTr="00D42D36">
        <w:trPr>
          <w:trHeight w:val="844"/>
        </w:trPr>
        <w:tc>
          <w:tcPr>
            <w:tcW w:w="3421" w:type="dxa"/>
          </w:tcPr>
          <w:p w:rsidR="0070705C" w:rsidRDefault="0070705C" w:rsidP="00D42D36">
            <w:pPr>
              <w:pStyle w:val="TableParagraph"/>
              <w:spacing w:before="119"/>
              <w:jc w:val="left"/>
              <w:rPr>
                <w:sz w:val="24"/>
              </w:rPr>
            </w:pPr>
            <w:r>
              <w:rPr>
                <w:spacing w:val="-5"/>
                <w:sz w:val="24"/>
              </w:rPr>
              <w:t>No</w:t>
            </w:r>
          </w:p>
        </w:tc>
        <w:tc>
          <w:tcPr>
            <w:tcW w:w="987" w:type="dxa"/>
          </w:tcPr>
          <w:p w:rsidR="0070705C" w:rsidRDefault="0070705C" w:rsidP="00D42D36">
            <w:pPr>
              <w:pStyle w:val="TableParagraph"/>
              <w:numPr>
                <w:ilvl w:val="0"/>
                <w:numId w:val="260"/>
              </w:numPr>
              <w:tabs>
                <w:tab w:val="left" w:pos="230"/>
              </w:tabs>
              <w:spacing w:before="89"/>
              <w:ind w:left="230" w:hanging="220"/>
              <w:rPr>
                <w:rFonts w:ascii="Wingdings" w:hAnsi="Wingdings"/>
                <w:sz w:val="28"/>
              </w:rPr>
            </w:pPr>
            <w:r>
              <w:rPr>
                <w:rFonts w:ascii="Wingdings" w:hAnsi="Wingdings"/>
                <w:sz w:val="28"/>
              </w:rPr>
              <w:t>​</w:t>
            </w:r>
          </w:p>
        </w:tc>
        <w:tc>
          <w:tcPr>
            <w:tcW w:w="1078" w:type="dxa"/>
          </w:tcPr>
          <w:p w:rsidR="0070705C" w:rsidRDefault="0070705C" w:rsidP="00D42D36">
            <w:pPr>
              <w:pStyle w:val="TableParagraph"/>
              <w:numPr>
                <w:ilvl w:val="0"/>
                <w:numId w:val="259"/>
              </w:numPr>
              <w:tabs>
                <w:tab w:val="left" w:pos="225"/>
              </w:tabs>
              <w:spacing w:before="89"/>
              <w:ind w:left="225" w:hanging="220"/>
              <w:rPr>
                <w:rFonts w:ascii="Wingdings" w:hAnsi="Wingdings"/>
                <w:sz w:val="28"/>
              </w:rPr>
            </w:pPr>
            <w:r>
              <w:rPr>
                <w:rFonts w:ascii="Wingdings" w:hAnsi="Wingdings"/>
                <w:sz w:val="28"/>
              </w:rPr>
              <w:t>​</w:t>
            </w:r>
          </w:p>
        </w:tc>
        <w:tc>
          <w:tcPr>
            <w:tcW w:w="1083" w:type="dxa"/>
          </w:tcPr>
          <w:p w:rsidR="0070705C" w:rsidRDefault="0070705C" w:rsidP="00D42D36">
            <w:pPr>
              <w:pStyle w:val="TableParagraph"/>
              <w:ind w:left="9" w:right="2"/>
              <w:rPr>
                <w:b/>
                <w:sz w:val="24"/>
              </w:rPr>
            </w:pPr>
            <w:r>
              <w:rPr>
                <w:b/>
                <w:spacing w:val="-10"/>
                <w:sz w:val="24"/>
              </w:rPr>
              <w:t>-</w:t>
            </w:r>
          </w:p>
        </w:tc>
        <w:tc>
          <w:tcPr>
            <w:tcW w:w="994" w:type="dxa"/>
          </w:tcPr>
          <w:p w:rsidR="0070705C" w:rsidRDefault="0070705C" w:rsidP="00D42D36">
            <w:pPr>
              <w:pStyle w:val="TableParagraph"/>
              <w:ind w:left="11" w:right="6"/>
              <w:rPr>
                <w:b/>
                <w:sz w:val="24"/>
              </w:rPr>
            </w:pPr>
            <w:r>
              <w:rPr>
                <w:b/>
                <w:spacing w:val="-10"/>
                <w:sz w:val="24"/>
              </w:rPr>
              <w:t>-</w:t>
            </w:r>
          </w:p>
        </w:tc>
        <w:tc>
          <w:tcPr>
            <w:tcW w:w="1080" w:type="dxa"/>
          </w:tcPr>
          <w:p w:rsidR="0070705C" w:rsidRDefault="0070705C" w:rsidP="00D42D36">
            <w:pPr>
              <w:pStyle w:val="TableParagraph"/>
              <w:numPr>
                <w:ilvl w:val="0"/>
                <w:numId w:val="258"/>
              </w:numPr>
              <w:tabs>
                <w:tab w:val="left" w:pos="226"/>
              </w:tabs>
              <w:spacing w:before="89"/>
              <w:ind w:left="226" w:hanging="220"/>
              <w:rPr>
                <w:rFonts w:ascii="Wingdings" w:hAnsi="Wingdings"/>
                <w:sz w:val="28"/>
              </w:rPr>
            </w:pPr>
            <w:r>
              <w:rPr>
                <w:rFonts w:ascii="Wingdings" w:hAnsi="Wingdings"/>
                <w:sz w:val="28"/>
              </w:rPr>
              <w:t>​</w:t>
            </w:r>
          </w:p>
        </w:tc>
      </w:tr>
    </w:tbl>
    <w:p w:rsidR="0070705C" w:rsidRDefault="0070705C" w:rsidP="0070705C">
      <w:pPr>
        <w:widowControl/>
        <w:autoSpaceDE/>
        <w:autoSpaceDN/>
        <w:spacing w:line="360" w:lineRule="auto"/>
        <w:ind w:left="720" w:right="720"/>
        <w:jc w:val="both"/>
        <w:rPr>
          <w:sz w:val="24"/>
          <w:szCs w:val="24"/>
          <w:lang w:bidi="gu-IN"/>
        </w:rPr>
      </w:pPr>
      <w:r w:rsidRPr="00AC18FC">
        <w:rPr>
          <w:sz w:val="24"/>
          <w:szCs w:val="24"/>
          <w:lang w:bidi="gu-IN"/>
        </w:rPr>
        <w:t xml:space="preserve">The findings indicate that only </w:t>
      </w:r>
      <w:r>
        <w:rPr>
          <w:sz w:val="24"/>
          <w:szCs w:val="24"/>
          <w:lang w:bidi="gu-IN"/>
        </w:rPr>
        <w:t>GBC</w:t>
      </w:r>
      <w:r w:rsidRPr="00AC18FC">
        <w:rPr>
          <w:sz w:val="24"/>
          <w:szCs w:val="24"/>
          <w:lang w:bidi="gu-IN"/>
        </w:rPr>
        <w:t xml:space="preserve"> and NDS provide orientation and training programs for deaf and hearing-impaired users at their establishment. In </w:t>
      </w:r>
      <w:r>
        <w:rPr>
          <w:sz w:val="24"/>
          <w:szCs w:val="24"/>
          <w:lang w:bidi="gu-IN"/>
        </w:rPr>
        <w:t>AHVAV</w:t>
      </w:r>
      <w:r w:rsidRPr="00AC18FC">
        <w:rPr>
          <w:sz w:val="24"/>
          <w:szCs w:val="24"/>
          <w:lang w:bidi="gu-IN"/>
        </w:rPr>
        <w:t xml:space="preserve">, </w:t>
      </w:r>
      <w:r w:rsidR="009317C5">
        <w:rPr>
          <w:sz w:val="24"/>
          <w:szCs w:val="24"/>
          <w:lang w:bidi="gu-IN"/>
        </w:rPr>
        <w:t>AJRRC</w:t>
      </w:r>
      <w:r w:rsidRPr="00AC18FC">
        <w:rPr>
          <w:sz w:val="24"/>
          <w:szCs w:val="24"/>
          <w:lang w:bidi="gu-IN"/>
        </w:rPr>
        <w:t xml:space="preserve">, and </w:t>
      </w:r>
      <w:r w:rsidR="00ED297E">
        <w:rPr>
          <w:sz w:val="24"/>
          <w:szCs w:val="24"/>
          <w:lang w:bidi="gu-IN"/>
        </w:rPr>
        <w:t>BV</w:t>
      </w:r>
      <w:r w:rsidRPr="00AC18FC">
        <w:rPr>
          <w:sz w:val="24"/>
          <w:szCs w:val="24"/>
          <w:lang w:bidi="gu-IN"/>
        </w:rPr>
        <w:t>, there isn't a user orientation program.</w:t>
      </w:r>
    </w:p>
    <w:p w:rsidR="0070705C" w:rsidRPr="00AC18FC" w:rsidRDefault="0070705C" w:rsidP="0070705C">
      <w:pPr>
        <w:widowControl/>
        <w:autoSpaceDE/>
        <w:autoSpaceDN/>
        <w:spacing w:line="360" w:lineRule="auto"/>
        <w:ind w:left="720" w:right="720"/>
        <w:jc w:val="both"/>
        <w:rPr>
          <w:sz w:val="24"/>
          <w:szCs w:val="24"/>
          <w:lang w:bidi="gu-IN"/>
        </w:rPr>
      </w:pPr>
    </w:p>
    <w:p w:rsidR="0070705C" w:rsidRPr="00662287" w:rsidRDefault="0070705C" w:rsidP="0070705C">
      <w:pPr>
        <w:widowControl/>
        <w:autoSpaceDE/>
        <w:autoSpaceDN/>
        <w:rPr>
          <w:b/>
          <w:bCs/>
          <w:i/>
          <w:iCs/>
          <w:sz w:val="24"/>
          <w:szCs w:val="24"/>
          <w:lang w:bidi="gu-IN"/>
        </w:rPr>
      </w:pPr>
      <w:r>
        <w:rPr>
          <w:b/>
          <w:bCs/>
          <w:i/>
          <w:iCs/>
          <w:sz w:val="24"/>
          <w:szCs w:val="24"/>
          <w:lang w:bidi="gu-IN"/>
        </w:rPr>
        <w:t>3.3</w:t>
      </w:r>
      <w:r w:rsidRPr="00662287">
        <w:rPr>
          <w:b/>
          <w:bCs/>
          <w:i/>
          <w:iCs/>
          <w:sz w:val="24"/>
          <w:szCs w:val="24"/>
          <w:lang w:bidi="gu-IN"/>
        </w:rPr>
        <w:t xml:space="preserve">.4.7 Providing a Documented Policy Outlining Services for People with </w:t>
      </w:r>
      <w:r w:rsidR="000B36E8">
        <w:rPr>
          <w:b/>
          <w:bCs/>
          <w:i/>
          <w:iCs/>
          <w:sz w:val="24"/>
          <w:szCs w:val="24"/>
          <w:lang w:bidi="gu-IN"/>
        </w:rPr>
        <w:t xml:space="preserve">Diverse </w:t>
      </w:r>
      <w:r w:rsidR="00500C06">
        <w:rPr>
          <w:b/>
          <w:bCs/>
          <w:i/>
          <w:iCs/>
          <w:sz w:val="24"/>
          <w:szCs w:val="24"/>
          <w:lang w:bidi="gu-IN"/>
        </w:rPr>
        <w:t>abilities</w:t>
      </w:r>
    </w:p>
    <w:p w:rsidR="0070705C" w:rsidRDefault="0070705C" w:rsidP="0070705C">
      <w:pPr>
        <w:pStyle w:val="Heading3"/>
        <w:tabs>
          <w:tab w:val="left" w:pos="719"/>
        </w:tabs>
        <w:spacing w:before="176"/>
      </w:pPr>
    </w:p>
    <w:p w:rsidR="0070705C" w:rsidRPr="00AC18FC" w:rsidRDefault="0070705C" w:rsidP="0070705C">
      <w:pPr>
        <w:widowControl/>
        <w:autoSpaceDE/>
        <w:autoSpaceDN/>
        <w:spacing w:line="360" w:lineRule="auto"/>
        <w:ind w:left="810" w:right="540"/>
        <w:jc w:val="both"/>
        <w:rPr>
          <w:sz w:val="24"/>
          <w:szCs w:val="24"/>
          <w:lang w:bidi="gu-IN"/>
        </w:rPr>
      </w:pPr>
      <w:r w:rsidRPr="00AC18FC">
        <w:rPr>
          <w:sz w:val="24"/>
          <w:szCs w:val="24"/>
          <w:lang w:bidi="gu-IN"/>
        </w:rPr>
        <w:t xml:space="preserve">Table LD16 below shows if the institution or library that serves individuals with </w:t>
      </w:r>
      <w:r w:rsidR="00500C06">
        <w:rPr>
          <w:sz w:val="24"/>
          <w:szCs w:val="24"/>
          <w:lang w:bidi="gu-IN"/>
        </w:rPr>
        <w:t>diverse</w:t>
      </w:r>
      <w:r w:rsidR="00B77B14">
        <w:rPr>
          <w:sz w:val="24"/>
          <w:szCs w:val="24"/>
          <w:lang w:bidi="gu-IN"/>
        </w:rPr>
        <w:t xml:space="preserve"> </w:t>
      </w:r>
      <w:proofErr w:type="spellStart"/>
      <w:r w:rsidR="000B36E8">
        <w:rPr>
          <w:sz w:val="24"/>
          <w:szCs w:val="24"/>
          <w:lang w:bidi="gu-IN"/>
        </w:rPr>
        <w:t>abilities</w:t>
      </w:r>
      <w:r w:rsidRPr="00AC18FC">
        <w:rPr>
          <w:sz w:val="24"/>
          <w:szCs w:val="24"/>
          <w:lang w:bidi="gu-IN"/>
        </w:rPr>
        <w:t>has</w:t>
      </w:r>
      <w:proofErr w:type="spellEnd"/>
      <w:r w:rsidRPr="00AC18FC">
        <w:rPr>
          <w:sz w:val="24"/>
          <w:szCs w:val="24"/>
          <w:lang w:bidi="gu-IN"/>
        </w:rPr>
        <w:t xml:space="preserve"> a written policy outlining services for such individuals.</w:t>
      </w:r>
    </w:p>
    <w:p w:rsidR="0070705C" w:rsidRPr="00EE407D" w:rsidRDefault="0070705C" w:rsidP="0070705C">
      <w:pPr>
        <w:ind w:left="720"/>
        <w:rPr>
          <w:b/>
          <w:bCs/>
          <w:sz w:val="24"/>
          <w:szCs w:val="24"/>
          <w:lang w:bidi="gu-IN"/>
        </w:rPr>
      </w:pPr>
      <w:r w:rsidRPr="00EE407D">
        <w:rPr>
          <w:b/>
          <w:bCs/>
          <w:sz w:val="24"/>
          <w:szCs w:val="24"/>
        </w:rPr>
        <w:t xml:space="preserve">Table LD16: </w:t>
      </w:r>
      <w:r w:rsidRPr="00EE407D">
        <w:rPr>
          <w:b/>
          <w:bCs/>
          <w:sz w:val="24"/>
          <w:szCs w:val="24"/>
          <w:lang w:bidi="gu-IN"/>
        </w:rPr>
        <w:t xml:space="preserve">The library or institution has a written policy for individuals with </w:t>
      </w:r>
      <w:r w:rsidR="000B36E8">
        <w:rPr>
          <w:b/>
          <w:bCs/>
          <w:sz w:val="24"/>
          <w:szCs w:val="24"/>
          <w:lang w:bidi="gu-IN"/>
        </w:rPr>
        <w:t xml:space="preserve">diverse </w:t>
      </w:r>
      <w:proofErr w:type="spellStart"/>
      <w:r w:rsidR="000B36E8">
        <w:rPr>
          <w:b/>
          <w:bCs/>
          <w:sz w:val="24"/>
          <w:szCs w:val="24"/>
          <w:lang w:bidi="gu-IN"/>
        </w:rPr>
        <w:t>abilites</w:t>
      </w:r>
      <w:proofErr w:type="spellEnd"/>
      <w:r w:rsidRPr="00EE407D">
        <w:rPr>
          <w:b/>
          <w:bCs/>
          <w:sz w:val="24"/>
          <w:szCs w:val="24"/>
          <w:lang w:bidi="gu-IN"/>
        </w:rPr>
        <w:t>.</w:t>
      </w:r>
    </w:p>
    <w:p w:rsidR="0070705C" w:rsidRPr="00EE407D" w:rsidRDefault="0070705C" w:rsidP="0070705C">
      <w:pPr>
        <w:pStyle w:val="Heading2"/>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1169"/>
        <w:gridCol w:w="1171"/>
        <w:gridCol w:w="1080"/>
        <w:gridCol w:w="1079"/>
        <w:gridCol w:w="1168"/>
      </w:tblGrid>
      <w:tr w:rsidR="0070705C" w:rsidTr="00D42D36">
        <w:trPr>
          <w:trHeight w:val="638"/>
        </w:trPr>
        <w:tc>
          <w:tcPr>
            <w:tcW w:w="3152" w:type="dxa"/>
            <w:vMerge w:val="restart"/>
          </w:tcPr>
          <w:p w:rsidR="0070705C" w:rsidRDefault="0070705C" w:rsidP="00D42D36">
            <w:pPr>
              <w:pStyle w:val="TableParagraph"/>
              <w:jc w:val="left"/>
              <w:rPr>
                <w:b/>
                <w:sz w:val="24"/>
              </w:rPr>
            </w:pPr>
            <w:r>
              <w:rPr>
                <w:b/>
                <w:sz w:val="24"/>
              </w:rPr>
              <w:t>Has</w:t>
            </w:r>
            <w:r>
              <w:rPr>
                <w:b/>
                <w:spacing w:val="-2"/>
                <w:sz w:val="24"/>
              </w:rPr>
              <w:t xml:space="preserve"> </w:t>
            </w:r>
            <w:r>
              <w:rPr>
                <w:b/>
                <w:sz w:val="24"/>
              </w:rPr>
              <w:t>Policy</w:t>
            </w:r>
            <w:r>
              <w:rPr>
                <w:b/>
                <w:spacing w:val="-1"/>
                <w:sz w:val="24"/>
              </w:rPr>
              <w:t xml:space="preserve"> </w:t>
            </w:r>
            <w:r>
              <w:rPr>
                <w:b/>
                <w:spacing w:val="-2"/>
                <w:sz w:val="24"/>
              </w:rPr>
              <w:t>Document</w:t>
            </w:r>
          </w:p>
        </w:tc>
        <w:tc>
          <w:tcPr>
            <w:tcW w:w="5667" w:type="dxa"/>
            <w:gridSpan w:val="5"/>
          </w:tcPr>
          <w:p w:rsidR="0070705C" w:rsidRDefault="002C5EE1" w:rsidP="00D42D36">
            <w:pPr>
              <w:pStyle w:val="TableParagraph"/>
              <w:ind w:left="1776"/>
              <w:jc w:val="left"/>
              <w:rPr>
                <w:b/>
                <w:sz w:val="24"/>
              </w:rPr>
            </w:pPr>
            <w:r>
              <w:rPr>
                <w:b/>
                <w:sz w:val="24"/>
              </w:rPr>
              <w:t>The Library’s Name</w:t>
            </w:r>
          </w:p>
        </w:tc>
      </w:tr>
      <w:tr w:rsidR="0070705C" w:rsidTr="00D42D36">
        <w:trPr>
          <w:trHeight w:val="801"/>
        </w:trPr>
        <w:tc>
          <w:tcPr>
            <w:tcW w:w="3152" w:type="dxa"/>
            <w:vMerge/>
            <w:tcBorders>
              <w:top w:val="nil"/>
            </w:tcBorders>
          </w:tcPr>
          <w:p w:rsidR="0070705C" w:rsidRDefault="0070705C" w:rsidP="00D42D36">
            <w:pPr>
              <w:rPr>
                <w:sz w:val="2"/>
                <w:szCs w:val="2"/>
              </w:rPr>
            </w:pPr>
          </w:p>
        </w:tc>
        <w:tc>
          <w:tcPr>
            <w:tcW w:w="1169" w:type="dxa"/>
          </w:tcPr>
          <w:p w:rsidR="0070705C" w:rsidRDefault="0070705C" w:rsidP="00D42D36">
            <w:pPr>
              <w:pStyle w:val="TableParagraph"/>
              <w:ind w:left="12" w:right="12"/>
              <w:rPr>
                <w:b/>
                <w:sz w:val="24"/>
              </w:rPr>
            </w:pPr>
            <w:r>
              <w:rPr>
                <w:b/>
                <w:spacing w:val="-4"/>
                <w:sz w:val="24"/>
              </w:rPr>
              <w:t>AHVAV</w:t>
            </w:r>
          </w:p>
        </w:tc>
        <w:tc>
          <w:tcPr>
            <w:tcW w:w="1171" w:type="dxa"/>
          </w:tcPr>
          <w:p w:rsidR="0070705C" w:rsidRDefault="009317C5" w:rsidP="00D42D36">
            <w:pPr>
              <w:pStyle w:val="TableParagraph"/>
              <w:ind w:left="15" w:right="9"/>
              <w:rPr>
                <w:b/>
                <w:sz w:val="24"/>
              </w:rPr>
            </w:pPr>
            <w:r>
              <w:rPr>
                <w:b/>
                <w:spacing w:val="-5"/>
                <w:sz w:val="24"/>
              </w:rPr>
              <w:t>AJRRC</w:t>
            </w:r>
          </w:p>
        </w:tc>
        <w:tc>
          <w:tcPr>
            <w:tcW w:w="1080" w:type="dxa"/>
          </w:tcPr>
          <w:p w:rsidR="0070705C" w:rsidRDefault="0070705C" w:rsidP="00D42D36">
            <w:pPr>
              <w:pStyle w:val="TableParagraph"/>
              <w:ind w:left="13" w:right="11"/>
              <w:rPr>
                <w:b/>
                <w:sz w:val="24"/>
              </w:rPr>
            </w:pPr>
            <w:r>
              <w:rPr>
                <w:b/>
                <w:spacing w:val="-2"/>
                <w:sz w:val="24"/>
              </w:rPr>
              <w:t>GBC</w:t>
            </w:r>
          </w:p>
        </w:tc>
        <w:tc>
          <w:tcPr>
            <w:tcW w:w="1079" w:type="dxa"/>
          </w:tcPr>
          <w:p w:rsidR="0070705C" w:rsidRDefault="0070705C" w:rsidP="00D42D36">
            <w:pPr>
              <w:pStyle w:val="TableParagraph"/>
              <w:ind w:left="18" w:right="12"/>
              <w:rPr>
                <w:b/>
                <w:sz w:val="24"/>
              </w:rPr>
            </w:pPr>
            <w:r>
              <w:rPr>
                <w:b/>
                <w:spacing w:val="-5"/>
                <w:sz w:val="24"/>
              </w:rPr>
              <w:t>NDS</w:t>
            </w:r>
          </w:p>
        </w:tc>
        <w:tc>
          <w:tcPr>
            <w:tcW w:w="1168" w:type="dxa"/>
          </w:tcPr>
          <w:p w:rsidR="0070705C" w:rsidRDefault="00ED297E" w:rsidP="00D42D36">
            <w:pPr>
              <w:pStyle w:val="TableParagraph"/>
              <w:ind w:left="18" w:right="4"/>
              <w:rPr>
                <w:b/>
                <w:sz w:val="24"/>
              </w:rPr>
            </w:pPr>
            <w:r>
              <w:rPr>
                <w:b/>
                <w:spacing w:val="-2"/>
                <w:sz w:val="24"/>
              </w:rPr>
              <w:t>BV</w:t>
            </w:r>
          </w:p>
        </w:tc>
      </w:tr>
      <w:tr w:rsidR="0070705C" w:rsidTr="00D42D36">
        <w:trPr>
          <w:trHeight w:val="818"/>
        </w:trPr>
        <w:tc>
          <w:tcPr>
            <w:tcW w:w="3152" w:type="dxa"/>
          </w:tcPr>
          <w:p w:rsidR="0070705C" w:rsidRDefault="0070705C" w:rsidP="00D42D36">
            <w:pPr>
              <w:pStyle w:val="TableParagraph"/>
              <w:spacing w:before="119"/>
              <w:jc w:val="left"/>
              <w:rPr>
                <w:sz w:val="24"/>
              </w:rPr>
            </w:pPr>
            <w:r>
              <w:rPr>
                <w:spacing w:val="-5"/>
                <w:sz w:val="24"/>
              </w:rPr>
              <w:t>Yes</w:t>
            </w:r>
          </w:p>
        </w:tc>
        <w:tc>
          <w:tcPr>
            <w:tcW w:w="1169" w:type="dxa"/>
          </w:tcPr>
          <w:p w:rsidR="0070705C" w:rsidRDefault="0070705C" w:rsidP="00D42D36">
            <w:pPr>
              <w:pStyle w:val="TableParagraph"/>
              <w:numPr>
                <w:ilvl w:val="0"/>
                <w:numId w:val="257"/>
              </w:numPr>
              <w:tabs>
                <w:tab w:val="left" w:pos="221"/>
              </w:tabs>
              <w:spacing w:before="89"/>
              <w:ind w:left="221" w:hanging="220"/>
              <w:rPr>
                <w:rFonts w:ascii="Wingdings" w:hAnsi="Wingdings"/>
                <w:sz w:val="28"/>
              </w:rPr>
            </w:pPr>
            <w:r>
              <w:rPr>
                <w:rFonts w:ascii="Wingdings" w:hAnsi="Wingdings"/>
                <w:sz w:val="28"/>
              </w:rPr>
              <w:t>​</w:t>
            </w:r>
          </w:p>
        </w:tc>
        <w:tc>
          <w:tcPr>
            <w:tcW w:w="1171" w:type="dxa"/>
          </w:tcPr>
          <w:p w:rsidR="0070705C" w:rsidRDefault="0070705C" w:rsidP="00D42D36">
            <w:pPr>
              <w:pStyle w:val="TableParagraph"/>
              <w:numPr>
                <w:ilvl w:val="0"/>
                <w:numId w:val="256"/>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numPr>
                <w:ilvl w:val="0"/>
                <w:numId w:val="255"/>
              </w:numPr>
              <w:tabs>
                <w:tab w:val="left" w:pos="225"/>
              </w:tabs>
              <w:spacing w:before="89"/>
              <w:ind w:left="225"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numPr>
                <w:ilvl w:val="0"/>
                <w:numId w:val="254"/>
              </w:numPr>
              <w:tabs>
                <w:tab w:val="left" w:pos="227"/>
              </w:tabs>
              <w:spacing w:before="89"/>
              <w:ind w:left="227" w:hanging="220"/>
              <w:rPr>
                <w:rFonts w:ascii="Wingdings" w:hAnsi="Wingdings"/>
                <w:sz w:val="28"/>
              </w:rPr>
            </w:pPr>
            <w:r>
              <w:rPr>
                <w:rFonts w:ascii="Wingdings" w:hAnsi="Wingdings"/>
                <w:sz w:val="28"/>
              </w:rPr>
              <w:t>​</w:t>
            </w:r>
          </w:p>
        </w:tc>
        <w:tc>
          <w:tcPr>
            <w:tcW w:w="1168" w:type="dxa"/>
          </w:tcPr>
          <w:p w:rsidR="0070705C" w:rsidRDefault="0070705C" w:rsidP="00D42D36">
            <w:pPr>
              <w:pStyle w:val="TableParagraph"/>
              <w:numPr>
                <w:ilvl w:val="0"/>
                <w:numId w:val="253"/>
              </w:numPr>
              <w:tabs>
                <w:tab w:val="left" w:pos="231"/>
              </w:tabs>
              <w:spacing w:before="89"/>
              <w:ind w:left="231" w:hanging="220"/>
              <w:rPr>
                <w:rFonts w:ascii="Wingdings" w:hAnsi="Wingdings"/>
                <w:sz w:val="28"/>
              </w:rPr>
            </w:pPr>
            <w:r>
              <w:rPr>
                <w:rFonts w:ascii="Wingdings" w:hAnsi="Wingdings"/>
                <w:sz w:val="28"/>
              </w:rPr>
              <w:t>​</w:t>
            </w:r>
          </w:p>
        </w:tc>
      </w:tr>
      <w:tr w:rsidR="0070705C" w:rsidTr="00D42D36">
        <w:trPr>
          <w:trHeight w:val="1120"/>
        </w:trPr>
        <w:tc>
          <w:tcPr>
            <w:tcW w:w="3152" w:type="dxa"/>
          </w:tcPr>
          <w:p w:rsidR="0070705C" w:rsidRDefault="0070705C" w:rsidP="00D42D36">
            <w:pPr>
              <w:pStyle w:val="TableParagraph"/>
              <w:spacing w:before="119"/>
              <w:jc w:val="left"/>
              <w:rPr>
                <w:sz w:val="24"/>
              </w:rPr>
            </w:pPr>
            <w:r>
              <w:rPr>
                <w:sz w:val="24"/>
              </w:rPr>
              <w:lastRenderedPageBreak/>
              <w:t>Name</w:t>
            </w:r>
            <w:r>
              <w:rPr>
                <w:spacing w:val="-2"/>
                <w:sz w:val="24"/>
              </w:rPr>
              <w:t xml:space="preserve"> </w:t>
            </w:r>
            <w:r>
              <w:rPr>
                <w:sz w:val="24"/>
              </w:rPr>
              <w:t>of</w:t>
            </w:r>
            <w:r>
              <w:rPr>
                <w:spacing w:val="-2"/>
                <w:sz w:val="24"/>
              </w:rPr>
              <w:t xml:space="preserve"> Policy</w:t>
            </w:r>
          </w:p>
        </w:tc>
        <w:tc>
          <w:tcPr>
            <w:tcW w:w="1169" w:type="dxa"/>
          </w:tcPr>
          <w:p w:rsidR="0070705C" w:rsidRDefault="0070705C" w:rsidP="00D42D36">
            <w:pPr>
              <w:pStyle w:val="TableParagraph"/>
              <w:spacing w:before="117"/>
              <w:ind w:left="105"/>
              <w:jc w:val="left"/>
              <w:rPr>
                <w:sz w:val="24"/>
              </w:rPr>
            </w:pPr>
            <w:r>
              <w:rPr>
                <w:spacing w:val="-2"/>
                <w:sz w:val="24"/>
              </w:rPr>
              <w:t>MHRD,</w:t>
            </w:r>
          </w:p>
          <w:p w:rsidR="0070705C" w:rsidRDefault="0070705C" w:rsidP="00D42D36">
            <w:pPr>
              <w:pStyle w:val="TableParagraph"/>
              <w:spacing w:before="45" w:line="278" w:lineRule="auto"/>
              <w:ind w:left="105" w:right="249"/>
              <w:jc w:val="left"/>
              <w:rPr>
                <w:sz w:val="24"/>
              </w:rPr>
            </w:pPr>
            <w:r>
              <w:rPr>
                <w:sz w:val="24"/>
              </w:rPr>
              <w:t>Govt.</w:t>
            </w:r>
            <w:r>
              <w:rPr>
                <w:spacing w:val="-15"/>
                <w:sz w:val="24"/>
              </w:rPr>
              <w:t xml:space="preserve"> </w:t>
            </w:r>
            <w:r>
              <w:rPr>
                <w:sz w:val="24"/>
              </w:rPr>
              <w:t xml:space="preserve">of </w:t>
            </w:r>
            <w:r>
              <w:rPr>
                <w:spacing w:val="-2"/>
                <w:sz w:val="24"/>
              </w:rPr>
              <w:t>India</w:t>
            </w:r>
          </w:p>
        </w:tc>
        <w:tc>
          <w:tcPr>
            <w:tcW w:w="1171" w:type="dxa"/>
          </w:tcPr>
          <w:p w:rsidR="0070705C" w:rsidRDefault="0070705C" w:rsidP="00D42D36">
            <w:pPr>
              <w:pStyle w:val="TableParagraph"/>
              <w:spacing w:before="117" w:line="280" w:lineRule="auto"/>
              <w:ind w:right="223"/>
              <w:jc w:val="left"/>
              <w:rPr>
                <w:sz w:val="24"/>
              </w:rPr>
            </w:pPr>
            <w:r>
              <w:rPr>
                <w:spacing w:val="-2"/>
                <w:sz w:val="24"/>
              </w:rPr>
              <w:t>Personal Policy</w:t>
            </w:r>
          </w:p>
        </w:tc>
        <w:tc>
          <w:tcPr>
            <w:tcW w:w="1080" w:type="dxa"/>
          </w:tcPr>
          <w:p w:rsidR="0070705C" w:rsidRDefault="0070705C" w:rsidP="00D42D36">
            <w:pPr>
              <w:pStyle w:val="TableParagraph"/>
              <w:spacing w:before="117"/>
              <w:ind w:left="105"/>
              <w:jc w:val="left"/>
              <w:rPr>
                <w:sz w:val="24"/>
              </w:rPr>
            </w:pPr>
            <w:r>
              <w:rPr>
                <w:spacing w:val="-5"/>
                <w:sz w:val="24"/>
              </w:rPr>
              <w:t>PWD</w:t>
            </w:r>
          </w:p>
          <w:p w:rsidR="0070705C" w:rsidRDefault="0070705C" w:rsidP="00D42D36">
            <w:pPr>
              <w:pStyle w:val="TableParagraph"/>
              <w:spacing w:before="45" w:line="278" w:lineRule="auto"/>
              <w:ind w:left="105" w:right="471"/>
              <w:jc w:val="left"/>
              <w:rPr>
                <w:sz w:val="24"/>
              </w:rPr>
            </w:pPr>
            <w:r>
              <w:rPr>
                <w:spacing w:val="-4"/>
                <w:sz w:val="24"/>
              </w:rPr>
              <w:t>Act, India</w:t>
            </w:r>
          </w:p>
        </w:tc>
        <w:tc>
          <w:tcPr>
            <w:tcW w:w="1079" w:type="dxa"/>
          </w:tcPr>
          <w:p w:rsidR="0070705C" w:rsidRDefault="0070705C" w:rsidP="00D42D36">
            <w:pPr>
              <w:pStyle w:val="TableParagraph"/>
              <w:spacing w:before="117" w:line="280" w:lineRule="auto"/>
              <w:ind w:left="106" w:right="132"/>
              <w:jc w:val="left"/>
              <w:rPr>
                <w:sz w:val="24"/>
              </w:rPr>
            </w:pPr>
            <w:r>
              <w:rPr>
                <w:spacing w:val="-2"/>
                <w:sz w:val="24"/>
              </w:rPr>
              <w:t>Personal Policy</w:t>
            </w:r>
          </w:p>
        </w:tc>
        <w:tc>
          <w:tcPr>
            <w:tcW w:w="1168" w:type="dxa"/>
          </w:tcPr>
          <w:p w:rsidR="0070705C" w:rsidRDefault="0070705C" w:rsidP="00D42D36">
            <w:pPr>
              <w:pStyle w:val="TableParagraph"/>
              <w:spacing w:before="117"/>
              <w:jc w:val="left"/>
              <w:rPr>
                <w:sz w:val="24"/>
              </w:rPr>
            </w:pPr>
            <w:r>
              <w:rPr>
                <w:spacing w:val="-2"/>
                <w:sz w:val="24"/>
              </w:rPr>
              <w:t>MHRD,</w:t>
            </w:r>
          </w:p>
          <w:p w:rsidR="0070705C" w:rsidRDefault="0070705C" w:rsidP="00D42D36">
            <w:pPr>
              <w:pStyle w:val="TableParagraph"/>
              <w:spacing w:before="45" w:line="278" w:lineRule="auto"/>
              <w:ind w:right="246"/>
              <w:jc w:val="left"/>
              <w:rPr>
                <w:sz w:val="24"/>
              </w:rPr>
            </w:pPr>
            <w:r>
              <w:rPr>
                <w:sz w:val="24"/>
              </w:rPr>
              <w:t>Govt.</w:t>
            </w:r>
            <w:r>
              <w:rPr>
                <w:spacing w:val="-15"/>
                <w:sz w:val="24"/>
              </w:rPr>
              <w:t xml:space="preserve"> </w:t>
            </w:r>
            <w:r>
              <w:rPr>
                <w:sz w:val="24"/>
              </w:rPr>
              <w:t xml:space="preserve">of </w:t>
            </w:r>
            <w:r>
              <w:rPr>
                <w:spacing w:val="-2"/>
                <w:sz w:val="24"/>
              </w:rPr>
              <w:t>India</w:t>
            </w:r>
          </w:p>
        </w:tc>
      </w:tr>
      <w:tr w:rsidR="0070705C" w:rsidTr="00D42D36">
        <w:trPr>
          <w:trHeight w:val="575"/>
        </w:trPr>
        <w:tc>
          <w:tcPr>
            <w:tcW w:w="3152" w:type="dxa"/>
          </w:tcPr>
          <w:p w:rsidR="0070705C" w:rsidRDefault="0070705C" w:rsidP="00D42D36">
            <w:pPr>
              <w:pStyle w:val="TableParagraph"/>
              <w:spacing w:before="119"/>
              <w:jc w:val="left"/>
              <w:rPr>
                <w:sz w:val="24"/>
              </w:rPr>
            </w:pPr>
            <w:r>
              <w:rPr>
                <w:spacing w:val="-5"/>
                <w:sz w:val="24"/>
              </w:rPr>
              <w:t>No</w:t>
            </w:r>
          </w:p>
        </w:tc>
        <w:tc>
          <w:tcPr>
            <w:tcW w:w="1169" w:type="dxa"/>
          </w:tcPr>
          <w:p w:rsidR="0070705C" w:rsidRDefault="0070705C" w:rsidP="00D42D36">
            <w:pPr>
              <w:pStyle w:val="TableParagraph"/>
              <w:ind w:left="12" w:right="8"/>
              <w:rPr>
                <w:b/>
                <w:sz w:val="24"/>
              </w:rPr>
            </w:pPr>
            <w:r>
              <w:rPr>
                <w:b/>
                <w:spacing w:val="-10"/>
                <w:sz w:val="24"/>
              </w:rPr>
              <w:t>-</w:t>
            </w:r>
          </w:p>
        </w:tc>
        <w:tc>
          <w:tcPr>
            <w:tcW w:w="1171" w:type="dxa"/>
          </w:tcPr>
          <w:p w:rsidR="0070705C" w:rsidRDefault="0070705C" w:rsidP="00D42D36">
            <w:pPr>
              <w:pStyle w:val="TableParagraph"/>
              <w:ind w:left="15" w:right="7"/>
              <w:rPr>
                <w:b/>
                <w:sz w:val="24"/>
              </w:rPr>
            </w:pPr>
            <w:r>
              <w:rPr>
                <w:b/>
                <w:spacing w:val="-10"/>
                <w:sz w:val="24"/>
              </w:rPr>
              <w:t>-</w:t>
            </w:r>
          </w:p>
        </w:tc>
        <w:tc>
          <w:tcPr>
            <w:tcW w:w="1080" w:type="dxa"/>
          </w:tcPr>
          <w:p w:rsidR="0070705C" w:rsidRDefault="0070705C" w:rsidP="00D42D36">
            <w:pPr>
              <w:pStyle w:val="TableParagraph"/>
              <w:ind w:left="13" w:right="10"/>
              <w:rPr>
                <w:b/>
                <w:sz w:val="24"/>
              </w:rPr>
            </w:pPr>
            <w:r>
              <w:rPr>
                <w:b/>
                <w:spacing w:val="-10"/>
                <w:sz w:val="24"/>
              </w:rPr>
              <w:t>-</w:t>
            </w:r>
          </w:p>
        </w:tc>
        <w:tc>
          <w:tcPr>
            <w:tcW w:w="1079" w:type="dxa"/>
          </w:tcPr>
          <w:p w:rsidR="0070705C" w:rsidRDefault="0070705C" w:rsidP="00D42D36">
            <w:pPr>
              <w:pStyle w:val="TableParagraph"/>
              <w:ind w:left="18" w:right="13"/>
              <w:rPr>
                <w:b/>
                <w:sz w:val="24"/>
              </w:rPr>
            </w:pPr>
            <w:r>
              <w:rPr>
                <w:b/>
                <w:spacing w:val="-10"/>
                <w:sz w:val="24"/>
              </w:rPr>
              <w:t>-</w:t>
            </w:r>
          </w:p>
        </w:tc>
        <w:tc>
          <w:tcPr>
            <w:tcW w:w="1168" w:type="dxa"/>
          </w:tcPr>
          <w:p w:rsidR="0070705C" w:rsidRDefault="0070705C" w:rsidP="00D42D36">
            <w:pPr>
              <w:pStyle w:val="TableParagraph"/>
              <w:ind w:left="18" w:right="9"/>
              <w:rPr>
                <w:b/>
                <w:sz w:val="24"/>
              </w:rPr>
            </w:pPr>
            <w:r>
              <w:rPr>
                <w:b/>
                <w:spacing w:val="-10"/>
                <w:sz w:val="24"/>
              </w:rPr>
              <w:t>-</w:t>
            </w:r>
          </w:p>
        </w:tc>
      </w:tr>
    </w:tbl>
    <w:p w:rsidR="0070705C" w:rsidRPr="00EE407D" w:rsidRDefault="0070705C" w:rsidP="0070705C">
      <w:pPr>
        <w:widowControl/>
        <w:autoSpaceDE/>
        <w:autoSpaceDN/>
        <w:spacing w:line="360" w:lineRule="auto"/>
        <w:ind w:left="720" w:right="540"/>
        <w:jc w:val="both"/>
        <w:rPr>
          <w:sz w:val="24"/>
          <w:szCs w:val="24"/>
          <w:lang w:bidi="gu-IN"/>
        </w:rPr>
      </w:pPr>
      <w:r w:rsidRPr="00AC18FC">
        <w:rPr>
          <w:sz w:val="24"/>
          <w:szCs w:val="24"/>
          <w:lang w:bidi="gu-IN"/>
        </w:rPr>
        <w:t xml:space="preserve">According to the replies in Table LD16 above, every library that serves patrons who are deaf or hard of hearing has a "Policy Document" outlining services for those with impairments. While </w:t>
      </w:r>
      <w:r>
        <w:rPr>
          <w:sz w:val="24"/>
          <w:szCs w:val="24"/>
          <w:lang w:bidi="gu-IN"/>
        </w:rPr>
        <w:t>AHVAV</w:t>
      </w:r>
      <w:r w:rsidRPr="00AC18FC">
        <w:rPr>
          <w:sz w:val="24"/>
          <w:szCs w:val="24"/>
          <w:lang w:bidi="gu-IN"/>
        </w:rPr>
        <w:t xml:space="preserve"> and </w:t>
      </w:r>
      <w:r w:rsidR="00ED297E">
        <w:rPr>
          <w:sz w:val="24"/>
          <w:szCs w:val="24"/>
          <w:lang w:bidi="gu-IN"/>
        </w:rPr>
        <w:t>BV</w:t>
      </w:r>
      <w:r w:rsidR="00500C06">
        <w:rPr>
          <w:sz w:val="24"/>
          <w:szCs w:val="24"/>
          <w:lang w:bidi="gu-IN"/>
        </w:rPr>
        <w:t xml:space="preserve"> adhere to the UGC </w:t>
      </w:r>
      <w:r w:rsidRPr="00AC18FC">
        <w:rPr>
          <w:sz w:val="24"/>
          <w:szCs w:val="24"/>
          <w:lang w:bidi="gu-IN"/>
        </w:rPr>
        <w:t xml:space="preserve"> policy for persons with </w:t>
      </w:r>
      <w:r w:rsidR="000B36E8">
        <w:rPr>
          <w:sz w:val="24"/>
          <w:szCs w:val="24"/>
          <w:lang w:bidi="gu-IN"/>
        </w:rPr>
        <w:t xml:space="preserve">diverse </w:t>
      </w:r>
      <w:r w:rsidR="00500C06">
        <w:rPr>
          <w:sz w:val="24"/>
          <w:szCs w:val="24"/>
          <w:lang w:bidi="gu-IN"/>
        </w:rPr>
        <w:t>abilities</w:t>
      </w:r>
      <w:r w:rsidRPr="00AC18FC">
        <w:rPr>
          <w:sz w:val="24"/>
          <w:szCs w:val="24"/>
          <w:lang w:bidi="gu-IN"/>
        </w:rPr>
        <w:t xml:space="preserve">, the </w:t>
      </w:r>
      <w:r w:rsidR="009317C5">
        <w:rPr>
          <w:sz w:val="24"/>
          <w:szCs w:val="24"/>
          <w:lang w:bidi="gu-IN"/>
        </w:rPr>
        <w:t>AJRRC</w:t>
      </w:r>
      <w:r w:rsidRPr="00AC18FC">
        <w:rPr>
          <w:sz w:val="24"/>
          <w:szCs w:val="24"/>
          <w:lang w:bidi="gu-IN"/>
        </w:rPr>
        <w:t xml:space="preserve"> and NDS follow their "Personal Policy," and </w:t>
      </w:r>
      <w:r>
        <w:rPr>
          <w:sz w:val="24"/>
          <w:szCs w:val="24"/>
          <w:lang w:bidi="gu-IN"/>
        </w:rPr>
        <w:t>GBC</w:t>
      </w:r>
      <w:r w:rsidRPr="00AC18FC">
        <w:rPr>
          <w:sz w:val="24"/>
          <w:szCs w:val="24"/>
          <w:lang w:bidi="gu-IN"/>
        </w:rPr>
        <w:t>; finally, follow the PWD Act, India.</w:t>
      </w:r>
    </w:p>
    <w:p w:rsidR="0070705C" w:rsidRPr="0091763A" w:rsidRDefault="0070705C" w:rsidP="0070705C">
      <w:pPr>
        <w:pStyle w:val="Heading3"/>
        <w:tabs>
          <w:tab w:val="left" w:pos="719"/>
        </w:tabs>
        <w:spacing w:before="177"/>
        <w:ind w:left="720" w:hanging="720"/>
        <w:rPr>
          <w:lang w:bidi="gu-IN"/>
        </w:rPr>
      </w:pPr>
      <w:r w:rsidRPr="0091763A">
        <w:t xml:space="preserve">3.3.4.8 </w:t>
      </w:r>
      <w:r w:rsidRPr="0091763A">
        <w:rPr>
          <w:lang w:bidi="gu-IN"/>
        </w:rPr>
        <w:t xml:space="preserve">The Library or Institution Engages in Research and Development for Individuals with </w:t>
      </w:r>
      <w:r w:rsidR="000B36E8">
        <w:rPr>
          <w:lang w:bidi="gu-IN"/>
        </w:rPr>
        <w:t xml:space="preserve">Diverse </w:t>
      </w:r>
      <w:r w:rsidR="00500C06">
        <w:rPr>
          <w:lang w:bidi="gu-IN"/>
        </w:rPr>
        <w:t>abilities</w:t>
      </w:r>
    </w:p>
    <w:p w:rsidR="0070705C" w:rsidRPr="00EE407D" w:rsidRDefault="0070705C" w:rsidP="0070705C">
      <w:pPr>
        <w:pStyle w:val="Heading3"/>
        <w:tabs>
          <w:tab w:val="left" w:pos="719"/>
        </w:tabs>
        <w:spacing w:before="177" w:line="360" w:lineRule="auto"/>
        <w:ind w:left="720" w:hanging="720"/>
        <w:rPr>
          <w:b w:val="0"/>
          <w:bCs w:val="0"/>
          <w:i w:val="0"/>
          <w:iCs w:val="0"/>
          <w:lang w:bidi="gu-IN"/>
        </w:rPr>
      </w:pPr>
      <w:r>
        <w:rPr>
          <w:lang w:bidi="gu-IN"/>
        </w:rPr>
        <w:t xml:space="preserve">          </w:t>
      </w:r>
      <w:r w:rsidRPr="00AC18FC">
        <w:rPr>
          <w:lang w:bidi="gu-IN"/>
        </w:rPr>
        <w:t xml:space="preserve"> </w:t>
      </w:r>
      <w:r w:rsidRPr="00EE407D">
        <w:rPr>
          <w:b w:val="0"/>
          <w:bCs w:val="0"/>
          <w:i w:val="0"/>
          <w:iCs w:val="0"/>
          <w:lang w:bidi="gu-IN"/>
        </w:rPr>
        <w:t xml:space="preserve">In the modern technological era, research and development activities are critical to the growth and development of any institution. Table LD17 determines whether the organization or libraries that serve individuals with </w:t>
      </w:r>
      <w:proofErr w:type="gramStart"/>
      <w:r w:rsidR="00B77B14">
        <w:rPr>
          <w:b w:val="0"/>
          <w:bCs w:val="0"/>
          <w:i w:val="0"/>
          <w:iCs w:val="0"/>
          <w:lang w:bidi="gu-IN"/>
        </w:rPr>
        <w:t>Diverse</w:t>
      </w:r>
      <w:proofErr w:type="gramEnd"/>
      <w:r w:rsidR="00B77B14">
        <w:rPr>
          <w:b w:val="0"/>
          <w:bCs w:val="0"/>
          <w:i w:val="0"/>
          <w:iCs w:val="0"/>
          <w:lang w:bidi="gu-IN"/>
        </w:rPr>
        <w:t xml:space="preserve"> </w:t>
      </w:r>
      <w:r w:rsidR="00500C06">
        <w:rPr>
          <w:b w:val="0"/>
          <w:bCs w:val="0"/>
          <w:i w:val="0"/>
          <w:iCs w:val="0"/>
          <w:lang w:bidi="gu-IN"/>
        </w:rPr>
        <w:t>abilities</w:t>
      </w:r>
      <w:r w:rsidR="00500C06" w:rsidRPr="00EE407D">
        <w:rPr>
          <w:b w:val="0"/>
          <w:bCs w:val="0"/>
          <w:i w:val="0"/>
          <w:iCs w:val="0"/>
          <w:lang w:bidi="gu-IN"/>
        </w:rPr>
        <w:t xml:space="preserve"> engage</w:t>
      </w:r>
      <w:r w:rsidRPr="00EE407D">
        <w:rPr>
          <w:b w:val="0"/>
          <w:bCs w:val="0"/>
          <w:i w:val="0"/>
          <w:iCs w:val="0"/>
          <w:lang w:bidi="gu-IN"/>
        </w:rPr>
        <w:t xml:space="preserve"> in any type of research and development for those individuals.</w:t>
      </w:r>
    </w:p>
    <w:p w:rsidR="0070705C" w:rsidRDefault="0070705C" w:rsidP="0070705C">
      <w:pPr>
        <w:pStyle w:val="Heading2"/>
        <w:spacing w:before="121" w:line="360" w:lineRule="auto"/>
        <w:ind w:right="718"/>
      </w:pPr>
      <w:r>
        <w:t xml:space="preserve">Table LD17: </w:t>
      </w:r>
      <w:r w:rsidRPr="0067530A">
        <w:rPr>
          <w:lang w:bidi="gu-IN"/>
        </w:rPr>
        <w:t>The library or institution engages in any kind of research and development</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169"/>
        <w:gridCol w:w="1171"/>
        <w:gridCol w:w="1080"/>
        <w:gridCol w:w="988"/>
        <w:gridCol w:w="1079"/>
      </w:tblGrid>
      <w:tr w:rsidR="0070705C" w:rsidTr="00D42D36">
        <w:trPr>
          <w:trHeight w:val="484"/>
        </w:trPr>
        <w:tc>
          <w:tcPr>
            <w:tcW w:w="3332" w:type="dxa"/>
            <w:vMerge w:val="restart"/>
          </w:tcPr>
          <w:p w:rsidR="0070705C" w:rsidRDefault="0070705C" w:rsidP="00D42D36">
            <w:pPr>
              <w:pStyle w:val="TableParagraph"/>
              <w:rPr>
                <w:b/>
                <w:sz w:val="24"/>
              </w:rPr>
            </w:pPr>
            <w:r w:rsidRPr="0067530A">
              <w:rPr>
                <w:b/>
                <w:bCs/>
                <w:sz w:val="24"/>
                <w:szCs w:val="24"/>
                <w:lang w:bidi="gu-IN"/>
              </w:rPr>
              <w:t>Engages</w:t>
            </w:r>
            <w:r>
              <w:rPr>
                <w:b/>
                <w:bCs/>
                <w:sz w:val="24"/>
                <w:szCs w:val="24"/>
                <w:lang w:bidi="gu-IN"/>
              </w:rPr>
              <w:t xml:space="preserve"> in Research and D</w:t>
            </w:r>
            <w:r w:rsidRPr="0067530A">
              <w:rPr>
                <w:b/>
                <w:bCs/>
                <w:sz w:val="24"/>
                <w:szCs w:val="24"/>
                <w:lang w:bidi="gu-IN"/>
              </w:rPr>
              <w:t>evelopment</w:t>
            </w:r>
          </w:p>
        </w:tc>
        <w:tc>
          <w:tcPr>
            <w:tcW w:w="5487" w:type="dxa"/>
            <w:gridSpan w:val="5"/>
          </w:tcPr>
          <w:p w:rsidR="0070705C" w:rsidRDefault="002C5EE1" w:rsidP="00D42D36">
            <w:pPr>
              <w:pStyle w:val="TableParagraph"/>
              <w:ind w:left="1687"/>
              <w:jc w:val="left"/>
              <w:rPr>
                <w:b/>
                <w:sz w:val="24"/>
              </w:rPr>
            </w:pPr>
            <w:r>
              <w:rPr>
                <w:b/>
                <w:sz w:val="24"/>
              </w:rPr>
              <w:t>The Library’s Name</w:t>
            </w:r>
          </w:p>
        </w:tc>
      </w:tr>
      <w:tr w:rsidR="0070705C" w:rsidTr="00D42D36">
        <w:trPr>
          <w:trHeight w:val="530"/>
        </w:trPr>
        <w:tc>
          <w:tcPr>
            <w:tcW w:w="3332" w:type="dxa"/>
            <w:vMerge/>
            <w:tcBorders>
              <w:top w:val="nil"/>
            </w:tcBorders>
          </w:tcPr>
          <w:p w:rsidR="0070705C" w:rsidRDefault="0070705C" w:rsidP="00D42D36">
            <w:pPr>
              <w:rPr>
                <w:sz w:val="2"/>
                <w:szCs w:val="2"/>
              </w:rPr>
            </w:pPr>
          </w:p>
        </w:tc>
        <w:tc>
          <w:tcPr>
            <w:tcW w:w="1169" w:type="dxa"/>
          </w:tcPr>
          <w:p w:rsidR="0070705C" w:rsidRDefault="0070705C" w:rsidP="00D42D36">
            <w:pPr>
              <w:pStyle w:val="TableParagraph"/>
              <w:spacing w:before="126"/>
              <w:ind w:left="12" w:right="8"/>
              <w:rPr>
                <w:b/>
                <w:sz w:val="24"/>
              </w:rPr>
            </w:pPr>
            <w:r>
              <w:rPr>
                <w:b/>
                <w:spacing w:val="-4"/>
                <w:sz w:val="24"/>
              </w:rPr>
              <w:t>AHVAV</w:t>
            </w:r>
          </w:p>
        </w:tc>
        <w:tc>
          <w:tcPr>
            <w:tcW w:w="1171" w:type="dxa"/>
          </w:tcPr>
          <w:p w:rsidR="0070705C" w:rsidRDefault="009317C5" w:rsidP="00D42D36">
            <w:pPr>
              <w:pStyle w:val="TableParagraph"/>
              <w:spacing w:before="126"/>
              <w:ind w:left="15" w:right="9"/>
              <w:rPr>
                <w:b/>
                <w:sz w:val="24"/>
              </w:rPr>
            </w:pPr>
            <w:r>
              <w:rPr>
                <w:b/>
                <w:spacing w:val="-5"/>
                <w:sz w:val="24"/>
              </w:rPr>
              <w:t>AJRRC</w:t>
            </w:r>
          </w:p>
        </w:tc>
        <w:tc>
          <w:tcPr>
            <w:tcW w:w="1080" w:type="dxa"/>
          </w:tcPr>
          <w:p w:rsidR="0070705C" w:rsidRDefault="0070705C" w:rsidP="00D42D36">
            <w:pPr>
              <w:pStyle w:val="TableParagraph"/>
              <w:spacing w:before="126"/>
              <w:ind w:left="13" w:right="6"/>
              <w:rPr>
                <w:b/>
                <w:sz w:val="24"/>
              </w:rPr>
            </w:pPr>
            <w:r>
              <w:rPr>
                <w:b/>
                <w:spacing w:val="-2"/>
                <w:sz w:val="24"/>
              </w:rPr>
              <w:t>GBC</w:t>
            </w:r>
          </w:p>
        </w:tc>
        <w:tc>
          <w:tcPr>
            <w:tcW w:w="988" w:type="dxa"/>
          </w:tcPr>
          <w:p w:rsidR="0070705C" w:rsidRDefault="0070705C" w:rsidP="00D42D36">
            <w:pPr>
              <w:pStyle w:val="TableParagraph"/>
              <w:spacing w:before="126"/>
              <w:ind w:left="13" w:right="3"/>
              <w:rPr>
                <w:b/>
                <w:sz w:val="24"/>
              </w:rPr>
            </w:pPr>
            <w:r>
              <w:rPr>
                <w:b/>
                <w:spacing w:val="-5"/>
                <w:sz w:val="24"/>
              </w:rPr>
              <w:t>NDS</w:t>
            </w:r>
          </w:p>
        </w:tc>
        <w:tc>
          <w:tcPr>
            <w:tcW w:w="1079" w:type="dxa"/>
          </w:tcPr>
          <w:p w:rsidR="0070705C" w:rsidRDefault="00ED297E" w:rsidP="00D42D36">
            <w:pPr>
              <w:pStyle w:val="TableParagraph"/>
              <w:spacing w:before="126"/>
              <w:ind w:left="18" w:right="2"/>
              <w:rPr>
                <w:b/>
                <w:sz w:val="24"/>
              </w:rPr>
            </w:pPr>
            <w:r>
              <w:rPr>
                <w:b/>
                <w:spacing w:val="-2"/>
                <w:sz w:val="24"/>
              </w:rPr>
              <w:t>BV</w:t>
            </w:r>
          </w:p>
        </w:tc>
      </w:tr>
      <w:tr w:rsidR="0070705C" w:rsidTr="00D42D36">
        <w:trPr>
          <w:trHeight w:val="503"/>
        </w:trPr>
        <w:tc>
          <w:tcPr>
            <w:tcW w:w="3332" w:type="dxa"/>
          </w:tcPr>
          <w:p w:rsidR="0070705C" w:rsidRDefault="0070705C" w:rsidP="00D42D36">
            <w:pPr>
              <w:pStyle w:val="TableParagraph"/>
              <w:spacing w:before="121"/>
              <w:jc w:val="left"/>
              <w:rPr>
                <w:sz w:val="24"/>
              </w:rPr>
            </w:pPr>
            <w:r>
              <w:rPr>
                <w:spacing w:val="-5"/>
                <w:sz w:val="24"/>
              </w:rPr>
              <w:t>Yes</w:t>
            </w:r>
          </w:p>
        </w:tc>
        <w:tc>
          <w:tcPr>
            <w:tcW w:w="1169" w:type="dxa"/>
          </w:tcPr>
          <w:p w:rsidR="0070705C" w:rsidRDefault="0070705C" w:rsidP="00D42D36">
            <w:pPr>
              <w:pStyle w:val="TableParagraph"/>
              <w:spacing w:before="126"/>
              <w:ind w:left="12" w:right="8"/>
              <w:rPr>
                <w:b/>
                <w:sz w:val="24"/>
              </w:rPr>
            </w:pPr>
            <w:r>
              <w:rPr>
                <w:b/>
                <w:spacing w:val="-10"/>
                <w:sz w:val="24"/>
              </w:rPr>
              <w:t>-</w:t>
            </w:r>
          </w:p>
        </w:tc>
        <w:tc>
          <w:tcPr>
            <w:tcW w:w="1171" w:type="dxa"/>
          </w:tcPr>
          <w:p w:rsidR="0070705C" w:rsidRDefault="0070705C" w:rsidP="00D42D36">
            <w:pPr>
              <w:pStyle w:val="TableParagraph"/>
              <w:numPr>
                <w:ilvl w:val="0"/>
                <w:numId w:val="252"/>
              </w:numPr>
              <w:tabs>
                <w:tab w:val="left" w:pos="224"/>
              </w:tabs>
              <w:spacing w:before="91"/>
              <w:ind w:left="224"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spacing w:before="126"/>
              <w:ind w:left="13" w:right="5"/>
              <w:rPr>
                <w:b/>
                <w:sz w:val="24"/>
              </w:rPr>
            </w:pPr>
            <w:r>
              <w:rPr>
                <w:b/>
                <w:spacing w:val="-10"/>
                <w:sz w:val="24"/>
              </w:rPr>
              <w:t>-</w:t>
            </w:r>
          </w:p>
        </w:tc>
        <w:tc>
          <w:tcPr>
            <w:tcW w:w="988" w:type="dxa"/>
          </w:tcPr>
          <w:p w:rsidR="0070705C" w:rsidRDefault="0070705C" w:rsidP="00D42D36">
            <w:pPr>
              <w:pStyle w:val="TableParagraph"/>
              <w:spacing w:before="126"/>
              <w:ind w:left="13" w:right="3"/>
              <w:rPr>
                <w:b/>
                <w:sz w:val="24"/>
              </w:rPr>
            </w:pPr>
            <w:r>
              <w:rPr>
                <w:b/>
                <w:spacing w:val="-10"/>
                <w:sz w:val="24"/>
              </w:rPr>
              <w:t>-</w:t>
            </w:r>
          </w:p>
        </w:tc>
        <w:tc>
          <w:tcPr>
            <w:tcW w:w="1079" w:type="dxa"/>
          </w:tcPr>
          <w:p w:rsidR="0070705C" w:rsidRDefault="0070705C" w:rsidP="00D42D36">
            <w:pPr>
              <w:pStyle w:val="TableParagraph"/>
              <w:spacing w:before="126"/>
              <w:ind w:left="18" w:right="6"/>
              <w:rPr>
                <w:b/>
                <w:sz w:val="24"/>
              </w:rPr>
            </w:pPr>
            <w:r>
              <w:rPr>
                <w:b/>
                <w:spacing w:val="-10"/>
                <w:sz w:val="24"/>
              </w:rPr>
              <w:t>-</w:t>
            </w:r>
          </w:p>
        </w:tc>
      </w:tr>
      <w:tr w:rsidR="0070705C" w:rsidTr="00D42D36">
        <w:trPr>
          <w:trHeight w:val="559"/>
        </w:trPr>
        <w:tc>
          <w:tcPr>
            <w:tcW w:w="3332" w:type="dxa"/>
          </w:tcPr>
          <w:p w:rsidR="0070705C" w:rsidRDefault="0070705C" w:rsidP="00D42D36">
            <w:pPr>
              <w:pStyle w:val="TableParagraph"/>
              <w:spacing w:before="119"/>
              <w:jc w:val="left"/>
              <w:rPr>
                <w:sz w:val="24"/>
              </w:rPr>
            </w:pPr>
            <w:r>
              <w:rPr>
                <w:spacing w:val="-5"/>
                <w:sz w:val="24"/>
              </w:rPr>
              <w:t>No</w:t>
            </w:r>
          </w:p>
        </w:tc>
        <w:tc>
          <w:tcPr>
            <w:tcW w:w="1169" w:type="dxa"/>
          </w:tcPr>
          <w:p w:rsidR="0070705C" w:rsidRDefault="0070705C" w:rsidP="00D42D36">
            <w:pPr>
              <w:pStyle w:val="TableParagraph"/>
              <w:numPr>
                <w:ilvl w:val="0"/>
                <w:numId w:val="251"/>
              </w:numPr>
              <w:tabs>
                <w:tab w:val="left" w:pos="226"/>
              </w:tabs>
              <w:spacing w:before="89"/>
              <w:ind w:left="226" w:hanging="220"/>
              <w:rPr>
                <w:rFonts w:ascii="Wingdings" w:hAnsi="Wingdings"/>
                <w:sz w:val="28"/>
              </w:rPr>
            </w:pPr>
            <w:r>
              <w:rPr>
                <w:rFonts w:ascii="Wingdings" w:hAnsi="Wingdings"/>
                <w:sz w:val="28"/>
              </w:rPr>
              <w:t>​</w:t>
            </w:r>
          </w:p>
        </w:tc>
        <w:tc>
          <w:tcPr>
            <w:tcW w:w="1171" w:type="dxa"/>
          </w:tcPr>
          <w:p w:rsidR="0070705C" w:rsidRDefault="0070705C" w:rsidP="00D42D36">
            <w:pPr>
              <w:pStyle w:val="TableParagraph"/>
              <w:spacing w:before="124"/>
              <w:ind w:left="15" w:right="7"/>
              <w:rPr>
                <w:b/>
                <w:sz w:val="24"/>
              </w:rPr>
            </w:pPr>
            <w:r>
              <w:rPr>
                <w:b/>
                <w:spacing w:val="-10"/>
                <w:sz w:val="24"/>
              </w:rPr>
              <w:t>-</w:t>
            </w:r>
          </w:p>
        </w:tc>
        <w:tc>
          <w:tcPr>
            <w:tcW w:w="1080" w:type="dxa"/>
          </w:tcPr>
          <w:p w:rsidR="0070705C" w:rsidRDefault="0070705C" w:rsidP="00D42D36">
            <w:pPr>
              <w:pStyle w:val="TableParagraph"/>
              <w:numPr>
                <w:ilvl w:val="0"/>
                <w:numId w:val="250"/>
              </w:numPr>
              <w:tabs>
                <w:tab w:val="left" w:pos="229"/>
              </w:tabs>
              <w:spacing w:before="89"/>
              <w:ind w:left="229"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numPr>
                <w:ilvl w:val="0"/>
                <w:numId w:val="249"/>
              </w:numPr>
              <w:tabs>
                <w:tab w:val="left" w:pos="231"/>
              </w:tabs>
              <w:spacing w:before="89"/>
              <w:ind w:left="231"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numPr>
                <w:ilvl w:val="0"/>
                <w:numId w:val="248"/>
              </w:numPr>
              <w:tabs>
                <w:tab w:val="left" w:pos="233"/>
              </w:tabs>
              <w:spacing w:before="89"/>
              <w:ind w:left="233" w:hanging="220"/>
              <w:rPr>
                <w:rFonts w:ascii="Wingdings" w:hAnsi="Wingdings"/>
                <w:sz w:val="28"/>
              </w:rPr>
            </w:pPr>
            <w:r>
              <w:rPr>
                <w:rFonts w:ascii="Wingdings" w:hAnsi="Wingdings"/>
                <w:sz w:val="28"/>
              </w:rPr>
              <w:t>​</w:t>
            </w:r>
          </w:p>
        </w:tc>
      </w:tr>
    </w:tbl>
    <w:p w:rsidR="0070705C" w:rsidRPr="00AC18FC" w:rsidRDefault="0070705C" w:rsidP="0070705C">
      <w:pPr>
        <w:widowControl/>
        <w:autoSpaceDE/>
        <w:autoSpaceDN/>
        <w:spacing w:line="360" w:lineRule="auto"/>
        <w:ind w:left="720" w:right="540"/>
        <w:jc w:val="both"/>
        <w:rPr>
          <w:sz w:val="24"/>
          <w:szCs w:val="24"/>
          <w:lang w:bidi="gu-IN"/>
        </w:rPr>
      </w:pPr>
      <w:r w:rsidRPr="00AC18FC">
        <w:rPr>
          <w:sz w:val="24"/>
          <w:szCs w:val="24"/>
          <w:lang w:bidi="gu-IN"/>
        </w:rPr>
        <w:t xml:space="preserve">The aforementioned finding in Table LD17 indicates that, among all the libraries, only </w:t>
      </w:r>
      <w:r w:rsidR="009317C5">
        <w:rPr>
          <w:sz w:val="24"/>
          <w:szCs w:val="24"/>
          <w:lang w:bidi="gu-IN"/>
        </w:rPr>
        <w:t>AJRRC</w:t>
      </w:r>
      <w:r w:rsidRPr="00AC18FC">
        <w:rPr>
          <w:sz w:val="24"/>
          <w:szCs w:val="24"/>
          <w:lang w:bidi="gu-IN"/>
        </w:rPr>
        <w:t xml:space="preserve"> engages in any form of research and development for individuals with </w:t>
      </w:r>
      <w:r w:rsidR="000B36E8">
        <w:rPr>
          <w:sz w:val="24"/>
          <w:szCs w:val="24"/>
          <w:lang w:bidi="gu-IN"/>
        </w:rPr>
        <w:t xml:space="preserve">diverse </w:t>
      </w:r>
      <w:proofErr w:type="spellStart"/>
      <w:r w:rsidR="000B36E8">
        <w:rPr>
          <w:sz w:val="24"/>
          <w:szCs w:val="24"/>
          <w:lang w:bidi="gu-IN"/>
        </w:rPr>
        <w:t>abilites</w:t>
      </w:r>
      <w:proofErr w:type="spellEnd"/>
      <w:r w:rsidRPr="00AC18FC">
        <w:rPr>
          <w:sz w:val="24"/>
          <w:szCs w:val="24"/>
          <w:lang w:bidi="gu-IN"/>
        </w:rPr>
        <w:t>.</w:t>
      </w:r>
    </w:p>
    <w:p w:rsidR="0070705C" w:rsidRDefault="0070705C" w:rsidP="0070705C">
      <w:pPr>
        <w:widowControl/>
        <w:autoSpaceDE/>
        <w:autoSpaceDN/>
        <w:spacing w:after="240"/>
        <w:ind w:hanging="270"/>
        <w:rPr>
          <w:b/>
          <w:bCs/>
          <w:sz w:val="24"/>
          <w:szCs w:val="24"/>
          <w:lang w:bidi="gu-IN"/>
        </w:rPr>
      </w:pPr>
      <w:r>
        <w:rPr>
          <w:b/>
          <w:bCs/>
          <w:sz w:val="24"/>
          <w:szCs w:val="24"/>
          <w:lang w:bidi="gu-IN"/>
        </w:rPr>
        <w:t>3.3</w:t>
      </w:r>
      <w:r w:rsidRPr="0091763A">
        <w:rPr>
          <w:b/>
          <w:bCs/>
          <w:sz w:val="24"/>
          <w:szCs w:val="24"/>
          <w:lang w:bidi="gu-IN"/>
        </w:rPr>
        <w:t xml:space="preserve">.5    </w:t>
      </w:r>
      <w:r w:rsidRPr="0091763A">
        <w:rPr>
          <w:b/>
          <w:bCs/>
          <w:sz w:val="24"/>
          <w:szCs w:val="24"/>
        </w:rPr>
        <w:t xml:space="preserve">Accessible Technology for People with </w:t>
      </w:r>
      <w:r w:rsidR="00B77B14">
        <w:rPr>
          <w:b/>
          <w:bCs/>
          <w:sz w:val="24"/>
          <w:szCs w:val="24"/>
        </w:rPr>
        <w:t xml:space="preserve">Diverse </w:t>
      </w:r>
      <w:r w:rsidR="000B36E8">
        <w:rPr>
          <w:b/>
          <w:bCs/>
          <w:sz w:val="24"/>
          <w:szCs w:val="24"/>
        </w:rPr>
        <w:t>abilities</w:t>
      </w:r>
    </w:p>
    <w:p w:rsidR="0070705C" w:rsidRPr="0091763A" w:rsidRDefault="0070705C" w:rsidP="0070705C">
      <w:pPr>
        <w:widowControl/>
        <w:autoSpaceDE/>
        <w:autoSpaceDN/>
        <w:spacing w:after="240"/>
        <w:ind w:hanging="270"/>
        <w:rPr>
          <w:b/>
          <w:bCs/>
          <w:sz w:val="24"/>
          <w:szCs w:val="24"/>
          <w:lang w:bidi="gu-IN"/>
        </w:rPr>
      </w:pPr>
      <w:r>
        <w:rPr>
          <w:b/>
          <w:bCs/>
          <w:i/>
          <w:iCs/>
          <w:sz w:val="24"/>
          <w:szCs w:val="24"/>
          <w:lang w:bidi="gu-IN"/>
        </w:rPr>
        <w:t>3.3</w:t>
      </w:r>
      <w:r w:rsidRPr="00985B8A">
        <w:rPr>
          <w:b/>
          <w:bCs/>
          <w:i/>
          <w:iCs/>
          <w:sz w:val="24"/>
          <w:szCs w:val="24"/>
          <w:lang w:bidi="gu-IN"/>
        </w:rPr>
        <w:t>.5.1</w:t>
      </w:r>
      <w:r>
        <w:rPr>
          <w:b/>
          <w:bCs/>
          <w:i/>
          <w:iCs/>
          <w:sz w:val="24"/>
          <w:szCs w:val="24"/>
          <w:lang w:bidi="gu-IN"/>
        </w:rPr>
        <w:t xml:space="preserve"> </w:t>
      </w:r>
      <w:r w:rsidRPr="00985B8A">
        <w:rPr>
          <w:b/>
          <w:bCs/>
          <w:i/>
          <w:iCs/>
          <w:sz w:val="24"/>
          <w:szCs w:val="24"/>
          <w:lang w:bidi="gu-IN"/>
        </w:rPr>
        <w:t>Staff at the Library</w:t>
      </w:r>
      <w:r>
        <w:rPr>
          <w:b/>
          <w:bCs/>
          <w:i/>
          <w:iCs/>
          <w:sz w:val="24"/>
          <w:szCs w:val="24"/>
          <w:lang w:bidi="gu-IN"/>
        </w:rPr>
        <w:t xml:space="preserve"> and Institution Are Updated </w:t>
      </w:r>
      <w:r w:rsidRPr="00985B8A">
        <w:rPr>
          <w:b/>
          <w:bCs/>
          <w:i/>
          <w:iCs/>
          <w:sz w:val="24"/>
          <w:szCs w:val="24"/>
          <w:lang w:bidi="gu-IN"/>
        </w:rPr>
        <w:t>on the Newest Technology</w:t>
      </w:r>
    </w:p>
    <w:p w:rsidR="0070705C" w:rsidRDefault="0070705C" w:rsidP="0070705C">
      <w:pPr>
        <w:widowControl/>
        <w:autoSpaceDE/>
        <w:autoSpaceDN/>
        <w:spacing w:after="240" w:line="360" w:lineRule="auto"/>
        <w:ind w:left="720" w:right="540"/>
        <w:jc w:val="both"/>
      </w:pPr>
      <w:r w:rsidRPr="00AC18FC">
        <w:rPr>
          <w:sz w:val="24"/>
          <w:szCs w:val="24"/>
          <w:lang w:bidi="gu-IN"/>
        </w:rPr>
        <w:t xml:space="preserve">To administer the library's resources and services, the library and information centers must stay current on the latest technological developments occurring in the digital environment. </w:t>
      </w:r>
      <w:r w:rsidRPr="00AC18FC">
        <w:rPr>
          <w:sz w:val="24"/>
          <w:szCs w:val="24"/>
          <w:lang w:bidi="gu-IN"/>
        </w:rPr>
        <w:lastRenderedPageBreak/>
        <w:t>Regarding this, Table LD18 below det</w:t>
      </w:r>
      <w:r>
        <w:rPr>
          <w:sz w:val="24"/>
          <w:szCs w:val="24"/>
          <w:lang w:bidi="gu-IN"/>
        </w:rPr>
        <w:t>ermines if</w:t>
      </w:r>
      <w:r w:rsidRPr="00AC18FC">
        <w:rPr>
          <w:sz w:val="24"/>
          <w:szCs w:val="24"/>
          <w:lang w:bidi="gu-IN"/>
        </w:rPr>
        <w:t xml:space="preserve"> they are kept up to date on the most recent developments in handicap technology by the librarian or information manager. </w:t>
      </w:r>
      <w:r w:rsidRPr="00AC18FC">
        <w:rPr>
          <w:sz w:val="24"/>
          <w:szCs w:val="24"/>
          <w:lang w:bidi="gu-IN"/>
        </w:rPr>
        <w:br/>
      </w:r>
    </w:p>
    <w:p w:rsidR="0070705C" w:rsidRPr="0091763A" w:rsidRDefault="0070705C" w:rsidP="0070705C">
      <w:pPr>
        <w:widowControl/>
        <w:autoSpaceDE/>
        <w:autoSpaceDN/>
        <w:spacing w:after="240" w:line="360" w:lineRule="auto"/>
        <w:ind w:left="720" w:right="540"/>
        <w:jc w:val="both"/>
        <w:rPr>
          <w:b/>
          <w:bCs/>
        </w:rPr>
      </w:pPr>
      <w:r w:rsidRPr="0091763A">
        <w:rPr>
          <w:b/>
          <w:bCs/>
        </w:rPr>
        <w:t>Table</w:t>
      </w:r>
      <w:r w:rsidRPr="0091763A">
        <w:rPr>
          <w:b/>
          <w:bCs/>
          <w:spacing w:val="79"/>
        </w:rPr>
        <w:t xml:space="preserve"> </w:t>
      </w:r>
      <w:r w:rsidRPr="0091763A">
        <w:rPr>
          <w:b/>
          <w:bCs/>
        </w:rPr>
        <w:t>LD18:</w:t>
      </w:r>
      <w:r w:rsidRPr="0091763A">
        <w:rPr>
          <w:b/>
          <w:bCs/>
          <w:spacing w:val="78"/>
        </w:rPr>
        <w:t xml:space="preserve"> </w:t>
      </w:r>
      <w:r w:rsidRPr="0067530A">
        <w:rPr>
          <w:b/>
          <w:bCs/>
          <w:sz w:val="24"/>
          <w:szCs w:val="24"/>
          <w:lang w:bidi="gu-IN"/>
        </w:rPr>
        <w:t xml:space="preserve">Staff members at the institution and library keep people informed about </w:t>
      </w:r>
      <w:r w:rsidRPr="00985B8A">
        <w:rPr>
          <w:b/>
          <w:bCs/>
          <w:sz w:val="24"/>
          <w:szCs w:val="24"/>
          <w:lang w:bidi="gu-IN"/>
        </w:rPr>
        <w:t xml:space="preserve">newest </w:t>
      </w:r>
      <w:r w:rsidRPr="0067530A">
        <w:rPr>
          <w:b/>
          <w:bCs/>
          <w:sz w:val="24"/>
          <w:szCs w:val="24"/>
          <w:lang w:bidi="gu-IN"/>
        </w:rPr>
        <w:t>technology.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1"/>
        <w:gridCol w:w="2701"/>
        <w:gridCol w:w="812"/>
        <w:gridCol w:w="810"/>
        <w:gridCol w:w="995"/>
        <w:gridCol w:w="718"/>
        <w:gridCol w:w="1080"/>
      </w:tblGrid>
      <w:tr w:rsidR="0070705C" w:rsidTr="00D42D36">
        <w:trPr>
          <w:trHeight w:val="592"/>
        </w:trPr>
        <w:tc>
          <w:tcPr>
            <w:tcW w:w="1621" w:type="dxa"/>
            <w:vMerge w:val="restart"/>
          </w:tcPr>
          <w:p w:rsidR="0070705C" w:rsidRDefault="0070705C" w:rsidP="00D42D36">
            <w:pPr>
              <w:pStyle w:val="TableParagraph"/>
              <w:spacing w:before="121" w:line="278" w:lineRule="auto"/>
              <w:ind w:right="146"/>
              <w:jc w:val="left"/>
              <w:rPr>
                <w:b/>
                <w:sz w:val="24"/>
              </w:rPr>
            </w:pPr>
            <w:r>
              <w:rPr>
                <w:b/>
                <w:spacing w:val="-4"/>
                <w:sz w:val="24"/>
              </w:rPr>
              <w:t xml:space="preserve">Keep </w:t>
            </w:r>
            <w:r>
              <w:rPr>
                <w:b/>
                <w:sz w:val="24"/>
              </w:rPr>
              <w:t>updated</w:t>
            </w:r>
            <w:r>
              <w:rPr>
                <w:b/>
                <w:spacing w:val="-15"/>
                <w:sz w:val="24"/>
              </w:rPr>
              <w:t xml:space="preserve"> </w:t>
            </w:r>
            <w:r>
              <w:rPr>
                <w:b/>
                <w:sz w:val="24"/>
              </w:rPr>
              <w:t xml:space="preserve">with the </w:t>
            </w:r>
            <w:r>
              <w:rPr>
                <w:b/>
                <w:bCs/>
                <w:sz w:val="24"/>
                <w:szCs w:val="24"/>
                <w:lang w:bidi="gu-IN"/>
              </w:rPr>
              <w:t>N</w:t>
            </w:r>
            <w:r w:rsidRPr="00985B8A">
              <w:rPr>
                <w:b/>
                <w:bCs/>
                <w:sz w:val="24"/>
                <w:szCs w:val="24"/>
                <w:lang w:bidi="gu-IN"/>
              </w:rPr>
              <w:t xml:space="preserve">ewest </w:t>
            </w:r>
            <w:r>
              <w:rPr>
                <w:b/>
                <w:spacing w:val="-2"/>
                <w:sz w:val="24"/>
              </w:rPr>
              <w:t>Technology</w:t>
            </w:r>
          </w:p>
        </w:tc>
        <w:tc>
          <w:tcPr>
            <w:tcW w:w="2701" w:type="dxa"/>
            <w:vMerge w:val="restart"/>
          </w:tcPr>
          <w:p w:rsidR="0070705C" w:rsidRPr="00985B8A" w:rsidRDefault="0070705C" w:rsidP="00D42D36">
            <w:pPr>
              <w:widowControl/>
              <w:autoSpaceDE/>
              <w:autoSpaceDN/>
              <w:jc w:val="center"/>
              <w:rPr>
                <w:b/>
                <w:bCs/>
                <w:sz w:val="24"/>
                <w:szCs w:val="24"/>
                <w:lang w:bidi="gu-IN"/>
              </w:rPr>
            </w:pPr>
            <w:r w:rsidRPr="00985B8A">
              <w:rPr>
                <w:b/>
                <w:bCs/>
                <w:sz w:val="24"/>
                <w:szCs w:val="24"/>
                <w:lang w:bidi="gu-IN"/>
              </w:rPr>
              <w:t>Significance of Managing Library Infrastructure and Services</w:t>
            </w:r>
          </w:p>
          <w:p w:rsidR="0070705C" w:rsidRDefault="0070705C" w:rsidP="00D42D36">
            <w:pPr>
              <w:pStyle w:val="TableParagraph"/>
              <w:spacing w:before="121" w:line="278" w:lineRule="auto"/>
              <w:ind w:right="217"/>
              <w:jc w:val="both"/>
              <w:rPr>
                <w:b/>
                <w:sz w:val="24"/>
              </w:rPr>
            </w:pPr>
          </w:p>
        </w:tc>
        <w:tc>
          <w:tcPr>
            <w:tcW w:w="4415" w:type="dxa"/>
            <w:gridSpan w:val="5"/>
          </w:tcPr>
          <w:p w:rsidR="0070705C" w:rsidRDefault="002C5EE1" w:rsidP="00D42D36">
            <w:pPr>
              <w:pStyle w:val="TableParagraph"/>
              <w:ind w:left="1146"/>
              <w:jc w:val="left"/>
              <w:rPr>
                <w:b/>
                <w:sz w:val="24"/>
              </w:rPr>
            </w:pPr>
            <w:r>
              <w:rPr>
                <w:b/>
                <w:sz w:val="24"/>
              </w:rPr>
              <w:t>The Library’s Name</w:t>
            </w:r>
          </w:p>
        </w:tc>
      </w:tr>
      <w:tr w:rsidR="0070705C" w:rsidTr="00D42D36">
        <w:trPr>
          <w:trHeight w:val="837"/>
        </w:trPr>
        <w:tc>
          <w:tcPr>
            <w:tcW w:w="1621" w:type="dxa"/>
            <w:vMerge/>
            <w:tcBorders>
              <w:top w:val="nil"/>
            </w:tcBorders>
          </w:tcPr>
          <w:p w:rsidR="0070705C" w:rsidRDefault="0070705C" w:rsidP="00D42D36">
            <w:pPr>
              <w:rPr>
                <w:sz w:val="2"/>
                <w:szCs w:val="2"/>
              </w:rPr>
            </w:pPr>
          </w:p>
        </w:tc>
        <w:tc>
          <w:tcPr>
            <w:tcW w:w="2701" w:type="dxa"/>
            <w:vMerge/>
            <w:tcBorders>
              <w:top w:val="nil"/>
            </w:tcBorders>
          </w:tcPr>
          <w:p w:rsidR="0070705C" w:rsidRDefault="0070705C" w:rsidP="00D42D36">
            <w:pPr>
              <w:rPr>
                <w:sz w:val="2"/>
                <w:szCs w:val="2"/>
              </w:rPr>
            </w:pPr>
          </w:p>
        </w:tc>
        <w:tc>
          <w:tcPr>
            <w:tcW w:w="812" w:type="dxa"/>
          </w:tcPr>
          <w:p w:rsidR="0070705C" w:rsidRDefault="0070705C" w:rsidP="00D42D36">
            <w:pPr>
              <w:pStyle w:val="TableParagraph"/>
              <w:ind w:left="12" w:right="12"/>
              <w:rPr>
                <w:b/>
                <w:sz w:val="24"/>
              </w:rPr>
            </w:pPr>
            <w:r>
              <w:rPr>
                <w:b/>
                <w:spacing w:val="-4"/>
                <w:sz w:val="24"/>
              </w:rPr>
              <w:t>AHVAV</w:t>
            </w:r>
          </w:p>
        </w:tc>
        <w:tc>
          <w:tcPr>
            <w:tcW w:w="810" w:type="dxa"/>
          </w:tcPr>
          <w:p w:rsidR="0070705C" w:rsidRDefault="009317C5" w:rsidP="00D42D36">
            <w:pPr>
              <w:pStyle w:val="TableParagraph"/>
              <w:ind w:left="15" w:right="12"/>
              <w:rPr>
                <w:b/>
                <w:sz w:val="24"/>
              </w:rPr>
            </w:pPr>
            <w:r>
              <w:rPr>
                <w:b/>
                <w:spacing w:val="-5"/>
                <w:sz w:val="24"/>
              </w:rPr>
              <w:t>AJRRC</w:t>
            </w:r>
          </w:p>
        </w:tc>
        <w:tc>
          <w:tcPr>
            <w:tcW w:w="995" w:type="dxa"/>
          </w:tcPr>
          <w:p w:rsidR="0070705C" w:rsidRDefault="0070705C" w:rsidP="00D42D36">
            <w:pPr>
              <w:pStyle w:val="TableParagraph"/>
              <w:ind w:left="23" w:right="23"/>
              <w:rPr>
                <w:b/>
                <w:sz w:val="24"/>
              </w:rPr>
            </w:pPr>
            <w:r>
              <w:rPr>
                <w:b/>
                <w:spacing w:val="-2"/>
                <w:sz w:val="24"/>
              </w:rPr>
              <w:t>GBC</w:t>
            </w:r>
          </w:p>
        </w:tc>
        <w:tc>
          <w:tcPr>
            <w:tcW w:w="718" w:type="dxa"/>
          </w:tcPr>
          <w:p w:rsidR="0070705C" w:rsidRDefault="0070705C" w:rsidP="00D42D36">
            <w:pPr>
              <w:pStyle w:val="TableParagraph"/>
              <w:ind w:left="10" w:right="8"/>
              <w:rPr>
                <w:b/>
                <w:sz w:val="24"/>
              </w:rPr>
            </w:pPr>
            <w:r>
              <w:rPr>
                <w:b/>
                <w:spacing w:val="-5"/>
                <w:sz w:val="24"/>
              </w:rPr>
              <w:t>NDS</w:t>
            </w:r>
          </w:p>
        </w:tc>
        <w:tc>
          <w:tcPr>
            <w:tcW w:w="1080" w:type="dxa"/>
          </w:tcPr>
          <w:p w:rsidR="0070705C" w:rsidRDefault="00ED297E" w:rsidP="00D42D36">
            <w:pPr>
              <w:pStyle w:val="TableParagraph"/>
              <w:ind w:left="13" w:right="10"/>
              <w:rPr>
                <w:b/>
                <w:sz w:val="24"/>
              </w:rPr>
            </w:pPr>
            <w:r>
              <w:rPr>
                <w:b/>
                <w:spacing w:val="-2"/>
                <w:sz w:val="24"/>
              </w:rPr>
              <w:t>BV</w:t>
            </w:r>
          </w:p>
        </w:tc>
      </w:tr>
      <w:tr w:rsidR="0070705C" w:rsidTr="00D42D36">
        <w:trPr>
          <w:trHeight w:val="664"/>
        </w:trPr>
        <w:tc>
          <w:tcPr>
            <w:tcW w:w="1621" w:type="dxa"/>
            <w:vMerge w:val="restart"/>
          </w:tcPr>
          <w:p w:rsidR="0070705C" w:rsidRDefault="0070705C" w:rsidP="00D42D36">
            <w:pPr>
              <w:pStyle w:val="TableParagraph"/>
              <w:spacing w:before="0"/>
              <w:ind w:left="0"/>
              <w:jc w:val="left"/>
              <w:rPr>
                <w:b/>
                <w:sz w:val="24"/>
              </w:rPr>
            </w:pPr>
          </w:p>
          <w:p w:rsidR="0070705C" w:rsidRDefault="0070705C" w:rsidP="00D42D36">
            <w:pPr>
              <w:pStyle w:val="TableParagraph"/>
              <w:spacing w:before="0"/>
              <w:ind w:left="0"/>
              <w:jc w:val="left"/>
              <w:rPr>
                <w:b/>
                <w:sz w:val="24"/>
              </w:rPr>
            </w:pPr>
          </w:p>
          <w:p w:rsidR="0070705C" w:rsidRDefault="0070705C" w:rsidP="00D42D36">
            <w:pPr>
              <w:pStyle w:val="TableParagraph"/>
              <w:spacing w:before="0"/>
              <w:ind w:left="0"/>
              <w:jc w:val="left"/>
              <w:rPr>
                <w:b/>
                <w:sz w:val="24"/>
              </w:rPr>
            </w:pPr>
          </w:p>
          <w:p w:rsidR="0070705C" w:rsidRDefault="0070705C" w:rsidP="00D42D36">
            <w:pPr>
              <w:pStyle w:val="TableParagraph"/>
              <w:spacing w:before="212"/>
              <w:ind w:left="0"/>
              <w:jc w:val="left"/>
              <w:rPr>
                <w:b/>
                <w:sz w:val="24"/>
              </w:rPr>
            </w:pPr>
          </w:p>
          <w:p w:rsidR="0070705C" w:rsidRDefault="0070705C" w:rsidP="00D42D36">
            <w:pPr>
              <w:pStyle w:val="TableParagraph"/>
              <w:spacing w:before="0"/>
              <w:jc w:val="left"/>
              <w:rPr>
                <w:sz w:val="24"/>
              </w:rPr>
            </w:pPr>
            <w:r>
              <w:rPr>
                <w:spacing w:val="-5"/>
                <w:sz w:val="24"/>
              </w:rPr>
              <w:t>Yes</w:t>
            </w:r>
          </w:p>
        </w:tc>
        <w:tc>
          <w:tcPr>
            <w:tcW w:w="2701" w:type="dxa"/>
          </w:tcPr>
          <w:p w:rsidR="0070705C" w:rsidRDefault="0070705C" w:rsidP="00D42D36">
            <w:pPr>
              <w:pStyle w:val="TableParagraph"/>
              <w:spacing w:before="119"/>
              <w:jc w:val="left"/>
              <w:rPr>
                <w:sz w:val="24"/>
              </w:rPr>
            </w:pPr>
            <w:r>
              <w:rPr>
                <w:sz w:val="24"/>
              </w:rPr>
              <w:t>Very</w:t>
            </w:r>
            <w:r>
              <w:rPr>
                <w:spacing w:val="-4"/>
                <w:sz w:val="24"/>
              </w:rPr>
              <w:t xml:space="preserve"> </w:t>
            </w:r>
            <w:r w:rsidR="003F0B9A">
              <w:rPr>
                <w:spacing w:val="-2"/>
                <w:sz w:val="24"/>
              </w:rPr>
              <w:t>Significant</w:t>
            </w:r>
          </w:p>
        </w:tc>
        <w:tc>
          <w:tcPr>
            <w:tcW w:w="812" w:type="dxa"/>
          </w:tcPr>
          <w:p w:rsidR="0070705C" w:rsidRDefault="0070705C" w:rsidP="00D42D36">
            <w:pPr>
              <w:pStyle w:val="TableParagraph"/>
              <w:ind w:left="12" w:right="7"/>
              <w:rPr>
                <w:b/>
                <w:sz w:val="24"/>
              </w:rPr>
            </w:pPr>
            <w:r>
              <w:rPr>
                <w:b/>
                <w:spacing w:val="-10"/>
                <w:sz w:val="24"/>
              </w:rPr>
              <w:t>-</w:t>
            </w:r>
          </w:p>
        </w:tc>
        <w:tc>
          <w:tcPr>
            <w:tcW w:w="810" w:type="dxa"/>
          </w:tcPr>
          <w:p w:rsidR="0070705C" w:rsidRDefault="0070705C" w:rsidP="00D42D36">
            <w:pPr>
              <w:pStyle w:val="TableParagraph"/>
              <w:numPr>
                <w:ilvl w:val="0"/>
                <w:numId w:val="247"/>
              </w:numPr>
              <w:tabs>
                <w:tab w:val="left" w:pos="222"/>
              </w:tabs>
              <w:spacing w:before="89"/>
              <w:ind w:left="222" w:hanging="220"/>
              <w:rPr>
                <w:rFonts w:ascii="Wingdings" w:hAnsi="Wingdings"/>
                <w:sz w:val="28"/>
              </w:rPr>
            </w:pPr>
            <w:r>
              <w:rPr>
                <w:rFonts w:ascii="Wingdings" w:hAnsi="Wingdings"/>
                <w:sz w:val="28"/>
              </w:rPr>
              <w:t>​</w:t>
            </w:r>
          </w:p>
        </w:tc>
        <w:tc>
          <w:tcPr>
            <w:tcW w:w="995" w:type="dxa"/>
          </w:tcPr>
          <w:p w:rsidR="0070705C" w:rsidRDefault="0070705C" w:rsidP="00D42D36">
            <w:pPr>
              <w:pStyle w:val="TableParagraph"/>
              <w:numPr>
                <w:ilvl w:val="0"/>
                <w:numId w:val="246"/>
              </w:numPr>
              <w:tabs>
                <w:tab w:val="left" w:pos="220"/>
              </w:tabs>
              <w:spacing w:before="89"/>
              <w:ind w:left="220"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ind w:left="10" w:right="8"/>
              <w:rPr>
                <w:b/>
                <w:sz w:val="24"/>
              </w:rPr>
            </w:pPr>
            <w:r>
              <w:rPr>
                <w:b/>
                <w:spacing w:val="-10"/>
                <w:sz w:val="24"/>
              </w:rPr>
              <w:t>-</w:t>
            </w:r>
          </w:p>
        </w:tc>
        <w:tc>
          <w:tcPr>
            <w:tcW w:w="1080" w:type="dxa"/>
          </w:tcPr>
          <w:p w:rsidR="0070705C" w:rsidRDefault="0070705C" w:rsidP="00D42D36">
            <w:pPr>
              <w:pStyle w:val="TableParagraph"/>
              <w:ind w:left="13" w:right="13"/>
              <w:rPr>
                <w:b/>
                <w:sz w:val="24"/>
              </w:rPr>
            </w:pPr>
            <w:r>
              <w:rPr>
                <w:b/>
                <w:spacing w:val="-10"/>
                <w:sz w:val="24"/>
              </w:rPr>
              <w:t>-</w:t>
            </w:r>
          </w:p>
        </w:tc>
      </w:tr>
      <w:tr w:rsidR="0070705C" w:rsidTr="00D42D36">
        <w:trPr>
          <w:trHeight w:val="710"/>
        </w:trPr>
        <w:tc>
          <w:tcPr>
            <w:tcW w:w="1621" w:type="dxa"/>
            <w:vMerge/>
            <w:tcBorders>
              <w:top w:val="nil"/>
            </w:tcBorders>
          </w:tcPr>
          <w:p w:rsidR="0070705C" w:rsidRDefault="0070705C" w:rsidP="00D42D36">
            <w:pPr>
              <w:rPr>
                <w:sz w:val="2"/>
                <w:szCs w:val="2"/>
              </w:rPr>
            </w:pPr>
          </w:p>
        </w:tc>
        <w:tc>
          <w:tcPr>
            <w:tcW w:w="2701" w:type="dxa"/>
          </w:tcPr>
          <w:p w:rsidR="0070705C" w:rsidRDefault="003F0B9A" w:rsidP="00D42D36">
            <w:pPr>
              <w:pStyle w:val="TableParagraph"/>
              <w:spacing w:before="119"/>
              <w:jc w:val="left"/>
              <w:rPr>
                <w:sz w:val="24"/>
              </w:rPr>
            </w:pPr>
            <w:r>
              <w:rPr>
                <w:spacing w:val="-2"/>
                <w:sz w:val="24"/>
              </w:rPr>
              <w:t>Significant</w:t>
            </w:r>
          </w:p>
        </w:tc>
        <w:tc>
          <w:tcPr>
            <w:tcW w:w="812" w:type="dxa"/>
          </w:tcPr>
          <w:p w:rsidR="0070705C" w:rsidRDefault="0070705C" w:rsidP="00D42D36">
            <w:pPr>
              <w:pStyle w:val="TableParagraph"/>
              <w:numPr>
                <w:ilvl w:val="0"/>
                <w:numId w:val="245"/>
              </w:numPr>
              <w:tabs>
                <w:tab w:val="left" w:pos="221"/>
              </w:tabs>
              <w:spacing w:before="89"/>
              <w:ind w:left="221" w:hanging="220"/>
              <w:rPr>
                <w:rFonts w:ascii="Wingdings" w:hAnsi="Wingdings"/>
                <w:sz w:val="28"/>
              </w:rPr>
            </w:pPr>
            <w:r>
              <w:rPr>
                <w:rFonts w:ascii="Wingdings" w:hAnsi="Wingdings"/>
                <w:sz w:val="28"/>
              </w:rPr>
              <w:t>​</w:t>
            </w:r>
          </w:p>
        </w:tc>
        <w:tc>
          <w:tcPr>
            <w:tcW w:w="810" w:type="dxa"/>
          </w:tcPr>
          <w:p w:rsidR="0070705C" w:rsidRDefault="0070705C" w:rsidP="00D42D36">
            <w:pPr>
              <w:pStyle w:val="TableParagraph"/>
              <w:ind w:left="15" w:right="10"/>
              <w:rPr>
                <w:b/>
                <w:sz w:val="24"/>
              </w:rPr>
            </w:pPr>
            <w:r>
              <w:rPr>
                <w:b/>
                <w:spacing w:val="-10"/>
                <w:sz w:val="24"/>
              </w:rPr>
              <w:t>-</w:t>
            </w:r>
          </w:p>
        </w:tc>
        <w:tc>
          <w:tcPr>
            <w:tcW w:w="995" w:type="dxa"/>
          </w:tcPr>
          <w:p w:rsidR="0070705C" w:rsidRDefault="0070705C" w:rsidP="00D42D36">
            <w:pPr>
              <w:pStyle w:val="TableParagraph"/>
              <w:ind w:left="23" w:right="23"/>
              <w:rPr>
                <w:b/>
                <w:sz w:val="24"/>
              </w:rPr>
            </w:pPr>
            <w:r>
              <w:rPr>
                <w:b/>
                <w:spacing w:val="-10"/>
                <w:sz w:val="24"/>
              </w:rPr>
              <w:t>-</w:t>
            </w:r>
          </w:p>
        </w:tc>
        <w:tc>
          <w:tcPr>
            <w:tcW w:w="718" w:type="dxa"/>
          </w:tcPr>
          <w:p w:rsidR="0070705C" w:rsidRDefault="0070705C" w:rsidP="00D42D36">
            <w:pPr>
              <w:pStyle w:val="TableParagraph"/>
              <w:ind w:left="10" w:right="8"/>
              <w:rPr>
                <w:b/>
                <w:sz w:val="24"/>
              </w:rPr>
            </w:pPr>
            <w:r>
              <w:rPr>
                <w:b/>
                <w:spacing w:val="-10"/>
                <w:sz w:val="24"/>
              </w:rPr>
              <w:t>-</w:t>
            </w:r>
          </w:p>
        </w:tc>
        <w:tc>
          <w:tcPr>
            <w:tcW w:w="1080" w:type="dxa"/>
          </w:tcPr>
          <w:p w:rsidR="0070705C" w:rsidRDefault="0070705C" w:rsidP="00D42D36">
            <w:pPr>
              <w:pStyle w:val="TableParagraph"/>
              <w:numPr>
                <w:ilvl w:val="0"/>
                <w:numId w:val="244"/>
              </w:numPr>
              <w:tabs>
                <w:tab w:val="left" w:pos="221"/>
              </w:tabs>
              <w:spacing w:before="89"/>
              <w:ind w:left="221" w:hanging="220"/>
              <w:rPr>
                <w:rFonts w:ascii="Wingdings" w:hAnsi="Wingdings"/>
                <w:sz w:val="28"/>
              </w:rPr>
            </w:pPr>
            <w:r>
              <w:rPr>
                <w:rFonts w:ascii="Wingdings" w:hAnsi="Wingdings"/>
                <w:sz w:val="28"/>
              </w:rPr>
              <w:t>​</w:t>
            </w:r>
          </w:p>
        </w:tc>
      </w:tr>
      <w:tr w:rsidR="0070705C" w:rsidTr="00D42D36">
        <w:trPr>
          <w:trHeight w:val="710"/>
        </w:trPr>
        <w:tc>
          <w:tcPr>
            <w:tcW w:w="1621" w:type="dxa"/>
            <w:vMerge/>
            <w:tcBorders>
              <w:top w:val="nil"/>
            </w:tcBorders>
          </w:tcPr>
          <w:p w:rsidR="0070705C" w:rsidRDefault="0070705C" w:rsidP="00D42D36">
            <w:pPr>
              <w:rPr>
                <w:sz w:val="2"/>
                <w:szCs w:val="2"/>
              </w:rPr>
            </w:pPr>
          </w:p>
        </w:tc>
        <w:tc>
          <w:tcPr>
            <w:tcW w:w="2701" w:type="dxa"/>
          </w:tcPr>
          <w:p w:rsidR="0070705C" w:rsidRDefault="0070705C" w:rsidP="00D42D36">
            <w:pPr>
              <w:pStyle w:val="TableParagraph"/>
              <w:spacing w:before="119"/>
              <w:jc w:val="left"/>
              <w:rPr>
                <w:sz w:val="24"/>
              </w:rPr>
            </w:pPr>
            <w:r>
              <w:rPr>
                <w:sz w:val="24"/>
              </w:rPr>
              <w:t>Moderately</w:t>
            </w:r>
            <w:r>
              <w:rPr>
                <w:spacing w:val="-4"/>
                <w:sz w:val="24"/>
              </w:rPr>
              <w:t xml:space="preserve"> </w:t>
            </w:r>
            <w:r w:rsidR="003F0B9A">
              <w:rPr>
                <w:spacing w:val="-2"/>
                <w:sz w:val="24"/>
              </w:rPr>
              <w:t>Significant</w:t>
            </w:r>
          </w:p>
        </w:tc>
        <w:tc>
          <w:tcPr>
            <w:tcW w:w="812" w:type="dxa"/>
          </w:tcPr>
          <w:p w:rsidR="0070705C" w:rsidRDefault="0070705C" w:rsidP="00D42D36">
            <w:pPr>
              <w:pStyle w:val="TableParagraph"/>
              <w:ind w:left="12" w:right="7"/>
              <w:rPr>
                <w:b/>
                <w:sz w:val="24"/>
              </w:rPr>
            </w:pPr>
            <w:r>
              <w:rPr>
                <w:b/>
                <w:spacing w:val="-10"/>
                <w:sz w:val="24"/>
              </w:rPr>
              <w:t>-</w:t>
            </w:r>
          </w:p>
        </w:tc>
        <w:tc>
          <w:tcPr>
            <w:tcW w:w="810" w:type="dxa"/>
          </w:tcPr>
          <w:p w:rsidR="0070705C" w:rsidRDefault="0070705C" w:rsidP="00D42D36">
            <w:pPr>
              <w:pStyle w:val="TableParagraph"/>
              <w:ind w:left="15" w:right="10"/>
              <w:rPr>
                <w:b/>
                <w:sz w:val="24"/>
              </w:rPr>
            </w:pPr>
            <w:r>
              <w:rPr>
                <w:b/>
                <w:spacing w:val="-10"/>
                <w:sz w:val="24"/>
              </w:rPr>
              <w:t>-</w:t>
            </w:r>
          </w:p>
        </w:tc>
        <w:tc>
          <w:tcPr>
            <w:tcW w:w="995" w:type="dxa"/>
          </w:tcPr>
          <w:p w:rsidR="0070705C" w:rsidRDefault="0070705C" w:rsidP="00D42D36">
            <w:pPr>
              <w:pStyle w:val="TableParagraph"/>
              <w:ind w:left="23" w:right="23"/>
              <w:rPr>
                <w:b/>
                <w:sz w:val="24"/>
              </w:rPr>
            </w:pPr>
            <w:r>
              <w:rPr>
                <w:b/>
                <w:spacing w:val="-10"/>
                <w:sz w:val="24"/>
              </w:rPr>
              <w:t>-</w:t>
            </w:r>
          </w:p>
        </w:tc>
        <w:tc>
          <w:tcPr>
            <w:tcW w:w="718" w:type="dxa"/>
          </w:tcPr>
          <w:p w:rsidR="0070705C" w:rsidRDefault="0070705C" w:rsidP="00D42D36">
            <w:pPr>
              <w:pStyle w:val="TableParagraph"/>
              <w:numPr>
                <w:ilvl w:val="0"/>
                <w:numId w:val="243"/>
              </w:numPr>
              <w:tabs>
                <w:tab w:val="left" w:pos="223"/>
              </w:tabs>
              <w:spacing w:before="89"/>
              <w:ind w:left="223"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ind w:left="13" w:right="13"/>
              <w:rPr>
                <w:b/>
                <w:sz w:val="24"/>
              </w:rPr>
            </w:pPr>
            <w:r>
              <w:rPr>
                <w:b/>
                <w:spacing w:val="-10"/>
                <w:sz w:val="24"/>
              </w:rPr>
              <w:t>-</w:t>
            </w:r>
          </w:p>
        </w:tc>
      </w:tr>
      <w:tr w:rsidR="0070705C" w:rsidTr="00D42D36">
        <w:trPr>
          <w:trHeight w:val="710"/>
        </w:trPr>
        <w:tc>
          <w:tcPr>
            <w:tcW w:w="1621" w:type="dxa"/>
            <w:vMerge/>
            <w:tcBorders>
              <w:top w:val="nil"/>
            </w:tcBorders>
          </w:tcPr>
          <w:p w:rsidR="0070705C" w:rsidRDefault="0070705C" w:rsidP="00D42D36">
            <w:pPr>
              <w:rPr>
                <w:sz w:val="2"/>
                <w:szCs w:val="2"/>
              </w:rPr>
            </w:pPr>
          </w:p>
        </w:tc>
        <w:tc>
          <w:tcPr>
            <w:tcW w:w="2701" w:type="dxa"/>
          </w:tcPr>
          <w:p w:rsidR="0070705C" w:rsidRDefault="0070705C" w:rsidP="00D42D36">
            <w:pPr>
              <w:pStyle w:val="TableParagraph"/>
              <w:spacing w:before="119"/>
              <w:jc w:val="left"/>
              <w:rPr>
                <w:sz w:val="24"/>
              </w:rPr>
            </w:pPr>
            <w:r>
              <w:rPr>
                <w:sz w:val="24"/>
              </w:rPr>
              <w:t>Of</w:t>
            </w:r>
            <w:r>
              <w:rPr>
                <w:spacing w:val="-2"/>
                <w:sz w:val="24"/>
              </w:rPr>
              <w:t xml:space="preserve"> </w:t>
            </w:r>
            <w:r>
              <w:rPr>
                <w:sz w:val="24"/>
              </w:rPr>
              <w:t xml:space="preserve">little </w:t>
            </w:r>
            <w:r>
              <w:rPr>
                <w:spacing w:val="-2"/>
                <w:sz w:val="24"/>
              </w:rPr>
              <w:t>importance</w:t>
            </w:r>
          </w:p>
        </w:tc>
        <w:tc>
          <w:tcPr>
            <w:tcW w:w="812" w:type="dxa"/>
          </w:tcPr>
          <w:p w:rsidR="0070705C" w:rsidRDefault="0070705C" w:rsidP="00D42D36">
            <w:pPr>
              <w:pStyle w:val="TableParagraph"/>
              <w:ind w:left="12" w:right="7"/>
              <w:rPr>
                <w:b/>
                <w:sz w:val="24"/>
              </w:rPr>
            </w:pPr>
            <w:r>
              <w:rPr>
                <w:b/>
                <w:spacing w:val="-10"/>
                <w:sz w:val="24"/>
              </w:rPr>
              <w:t>-</w:t>
            </w:r>
          </w:p>
        </w:tc>
        <w:tc>
          <w:tcPr>
            <w:tcW w:w="810" w:type="dxa"/>
          </w:tcPr>
          <w:p w:rsidR="0070705C" w:rsidRDefault="0070705C" w:rsidP="00D42D36">
            <w:pPr>
              <w:pStyle w:val="TableParagraph"/>
              <w:ind w:left="15" w:right="10"/>
              <w:rPr>
                <w:b/>
                <w:sz w:val="24"/>
              </w:rPr>
            </w:pPr>
            <w:r>
              <w:rPr>
                <w:b/>
                <w:spacing w:val="-10"/>
                <w:sz w:val="24"/>
              </w:rPr>
              <w:t>-</w:t>
            </w:r>
          </w:p>
        </w:tc>
        <w:tc>
          <w:tcPr>
            <w:tcW w:w="995" w:type="dxa"/>
          </w:tcPr>
          <w:p w:rsidR="0070705C" w:rsidRDefault="0070705C" w:rsidP="00D42D36">
            <w:pPr>
              <w:pStyle w:val="TableParagraph"/>
              <w:ind w:left="23" w:right="23"/>
              <w:rPr>
                <w:b/>
                <w:sz w:val="24"/>
              </w:rPr>
            </w:pPr>
            <w:r>
              <w:rPr>
                <w:b/>
                <w:spacing w:val="-10"/>
                <w:sz w:val="24"/>
              </w:rPr>
              <w:t>-</w:t>
            </w:r>
          </w:p>
        </w:tc>
        <w:tc>
          <w:tcPr>
            <w:tcW w:w="718" w:type="dxa"/>
          </w:tcPr>
          <w:p w:rsidR="0070705C" w:rsidRDefault="0070705C" w:rsidP="00D42D36">
            <w:pPr>
              <w:pStyle w:val="TableParagraph"/>
              <w:ind w:left="10" w:right="8"/>
              <w:rPr>
                <w:b/>
                <w:sz w:val="24"/>
              </w:rPr>
            </w:pPr>
            <w:r>
              <w:rPr>
                <w:b/>
                <w:spacing w:val="-10"/>
                <w:sz w:val="24"/>
              </w:rPr>
              <w:t>-</w:t>
            </w:r>
          </w:p>
        </w:tc>
        <w:tc>
          <w:tcPr>
            <w:tcW w:w="1080" w:type="dxa"/>
          </w:tcPr>
          <w:p w:rsidR="0070705C" w:rsidRDefault="0070705C" w:rsidP="00D42D36">
            <w:pPr>
              <w:pStyle w:val="TableParagraph"/>
              <w:ind w:left="13" w:right="13"/>
              <w:rPr>
                <w:b/>
                <w:sz w:val="24"/>
              </w:rPr>
            </w:pPr>
            <w:r>
              <w:rPr>
                <w:b/>
                <w:spacing w:val="-10"/>
                <w:sz w:val="24"/>
              </w:rPr>
              <w:t>-</w:t>
            </w:r>
          </w:p>
        </w:tc>
      </w:tr>
      <w:tr w:rsidR="0070705C" w:rsidTr="00D42D36">
        <w:trPr>
          <w:trHeight w:val="710"/>
        </w:trPr>
        <w:tc>
          <w:tcPr>
            <w:tcW w:w="1621" w:type="dxa"/>
            <w:vMerge/>
            <w:tcBorders>
              <w:top w:val="nil"/>
            </w:tcBorders>
          </w:tcPr>
          <w:p w:rsidR="0070705C" w:rsidRDefault="0070705C" w:rsidP="00D42D36">
            <w:pPr>
              <w:rPr>
                <w:sz w:val="2"/>
                <w:szCs w:val="2"/>
              </w:rPr>
            </w:pPr>
          </w:p>
        </w:tc>
        <w:tc>
          <w:tcPr>
            <w:tcW w:w="2701" w:type="dxa"/>
          </w:tcPr>
          <w:p w:rsidR="0070705C" w:rsidRDefault="00BF7382" w:rsidP="00D42D36">
            <w:pPr>
              <w:pStyle w:val="TableParagraph"/>
              <w:spacing w:before="119"/>
              <w:jc w:val="left"/>
              <w:rPr>
                <w:sz w:val="24"/>
              </w:rPr>
            </w:pPr>
            <w:r>
              <w:rPr>
                <w:spacing w:val="-2"/>
                <w:sz w:val="24"/>
              </w:rPr>
              <w:t>Insignificant</w:t>
            </w:r>
          </w:p>
        </w:tc>
        <w:tc>
          <w:tcPr>
            <w:tcW w:w="812" w:type="dxa"/>
          </w:tcPr>
          <w:p w:rsidR="0070705C" w:rsidRDefault="0070705C" w:rsidP="00D42D36">
            <w:pPr>
              <w:pStyle w:val="TableParagraph"/>
              <w:ind w:left="12" w:right="7"/>
              <w:rPr>
                <w:b/>
                <w:sz w:val="24"/>
              </w:rPr>
            </w:pPr>
            <w:r>
              <w:rPr>
                <w:b/>
                <w:spacing w:val="-10"/>
                <w:sz w:val="24"/>
              </w:rPr>
              <w:t>-</w:t>
            </w:r>
          </w:p>
        </w:tc>
        <w:tc>
          <w:tcPr>
            <w:tcW w:w="810" w:type="dxa"/>
          </w:tcPr>
          <w:p w:rsidR="0070705C" w:rsidRDefault="0070705C" w:rsidP="00D42D36">
            <w:pPr>
              <w:pStyle w:val="TableParagraph"/>
              <w:ind w:left="15" w:right="10"/>
              <w:rPr>
                <w:b/>
                <w:sz w:val="24"/>
              </w:rPr>
            </w:pPr>
            <w:r>
              <w:rPr>
                <w:b/>
                <w:spacing w:val="-10"/>
                <w:sz w:val="24"/>
              </w:rPr>
              <w:t>-</w:t>
            </w:r>
          </w:p>
        </w:tc>
        <w:tc>
          <w:tcPr>
            <w:tcW w:w="995" w:type="dxa"/>
          </w:tcPr>
          <w:p w:rsidR="0070705C" w:rsidRDefault="0070705C" w:rsidP="00D42D36">
            <w:pPr>
              <w:pStyle w:val="TableParagraph"/>
              <w:ind w:left="23" w:right="23"/>
              <w:rPr>
                <w:b/>
                <w:sz w:val="24"/>
              </w:rPr>
            </w:pPr>
            <w:r>
              <w:rPr>
                <w:b/>
                <w:spacing w:val="-10"/>
                <w:sz w:val="24"/>
              </w:rPr>
              <w:t>-</w:t>
            </w:r>
          </w:p>
        </w:tc>
        <w:tc>
          <w:tcPr>
            <w:tcW w:w="718" w:type="dxa"/>
          </w:tcPr>
          <w:p w:rsidR="0070705C" w:rsidRDefault="0070705C" w:rsidP="00D42D36">
            <w:pPr>
              <w:pStyle w:val="TableParagraph"/>
              <w:ind w:left="10" w:right="8"/>
              <w:rPr>
                <w:b/>
                <w:sz w:val="24"/>
              </w:rPr>
            </w:pPr>
            <w:r>
              <w:rPr>
                <w:b/>
                <w:spacing w:val="-10"/>
                <w:sz w:val="24"/>
              </w:rPr>
              <w:t>-</w:t>
            </w:r>
          </w:p>
        </w:tc>
        <w:tc>
          <w:tcPr>
            <w:tcW w:w="1080" w:type="dxa"/>
          </w:tcPr>
          <w:p w:rsidR="0070705C" w:rsidRDefault="0070705C" w:rsidP="00D42D36">
            <w:pPr>
              <w:pStyle w:val="TableParagraph"/>
              <w:ind w:left="13" w:right="13"/>
              <w:rPr>
                <w:b/>
                <w:sz w:val="24"/>
              </w:rPr>
            </w:pPr>
            <w:r>
              <w:rPr>
                <w:b/>
                <w:spacing w:val="-10"/>
                <w:sz w:val="24"/>
              </w:rPr>
              <w:t>-</w:t>
            </w:r>
          </w:p>
        </w:tc>
      </w:tr>
      <w:tr w:rsidR="0070705C" w:rsidTr="00D42D36">
        <w:trPr>
          <w:trHeight w:val="710"/>
        </w:trPr>
        <w:tc>
          <w:tcPr>
            <w:tcW w:w="4322" w:type="dxa"/>
            <w:gridSpan w:val="2"/>
          </w:tcPr>
          <w:p w:rsidR="0070705C" w:rsidRDefault="0070705C" w:rsidP="00D42D36">
            <w:pPr>
              <w:pStyle w:val="TableParagraph"/>
              <w:spacing w:before="119"/>
              <w:jc w:val="left"/>
              <w:rPr>
                <w:sz w:val="24"/>
              </w:rPr>
            </w:pPr>
            <w:r>
              <w:rPr>
                <w:spacing w:val="-5"/>
                <w:sz w:val="24"/>
              </w:rPr>
              <w:t>No</w:t>
            </w:r>
          </w:p>
        </w:tc>
        <w:tc>
          <w:tcPr>
            <w:tcW w:w="812" w:type="dxa"/>
          </w:tcPr>
          <w:p w:rsidR="0070705C" w:rsidRDefault="0070705C" w:rsidP="00D42D36">
            <w:pPr>
              <w:pStyle w:val="TableParagraph"/>
              <w:ind w:left="12" w:right="7"/>
              <w:rPr>
                <w:b/>
                <w:sz w:val="24"/>
              </w:rPr>
            </w:pPr>
            <w:r>
              <w:rPr>
                <w:b/>
                <w:spacing w:val="-10"/>
                <w:sz w:val="24"/>
              </w:rPr>
              <w:t>-</w:t>
            </w:r>
          </w:p>
        </w:tc>
        <w:tc>
          <w:tcPr>
            <w:tcW w:w="810" w:type="dxa"/>
          </w:tcPr>
          <w:p w:rsidR="0070705C" w:rsidRDefault="0070705C" w:rsidP="00D42D36">
            <w:pPr>
              <w:pStyle w:val="TableParagraph"/>
              <w:ind w:left="15" w:right="10"/>
              <w:rPr>
                <w:b/>
                <w:sz w:val="24"/>
              </w:rPr>
            </w:pPr>
            <w:r>
              <w:rPr>
                <w:b/>
                <w:spacing w:val="-10"/>
                <w:sz w:val="24"/>
              </w:rPr>
              <w:t>-</w:t>
            </w:r>
          </w:p>
        </w:tc>
        <w:tc>
          <w:tcPr>
            <w:tcW w:w="995" w:type="dxa"/>
          </w:tcPr>
          <w:p w:rsidR="0070705C" w:rsidRDefault="0070705C" w:rsidP="00D42D36">
            <w:pPr>
              <w:pStyle w:val="TableParagraph"/>
              <w:ind w:left="23" w:right="23"/>
              <w:rPr>
                <w:b/>
                <w:sz w:val="24"/>
              </w:rPr>
            </w:pPr>
            <w:r>
              <w:rPr>
                <w:b/>
                <w:spacing w:val="-10"/>
                <w:sz w:val="24"/>
              </w:rPr>
              <w:t>-</w:t>
            </w:r>
          </w:p>
        </w:tc>
        <w:tc>
          <w:tcPr>
            <w:tcW w:w="718" w:type="dxa"/>
          </w:tcPr>
          <w:p w:rsidR="0070705C" w:rsidRDefault="0070705C" w:rsidP="00D42D36">
            <w:pPr>
              <w:pStyle w:val="TableParagraph"/>
              <w:ind w:left="10" w:right="8"/>
              <w:rPr>
                <w:b/>
                <w:sz w:val="24"/>
              </w:rPr>
            </w:pPr>
            <w:r>
              <w:rPr>
                <w:b/>
                <w:spacing w:val="-10"/>
                <w:sz w:val="24"/>
              </w:rPr>
              <w:t>-</w:t>
            </w:r>
          </w:p>
        </w:tc>
        <w:tc>
          <w:tcPr>
            <w:tcW w:w="1080" w:type="dxa"/>
          </w:tcPr>
          <w:p w:rsidR="0070705C" w:rsidRDefault="0070705C" w:rsidP="00D42D36">
            <w:pPr>
              <w:pStyle w:val="TableParagraph"/>
              <w:ind w:left="13" w:right="13"/>
              <w:rPr>
                <w:b/>
                <w:sz w:val="24"/>
              </w:rPr>
            </w:pPr>
            <w:r>
              <w:rPr>
                <w:b/>
                <w:spacing w:val="-10"/>
                <w:sz w:val="24"/>
              </w:rPr>
              <w:t>-</w:t>
            </w:r>
          </w:p>
        </w:tc>
      </w:tr>
    </w:tbl>
    <w:p w:rsidR="00BF7382" w:rsidRPr="00BF7382" w:rsidRDefault="00BF7382" w:rsidP="00500C06">
      <w:pPr>
        <w:spacing w:before="240" w:line="360" w:lineRule="auto"/>
        <w:ind w:left="720" w:right="540"/>
        <w:jc w:val="both"/>
        <w:rPr>
          <w:sz w:val="24"/>
          <w:szCs w:val="24"/>
          <w:lang w:bidi="gu-IN"/>
        </w:rPr>
      </w:pPr>
      <w:r w:rsidRPr="00BF7382">
        <w:rPr>
          <w:sz w:val="24"/>
          <w:szCs w:val="24"/>
          <w:lang w:bidi="gu-IN"/>
        </w:rPr>
        <w:t xml:space="preserve">Table LD18 makes it clear that every library keeps up-to-date on the latest technological advancements in the disability field. </w:t>
      </w:r>
      <w:proofErr w:type="gramStart"/>
      <w:r w:rsidRPr="00BF7382">
        <w:rPr>
          <w:sz w:val="24"/>
          <w:szCs w:val="24"/>
          <w:lang w:bidi="gu-IN"/>
        </w:rPr>
        <w:t>to</w:t>
      </w:r>
      <w:proofErr w:type="gramEnd"/>
      <w:r w:rsidRPr="00BF7382">
        <w:rPr>
          <w:sz w:val="24"/>
          <w:szCs w:val="24"/>
          <w:lang w:bidi="gu-IN"/>
        </w:rPr>
        <w:t xml:space="preserve"> manage the Library Infrastructure and Services, it was essential that the AJRRC and GBC keep up with changing technological advancements. The AHVAV, </w:t>
      </w:r>
      <w:r w:rsidR="00ED297E">
        <w:rPr>
          <w:sz w:val="24"/>
          <w:szCs w:val="24"/>
          <w:lang w:bidi="gu-IN"/>
        </w:rPr>
        <w:t>BV</w:t>
      </w:r>
      <w:r w:rsidRPr="00BF7382">
        <w:rPr>
          <w:sz w:val="24"/>
          <w:szCs w:val="24"/>
          <w:lang w:bidi="gu-IN"/>
        </w:rPr>
        <w:t xml:space="preserve">, and NDS all advise that keeping abreast of the latest technological developments is essential to enhancing the administration of the </w:t>
      </w:r>
      <w:r>
        <w:rPr>
          <w:sz w:val="24"/>
          <w:szCs w:val="24"/>
          <w:lang w:bidi="gu-IN"/>
        </w:rPr>
        <w:t>library's resources.</w:t>
      </w:r>
    </w:p>
    <w:p w:rsidR="0070705C" w:rsidRPr="0091763A" w:rsidRDefault="0070705C" w:rsidP="00BF7382">
      <w:pPr>
        <w:widowControl/>
        <w:autoSpaceDE/>
        <w:autoSpaceDN/>
        <w:spacing w:line="360" w:lineRule="auto"/>
        <w:ind w:left="720" w:right="630"/>
        <w:jc w:val="both"/>
        <w:rPr>
          <w:sz w:val="24"/>
          <w:szCs w:val="24"/>
          <w:lang w:bidi="gu-IN"/>
        </w:rPr>
      </w:pPr>
      <w:r w:rsidRPr="0091763A">
        <w:rPr>
          <w:b/>
          <w:bCs/>
          <w:i/>
          <w:iCs/>
          <w:sz w:val="24"/>
          <w:szCs w:val="24"/>
          <w:lang w:bidi="gu-IN"/>
        </w:rPr>
        <w:t>3.2.5.2 Accessible Hardware and Software at the Library or Institution</w:t>
      </w:r>
    </w:p>
    <w:p w:rsidR="0070705C" w:rsidRPr="00AC18FC" w:rsidRDefault="0070705C" w:rsidP="0070705C">
      <w:pPr>
        <w:widowControl/>
        <w:autoSpaceDE/>
        <w:autoSpaceDN/>
        <w:spacing w:line="360" w:lineRule="auto"/>
        <w:ind w:left="720" w:right="630"/>
        <w:jc w:val="both"/>
        <w:rPr>
          <w:sz w:val="24"/>
          <w:szCs w:val="24"/>
          <w:lang w:bidi="gu-IN"/>
        </w:rPr>
      </w:pPr>
      <w:r w:rsidRPr="00AC18FC">
        <w:rPr>
          <w:sz w:val="24"/>
          <w:szCs w:val="24"/>
          <w:lang w:bidi="gu-IN"/>
        </w:rPr>
        <w:t>The different assistive software/hardware facilities that are provided at the institution/library for the Deaf/hearing impaired users are listed in Table LD19 below.</w:t>
      </w:r>
    </w:p>
    <w:p w:rsidR="0070705C" w:rsidRDefault="0070705C" w:rsidP="0070705C">
      <w:pPr>
        <w:pStyle w:val="BodyText"/>
        <w:spacing w:line="360" w:lineRule="auto"/>
        <w:jc w:val="left"/>
      </w:pPr>
    </w:p>
    <w:p w:rsidR="0070705C" w:rsidRPr="0091763A" w:rsidRDefault="0070705C" w:rsidP="0070705C">
      <w:pPr>
        <w:ind w:left="720"/>
        <w:rPr>
          <w:b/>
          <w:bCs/>
          <w:lang w:bidi="gu-IN"/>
        </w:rPr>
      </w:pPr>
      <w:r w:rsidRPr="0091763A">
        <w:rPr>
          <w:b/>
          <w:bCs/>
        </w:rPr>
        <w:lastRenderedPageBreak/>
        <w:t xml:space="preserve">Table LD19: </w:t>
      </w:r>
      <w:r w:rsidRPr="0091763A">
        <w:rPr>
          <w:b/>
          <w:bCs/>
          <w:lang w:bidi="gu-IN"/>
        </w:rPr>
        <w:t>Several Assistive Technology Resources at the Library or Institution</w:t>
      </w:r>
    </w:p>
    <w:p w:rsidR="0070705C" w:rsidRPr="0091763A" w:rsidRDefault="0070705C" w:rsidP="0070705C">
      <w:pPr>
        <w:pStyle w:val="Heading2"/>
        <w:spacing w:before="121"/>
        <w:jc w:val="left"/>
        <w:rPr>
          <w:sz w:val="22"/>
          <w:szCs w:val="2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2"/>
        <w:gridCol w:w="809"/>
        <w:gridCol w:w="811"/>
        <w:gridCol w:w="992"/>
        <w:gridCol w:w="718"/>
        <w:gridCol w:w="1080"/>
      </w:tblGrid>
      <w:tr w:rsidR="0070705C" w:rsidTr="00D42D36">
        <w:trPr>
          <w:trHeight w:val="546"/>
        </w:trPr>
        <w:tc>
          <w:tcPr>
            <w:tcW w:w="4232" w:type="dxa"/>
            <w:vMerge w:val="restart"/>
          </w:tcPr>
          <w:p w:rsidR="0070705C" w:rsidRDefault="0070705C" w:rsidP="00D42D36">
            <w:pPr>
              <w:pStyle w:val="TableParagraph"/>
              <w:jc w:val="left"/>
              <w:rPr>
                <w:b/>
                <w:sz w:val="24"/>
              </w:rPr>
            </w:pPr>
            <w:r>
              <w:rPr>
                <w:b/>
                <w:sz w:val="24"/>
              </w:rPr>
              <w:t>Assistive</w:t>
            </w:r>
            <w:r>
              <w:rPr>
                <w:b/>
                <w:spacing w:val="-2"/>
                <w:sz w:val="24"/>
              </w:rPr>
              <w:t xml:space="preserve"> Software/s</w:t>
            </w:r>
          </w:p>
        </w:tc>
        <w:tc>
          <w:tcPr>
            <w:tcW w:w="4410" w:type="dxa"/>
            <w:gridSpan w:val="5"/>
          </w:tcPr>
          <w:p w:rsidR="0070705C" w:rsidRDefault="002C5EE1" w:rsidP="00D42D36">
            <w:pPr>
              <w:pStyle w:val="TableParagraph"/>
              <w:ind w:left="1147"/>
              <w:jc w:val="left"/>
              <w:rPr>
                <w:b/>
                <w:sz w:val="24"/>
              </w:rPr>
            </w:pPr>
            <w:r>
              <w:rPr>
                <w:b/>
                <w:sz w:val="24"/>
              </w:rPr>
              <w:t>The Library’s Name</w:t>
            </w:r>
          </w:p>
        </w:tc>
      </w:tr>
      <w:tr w:rsidR="0070705C" w:rsidTr="00D42D36">
        <w:trPr>
          <w:trHeight w:val="683"/>
        </w:trPr>
        <w:tc>
          <w:tcPr>
            <w:tcW w:w="4232" w:type="dxa"/>
            <w:vMerge/>
            <w:tcBorders>
              <w:top w:val="nil"/>
            </w:tcBorders>
          </w:tcPr>
          <w:p w:rsidR="0070705C" w:rsidRDefault="0070705C" w:rsidP="00D42D36">
            <w:pPr>
              <w:rPr>
                <w:sz w:val="2"/>
                <w:szCs w:val="2"/>
              </w:rPr>
            </w:pPr>
          </w:p>
        </w:tc>
        <w:tc>
          <w:tcPr>
            <w:tcW w:w="809" w:type="dxa"/>
          </w:tcPr>
          <w:p w:rsidR="0070705C" w:rsidRDefault="0070705C" w:rsidP="00D42D36">
            <w:pPr>
              <w:pStyle w:val="TableParagraph"/>
              <w:spacing w:before="126"/>
              <w:ind w:left="10" w:right="5"/>
              <w:rPr>
                <w:b/>
                <w:sz w:val="24"/>
              </w:rPr>
            </w:pPr>
            <w:r>
              <w:rPr>
                <w:b/>
                <w:spacing w:val="-4"/>
                <w:sz w:val="24"/>
              </w:rPr>
              <w:t>AHVAV</w:t>
            </w:r>
          </w:p>
        </w:tc>
        <w:tc>
          <w:tcPr>
            <w:tcW w:w="811" w:type="dxa"/>
          </w:tcPr>
          <w:p w:rsidR="0070705C" w:rsidRDefault="009317C5" w:rsidP="00D42D36">
            <w:pPr>
              <w:pStyle w:val="TableParagraph"/>
              <w:spacing w:before="126"/>
              <w:ind w:left="13" w:right="7"/>
              <w:rPr>
                <w:b/>
                <w:sz w:val="24"/>
              </w:rPr>
            </w:pPr>
            <w:r>
              <w:rPr>
                <w:b/>
                <w:spacing w:val="-5"/>
                <w:sz w:val="24"/>
              </w:rPr>
              <w:t>AJRRC</w:t>
            </w:r>
          </w:p>
        </w:tc>
        <w:tc>
          <w:tcPr>
            <w:tcW w:w="992" w:type="dxa"/>
          </w:tcPr>
          <w:p w:rsidR="0070705C" w:rsidRDefault="0070705C" w:rsidP="00D42D36">
            <w:pPr>
              <w:pStyle w:val="TableParagraph"/>
              <w:spacing w:before="126"/>
              <w:ind w:left="12" w:right="8"/>
              <w:rPr>
                <w:b/>
                <w:sz w:val="24"/>
              </w:rPr>
            </w:pPr>
            <w:r>
              <w:rPr>
                <w:b/>
                <w:spacing w:val="-2"/>
                <w:sz w:val="24"/>
              </w:rPr>
              <w:t>GBC</w:t>
            </w:r>
          </w:p>
        </w:tc>
        <w:tc>
          <w:tcPr>
            <w:tcW w:w="718" w:type="dxa"/>
          </w:tcPr>
          <w:p w:rsidR="0070705C" w:rsidRDefault="0070705C" w:rsidP="00D42D36">
            <w:pPr>
              <w:pStyle w:val="TableParagraph"/>
              <w:spacing w:before="126"/>
              <w:ind w:left="10"/>
              <w:rPr>
                <w:b/>
                <w:sz w:val="24"/>
              </w:rPr>
            </w:pPr>
            <w:r>
              <w:rPr>
                <w:b/>
                <w:spacing w:val="-5"/>
                <w:sz w:val="24"/>
              </w:rPr>
              <w:t>NDS</w:t>
            </w:r>
          </w:p>
        </w:tc>
        <w:tc>
          <w:tcPr>
            <w:tcW w:w="1080" w:type="dxa"/>
          </w:tcPr>
          <w:p w:rsidR="0070705C" w:rsidRDefault="00ED297E" w:rsidP="00D42D36">
            <w:pPr>
              <w:pStyle w:val="TableParagraph"/>
              <w:spacing w:before="126"/>
              <w:ind w:left="13" w:right="2"/>
              <w:rPr>
                <w:b/>
                <w:sz w:val="24"/>
              </w:rPr>
            </w:pPr>
            <w:r>
              <w:rPr>
                <w:b/>
                <w:spacing w:val="-2"/>
                <w:sz w:val="24"/>
              </w:rPr>
              <w:t>BV</w:t>
            </w:r>
          </w:p>
        </w:tc>
      </w:tr>
      <w:tr w:rsidR="0070705C" w:rsidTr="00D42D36">
        <w:trPr>
          <w:trHeight w:val="592"/>
        </w:trPr>
        <w:tc>
          <w:tcPr>
            <w:tcW w:w="4232" w:type="dxa"/>
          </w:tcPr>
          <w:p w:rsidR="0070705C" w:rsidRDefault="0070705C" w:rsidP="00D42D36">
            <w:pPr>
              <w:pStyle w:val="TableParagraph"/>
              <w:spacing w:before="119"/>
              <w:jc w:val="left"/>
              <w:rPr>
                <w:sz w:val="24"/>
              </w:rPr>
            </w:pPr>
            <w:r>
              <w:rPr>
                <w:sz w:val="24"/>
              </w:rPr>
              <w:t>TTY</w:t>
            </w:r>
            <w:r>
              <w:rPr>
                <w:spacing w:val="-3"/>
                <w:sz w:val="24"/>
              </w:rPr>
              <w:t xml:space="preserve"> </w:t>
            </w:r>
            <w:r>
              <w:rPr>
                <w:sz w:val="24"/>
              </w:rPr>
              <w:t>emulating</w:t>
            </w:r>
            <w:r>
              <w:rPr>
                <w:spacing w:val="-3"/>
                <w:sz w:val="24"/>
              </w:rPr>
              <w:t xml:space="preserve"> </w:t>
            </w:r>
            <w:r>
              <w:rPr>
                <w:spacing w:val="-2"/>
                <w:sz w:val="24"/>
              </w:rPr>
              <w:t>software</w:t>
            </w:r>
          </w:p>
        </w:tc>
        <w:tc>
          <w:tcPr>
            <w:tcW w:w="809" w:type="dxa"/>
          </w:tcPr>
          <w:p w:rsidR="0070705C" w:rsidRDefault="0070705C" w:rsidP="00D42D36">
            <w:pPr>
              <w:pStyle w:val="TableParagraph"/>
              <w:ind w:left="10" w:right="5"/>
              <w:rPr>
                <w:b/>
                <w:sz w:val="24"/>
              </w:rPr>
            </w:pPr>
            <w:r>
              <w:rPr>
                <w:b/>
                <w:spacing w:val="-10"/>
                <w:sz w:val="24"/>
              </w:rPr>
              <w:t>-</w:t>
            </w:r>
          </w:p>
        </w:tc>
        <w:tc>
          <w:tcPr>
            <w:tcW w:w="811" w:type="dxa"/>
          </w:tcPr>
          <w:p w:rsidR="0070705C" w:rsidRDefault="0070705C" w:rsidP="00D42D36">
            <w:pPr>
              <w:pStyle w:val="TableParagraph"/>
              <w:ind w:left="13" w:right="5"/>
              <w:rPr>
                <w:b/>
                <w:sz w:val="24"/>
              </w:rPr>
            </w:pPr>
            <w:r>
              <w:rPr>
                <w:b/>
                <w:spacing w:val="-10"/>
                <w:sz w:val="24"/>
              </w:rPr>
              <w:t>-</w:t>
            </w:r>
          </w:p>
        </w:tc>
        <w:tc>
          <w:tcPr>
            <w:tcW w:w="992" w:type="dxa"/>
          </w:tcPr>
          <w:p w:rsidR="0070705C" w:rsidRDefault="0070705C" w:rsidP="00D42D36">
            <w:pPr>
              <w:pStyle w:val="TableParagraph"/>
              <w:ind w:left="12" w:right="7"/>
              <w:rPr>
                <w:b/>
                <w:sz w:val="24"/>
              </w:rPr>
            </w:pPr>
            <w:r>
              <w:rPr>
                <w:b/>
                <w:spacing w:val="-10"/>
                <w:sz w:val="24"/>
              </w:rPr>
              <w:t>-</w:t>
            </w:r>
          </w:p>
        </w:tc>
        <w:tc>
          <w:tcPr>
            <w:tcW w:w="718" w:type="dxa"/>
          </w:tcPr>
          <w:p w:rsidR="0070705C" w:rsidRDefault="0070705C" w:rsidP="00D42D36">
            <w:pPr>
              <w:pStyle w:val="TableParagraph"/>
              <w:ind w:left="10" w:right="1"/>
              <w:rPr>
                <w:b/>
                <w:sz w:val="24"/>
              </w:rPr>
            </w:pPr>
            <w:r>
              <w:rPr>
                <w:b/>
                <w:spacing w:val="-10"/>
                <w:sz w:val="24"/>
              </w:rPr>
              <w:t>-</w:t>
            </w:r>
          </w:p>
        </w:tc>
        <w:tc>
          <w:tcPr>
            <w:tcW w:w="1080" w:type="dxa"/>
          </w:tcPr>
          <w:p w:rsidR="0070705C" w:rsidRDefault="0070705C" w:rsidP="00D42D36">
            <w:pPr>
              <w:pStyle w:val="TableParagraph"/>
              <w:ind w:left="13" w:right="6"/>
              <w:rPr>
                <w:b/>
                <w:sz w:val="24"/>
              </w:rPr>
            </w:pPr>
            <w:r>
              <w:rPr>
                <w:b/>
                <w:spacing w:val="-10"/>
                <w:sz w:val="24"/>
              </w:rPr>
              <w:t>-</w:t>
            </w:r>
          </w:p>
        </w:tc>
      </w:tr>
      <w:tr w:rsidR="0070705C" w:rsidTr="00D42D36">
        <w:trPr>
          <w:trHeight w:val="638"/>
        </w:trPr>
        <w:tc>
          <w:tcPr>
            <w:tcW w:w="4232" w:type="dxa"/>
          </w:tcPr>
          <w:p w:rsidR="0070705C" w:rsidRDefault="0070705C" w:rsidP="00D42D36">
            <w:pPr>
              <w:pStyle w:val="TableParagraph"/>
              <w:spacing w:before="122"/>
              <w:jc w:val="left"/>
              <w:rPr>
                <w:sz w:val="24"/>
              </w:rPr>
            </w:pPr>
            <w:r>
              <w:rPr>
                <w:sz w:val="24"/>
              </w:rPr>
              <w:t>Dragon</w:t>
            </w:r>
            <w:r>
              <w:rPr>
                <w:spacing w:val="-2"/>
                <w:sz w:val="24"/>
              </w:rPr>
              <w:t xml:space="preserve"> </w:t>
            </w:r>
            <w:r>
              <w:rPr>
                <w:sz w:val="24"/>
              </w:rPr>
              <w:t>Dictate</w:t>
            </w:r>
            <w:r>
              <w:rPr>
                <w:spacing w:val="-2"/>
                <w:sz w:val="24"/>
              </w:rPr>
              <w:t xml:space="preserve"> </w:t>
            </w:r>
            <w:r>
              <w:rPr>
                <w:sz w:val="24"/>
              </w:rPr>
              <w:t>(convert speech</w:t>
            </w:r>
            <w:r>
              <w:rPr>
                <w:spacing w:val="-1"/>
                <w:sz w:val="24"/>
              </w:rPr>
              <w:t xml:space="preserve"> </w:t>
            </w:r>
            <w:r>
              <w:rPr>
                <w:sz w:val="24"/>
              </w:rPr>
              <w:t>to</w:t>
            </w:r>
            <w:r>
              <w:rPr>
                <w:spacing w:val="-1"/>
                <w:sz w:val="24"/>
              </w:rPr>
              <w:t xml:space="preserve"> </w:t>
            </w:r>
            <w:r>
              <w:rPr>
                <w:spacing w:val="-4"/>
                <w:sz w:val="24"/>
              </w:rPr>
              <w:t>text)</w:t>
            </w:r>
          </w:p>
        </w:tc>
        <w:tc>
          <w:tcPr>
            <w:tcW w:w="809" w:type="dxa"/>
          </w:tcPr>
          <w:p w:rsidR="0070705C" w:rsidRDefault="0070705C" w:rsidP="00D42D36">
            <w:pPr>
              <w:pStyle w:val="TableParagraph"/>
              <w:spacing w:before="126"/>
              <w:ind w:left="10" w:right="5"/>
              <w:rPr>
                <w:b/>
                <w:sz w:val="24"/>
              </w:rPr>
            </w:pPr>
            <w:r>
              <w:rPr>
                <w:b/>
                <w:spacing w:val="-10"/>
                <w:sz w:val="24"/>
              </w:rPr>
              <w:t>-</w:t>
            </w:r>
          </w:p>
        </w:tc>
        <w:tc>
          <w:tcPr>
            <w:tcW w:w="811" w:type="dxa"/>
          </w:tcPr>
          <w:p w:rsidR="0070705C" w:rsidRDefault="0070705C" w:rsidP="00D42D36">
            <w:pPr>
              <w:pStyle w:val="TableParagraph"/>
              <w:spacing w:before="126"/>
              <w:ind w:left="13" w:right="5"/>
              <w:rPr>
                <w:b/>
                <w:sz w:val="24"/>
              </w:rPr>
            </w:pPr>
            <w:r>
              <w:rPr>
                <w:b/>
                <w:spacing w:val="-10"/>
                <w:sz w:val="24"/>
              </w:rPr>
              <w:t>-</w:t>
            </w:r>
          </w:p>
        </w:tc>
        <w:tc>
          <w:tcPr>
            <w:tcW w:w="992" w:type="dxa"/>
          </w:tcPr>
          <w:p w:rsidR="0070705C" w:rsidRDefault="0070705C" w:rsidP="00D42D36">
            <w:pPr>
              <w:pStyle w:val="TableParagraph"/>
              <w:numPr>
                <w:ilvl w:val="0"/>
                <w:numId w:val="242"/>
              </w:numPr>
              <w:tabs>
                <w:tab w:val="left" w:pos="226"/>
              </w:tabs>
              <w:spacing w:before="92"/>
              <w:ind w:left="226"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spacing w:before="126"/>
              <w:ind w:left="10" w:right="1"/>
              <w:rPr>
                <w:b/>
                <w:sz w:val="24"/>
              </w:rPr>
            </w:pPr>
            <w:r>
              <w:rPr>
                <w:b/>
                <w:spacing w:val="-10"/>
                <w:sz w:val="24"/>
              </w:rPr>
              <w:t>-</w:t>
            </w:r>
          </w:p>
        </w:tc>
        <w:tc>
          <w:tcPr>
            <w:tcW w:w="1080" w:type="dxa"/>
          </w:tcPr>
          <w:p w:rsidR="0070705C" w:rsidRDefault="0070705C" w:rsidP="00D42D36">
            <w:pPr>
              <w:pStyle w:val="TableParagraph"/>
              <w:spacing w:before="126"/>
              <w:ind w:left="13" w:right="6"/>
              <w:rPr>
                <w:b/>
                <w:sz w:val="24"/>
              </w:rPr>
            </w:pPr>
            <w:r>
              <w:rPr>
                <w:b/>
                <w:spacing w:val="-10"/>
                <w:sz w:val="24"/>
              </w:rPr>
              <w:t>-</w:t>
            </w:r>
          </w:p>
        </w:tc>
      </w:tr>
      <w:tr w:rsidR="0070705C" w:rsidTr="00D42D36">
        <w:trPr>
          <w:trHeight w:val="621"/>
        </w:trPr>
        <w:tc>
          <w:tcPr>
            <w:tcW w:w="4232" w:type="dxa"/>
          </w:tcPr>
          <w:p w:rsidR="0070705C" w:rsidRDefault="0070705C" w:rsidP="00D42D36">
            <w:pPr>
              <w:pStyle w:val="TableParagraph"/>
              <w:spacing w:before="121"/>
              <w:jc w:val="left"/>
              <w:rPr>
                <w:sz w:val="24"/>
              </w:rPr>
            </w:pPr>
            <w:r>
              <w:rPr>
                <w:sz w:val="24"/>
              </w:rPr>
              <w:t>Big</w:t>
            </w:r>
            <w:r>
              <w:rPr>
                <w:spacing w:val="-3"/>
                <w:sz w:val="24"/>
              </w:rPr>
              <w:t xml:space="preserve"> </w:t>
            </w:r>
            <w:r>
              <w:rPr>
                <w:sz w:val="24"/>
              </w:rPr>
              <w:t>Mac</w:t>
            </w:r>
            <w:r>
              <w:rPr>
                <w:spacing w:val="1"/>
                <w:sz w:val="24"/>
              </w:rPr>
              <w:t xml:space="preserve"> </w:t>
            </w:r>
            <w:r>
              <w:rPr>
                <w:sz w:val="24"/>
              </w:rPr>
              <w:t>(Picture</w:t>
            </w:r>
            <w:r>
              <w:rPr>
                <w:spacing w:val="-2"/>
                <w:sz w:val="24"/>
              </w:rPr>
              <w:t xml:space="preserve"> Software)</w:t>
            </w:r>
          </w:p>
        </w:tc>
        <w:tc>
          <w:tcPr>
            <w:tcW w:w="809" w:type="dxa"/>
          </w:tcPr>
          <w:p w:rsidR="0070705C" w:rsidRDefault="0070705C" w:rsidP="00D42D36">
            <w:pPr>
              <w:pStyle w:val="TableParagraph"/>
              <w:spacing w:before="126"/>
              <w:ind w:left="10" w:right="5"/>
              <w:rPr>
                <w:b/>
                <w:sz w:val="24"/>
              </w:rPr>
            </w:pPr>
            <w:r>
              <w:rPr>
                <w:b/>
                <w:spacing w:val="-10"/>
                <w:sz w:val="24"/>
              </w:rPr>
              <w:t>-</w:t>
            </w:r>
          </w:p>
        </w:tc>
        <w:tc>
          <w:tcPr>
            <w:tcW w:w="811" w:type="dxa"/>
          </w:tcPr>
          <w:p w:rsidR="0070705C" w:rsidRDefault="0070705C" w:rsidP="00D42D36">
            <w:pPr>
              <w:pStyle w:val="TableParagraph"/>
              <w:numPr>
                <w:ilvl w:val="0"/>
                <w:numId w:val="241"/>
              </w:numPr>
              <w:tabs>
                <w:tab w:val="left" w:pos="229"/>
              </w:tabs>
              <w:spacing w:before="91"/>
              <w:ind w:left="229" w:hanging="220"/>
              <w:rPr>
                <w:rFonts w:ascii="Wingdings" w:hAnsi="Wingdings"/>
                <w:sz w:val="28"/>
              </w:rPr>
            </w:pPr>
            <w:r>
              <w:rPr>
                <w:rFonts w:ascii="Wingdings" w:hAnsi="Wingdings"/>
                <w:sz w:val="28"/>
              </w:rPr>
              <w:t>​</w:t>
            </w:r>
          </w:p>
        </w:tc>
        <w:tc>
          <w:tcPr>
            <w:tcW w:w="992" w:type="dxa"/>
          </w:tcPr>
          <w:p w:rsidR="0070705C" w:rsidRDefault="0070705C" w:rsidP="00D42D36">
            <w:pPr>
              <w:pStyle w:val="TableParagraph"/>
              <w:numPr>
                <w:ilvl w:val="0"/>
                <w:numId w:val="240"/>
              </w:numPr>
              <w:tabs>
                <w:tab w:val="left" w:pos="226"/>
              </w:tabs>
              <w:spacing w:before="91"/>
              <w:ind w:left="226"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239"/>
              </w:numPr>
              <w:tabs>
                <w:tab w:val="left" w:pos="231"/>
              </w:tabs>
              <w:spacing w:before="91"/>
              <w:ind w:left="231"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spacing w:before="126"/>
              <w:ind w:left="13" w:right="6"/>
              <w:rPr>
                <w:b/>
                <w:sz w:val="24"/>
              </w:rPr>
            </w:pPr>
            <w:r>
              <w:rPr>
                <w:b/>
                <w:spacing w:val="-10"/>
                <w:sz w:val="24"/>
              </w:rPr>
              <w:t>-</w:t>
            </w:r>
          </w:p>
        </w:tc>
      </w:tr>
      <w:tr w:rsidR="0070705C" w:rsidTr="00D42D36">
        <w:trPr>
          <w:trHeight w:val="618"/>
        </w:trPr>
        <w:tc>
          <w:tcPr>
            <w:tcW w:w="4232" w:type="dxa"/>
          </w:tcPr>
          <w:p w:rsidR="0070705C" w:rsidRDefault="0070705C" w:rsidP="00D42D36">
            <w:pPr>
              <w:pStyle w:val="TableParagraph"/>
              <w:spacing w:before="119"/>
              <w:jc w:val="left"/>
              <w:rPr>
                <w:sz w:val="24"/>
              </w:rPr>
            </w:pPr>
            <w:r>
              <w:rPr>
                <w:sz w:val="24"/>
              </w:rPr>
              <w:t>Cheap</w:t>
            </w:r>
            <w:r>
              <w:rPr>
                <w:spacing w:val="-2"/>
                <w:sz w:val="24"/>
              </w:rPr>
              <w:t xml:space="preserve"> </w:t>
            </w:r>
            <w:r>
              <w:rPr>
                <w:sz w:val="24"/>
              </w:rPr>
              <w:t>Talker</w:t>
            </w:r>
            <w:r>
              <w:rPr>
                <w:spacing w:val="-1"/>
                <w:sz w:val="24"/>
              </w:rPr>
              <w:t xml:space="preserve"> </w:t>
            </w:r>
            <w:r>
              <w:rPr>
                <w:sz w:val="24"/>
              </w:rPr>
              <w:t>(Picture</w:t>
            </w:r>
            <w:r>
              <w:rPr>
                <w:spacing w:val="-3"/>
                <w:sz w:val="24"/>
              </w:rPr>
              <w:t xml:space="preserve"> </w:t>
            </w:r>
            <w:r>
              <w:rPr>
                <w:spacing w:val="-2"/>
                <w:sz w:val="24"/>
              </w:rPr>
              <w:t>Software)</w:t>
            </w:r>
          </w:p>
        </w:tc>
        <w:tc>
          <w:tcPr>
            <w:tcW w:w="809" w:type="dxa"/>
          </w:tcPr>
          <w:p w:rsidR="0070705C" w:rsidRDefault="0070705C" w:rsidP="00D42D36">
            <w:pPr>
              <w:pStyle w:val="TableParagraph"/>
              <w:ind w:left="10" w:right="5"/>
              <w:rPr>
                <w:b/>
                <w:sz w:val="24"/>
              </w:rPr>
            </w:pPr>
            <w:r>
              <w:rPr>
                <w:b/>
                <w:spacing w:val="-10"/>
                <w:sz w:val="24"/>
              </w:rPr>
              <w:t>-</w:t>
            </w:r>
          </w:p>
        </w:tc>
        <w:tc>
          <w:tcPr>
            <w:tcW w:w="811" w:type="dxa"/>
          </w:tcPr>
          <w:p w:rsidR="0070705C" w:rsidRDefault="0070705C" w:rsidP="00D42D36">
            <w:pPr>
              <w:pStyle w:val="TableParagraph"/>
              <w:ind w:left="13" w:right="5"/>
              <w:rPr>
                <w:b/>
                <w:sz w:val="24"/>
              </w:rPr>
            </w:pPr>
            <w:r>
              <w:rPr>
                <w:b/>
                <w:spacing w:val="-10"/>
                <w:sz w:val="24"/>
              </w:rPr>
              <w:t>-</w:t>
            </w:r>
          </w:p>
        </w:tc>
        <w:tc>
          <w:tcPr>
            <w:tcW w:w="992" w:type="dxa"/>
          </w:tcPr>
          <w:p w:rsidR="0070705C" w:rsidRDefault="0070705C" w:rsidP="00D42D36">
            <w:pPr>
              <w:pStyle w:val="TableParagraph"/>
              <w:ind w:left="12" w:right="7"/>
              <w:rPr>
                <w:b/>
                <w:sz w:val="24"/>
              </w:rPr>
            </w:pPr>
            <w:r>
              <w:rPr>
                <w:b/>
                <w:spacing w:val="-10"/>
                <w:sz w:val="24"/>
              </w:rPr>
              <w:t>-</w:t>
            </w:r>
          </w:p>
        </w:tc>
        <w:tc>
          <w:tcPr>
            <w:tcW w:w="718" w:type="dxa"/>
          </w:tcPr>
          <w:p w:rsidR="0070705C" w:rsidRDefault="0070705C" w:rsidP="00D42D36">
            <w:pPr>
              <w:pStyle w:val="TableParagraph"/>
              <w:ind w:left="10" w:right="1"/>
              <w:rPr>
                <w:b/>
                <w:sz w:val="24"/>
              </w:rPr>
            </w:pPr>
            <w:r>
              <w:rPr>
                <w:b/>
                <w:spacing w:val="-10"/>
                <w:sz w:val="24"/>
              </w:rPr>
              <w:t>-</w:t>
            </w:r>
          </w:p>
        </w:tc>
        <w:tc>
          <w:tcPr>
            <w:tcW w:w="1080" w:type="dxa"/>
          </w:tcPr>
          <w:p w:rsidR="0070705C" w:rsidRDefault="0070705C" w:rsidP="00D42D36">
            <w:pPr>
              <w:pStyle w:val="TableParagraph"/>
              <w:ind w:left="13" w:right="6"/>
              <w:rPr>
                <w:b/>
                <w:sz w:val="24"/>
              </w:rPr>
            </w:pPr>
            <w:r>
              <w:rPr>
                <w:b/>
                <w:spacing w:val="-10"/>
                <w:sz w:val="24"/>
              </w:rPr>
              <w:t>-</w:t>
            </w:r>
          </w:p>
        </w:tc>
      </w:tr>
      <w:tr w:rsidR="0070705C" w:rsidTr="00D42D36">
        <w:trPr>
          <w:trHeight w:val="621"/>
        </w:trPr>
        <w:tc>
          <w:tcPr>
            <w:tcW w:w="4232" w:type="dxa"/>
          </w:tcPr>
          <w:p w:rsidR="0070705C" w:rsidRDefault="0070705C" w:rsidP="00D42D36">
            <w:pPr>
              <w:pStyle w:val="TableParagraph"/>
              <w:spacing w:before="121"/>
              <w:jc w:val="left"/>
              <w:rPr>
                <w:sz w:val="24"/>
              </w:rPr>
            </w:pPr>
            <w:r>
              <w:rPr>
                <w:sz w:val="24"/>
              </w:rPr>
              <w:t>I</w:t>
            </w:r>
            <w:r>
              <w:rPr>
                <w:spacing w:val="-4"/>
                <w:sz w:val="24"/>
              </w:rPr>
              <w:t xml:space="preserve"> </w:t>
            </w:r>
            <w:r>
              <w:rPr>
                <w:spacing w:val="-2"/>
                <w:sz w:val="24"/>
              </w:rPr>
              <w:t>Communicator</w:t>
            </w:r>
          </w:p>
        </w:tc>
        <w:tc>
          <w:tcPr>
            <w:tcW w:w="809" w:type="dxa"/>
          </w:tcPr>
          <w:p w:rsidR="0070705C" w:rsidRDefault="0070705C" w:rsidP="00D42D36">
            <w:pPr>
              <w:pStyle w:val="TableParagraph"/>
              <w:spacing w:before="126"/>
              <w:ind w:left="10" w:right="5"/>
              <w:rPr>
                <w:b/>
                <w:sz w:val="24"/>
              </w:rPr>
            </w:pPr>
            <w:r>
              <w:rPr>
                <w:b/>
                <w:spacing w:val="-10"/>
                <w:sz w:val="24"/>
              </w:rPr>
              <w:t>-</w:t>
            </w:r>
          </w:p>
        </w:tc>
        <w:tc>
          <w:tcPr>
            <w:tcW w:w="811" w:type="dxa"/>
          </w:tcPr>
          <w:p w:rsidR="0070705C" w:rsidRDefault="0070705C" w:rsidP="00D42D36">
            <w:pPr>
              <w:pStyle w:val="TableParagraph"/>
              <w:spacing w:before="126"/>
              <w:ind w:left="13" w:right="5"/>
              <w:rPr>
                <w:b/>
                <w:sz w:val="24"/>
              </w:rPr>
            </w:pPr>
            <w:r>
              <w:rPr>
                <w:b/>
                <w:spacing w:val="-10"/>
                <w:sz w:val="24"/>
              </w:rPr>
              <w:t>-</w:t>
            </w:r>
          </w:p>
        </w:tc>
        <w:tc>
          <w:tcPr>
            <w:tcW w:w="992" w:type="dxa"/>
          </w:tcPr>
          <w:p w:rsidR="0070705C" w:rsidRDefault="0070705C" w:rsidP="00D42D36">
            <w:pPr>
              <w:pStyle w:val="TableParagraph"/>
              <w:spacing w:before="126"/>
              <w:ind w:left="12" w:right="7"/>
              <w:rPr>
                <w:b/>
                <w:sz w:val="24"/>
              </w:rPr>
            </w:pPr>
            <w:r>
              <w:rPr>
                <w:b/>
                <w:spacing w:val="-10"/>
                <w:sz w:val="24"/>
              </w:rPr>
              <w:t>-</w:t>
            </w:r>
          </w:p>
        </w:tc>
        <w:tc>
          <w:tcPr>
            <w:tcW w:w="718" w:type="dxa"/>
          </w:tcPr>
          <w:p w:rsidR="0070705C" w:rsidRDefault="0070705C" w:rsidP="00D42D36">
            <w:pPr>
              <w:pStyle w:val="TableParagraph"/>
              <w:spacing w:before="126"/>
              <w:ind w:left="10" w:right="1"/>
              <w:rPr>
                <w:b/>
                <w:sz w:val="24"/>
              </w:rPr>
            </w:pPr>
            <w:r>
              <w:rPr>
                <w:b/>
                <w:spacing w:val="-10"/>
                <w:sz w:val="24"/>
              </w:rPr>
              <w:t>-</w:t>
            </w:r>
          </w:p>
        </w:tc>
        <w:tc>
          <w:tcPr>
            <w:tcW w:w="1080" w:type="dxa"/>
          </w:tcPr>
          <w:p w:rsidR="0070705C" w:rsidRDefault="0070705C" w:rsidP="00D42D36">
            <w:pPr>
              <w:pStyle w:val="TableParagraph"/>
              <w:spacing w:before="126"/>
              <w:ind w:left="13" w:right="6"/>
              <w:rPr>
                <w:b/>
                <w:sz w:val="24"/>
              </w:rPr>
            </w:pPr>
            <w:r>
              <w:rPr>
                <w:b/>
                <w:spacing w:val="-10"/>
                <w:sz w:val="24"/>
              </w:rPr>
              <w:t>-</w:t>
            </w:r>
          </w:p>
        </w:tc>
      </w:tr>
      <w:tr w:rsidR="0070705C" w:rsidTr="00D42D36">
        <w:trPr>
          <w:trHeight w:val="618"/>
        </w:trPr>
        <w:tc>
          <w:tcPr>
            <w:tcW w:w="4232" w:type="dxa"/>
          </w:tcPr>
          <w:p w:rsidR="0070705C" w:rsidRDefault="0070705C" w:rsidP="00D42D36">
            <w:pPr>
              <w:pStyle w:val="TableParagraph"/>
              <w:spacing w:before="119"/>
              <w:jc w:val="left"/>
              <w:rPr>
                <w:sz w:val="24"/>
              </w:rPr>
            </w:pPr>
            <w:r>
              <w:rPr>
                <w:sz w:val="24"/>
              </w:rPr>
              <w:t>Video</w:t>
            </w:r>
            <w:r>
              <w:rPr>
                <w:spacing w:val="-1"/>
                <w:sz w:val="24"/>
              </w:rPr>
              <w:t xml:space="preserve"> </w:t>
            </w:r>
            <w:r>
              <w:rPr>
                <w:sz w:val="24"/>
              </w:rPr>
              <w:t>Captioning</w:t>
            </w:r>
            <w:r>
              <w:rPr>
                <w:spacing w:val="-2"/>
                <w:sz w:val="24"/>
              </w:rPr>
              <w:t xml:space="preserve"> Software</w:t>
            </w:r>
          </w:p>
        </w:tc>
        <w:tc>
          <w:tcPr>
            <w:tcW w:w="809" w:type="dxa"/>
          </w:tcPr>
          <w:p w:rsidR="0070705C" w:rsidRDefault="0070705C" w:rsidP="00D42D36">
            <w:pPr>
              <w:pStyle w:val="TableParagraph"/>
              <w:ind w:left="10" w:right="5"/>
              <w:rPr>
                <w:b/>
                <w:sz w:val="24"/>
              </w:rPr>
            </w:pPr>
            <w:r>
              <w:rPr>
                <w:b/>
                <w:spacing w:val="-10"/>
                <w:sz w:val="24"/>
              </w:rPr>
              <w:t>-</w:t>
            </w:r>
          </w:p>
        </w:tc>
        <w:tc>
          <w:tcPr>
            <w:tcW w:w="811" w:type="dxa"/>
          </w:tcPr>
          <w:p w:rsidR="0070705C" w:rsidRDefault="0070705C" w:rsidP="00D42D36">
            <w:pPr>
              <w:pStyle w:val="TableParagraph"/>
              <w:numPr>
                <w:ilvl w:val="0"/>
                <w:numId w:val="238"/>
              </w:numPr>
              <w:tabs>
                <w:tab w:val="left" w:pos="229"/>
              </w:tabs>
              <w:spacing w:before="89"/>
              <w:ind w:left="229" w:hanging="220"/>
              <w:rPr>
                <w:rFonts w:ascii="Wingdings" w:hAnsi="Wingdings"/>
                <w:sz w:val="28"/>
              </w:rPr>
            </w:pPr>
            <w:r>
              <w:rPr>
                <w:rFonts w:ascii="Wingdings" w:hAnsi="Wingdings"/>
                <w:sz w:val="28"/>
              </w:rPr>
              <w:t>​</w:t>
            </w:r>
          </w:p>
        </w:tc>
        <w:tc>
          <w:tcPr>
            <w:tcW w:w="992" w:type="dxa"/>
          </w:tcPr>
          <w:p w:rsidR="0070705C" w:rsidRDefault="0070705C" w:rsidP="00D42D36">
            <w:pPr>
              <w:pStyle w:val="TableParagraph"/>
              <w:numPr>
                <w:ilvl w:val="0"/>
                <w:numId w:val="237"/>
              </w:numPr>
              <w:tabs>
                <w:tab w:val="left" w:pos="226"/>
              </w:tabs>
              <w:spacing w:before="89"/>
              <w:ind w:left="226"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ind w:left="10" w:right="1"/>
              <w:rPr>
                <w:b/>
                <w:sz w:val="24"/>
              </w:rPr>
            </w:pPr>
            <w:r>
              <w:rPr>
                <w:b/>
                <w:spacing w:val="-10"/>
                <w:sz w:val="24"/>
              </w:rPr>
              <w:t>-</w:t>
            </w:r>
          </w:p>
        </w:tc>
        <w:tc>
          <w:tcPr>
            <w:tcW w:w="1080" w:type="dxa"/>
          </w:tcPr>
          <w:p w:rsidR="0070705C" w:rsidRDefault="0070705C" w:rsidP="00D42D36">
            <w:pPr>
              <w:pStyle w:val="TableParagraph"/>
              <w:ind w:left="13" w:right="6"/>
              <w:rPr>
                <w:b/>
                <w:sz w:val="24"/>
              </w:rPr>
            </w:pPr>
            <w:r>
              <w:rPr>
                <w:b/>
                <w:spacing w:val="-10"/>
                <w:sz w:val="24"/>
              </w:rPr>
              <w:t>-</w:t>
            </w:r>
          </w:p>
        </w:tc>
      </w:tr>
      <w:tr w:rsidR="0070705C" w:rsidTr="00D42D36">
        <w:trPr>
          <w:trHeight w:val="530"/>
        </w:trPr>
        <w:tc>
          <w:tcPr>
            <w:tcW w:w="8642" w:type="dxa"/>
            <w:gridSpan w:val="6"/>
          </w:tcPr>
          <w:p w:rsidR="0070705C" w:rsidRDefault="0070705C" w:rsidP="00D42D36">
            <w:pPr>
              <w:pStyle w:val="TableParagraph"/>
              <w:spacing w:before="126"/>
              <w:jc w:val="left"/>
              <w:rPr>
                <w:b/>
                <w:sz w:val="24"/>
              </w:rPr>
            </w:pPr>
            <w:r>
              <w:rPr>
                <w:b/>
                <w:sz w:val="24"/>
              </w:rPr>
              <w:t>Assistive</w:t>
            </w:r>
            <w:r>
              <w:rPr>
                <w:b/>
                <w:spacing w:val="-2"/>
                <w:sz w:val="24"/>
              </w:rPr>
              <w:t xml:space="preserve"> Hardware/s</w:t>
            </w:r>
          </w:p>
        </w:tc>
      </w:tr>
      <w:tr w:rsidR="0070705C" w:rsidTr="00D42D36">
        <w:trPr>
          <w:trHeight w:val="601"/>
        </w:trPr>
        <w:tc>
          <w:tcPr>
            <w:tcW w:w="4232" w:type="dxa"/>
          </w:tcPr>
          <w:p w:rsidR="0070705C" w:rsidRDefault="0070705C" w:rsidP="00D42D36">
            <w:pPr>
              <w:pStyle w:val="TableParagraph"/>
              <w:spacing w:before="121"/>
              <w:jc w:val="left"/>
              <w:rPr>
                <w:sz w:val="24"/>
              </w:rPr>
            </w:pPr>
            <w:r>
              <w:rPr>
                <w:spacing w:val="-2"/>
                <w:sz w:val="24"/>
              </w:rPr>
              <w:t>TTY/TDD</w:t>
            </w:r>
          </w:p>
        </w:tc>
        <w:tc>
          <w:tcPr>
            <w:tcW w:w="809" w:type="dxa"/>
          </w:tcPr>
          <w:p w:rsidR="0070705C" w:rsidRDefault="0070705C" w:rsidP="00D42D36">
            <w:pPr>
              <w:pStyle w:val="TableParagraph"/>
              <w:spacing w:before="126"/>
              <w:ind w:left="10" w:right="5"/>
              <w:rPr>
                <w:b/>
                <w:sz w:val="24"/>
              </w:rPr>
            </w:pPr>
            <w:r>
              <w:rPr>
                <w:b/>
                <w:spacing w:val="-10"/>
                <w:sz w:val="24"/>
              </w:rPr>
              <w:t>-</w:t>
            </w:r>
          </w:p>
        </w:tc>
        <w:tc>
          <w:tcPr>
            <w:tcW w:w="811" w:type="dxa"/>
          </w:tcPr>
          <w:p w:rsidR="0070705C" w:rsidRDefault="0070705C" w:rsidP="00D42D36">
            <w:pPr>
              <w:pStyle w:val="TableParagraph"/>
              <w:spacing w:before="126"/>
              <w:ind w:left="13" w:right="5"/>
              <w:rPr>
                <w:b/>
                <w:sz w:val="24"/>
              </w:rPr>
            </w:pPr>
            <w:r>
              <w:rPr>
                <w:b/>
                <w:spacing w:val="-10"/>
                <w:sz w:val="24"/>
              </w:rPr>
              <w:t>-</w:t>
            </w:r>
          </w:p>
        </w:tc>
        <w:tc>
          <w:tcPr>
            <w:tcW w:w="992" w:type="dxa"/>
          </w:tcPr>
          <w:p w:rsidR="0070705C" w:rsidRDefault="0070705C" w:rsidP="00D42D36">
            <w:pPr>
              <w:pStyle w:val="TableParagraph"/>
              <w:spacing w:before="126"/>
              <w:ind w:left="12" w:right="7"/>
              <w:rPr>
                <w:b/>
                <w:sz w:val="24"/>
              </w:rPr>
            </w:pPr>
            <w:r>
              <w:rPr>
                <w:b/>
                <w:spacing w:val="-10"/>
                <w:sz w:val="24"/>
              </w:rPr>
              <w:t>-</w:t>
            </w:r>
          </w:p>
        </w:tc>
        <w:tc>
          <w:tcPr>
            <w:tcW w:w="718" w:type="dxa"/>
          </w:tcPr>
          <w:p w:rsidR="0070705C" w:rsidRDefault="0070705C" w:rsidP="00D42D36">
            <w:pPr>
              <w:pStyle w:val="TableParagraph"/>
              <w:spacing w:before="126"/>
              <w:ind w:left="10" w:right="1"/>
              <w:rPr>
                <w:b/>
                <w:sz w:val="24"/>
              </w:rPr>
            </w:pPr>
            <w:r>
              <w:rPr>
                <w:b/>
                <w:spacing w:val="-10"/>
                <w:sz w:val="24"/>
              </w:rPr>
              <w:t>-</w:t>
            </w:r>
          </w:p>
        </w:tc>
        <w:tc>
          <w:tcPr>
            <w:tcW w:w="1080" w:type="dxa"/>
          </w:tcPr>
          <w:p w:rsidR="0070705C" w:rsidRDefault="0070705C" w:rsidP="00D42D36">
            <w:pPr>
              <w:pStyle w:val="TableParagraph"/>
              <w:spacing w:before="126"/>
              <w:ind w:left="13" w:right="6"/>
              <w:rPr>
                <w:b/>
                <w:sz w:val="24"/>
              </w:rPr>
            </w:pPr>
            <w:r>
              <w:rPr>
                <w:b/>
                <w:spacing w:val="-10"/>
                <w:sz w:val="24"/>
              </w:rPr>
              <w:t>-</w:t>
            </w:r>
          </w:p>
        </w:tc>
      </w:tr>
      <w:tr w:rsidR="0070705C" w:rsidTr="00D42D36">
        <w:trPr>
          <w:trHeight w:val="602"/>
        </w:trPr>
        <w:tc>
          <w:tcPr>
            <w:tcW w:w="4232" w:type="dxa"/>
          </w:tcPr>
          <w:p w:rsidR="0070705C" w:rsidRDefault="0070705C" w:rsidP="00D42D36">
            <w:pPr>
              <w:pStyle w:val="TableParagraph"/>
              <w:spacing w:before="121"/>
              <w:jc w:val="left"/>
              <w:rPr>
                <w:sz w:val="24"/>
              </w:rPr>
            </w:pPr>
            <w:r>
              <w:rPr>
                <w:sz w:val="24"/>
              </w:rPr>
              <w:t>Portable</w:t>
            </w:r>
            <w:r>
              <w:rPr>
                <w:spacing w:val="-3"/>
                <w:sz w:val="24"/>
              </w:rPr>
              <w:t xml:space="preserve"> </w:t>
            </w:r>
            <w:r>
              <w:rPr>
                <w:sz w:val="24"/>
              </w:rPr>
              <w:t>speech</w:t>
            </w:r>
            <w:r>
              <w:rPr>
                <w:spacing w:val="-2"/>
                <w:sz w:val="24"/>
              </w:rPr>
              <w:t xml:space="preserve"> synthesizer</w:t>
            </w:r>
          </w:p>
        </w:tc>
        <w:tc>
          <w:tcPr>
            <w:tcW w:w="809" w:type="dxa"/>
          </w:tcPr>
          <w:p w:rsidR="0070705C" w:rsidRDefault="0070705C" w:rsidP="00D42D36">
            <w:pPr>
              <w:pStyle w:val="TableParagraph"/>
              <w:spacing w:before="126"/>
              <w:ind w:left="10" w:right="5"/>
              <w:rPr>
                <w:b/>
                <w:sz w:val="24"/>
              </w:rPr>
            </w:pPr>
            <w:r>
              <w:rPr>
                <w:b/>
                <w:spacing w:val="-10"/>
                <w:sz w:val="24"/>
              </w:rPr>
              <w:t>-</w:t>
            </w:r>
          </w:p>
        </w:tc>
        <w:tc>
          <w:tcPr>
            <w:tcW w:w="811" w:type="dxa"/>
          </w:tcPr>
          <w:p w:rsidR="0070705C" w:rsidRDefault="0070705C" w:rsidP="00D42D36">
            <w:pPr>
              <w:pStyle w:val="TableParagraph"/>
              <w:spacing w:before="126"/>
              <w:ind w:left="13" w:right="5"/>
              <w:rPr>
                <w:b/>
                <w:sz w:val="24"/>
              </w:rPr>
            </w:pPr>
            <w:r>
              <w:rPr>
                <w:b/>
                <w:spacing w:val="-10"/>
                <w:sz w:val="24"/>
              </w:rPr>
              <w:t>-</w:t>
            </w:r>
          </w:p>
        </w:tc>
        <w:tc>
          <w:tcPr>
            <w:tcW w:w="992" w:type="dxa"/>
          </w:tcPr>
          <w:p w:rsidR="0070705C" w:rsidRDefault="0070705C" w:rsidP="00D42D36">
            <w:pPr>
              <w:pStyle w:val="TableParagraph"/>
              <w:numPr>
                <w:ilvl w:val="0"/>
                <w:numId w:val="236"/>
              </w:numPr>
              <w:tabs>
                <w:tab w:val="left" w:pos="226"/>
              </w:tabs>
              <w:spacing w:before="91"/>
              <w:ind w:left="226"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spacing w:before="126"/>
              <w:ind w:left="10" w:right="1"/>
              <w:rPr>
                <w:b/>
                <w:sz w:val="24"/>
              </w:rPr>
            </w:pPr>
            <w:r>
              <w:rPr>
                <w:b/>
                <w:spacing w:val="-10"/>
                <w:sz w:val="24"/>
              </w:rPr>
              <w:t>-</w:t>
            </w:r>
          </w:p>
        </w:tc>
        <w:tc>
          <w:tcPr>
            <w:tcW w:w="1080" w:type="dxa"/>
          </w:tcPr>
          <w:p w:rsidR="0070705C" w:rsidRDefault="0070705C" w:rsidP="00D42D36">
            <w:pPr>
              <w:pStyle w:val="TableParagraph"/>
              <w:spacing w:before="126"/>
              <w:ind w:left="13" w:right="6"/>
              <w:rPr>
                <w:b/>
                <w:sz w:val="24"/>
              </w:rPr>
            </w:pPr>
            <w:r>
              <w:rPr>
                <w:b/>
                <w:spacing w:val="-10"/>
                <w:sz w:val="24"/>
              </w:rPr>
              <w:t>-</w:t>
            </w:r>
          </w:p>
        </w:tc>
      </w:tr>
      <w:tr w:rsidR="0070705C" w:rsidTr="00D42D36">
        <w:trPr>
          <w:trHeight w:val="693"/>
        </w:trPr>
        <w:tc>
          <w:tcPr>
            <w:tcW w:w="4232" w:type="dxa"/>
          </w:tcPr>
          <w:p w:rsidR="0070705C" w:rsidRDefault="0070705C" w:rsidP="00D42D36">
            <w:pPr>
              <w:pStyle w:val="TableParagraph"/>
              <w:spacing w:before="121"/>
              <w:jc w:val="left"/>
              <w:rPr>
                <w:sz w:val="24"/>
              </w:rPr>
            </w:pPr>
            <w:r>
              <w:rPr>
                <w:sz w:val="24"/>
              </w:rPr>
              <w:t>Alarming</w:t>
            </w:r>
            <w:r>
              <w:rPr>
                <w:spacing w:val="-6"/>
                <w:sz w:val="24"/>
              </w:rPr>
              <w:t xml:space="preserve"> </w:t>
            </w:r>
            <w:r>
              <w:rPr>
                <w:sz w:val="24"/>
              </w:rPr>
              <w:t>devices/signal</w:t>
            </w:r>
            <w:r>
              <w:rPr>
                <w:spacing w:val="-1"/>
                <w:sz w:val="24"/>
              </w:rPr>
              <w:t xml:space="preserve"> </w:t>
            </w:r>
            <w:r>
              <w:rPr>
                <w:spacing w:val="-2"/>
                <w:sz w:val="24"/>
              </w:rPr>
              <w:t>systems</w:t>
            </w:r>
          </w:p>
        </w:tc>
        <w:tc>
          <w:tcPr>
            <w:tcW w:w="809" w:type="dxa"/>
          </w:tcPr>
          <w:p w:rsidR="0070705C" w:rsidRDefault="0070705C" w:rsidP="00D42D36">
            <w:pPr>
              <w:pStyle w:val="TableParagraph"/>
              <w:spacing w:before="126"/>
              <w:ind w:left="10" w:right="5"/>
              <w:rPr>
                <w:b/>
                <w:sz w:val="24"/>
              </w:rPr>
            </w:pPr>
            <w:r>
              <w:rPr>
                <w:b/>
                <w:spacing w:val="-10"/>
                <w:sz w:val="24"/>
              </w:rPr>
              <w:t>-</w:t>
            </w:r>
          </w:p>
        </w:tc>
        <w:tc>
          <w:tcPr>
            <w:tcW w:w="811" w:type="dxa"/>
          </w:tcPr>
          <w:p w:rsidR="0070705C" w:rsidRDefault="0070705C" w:rsidP="00D42D36">
            <w:pPr>
              <w:pStyle w:val="TableParagraph"/>
              <w:spacing w:before="126"/>
              <w:ind w:left="13" w:right="5"/>
              <w:rPr>
                <w:b/>
                <w:sz w:val="24"/>
              </w:rPr>
            </w:pPr>
            <w:r>
              <w:rPr>
                <w:b/>
                <w:spacing w:val="-10"/>
                <w:sz w:val="24"/>
              </w:rPr>
              <w:t>-</w:t>
            </w:r>
          </w:p>
        </w:tc>
        <w:tc>
          <w:tcPr>
            <w:tcW w:w="992" w:type="dxa"/>
          </w:tcPr>
          <w:p w:rsidR="0070705C" w:rsidRDefault="0070705C" w:rsidP="00D42D36">
            <w:pPr>
              <w:pStyle w:val="TableParagraph"/>
              <w:numPr>
                <w:ilvl w:val="0"/>
                <w:numId w:val="235"/>
              </w:numPr>
              <w:tabs>
                <w:tab w:val="left" w:pos="226"/>
              </w:tabs>
              <w:spacing w:before="91"/>
              <w:ind w:left="226"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234"/>
              </w:numPr>
              <w:tabs>
                <w:tab w:val="left" w:pos="231"/>
              </w:tabs>
              <w:spacing w:before="91"/>
              <w:ind w:left="231"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spacing w:before="126"/>
              <w:ind w:left="13" w:right="6"/>
              <w:rPr>
                <w:b/>
                <w:sz w:val="24"/>
              </w:rPr>
            </w:pPr>
            <w:r>
              <w:rPr>
                <w:b/>
                <w:spacing w:val="-10"/>
                <w:sz w:val="24"/>
              </w:rPr>
              <w:t>-</w:t>
            </w:r>
          </w:p>
        </w:tc>
      </w:tr>
      <w:tr w:rsidR="0070705C" w:rsidTr="00D42D36">
        <w:trPr>
          <w:trHeight w:val="602"/>
        </w:trPr>
        <w:tc>
          <w:tcPr>
            <w:tcW w:w="4232" w:type="dxa"/>
          </w:tcPr>
          <w:p w:rsidR="0070705C" w:rsidRDefault="0070705C" w:rsidP="00D42D36">
            <w:pPr>
              <w:pStyle w:val="TableParagraph"/>
              <w:spacing w:before="119"/>
              <w:jc w:val="left"/>
              <w:rPr>
                <w:sz w:val="24"/>
              </w:rPr>
            </w:pPr>
            <w:r>
              <w:rPr>
                <w:sz w:val="24"/>
              </w:rPr>
              <w:t>Assistive</w:t>
            </w:r>
            <w:r>
              <w:rPr>
                <w:spacing w:val="-1"/>
                <w:sz w:val="24"/>
              </w:rPr>
              <w:t xml:space="preserve"> </w:t>
            </w:r>
            <w:r>
              <w:rPr>
                <w:sz w:val="24"/>
              </w:rPr>
              <w:t>listening</w:t>
            </w:r>
            <w:r>
              <w:rPr>
                <w:spacing w:val="-3"/>
                <w:sz w:val="24"/>
              </w:rPr>
              <w:t xml:space="preserve"> </w:t>
            </w:r>
            <w:r>
              <w:rPr>
                <w:spacing w:val="-2"/>
                <w:sz w:val="24"/>
              </w:rPr>
              <w:t>system</w:t>
            </w:r>
          </w:p>
        </w:tc>
        <w:tc>
          <w:tcPr>
            <w:tcW w:w="809" w:type="dxa"/>
          </w:tcPr>
          <w:p w:rsidR="0070705C" w:rsidRDefault="0070705C" w:rsidP="00D42D36">
            <w:pPr>
              <w:pStyle w:val="TableParagraph"/>
              <w:ind w:left="10" w:right="5"/>
              <w:rPr>
                <w:b/>
                <w:sz w:val="24"/>
              </w:rPr>
            </w:pPr>
            <w:r>
              <w:rPr>
                <w:b/>
                <w:spacing w:val="-10"/>
                <w:sz w:val="24"/>
              </w:rPr>
              <w:t>-</w:t>
            </w:r>
          </w:p>
        </w:tc>
        <w:tc>
          <w:tcPr>
            <w:tcW w:w="811" w:type="dxa"/>
          </w:tcPr>
          <w:p w:rsidR="0070705C" w:rsidRDefault="0070705C" w:rsidP="00D42D36">
            <w:pPr>
              <w:pStyle w:val="TableParagraph"/>
              <w:ind w:left="13" w:right="5"/>
              <w:rPr>
                <w:b/>
                <w:sz w:val="24"/>
              </w:rPr>
            </w:pPr>
            <w:r>
              <w:rPr>
                <w:b/>
                <w:spacing w:val="-10"/>
                <w:sz w:val="24"/>
              </w:rPr>
              <w:t>-</w:t>
            </w:r>
          </w:p>
        </w:tc>
        <w:tc>
          <w:tcPr>
            <w:tcW w:w="992" w:type="dxa"/>
          </w:tcPr>
          <w:p w:rsidR="0070705C" w:rsidRDefault="0070705C" w:rsidP="00D42D36">
            <w:pPr>
              <w:pStyle w:val="TableParagraph"/>
              <w:numPr>
                <w:ilvl w:val="0"/>
                <w:numId w:val="233"/>
              </w:numPr>
              <w:tabs>
                <w:tab w:val="left" w:pos="226"/>
              </w:tabs>
              <w:spacing w:before="89"/>
              <w:ind w:left="226"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232"/>
              </w:numPr>
              <w:tabs>
                <w:tab w:val="left" w:pos="231"/>
              </w:tabs>
              <w:spacing w:before="89"/>
              <w:ind w:left="231"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ind w:left="13" w:right="6"/>
              <w:rPr>
                <w:b/>
                <w:sz w:val="24"/>
              </w:rPr>
            </w:pPr>
            <w:r>
              <w:rPr>
                <w:b/>
                <w:spacing w:val="-10"/>
                <w:sz w:val="24"/>
              </w:rPr>
              <w:t>-</w:t>
            </w:r>
          </w:p>
        </w:tc>
      </w:tr>
      <w:tr w:rsidR="0070705C" w:rsidTr="00D42D36">
        <w:trPr>
          <w:trHeight w:val="602"/>
        </w:trPr>
        <w:tc>
          <w:tcPr>
            <w:tcW w:w="4232" w:type="dxa"/>
          </w:tcPr>
          <w:p w:rsidR="0070705C" w:rsidRDefault="0070705C" w:rsidP="00D42D36">
            <w:pPr>
              <w:pStyle w:val="TableParagraph"/>
              <w:spacing w:before="119"/>
              <w:jc w:val="left"/>
              <w:rPr>
                <w:sz w:val="24"/>
              </w:rPr>
            </w:pPr>
            <w:r>
              <w:rPr>
                <w:sz w:val="24"/>
              </w:rPr>
              <w:t>Closed</w:t>
            </w:r>
            <w:r>
              <w:rPr>
                <w:spacing w:val="-2"/>
                <w:sz w:val="24"/>
              </w:rPr>
              <w:t xml:space="preserve"> </w:t>
            </w:r>
            <w:r>
              <w:rPr>
                <w:sz w:val="24"/>
              </w:rPr>
              <w:t>captioned</w:t>
            </w:r>
            <w:r>
              <w:rPr>
                <w:spacing w:val="-2"/>
                <w:sz w:val="24"/>
              </w:rPr>
              <w:t xml:space="preserve"> decoders</w:t>
            </w:r>
          </w:p>
        </w:tc>
        <w:tc>
          <w:tcPr>
            <w:tcW w:w="809" w:type="dxa"/>
          </w:tcPr>
          <w:p w:rsidR="0070705C" w:rsidRDefault="0070705C" w:rsidP="00D42D36">
            <w:pPr>
              <w:pStyle w:val="TableParagraph"/>
              <w:ind w:left="10" w:right="5"/>
              <w:rPr>
                <w:b/>
                <w:sz w:val="24"/>
              </w:rPr>
            </w:pPr>
            <w:r>
              <w:rPr>
                <w:b/>
                <w:spacing w:val="-10"/>
                <w:sz w:val="24"/>
              </w:rPr>
              <w:t>-</w:t>
            </w:r>
          </w:p>
        </w:tc>
        <w:tc>
          <w:tcPr>
            <w:tcW w:w="811" w:type="dxa"/>
          </w:tcPr>
          <w:p w:rsidR="0070705C" w:rsidRDefault="0070705C" w:rsidP="00D42D36">
            <w:pPr>
              <w:pStyle w:val="TableParagraph"/>
              <w:ind w:left="13" w:right="5"/>
              <w:rPr>
                <w:b/>
                <w:sz w:val="24"/>
              </w:rPr>
            </w:pPr>
            <w:r>
              <w:rPr>
                <w:b/>
                <w:spacing w:val="-10"/>
                <w:sz w:val="24"/>
              </w:rPr>
              <w:t>-</w:t>
            </w:r>
          </w:p>
        </w:tc>
        <w:tc>
          <w:tcPr>
            <w:tcW w:w="992" w:type="dxa"/>
          </w:tcPr>
          <w:p w:rsidR="0070705C" w:rsidRDefault="0070705C" w:rsidP="00D42D36">
            <w:pPr>
              <w:pStyle w:val="TableParagraph"/>
              <w:ind w:left="12" w:right="7"/>
              <w:rPr>
                <w:b/>
                <w:sz w:val="24"/>
              </w:rPr>
            </w:pPr>
            <w:r>
              <w:rPr>
                <w:b/>
                <w:spacing w:val="-10"/>
                <w:sz w:val="24"/>
              </w:rPr>
              <w:t>-</w:t>
            </w:r>
          </w:p>
        </w:tc>
        <w:tc>
          <w:tcPr>
            <w:tcW w:w="718" w:type="dxa"/>
          </w:tcPr>
          <w:p w:rsidR="0070705C" w:rsidRDefault="0070705C" w:rsidP="00D42D36">
            <w:pPr>
              <w:pStyle w:val="TableParagraph"/>
              <w:ind w:left="10" w:right="1"/>
              <w:rPr>
                <w:b/>
                <w:sz w:val="24"/>
              </w:rPr>
            </w:pPr>
            <w:r>
              <w:rPr>
                <w:b/>
                <w:spacing w:val="-10"/>
                <w:sz w:val="24"/>
              </w:rPr>
              <w:t>-</w:t>
            </w:r>
          </w:p>
        </w:tc>
        <w:tc>
          <w:tcPr>
            <w:tcW w:w="1080" w:type="dxa"/>
          </w:tcPr>
          <w:p w:rsidR="0070705C" w:rsidRDefault="0070705C" w:rsidP="00D42D36">
            <w:pPr>
              <w:pStyle w:val="TableParagraph"/>
              <w:ind w:left="13" w:right="6"/>
              <w:rPr>
                <w:b/>
                <w:sz w:val="24"/>
              </w:rPr>
            </w:pPr>
            <w:r>
              <w:rPr>
                <w:b/>
                <w:spacing w:val="-10"/>
                <w:sz w:val="24"/>
              </w:rPr>
              <w:t>-</w:t>
            </w:r>
          </w:p>
        </w:tc>
      </w:tr>
      <w:tr w:rsidR="0070705C" w:rsidTr="00D42D36">
        <w:trPr>
          <w:trHeight w:val="601"/>
        </w:trPr>
        <w:tc>
          <w:tcPr>
            <w:tcW w:w="4232" w:type="dxa"/>
          </w:tcPr>
          <w:p w:rsidR="0070705C" w:rsidRDefault="0070705C" w:rsidP="00D42D36">
            <w:pPr>
              <w:pStyle w:val="TableParagraph"/>
              <w:spacing w:before="119"/>
              <w:jc w:val="left"/>
              <w:rPr>
                <w:sz w:val="24"/>
              </w:rPr>
            </w:pPr>
            <w:r>
              <w:rPr>
                <w:sz w:val="24"/>
              </w:rPr>
              <w:t>Hearing</w:t>
            </w:r>
            <w:r>
              <w:rPr>
                <w:spacing w:val="-7"/>
                <w:sz w:val="24"/>
              </w:rPr>
              <w:t xml:space="preserve"> </w:t>
            </w:r>
            <w:r>
              <w:rPr>
                <w:sz w:val="24"/>
              </w:rPr>
              <w:t>aids/Cochlear</w:t>
            </w:r>
            <w:r>
              <w:rPr>
                <w:spacing w:val="-2"/>
                <w:sz w:val="24"/>
              </w:rPr>
              <w:t xml:space="preserve"> implants</w:t>
            </w:r>
          </w:p>
        </w:tc>
        <w:tc>
          <w:tcPr>
            <w:tcW w:w="809" w:type="dxa"/>
          </w:tcPr>
          <w:p w:rsidR="0070705C" w:rsidRDefault="0070705C" w:rsidP="00D42D36">
            <w:pPr>
              <w:pStyle w:val="TableParagraph"/>
              <w:numPr>
                <w:ilvl w:val="0"/>
                <w:numId w:val="231"/>
              </w:numPr>
              <w:tabs>
                <w:tab w:val="left" w:pos="227"/>
              </w:tabs>
              <w:spacing w:before="89"/>
              <w:ind w:left="227" w:hanging="220"/>
              <w:rPr>
                <w:rFonts w:ascii="Wingdings" w:hAnsi="Wingdings"/>
                <w:sz w:val="28"/>
              </w:rPr>
            </w:pPr>
            <w:r>
              <w:rPr>
                <w:rFonts w:ascii="Wingdings" w:hAnsi="Wingdings"/>
                <w:sz w:val="28"/>
              </w:rPr>
              <w:t>​</w:t>
            </w:r>
          </w:p>
        </w:tc>
        <w:tc>
          <w:tcPr>
            <w:tcW w:w="811" w:type="dxa"/>
          </w:tcPr>
          <w:p w:rsidR="0070705C" w:rsidRDefault="0070705C" w:rsidP="00D42D36">
            <w:pPr>
              <w:pStyle w:val="TableParagraph"/>
              <w:numPr>
                <w:ilvl w:val="0"/>
                <w:numId w:val="230"/>
              </w:numPr>
              <w:tabs>
                <w:tab w:val="left" w:pos="229"/>
              </w:tabs>
              <w:spacing w:before="89"/>
              <w:ind w:left="229" w:hanging="220"/>
              <w:rPr>
                <w:rFonts w:ascii="Wingdings" w:hAnsi="Wingdings"/>
                <w:sz w:val="28"/>
              </w:rPr>
            </w:pPr>
            <w:r>
              <w:rPr>
                <w:rFonts w:ascii="Wingdings" w:hAnsi="Wingdings"/>
                <w:sz w:val="28"/>
              </w:rPr>
              <w:t>​</w:t>
            </w:r>
          </w:p>
        </w:tc>
        <w:tc>
          <w:tcPr>
            <w:tcW w:w="992" w:type="dxa"/>
          </w:tcPr>
          <w:p w:rsidR="0070705C" w:rsidRDefault="0070705C" w:rsidP="00D42D36">
            <w:pPr>
              <w:pStyle w:val="TableParagraph"/>
              <w:numPr>
                <w:ilvl w:val="0"/>
                <w:numId w:val="229"/>
              </w:numPr>
              <w:tabs>
                <w:tab w:val="left" w:pos="226"/>
              </w:tabs>
              <w:spacing w:before="89"/>
              <w:ind w:left="226"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228"/>
              </w:numPr>
              <w:tabs>
                <w:tab w:val="left" w:pos="231"/>
              </w:tabs>
              <w:spacing w:before="89"/>
              <w:ind w:left="231"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ind w:left="13" w:right="6"/>
              <w:rPr>
                <w:b/>
                <w:sz w:val="24"/>
              </w:rPr>
            </w:pPr>
            <w:r>
              <w:rPr>
                <w:b/>
                <w:spacing w:val="-10"/>
                <w:sz w:val="24"/>
              </w:rPr>
              <w:t>-</w:t>
            </w:r>
          </w:p>
        </w:tc>
      </w:tr>
      <w:tr w:rsidR="0070705C" w:rsidTr="00D42D36">
        <w:trPr>
          <w:trHeight w:val="602"/>
        </w:trPr>
        <w:tc>
          <w:tcPr>
            <w:tcW w:w="4232" w:type="dxa"/>
          </w:tcPr>
          <w:p w:rsidR="0070705C" w:rsidRDefault="0070705C" w:rsidP="00D42D36">
            <w:pPr>
              <w:pStyle w:val="TableParagraph"/>
              <w:spacing w:before="119"/>
              <w:jc w:val="left"/>
              <w:rPr>
                <w:sz w:val="24"/>
              </w:rPr>
            </w:pPr>
            <w:r>
              <w:rPr>
                <w:sz w:val="24"/>
              </w:rPr>
              <w:t>Sign</w:t>
            </w:r>
            <w:r>
              <w:rPr>
                <w:spacing w:val="-4"/>
                <w:sz w:val="24"/>
              </w:rPr>
              <w:t xml:space="preserve"> </w:t>
            </w:r>
            <w:r>
              <w:rPr>
                <w:sz w:val="24"/>
              </w:rPr>
              <w:t>language</w:t>
            </w:r>
            <w:r>
              <w:rPr>
                <w:spacing w:val="-3"/>
                <w:sz w:val="24"/>
              </w:rPr>
              <w:t xml:space="preserve"> </w:t>
            </w:r>
            <w:r>
              <w:rPr>
                <w:spacing w:val="-2"/>
                <w:sz w:val="24"/>
              </w:rPr>
              <w:t>interpreter</w:t>
            </w:r>
          </w:p>
        </w:tc>
        <w:tc>
          <w:tcPr>
            <w:tcW w:w="809" w:type="dxa"/>
          </w:tcPr>
          <w:p w:rsidR="0070705C" w:rsidRDefault="0070705C" w:rsidP="00D42D36">
            <w:pPr>
              <w:pStyle w:val="TableParagraph"/>
              <w:numPr>
                <w:ilvl w:val="0"/>
                <w:numId w:val="227"/>
              </w:numPr>
              <w:tabs>
                <w:tab w:val="left" w:pos="227"/>
              </w:tabs>
              <w:spacing w:before="89"/>
              <w:ind w:left="227" w:hanging="220"/>
              <w:rPr>
                <w:rFonts w:ascii="Wingdings" w:hAnsi="Wingdings"/>
                <w:sz w:val="28"/>
              </w:rPr>
            </w:pPr>
            <w:r>
              <w:rPr>
                <w:rFonts w:ascii="Wingdings" w:hAnsi="Wingdings"/>
                <w:sz w:val="28"/>
              </w:rPr>
              <w:t>​</w:t>
            </w:r>
          </w:p>
        </w:tc>
        <w:tc>
          <w:tcPr>
            <w:tcW w:w="811" w:type="dxa"/>
          </w:tcPr>
          <w:p w:rsidR="0070705C" w:rsidRDefault="0070705C" w:rsidP="00D42D36">
            <w:pPr>
              <w:pStyle w:val="TableParagraph"/>
              <w:numPr>
                <w:ilvl w:val="0"/>
                <w:numId w:val="226"/>
              </w:numPr>
              <w:tabs>
                <w:tab w:val="left" w:pos="229"/>
              </w:tabs>
              <w:spacing w:before="89"/>
              <w:ind w:left="229" w:hanging="220"/>
              <w:rPr>
                <w:rFonts w:ascii="Wingdings" w:hAnsi="Wingdings"/>
                <w:sz w:val="28"/>
              </w:rPr>
            </w:pPr>
            <w:r>
              <w:rPr>
                <w:rFonts w:ascii="Wingdings" w:hAnsi="Wingdings"/>
                <w:sz w:val="28"/>
              </w:rPr>
              <w:t>​</w:t>
            </w:r>
          </w:p>
        </w:tc>
        <w:tc>
          <w:tcPr>
            <w:tcW w:w="992" w:type="dxa"/>
          </w:tcPr>
          <w:p w:rsidR="0070705C" w:rsidRDefault="0070705C" w:rsidP="00D42D36">
            <w:pPr>
              <w:pStyle w:val="TableParagraph"/>
              <w:numPr>
                <w:ilvl w:val="0"/>
                <w:numId w:val="225"/>
              </w:numPr>
              <w:tabs>
                <w:tab w:val="left" w:pos="226"/>
              </w:tabs>
              <w:spacing w:before="89"/>
              <w:ind w:left="226"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224"/>
              </w:numPr>
              <w:tabs>
                <w:tab w:val="left" w:pos="231"/>
              </w:tabs>
              <w:spacing w:before="89"/>
              <w:ind w:left="231" w:hanging="220"/>
              <w:rPr>
                <w:rFonts w:ascii="Wingdings" w:hAnsi="Wingdings"/>
                <w:sz w:val="28"/>
              </w:rPr>
            </w:pPr>
            <w:r>
              <w:rPr>
                <w:rFonts w:ascii="Wingdings" w:hAnsi="Wingdings"/>
                <w:sz w:val="28"/>
              </w:rPr>
              <w:t>​</w:t>
            </w:r>
          </w:p>
        </w:tc>
        <w:tc>
          <w:tcPr>
            <w:tcW w:w="1080" w:type="dxa"/>
          </w:tcPr>
          <w:p w:rsidR="0070705C" w:rsidRDefault="0070705C" w:rsidP="00D42D36">
            <w:pPr>
              <w:pStyle w:val="TableParagraph"/>
              <w:numPr>
                <w:ilvl w:val="0"/>
                <w:numId w:val="223"/>
              </w:numPr>
              <w:tabs>
                <w:tab w:val="left" w:pos="228"/>
              </w:tabs>
              <w:spacing w:before="89"/>
              <w:ind w:left="228" w:hanging="220"/>
              <w:rPr>
                <w:rFonts w:ascii="Wingdings" w:hAnsi="Wingdings"/>
                <w:sz w:val="28"/>
              </w:rPr>
            </w:pPr>
            <w:r>
              <w:rPr>
                <w:rFonts w:ascii="Wingdings" w:hAnsi="Wingdings"/>
                <w:sz w:val="28"/>
              </w:rPr>
              <w:t>​</w:t>
            </w:r>
          </w:p>
        </w:tc>
      </w:tr>
    </w:tbl>
    <w:p w:rsidR="0070705C" w:rsidRPr="000E2AC3" w:rsidRDefault="0070705C" w:rsidP="0070705C">
      <w:pPr>
        <w:widowControl/>
        <w:autoSpaceDE/>
        <w:autoSpaceDN/>
        <w:spacing w:after="240" w:line="360" w:lineRule="auto"/>
        <w:ind w:left="720" w:right="720"/>
        <w:jc w:val="both"/>
        <w:rPr>
          <w:sz w:val="24"/>
          <w:szCs w:val="24"/>
          <w:lang w:bidi="gu-IN"/>
        </w:rPr>
      </w:pPr>
      <w:r w:rsidRPr="000E2AC3">
        <w:rPr>
          <w:sz w:val="24"/>
          <w:szCs w:val="24"/>
          <w:lang w:bidi="gu-IN"/>
        </w:rPr>
        <w:t xml:space="preserve">Table LD19 above makes it very evident that libraries do not have many "Assistive Software Facilities" for </w:t>
      </w:r>
      <w:r w:rsidR="00BF7382">
        <w:rPr>
          <w:sz w:val="24"/>
          <w:szCs w:val="24"/>
          <w:lang w:bidi="gu-IN"/>
        </w:rPr>
        <w:t>deaf user</w:t>
      </w:r>
      <w:r w:rsidRPr="000E2AC3">
        <w:rPr>
          <w:sz w:val="24"/>
          <w:szCs w:val="24"/>
          <w:lang w:bidi="gu-IN"/>
        </w:rPr>
        <w:t xml:space="preserve">. While the video captioning software is only accessible in </w:t>
      </w:r>
      <w:r w:rsidR="009317C5">
        <w:rPr>
          <w:sz w:val="24"/>
          <w:szCs w:val="24"/>
          <w:lang w:bidi="gu-IN"/>
        </w:rPr>
        <w:t>AJRRC</w:t>
      </w:r>
      <w:r w:rsidRPr="000E2AC3">
        <w:rPr>
          <w:sz w:val="24"/>
          <w:szCs w:val="24"/>
          <w:lang w:bidi="gu-IN"/>
        </w:rPr>
        <w:t xml:space="preserve"> and </w:t>
      </w:r>
      <w:r>
        <w:rPr>
          <w:sz w:val="24"/>
          <w:szCs w:val="24"/>
          <w:lang w:bidi="gu-IN"/>
        </w:rPr>
        <w:t>GBC</w:t>
      </w:r>
      <w:r w:rsidRPr="000E2AC3">
        <w:rPr>
          <w:sz w:val="24"/>
          <w:szCs w:val="24"/>
          <w:lang w:bidi="gu-IN"/>
        </w:rPr>
        <w:t xml:space="preserve">, the Big Mac software is available in </w:t>
      </w:r>
      <w:r w:rsidR="009317C5">
        <w:rPr>
          <w:sz w:val="24"/>
          <w:szCs w:val="24"/>
          <w:lang w:bidi="gu-IN"/>
        </w:rPr>
        <w:t>AJRRC</w:t>
      </w:r>
      <w:r w:rsidRPr="000E2AC3">
        <w:rPr>
          <w:sz w:val="24"/>
          <w:szCs w:val="24"/>
          <w:lang w:bidi="gu-IN"/>
        </w:rPr>
        <w:t xml:space="preserve">, </w:t>
      </w:r>
      <w:r>
        <w:rPr>
          <w:sz w:val="24"/>
          <w:szCs w:val="24"/>
          <w:lang w:bidi="gu-IN"/>
        </w:rPr>
        <w:t>GBC</w:t>
      </w:r>
      <w:r w:rsidRPr="000E2AC3">
        <w:rPr>
          <w:sz w:val="24"/>
          <w:szCs w:val="24"/>
          <w:lang w:bidi="gu-IN"/>
        </w:rPr>
        <w:t xml:space="preserve">, and NDS. Finally, Dragon Dictate Software can only be found in </w:t>
      </w:r>
      <w:r>
        <w:rPr>
          <w:sz w:val="24"/>
          <w:szCs w:val="24"/>
          <w:lang w:bidi="gu-IN"/>
        </w:rPr>
        <w:t>GBC</w:t>
      </w:r>
      <w:r w:rsidRPr="000E2AC3">
        <w:rPr>
          <w:sz w:val="24"/>
          <w:szCs w:val="24"/>
          <w:lang w:bidi="gu-IN"/>
        </w:rPr>
        <w:t xml:space="preserve"> for the people. </w:t>
      </w:r>
      <w:r>
        <w:rPr>
          <w:sz w:val="24"/>
          <w:szCs w:val="24"/>
          <w:lang w:bidi="gu-IN"/>
        </w:rPr>
        <w:t>AHVAV</w:t>
      </w:r>
      <w:r w:rsidRPr="000E2AC3">
        <w:rPr>
          <w:sz w:val="24"/>
          <w:szCs w:val="24"/>
          <w:lang w:bidi="gu-IN"/>
        </w:rPr>
        <w:t xml:space="preserve"> and </w:t>
      </w:r>
      <w:r w:rsidR="00ED297E">
        <w:rPr>
          <w:sz w:val="24"/>
          <w:szCs w:val="24"/>
          <w:lang w:bidi="gu-IN"/>
        </w:rPr>
        <w:t>BV</w:t>
      </w:r>
      <w:r w:rsidRPr="000E2AC3">
        <w:rPr>
          <w:sz w:val="24"/>
          <w:szCs w:val="24"/>
          <w:lang w:bidi="gu-IN"/>
        </w:rPr>
        <w:t xml:space="preserve"> do not have any assistive software facilities.</w:t>
      </w:r>
    </w:p>
    <w:p w:rsidR="0070705C" w:rsidRDefault="0070705C" w:rsidP="0070705C">
      <w:pPr>
        <w:widowControl/>
        <w:autoSpaceDE/>
        <w:autoSpaceDN/>
        <w:spacing w:line="360" w:lineRule="auto"/>
        <w:ind w:left="720" w:right="720"/>
        <w:jc w:val="both"/>
      </w:pPr>
      <w:r w:rsidRPr="000E2AC3">
        <w:rPr>
          <w:sz w:val="24"/>
          <w:szCs w:val="24"/>
          <w:lang w:bidi="gu-IN"/>
        </w:rPr>
        <w:lastRenderedPageBreak/>
        <w:t xml:space="preserve">The aforementioned data makes it evident that, of all the libraries, </w:t>
      </w:r>
      <w:r>
        <w:rPr>
          <w:sz w:val="24"/>
          <w:szCs w:val="24"/>
          <w:lang w:bidi="gu-IN"/>
        </w:rPr>
        <w:t>GBC</w:t>
      </w:r>
      <w:r w:rsidRPr="000E2AC3">
        <w:rPr>
          <w:sz w:val="24"/>
          <w:szCs w:val="24"/>
          <w:lang w:bidi="gu-IN"/>
        </w:rPr>
        <w:t xml:space="preserve"> offers the greatest number of assistive hardware facilities to its patrons, with NDS offering the second-highest number of assistive aids and devices to</w:t>
      </w:r>
      <w:r w:rsidR="00BF7382">
        <w:rPr>
          <w:sz w:val="24"/>
          <w:szCs w:val="24"/>
          <w:lang w:bidi="gu-IN"/>
        </w:rPr>
        <w:t xml:space="preserve"> deaf user</w:t>
      </w:r>
      <w:r w:rsidRPr="000E2AC3">
        <w:rPr>
          <w:sz w:val="24"/>
          <w:szCs w:val="24"/>
          <w:lang w:bidi="gu-IN"/>
        </w:rPr>
        <w:t xml:space="preserve">. A common service offered by all libraries is the sign language interpreter. All libraries except </w:t>
      </w:r>
      <w:r w:rsidR="00ED297E">
        <w:rPr>
          <w:sz w:val="24"/>
          <w:szCs w:val="24"/>
          <w:lang w:bidi="gu-IN"/>
        </w:rPr>
        <w:t>BV</w:t>
      </w:r>
      <w:r w:rsidRPr="000E2AC3">
        <w:rPr>
          <w:sz w:val="24"/>
          <w:szCs w:val="24"/>
          <w:lang w:bidi="gu-IN"/>
        </w:rPr>
        <w:t xml:space="preserve"> carry the Cochlear implants and hearing aids. </w:t>
      </w:r>
      <w:r w:rsidRPr="00F046F9">
        <w:rPr>
          <w:sz w:val="24"/>
          <w:szCs w:val="24"/>
          <w:lang w:bidi="gu-IN"/>
        </w:rPr>
        <w:t xml:space="preserve">. </w:t>
      </w:r>
      <w:r w:rsidRPr="00630A72">
        <w:rPr>
          <w:b/>
          <w:bCs/>
          <w:sz w:val="24"/>
          <w:szCs w:val="24"/>
          <w:lang w:bidi="gu-IN"/>
        </w:rPr>
        <w:t>The "Hypothesis 4: Institutions and Libraries Have Sufficient Hardware and Software Resources for Individuals with</w:t>
      </w:r>
      <w:r w:rsidRPr="00966E27">
        <w:rPr>
          <w:sz w:val="24"/>
          <w:szCs w:val="24"/>
          <w:lang w:bidi="gu-IN"/>
        </w:rPr>
        <w:t xml:space="preserve"> </w:t>
      </w:r>
      <w:r w:rsidR="000B36E8">
        <w:rPr>
          <w:b/>
          <w:bCs/>
          <w:sz w:val="24"/>
          <w:szCs w:val="24"/>
          <w:lang w:bidi="gu-IN"/>
        </w:rPr>
        <w:t xml:space="preserve">Diverse </w:t>
      </w:r>
      <w:r w:rsidR="00500C06">
        <w:rPr>
          <w:b/>
          <w:bCs/>
          <w:sz w:val="24"/>
          <w:szCs w:val="24"/>
          <w:lang w:bidi="gu-IN"/>
        </w:rPr>
        <w:t>abilities</w:t>
      </w:r>
      <w:r w:rsidRPr="00350C8B">
        <w:rPr>
          <w:b/>
          <w:bCs/>
          <w:sz w:val="24"/>
          <w:szCs w:val="24"/>
          <w:lang w:bidi="gu-IN"/>
        </w:rPr>
        <w:t xml:space="preserve">” </w:t>
      </w:r>
      <w:r w:rsidRPr="00774D34">
        <w:rPr>
          <w:sz w:val="24"/>
          <w:szCs w:val="24"/>
          <w:lang w:bidi="gu-IN"/>
        </w:rPr>
        <w:t>is</w:t>
      </w:r>
      <w:r>
        <w:t xml:space="preserve"> disapproved. </w:t>
      </w:r>
    </w:p>
    <w:p w:rsidR="0070705C" w:rsidRPr="000E2AC3" w:rsidRDefault="0070705C" w:rsidP="0070705C">
      <w:pPr>
        <w:widowControl/>
        <w:autoSpaceDE/>
        <w:autoSpaceDN/>
        <w:spacing w:line="360" w:lineRule="auto"/>
        <w:ind w:left="720" w:right="720"/>
        <w:jc w:val="both"/>
        <w:rPr>
          <w:sz w:val="24"/>
          <w:szCs w:val="24"/>
          <w:lang w:bidi="gu-IN"/>
        </w:rPr>
      </w:pPr>
    </w:p>
    <w:p w:rsidR="0070705C" w:rsidRPr="00774D34" w:rsidRDefault="0070705C" w:rsidP="0070705C">
      <w:pPr>
        <w:ind w:left="180"/>
        <w:rPr>
          <w:b/>
          <w:bCs/>
          <w:i/>
          <w:iCs/>
          <w:sz w:val="24"/>
          <w:szCs w:val="24"/>
        </w:rPr>
      </w:pPr>
      <w:r>
        <w:rPr>
          <w:b/>
          <w:bCs/>
          <w:i/>
          <w:iCs/>
          <w:sz w:val="24"/>
          <w:szCs w:val="24"/>
        </w:rPr>
        <w:t xml:space="preserve">3.3.5.3    </w:t>
      </w:r>
      <w:r w:rsidRPr="00774D34">
        <w:rPr>
          <w:b/>
          <w:bCs/>
          <w:i/>
          <w:iCs/>
          <w:sz w:val="24"/>
          <w:szCs w:val="24"/>
        </w:rPr>
        <w:t xml:space="preserve">Status-Based Evaluation of Assistive Technology and Digital Infrastructure </w:t>
      </w:r>
    </w:p>
    <w:p w:rsidR="0070705C" w:rsidRPr="00774D34" w:rsidRDefault="0070705C" w:rsidP="0070705C">
      <w:pPr>
        <w:rPr>
          <w:sz w:val="24"/>
          <w:szCs w:val="24"/>
        </w:rPr>
      </w:pPr>
    </w:p>
    <w:p w:rsidR="0070705C" w:rsidRPr="000E2AC3" w:rsidRDefault="0070705C" w:rsidP="0070705C">
      <w:pPr>
        <w:spacing w:line="360" w:lineRule="auto"/>
        <w:ind w:left="720" w:right="720"/>
        <w:jc w:val="both"/>
        <w:rPr>
          <w:sz w:val="24"/>
          <w:szCs w:val="24"/>
          <w:lang w:bidi="gu-IN"/>
        </w:rPr>
      </w:pPr>
      <w:r w:rsidRPr="000E2AC3">
        <w:rPr>
          <w:sz w:val="24"/>
          <w:szCs w:val="24"/>
          <w:lang w:bidi="gu-IN"/>
        </w:rPr>
        <w:t>The following information shows how library experts rated the institutions or library's digital infrastructure and assistive technology resources for patrons with impairments.</w:t>
      </w:r>
    </w:p>
    <w:p w:rsidR="0070705C" w:rsidRDefault="0070705C" w:rsidP="0070705C">
      <w:pPr>
        <w:pStyle w:val="Heading2"/>
        <w:spacing w:before="115"/>
        <w:jc w:val="left"/>
      </w:pPr>
      <w:r>
        <w:t>Table</w:t>
      </w:r>
      <w:r>
        <w:rPr>
          <w:spacing w:val="-4"/>
        </w:rPr>
        <w:t xml:space="preserve"> </w:t>
      </w:r>
      <w:r>
        <w:t>LD20:</w:t>
      </w:r>
      <w:r>
        <w:rPr>
          <w:spacing w:val="-2"/>
        </w:rPr>
        <w:t xml:space="preserve"> </w:t>
      </w:r>
      <w:r>
        <w:t>Rating</w:t>
      </w:r>
      <w:r>
        <w:rPr>
          <w:spacing w:val="-1"/>
        </w:rPr>
        <w:t xml:space="preserve"> </w:t>
      </w:r>
      <w:r>
        <w:t>of the</w:t>
      </w:r>
      <w:r>
        <w:rPr>
          <w:spacing w:val="-1"/>
        </w:rPr>
        <w:t xml:space="preserve"> </w:t>
      </w:r>
      <w:r>
        <w:t>Digital</w:t>
      </w:r>
      <w:r>
        <w:rPr>
          <w:spacing w:val="-1"/>
        </w:rPr>
        <w:t xml:space="preserve"> </w:t>
      </w:r>
      <w:r>
        <w:t>Infrastructure</w:t>
      </w:r>
      <w:r>
        <w:rPr>
          <w:spacing w:val="-3"/>
        </w:rPr>
        <w:t xml:space="preserve"> </w:t>
      </w:r>
      <w:r>
        <w:t>and</w:t>
      </w:r>
      <w:r>
        <w:rPr>
          <w:spacing w:val="-1"/>
        </w:rPr>
        <w:t xml:space="preserve"> </w:t>
      </w:r>
      <w:r>
        <w:t>Assistive</w:t>
      </w:r>
      <w:r>
        <w:rPr>
          <w:spacing w:val="-3"/>
        </w:rPr>
        <w:t xml:space="preserve"> </w:t>
      </w:r>
      <w:r>
        <w:t>Technology</w:t>
      </w:r>
      <w:r>
        <w:rPr>
          <w:spacing w:val="-1"/>
        </w:rPr>
        <w:t xml:space="preserve"> </w:t>
      </w:r>
      <w:r>
        <w:rPr>
          <w:spacing w:val="-2"/>
        </w:rPr>
        <w:t>Facilities</w:t>
      </w:r>
    </w:p>
    <w:p w:rsidR="0070705C" w:rsidRDefault="0070705C" w:rsidP="0070705C">
      <w:pPr>
        <w:pStyle w:val="BodyText"/>
        <w:spacing w:before="2" w:after="1"/>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1263"/>
        <w:gridCol w:w="1259"/>
        <w:gridCol w:w="1259"/>
        <w:gridCol w:w="1171"/>
        <w:gridCol w:w="1175"/>
      </w:tblGrid>
      <w:tr w:rsidR="0070705C" w:rsidTr="00D42D36">
        <w:trPr>
          <w:trHeight w:val="618"/>
        </w:trPr>
        <w:tc>
          <w:tcPr>
            <w:tcW w:w="2521" w:type="dxa"/>
            <w:vMerge w:val="restart"/>
          </w:tcPr>
          <w:p w:rsidR="0070705C" w:rsidRDefault="0070705C" w:rsidP="00D42D36">
            <w:pPr>
              <w:pStyle w:val="TableParagraph"/>
              <w:jc w:val="left"/>
              <w:rPr>
                <w:b/>
                <w:sz w:val="24"/>
              </w:rPr>
            </w:pPr>
            <w:r>
              <w:rPr>
                <w:b/>
                <w:spacing w:val="-2"/>
                <w:sz w:val="24"/>
              </w:rPr>
              <w:t>Rating</w:t>
            </w:r>
          </w:p>
        </w:tc>
        <w:tc>
          <w:tcPr>
            <w:tcW w:w="6127" w:type="dxa"/>
            <w:gridSpan w:val="5"/>
          </w:tcPr>
          <w:p w:rsidR="0070705C" w:rsidRDefault="002C5EE1" w:rsidP="00D42D36">
            <w:pPr>
              <w:pStyle w:val="TableParagraph"/>
              <w:ind w:left="1"/>
              <w:rPr>
                <w:b/>
                <w:sz w:val="24"/>
              </w:rPr>
            </w:pPr>
            <w:r>
              <w:rPr>
                <w:b/>
                <w:sz w:val="24"/>
              </w:rPr>
              <w:t>The Library’s Name</w:t>
            </w:r>
          </w:p>
        </w:tc>
      </w:tr>
      <w:tr w:rsidR="0070705C" w:rsidTr="00D42D36">
        <w:trPr>
          <w:trHeight w:val="683"/>
        </w:trPr>
        <w:tc>
          <w:tcPr>
            <w:tcW w:w="2521" w:type="dxa"/>
            <w:vMerge/>
            <w:tcBorders>
              <w:top w:val="nil"/>
            </w:tcBorders>
          </w:tcPr>
          <w:p w:rsidR="0070705C" w:rsidRDefault="0070705C" w:rsidP="00D42D36">
            <w:pPr>
              <w:rPr>
                <w:sz w:val="2"/>
                <w:szCs w:val="2"/>
              </w:rPr>
            </w:pPr>
          </w:p>
        </w:tc>
        <w:tc>
          <w:tcPr>
            <w:tcW w:w="1263" w:type="dxa"/>
          </w:tcPr>
          <w:p w:rsidR="0070705C" w:rsidRDefault="0070705C" w:rsidP="00D42D36">
            <w:pPr>
              <w:pStyle w:val="TableParagraph"/>
              <w:ind w:left="6"/>
              <w:rPr>
                <w:b/>
                <w:sz w:val="24"/>
              </w:rPr>
            </w:pPr>
            <w:r>
              <w:rPr>
                <w:b/>
                <w:spacing w:val="-4"/>
                <w:sz w:val="24"/>
              </w:rPr>
              <w:t>AHVAV</w:t>
            </w:r>
          </w:p>
        </w:tc>
        <w:tc>
          <w:tcPr>
            <w:tcW w:w="1259" w:type="dxa"/>
          </w:tcPr>
          <w:p w:rsidR="0070705C" w:rsidRDefault="009317C5" w:rsidP="00D42D36">
            <w:pPr>
              <w:pStyle w:val="TableParagraph"/>
              <w:ind w:left="14" w:right="11"/>
              <w:rPr>
                <w:b/>
                <w:sz w:val="24"/>
              </w:rPr>
            </w:pPr>
            <w:r>
              <w:rPr>
                <w:b/>
                <w:spacing w:val="-5"/>
                <w:sz w:val="24"/>
              </w:rPr>
              <w:t>AJRRC</w:t>
            </w:r>
          </w:p>
        </w:tc>
        <w:tc>
          <w:tcPr>
            <w:tcW w:w="1259" w:type="dxa"/>
          </w:tcPr>
          <w:p w:rsidR="0070705C" w:rsidRDefault="0070705C" w:rsidP="00D42D36">
            <w:pPr>
              <w:pStyle w:val="TableParagraph"/>
              <w:ind w:left="14" w:right="13"/>
              <w:rPr>
                <w:b/>
                <w:sz w:val="24"/>
              </w:rPr>
            </w:pPr>
            <w:r>
              <w:rPr>
                <w:b/>
                <w:spacing w:val="-2"/>
                <w:sz w:val="24"/>
              </w:rPr>
              <w:t>GBC</w:t>
            </w:r>
          </w:p>
        </w:tc>
        <w:tc>
          <w:tcPr>
            <w:tcW w:w="1171" w:type="dxa"/>
          </w:tcPr>
          <w:p w:rsidR="0070705C" w:rsidRDefault="0070705C" w:rsidP="00D42D36">
            <w:pPr>
              <w:pStyle w:val="TableParagraph"/>
              <w:ind w:left="15" w:right="16"/>
              <w:rPr>
                <w:b/>
                <w:sz w:val="24"/>
              </w:rPr>
            </w:pPr>
            <w:r>
              <w:rPr>
                <w:b/>
                <w:spacing w:val="-5"/>
                <w:sz w:val="24"/>
              </w:rPr>
              <w:t>NDS</w:t>
            </w:r>
          </w:p>
        </w:tc>
        <w:tc>
          <w:tcPr>
            <w:tcW w:w="1175" w:type="dxa"/>
          </w:tcPr>
          <w:p w:rsidR="0070705C" w:rsidRDefault="00ED297E" w:rsidP="00D42D36">
            <w:pPr>
              <w:pStyle w:val="TableParagraph"/>
              <w:ind w:left="4" w:right="1"/>
              <w:rPr>
                <w:b/>
                <w:sz w:val="24"/>
              </w:rPr>
            </w:pPr>
            <w:r>
              <w:rPr>
                <w:b/>
                <w:spacing w:val="-2"/>
                <w:sz w:val="24"/>
              </w:rPr>
              <w:t>BV</w:t>
            </w:r>
          </w:p>
        </w:tc>
      </w:tr>
      <w:tr w:rsidR="0070705C" w:rsidTr="00D42D36">
        <w:trPr>
          <w:trHeight w:val="602"/>
        </w:trPr>
        <w:tc>
          <w:tcPr>
            <w:tcW w:w="2521" w:type="dxa"/>
          </w:tcPr>
          <w:p w:rsidR="0070705C" w:rsidRDefault="002306BF" w:rsidP="00D42D36">
            <w:pPr>
              <w:pStyle w:val="TableParagraph"/>
              <w:spacing w:before="119"/>
              <w:jc w:val="left"/>
              <w:rPr>
                <w:sz w:val="24"/>
              </w:rPr>
            </w:pPr>
            <w:r>
              <w:rPr>
                <w:spacing w:val="-2"/>
                <w:sz w:val="24"/>
              </w:rPr>
              <w:t>Outstanding</w:t>
            </w:r>
          </w:p>
        </w:tc>
        <w:tc>
          <w:tcPr>
            <w:tcW w:w="1263" w:type="dxa"/>
          </w:tcPr>
          <w:p w:rsidR="0070705C" w:rsidRDefault="0070705C" w:rsidP="00D42D36">
            <w:pPr>
              <w:pStyle w:val="TableParagraph"/>
              <w:ind w:left="6"/>
              <w:rPr>
                <w:b/>
                <w:sz w:val="24"/>
              </w:rPr>
            </w:pPr>
            <w:r>
              <w:rPr>
                <w:b/>
                <w:spacing w:val="-10"/>
                <w:sz w:val="24"/>
              </w:rPr>
              <w:t>-</w:t>
            </w:r>
          </w:p>
        </w:tc>
        <w:tc>
          <w:tcPr>
            <w:tcW w:w="1259" w:type="dxa"/>
          </w:tcPr>
          <w:p w:rsidR="0070705C" w:rsidRDefault="0070705C" w:rsidP="00D42D36">
            <w:pPr>
              <w:pStyle w:val="TableParagraph"/>
              <w:ind w:left="14" w:right="9"/>
              <w:rPr>
                <w:b/>
                <w:sz w:val="24"/>
              </w:rPr>
            </w:pPr>
            <w:r>
              <w:rPr>
                <w:b/>
                <w:spacing w:val="-10"/>
                <w:sz w:val="24"/>
              </w:rPr>
              <w:t>-</w:t>
            </w:r>
          </w:p>
        </w:tc>
        <w:tc>
          <w:tcPr>
            <w:tcW w:w="1259" w:type="dxa"/>
          </w:tcPr>
          <w:p w:rsidR="0070705C" w:rsidRDefault="0070705C" w:rsidP="00D42D36">
            <w:pPr>
              <w:pStyle w:val="TableParagraph"/>
              <w:ind w:left="14" w:right="12"/>
              <w:rPr>
                <w:b/>
                <w:sz w:val="24"/>
              </w:rPr>
            </w:pPr>
            <w:r>
              <w:rPr>
                <w:b/>
                <w:spacing w:val="-10"/>
                <w:sz w:val="24"/>
              </w:rPr>
              <w:t>-</w:t>
            </w:r>
          </w:p>
        </w:tc>
        <w:tc>
          <w:tcPr>
            <w:tcW w:w="1171" w:type="dxa"/>
          </w:tcPr>
          <w:p w:rsidR="0070705C" w:rsidRDefault="0070705C" w:rsidP="00D42D36">
            <w:pPr>
              <w:pStyle w:val="TableParagraph"/>
              <w:ind w:left="15" w:right="13"/>
              <w:rPr>
                <w:b/>
                <w:sz w:val="24"/>
              </w:rPr>
            </w:pPr>
            <w:r>
              <w:rPr>
                <w:b/>
                <w:spacing w:val="-10"/>
                <w:sz w:val="24"/>
              </w:rPr>
              <w:t>-</w:t>
            </w:r>
          </w:p>
        </w:tc>
        <w:tc>
          <w:tcPr>
            <w:tcW w:w="1175" w:type="dxa"/>
          </w:tcPr>
          <w:p w:rsidR="0070705C" w:rsidRDefault="0070705C" w:rsidP="00D42D36">
            <w:pPr>
              <w:pStyle w:val="TableParagraph"/>
              <w:ind w:left="3" w:right="4"/>
              <w:rPr>
                <w:b/>
                <w:sz w:val="24"/>
              </w:rPr>
            </w:pPr>
            <w:r>
              <w:rPr>
                <w:b/>
                <w:spacing w:val="-10"/>
                <w:sz w:val="24"/>
              </w:rPr>
              <w:t>-</w:t>
            </w:r>
          </w:p>
        </w:tc>
      </w:tr>
      <w:tr w:rsidR="0070705C" w:rsidTr="00D42D36">
        <w:trPr>
          <w:trHeight w:val="637"/>
        </w:trPr>
        <w:tc>
          <w:tcPr>
            <w:tcW w:w="2521" w:type="dxa"/>
          </w:tcPr>
          <w:p w:rsidR="0070705C" w:rsidRDefault="0070705C" w:rsidP="00D42D36">
            <w:pPr>
              <w:pStyle w:val="TableParagraph"/>
              <w:spacing w:before="119"/>
              <w:jc w:val="left"/>
              <w:rPr>
                <w:sz w:val="24"/>
              </w:rPr>
            </w:pPr>
            <w:r>
              <w:rPr>
                <w:sz w:val="24"/>
              </w:rPr>
              <w:t>Very</w:t>
            </w:r>
            <w:r>
              <w:rPr>
                <w:spacing w:val="-4"/>
                <w:sz w:val="24"/>
              </w:rPr>
              <w:t xml:space="preserve"> Good</w:t>
            </w:r>
          </w:p>
        </w:tc>
        <w:tc>
          <w:tcPr>
            <w:tcW w:w="1263" w:type="dxa"/>
          </w:tcPr>
          <w:p w:rsidR="0070705C" w:rsidRDefault="0070705C" w:rsidP="00D42D36">
            <w:pPr>
              <w:pStyle w:val="TableParagraph"/>
              <w:ind w:left="6"/>
              <w:rPr>
                <w:b/>
                <w:sz w:val="24"/>
              </w:rPr>
            </w:pPr>
            <w:r>
              <w:rPr>
                <w:b/>
                <w:spacing w:val="-10"/>
                <w:sz w:val="24"/>
              </w:rPr>
              <w:t>-</w:t>
            </w:r>
          </w:p>
        </w:tc>
        <w:tc>
          <w:tcPr>
            <w:tcW w:w="1259" w:type="dxa"/>
          </w:tcPr>
          <w:p w:rsidR="0070705C" w:rsidRDefault="0070705C" w:rsidP="00D42D36">
            <w:pPr>
              <w:pStyle w:val="TableParagraph"/>
              <w:ind w:left="14" w:right="9"/>
              <w:rPr>
                <w:b/>
                <w:sz w:val="24"/>
              </w:rPr>
            </w:pPr>
            <w:r>
              <w:rPr>
                <w:b/>
                <w:spacing w:val="-10"/>
                <w:sz w:val="24"/>
              </w:rPr>
              <w:t>-</w:t>
            </w:r>
          </w:p>
        </w:tc>
        <w:tc>
          <w:tcPr>
            <w:tcW w:w="1259" w:type="dxa"/>
          </w:tcPr>
          <w:p w:rsidR="0070705C" w:rsidRDefault="0070705C" w:rsidP="00D42D36">
            <w:pPr>
              <w:pStyle w:val="TableParagraph"/>
              <w:ind w:left="14" w:right="12"/>
              <w:rPr>
                <w:b/>
                <w:sz w:val="24"/>
              </w:rPr>
            </w:pPr>
            <w:r>
              <w:rPr>
                <w:b/>
                <w:spacing w:val="-10"/>
                <w:sz w:val="24"/>
              </w:rPr>
              <w:t>-</w:t>
            </w:r>
          </w:p>
        </w:tc>
        <w:tc>
          <w:tcPr>
            <w:tcW w:w="1171" w:type="dxa"/>
          </w:tcPr>
          <w:p w:rsidR="0070705C" w:rsidRDefault="0070705C" w:rsidP="00D42D36">
            <w:pPr>
              <w:pStyle w:val="TableParagraph"/>
              <w:numPr>
                <w:ilvl w:val="0"/>
                <w:numId w:val="222"/>
              </w:numPr>
              <w:tabs>
                <w:tab w:val="left" w:pos="220"/>
              </w:tabs>
              <w:spacing w:before="89"/>
              <w:ind w:left="220" w:hanging="220"/>
              <w:rPr>
                <w:rFonts w:ascii="Wingdings" w:hAnsi="Wingdings"/>
                <w:sz w:val="28"/>
              </w:rPr>
            </w:pPr>
            <w:r>
              <w:rPr>
                <w:rFonts w:ascii="Wingdings" w:hAnsi="Wingdings"/>
                <w:sz w:val="28"/>
              </w:rPr>
              <w:t>​</w:t>
            </w:r>
          </w:p>
        </w:tc>
        <w:tc>
          <w:tcPr>
            <w:tcW w:w="1175" w:type="dxa"/>
          </w:tcPr>
          <w:p w:rsidR="0070705C" w:rsidRDefault="0070705C" w:rsidP="00D42D36">
            <w:pPr>
              <w:pStyle w:val="TableParagraph"/>
              <w:ind w:left="3" w:right="4"/>
              <w:rPr>
                <w:b/>
                <w:sz w:val="24"/>
              </w:rPr>
            </w:pPr>
            <w:r>
              <w:rPr>
                <w:b/>
                <w:spacing w:val="-10"/>
                <w:sz w:val="24"/>
              </w:rPr>
              <w:t>-</w:t>
            </w:r>
          </w:p>
        </w:tc>
      </w:tr>
      <w:tr w:rsidR="0070705C" w:rsidTr="00D42D36">
        <w:trPr>
          <w:trHeight w:val="664"/>
        </w:trPr>
        <w:tc>
          <w:tcPr>
            <w:tcW w:w="2521" w:type="dxa"/>
          </w:tcPr>
          <w:p w:rsidR="0070705C" w:rsidRDefault="0070705C" w:rsidP="00D42D36">
            <w:pPr>
              <w:pStyle w:val="TableParagraph"/>
              <w:spacing w:before="119"/>
              <w:jc w:val="left"/>
              <w:rPr>
                <w:sz w:val="24"/>
              </w:rPr>
            </w:pPr>
            <w:r>
              <w:rPr>
                <w:spacing w:val="-4"/>
                <w:sz w:val="24"/>
              </w:rPr>
              <w:t>Good</w:t>
            </w:r>
          </w:p>
        </w:tc>
        <w:tc>
          <w:tcPr>
            <w:tcW w:w="1263" w:type="dxa"/>
          </w:tcPr>
          <w:p w:rsidR="0070705C" w:rsidRDefault="0070705C" w:rsidP="00D42D36">
            <w:pPr>
              <w:pStyle w:val="TableParagraph"/>
              <w:numPr>
                <w:ilvl w:val="0"/>
                <w:numId w:val="221"/>
              </w:numPr>
              <w:tabs>
                <w:tab w:val="left" w:pos="228"/>
              </w:tabs>
              <w:spacing w:before="89"/>
              <w:ind w:left="228" w:hanging="220"/>
              <w:rPr>
                <w:rFonts w:ascii="Wingdings" w:hAnsi="Wingdings"/>
                <w:sz w:val="28"/>
              </w:rPr>
            </w:pPr>
            <w:r>
              <w:rPr>
                <w:rFonts w:ascii="Wingdings" w:hAnsi="Wingdings"/>
                <w:sz w:val="28"/>
              </w:rPr>
              <w:t>​</w:t>
            </w:r>
          </w:p>
        </w:tc>
        <w:tc>
          <w:tcPr>
            <w:tcW w:w="1259" w:type="dxa"/>
          </w:tcPr>
          <w:p w:rsidR="0070705C" w:rsidRDefault="0070705C" w:rsidP="00D42D36">
            <w:pPr>
              <w:pStyle w:val="TableParagraph"/>
              <w:spacing w:before="124"/>
              <w:ind w:left="14" w:right="9"/>
              <w:rPr>
                <w:b/>
                <w:sz w:val="24"/>
              </w:rPr>
            </w:pPr>
            <w:r>
              <w:rPr>
                <w:b/>
                <w:spacing w:val="-10"/>
                <w:sz w:val="24"/>
              </w:rPr>
              <w:t>-</w:t>
            </w:r>
          </w:p>
        </w:tc>
        <w:tc>
          <w:tcPr>
            <w:tcW w:w="1259" w:type="dxa"/>
          </w:tcPr>
          <w:p w:rsidR="0070705C" w:rsidRDefault="0070705C" w:rsidP="00D42D36">
            <w:pPr>
              <w:pStyle w:val="TableParagraph"/>
              <w:numPr>
                <w:ilvl w:val="0"/>
                <w:numId w:val="220"/>
              </w:numPr>
              <w:tabs>
                <w:tab w:val="left" w:pos="224"/>
              </w:tabs>
              <w:spacing w:before="89"/>
              <w:ind w:left="224" w:hanging="220"/>
              <w:rPr>
                <w:rFonts w:ascii="Wingdings" w:hAnsi="Wingdings"/>
                <w:sz w:val="28"/>
              </w:rPr>
            </w:pPr>
            <w:r>
              <w:rPr>
                <w:rFonts w:ascii="Wingdings" w:hAnsi="Wingdings"/>
                <w:sz w:val="28"/>
              </w:rPr>
              <w:t>​</w:t>
            </w:r>
          </w:p>
        </w:tc>
        <w:tc>
          <w:tcPr>
            <w:tcW w:w="1171" w:type="dxa"/>
          </w:tcPr>
          <w:p w:rsidR="0070705C" w:rsidRDefault="0070705C" w:rsidP="00D42D36">
            <w:pPr>
              <w:pStyle w:val="TableParagraph"/>
              <w:spacing w:before="124"/>
              <w:ind w:left="15" w:right="13"/>
              <w:rPr>
                <w:b/>
                <w:sz w:val="24"/>
              </w:rPr>
            </w:pPr>
            <w:r>
              <w:rPr>
                <w:b/>
                <w:spacing w:val="-10"/>
                <w:sz w:val="24"/>
              </w:rPr>
              <w:t>-</w:t>
            </w:r>
          </w:p>
        </w:tc>
        <w:tc>
          <w:tcPr>
            <w:tcW w:w="1175" w:type="dxa"/>
          </w:tcPr>
          <w:p w:rsidR="0070705C" w:rsidRDefault="0070705C" w:rsidP="00D42D36">
            <w:pPr>
              <w:pStyle w:val="TableParagraph"/>
              <w:spacing w:before="124"/>
              <w:ind w:left="3" w:right="4"/>
              <w:rPr>
                <w:b/>
                <w:sz w:val="24"/>
              </w:rPr>
            </w:pPr>
            <w:r>
              <w:rPr>
                <w:b/>
                <w:spacing w:val="-10"/>
                <w:sz w:val="24"/>
              </w:rPr>
              <w:t>-</w:t>
            </w:r>
          </w:p>
        </w:tc>
      </w:tr>
      <w:tr w:rsidR="0070705C" w:rsidTr="00D42D36">
        <w:trPr>
          <w:trHeight w:val="729"/>
        </w:trPr>
        <w:tc>
          <w:tcPr>
            <w:tcW w:w="2521" w:type="dxa"/>
          </w:tcPr>
          <w:p w:rsidR="0070705C" w:rsidRDefault="0070705C" w:rsidP="00D42D36">
            <w:pPr>
              <w:pStyle w:val="TableParagraph"/>
              <w:spacing w:before="119"/>
              <w:jc w:val="left"/>
              <w:rPr>
                <w:sz w:val="24"/>
              </w:rPr>
            </w:pPr>
            <w:r>
              <w:rPr>
                <w:spacing w:val="-2"/>
                <w:sz w:val="24"/>
              </w:rPr>
              <w:t>Average</w:t>
            </w:r>
          </w:p>
        </w:tc>
        <w:tc>
          <w:tcPr>
            <w:tcW w:w="1263" w:type="dxa"/>
          </w:tcPr>
          <w:p w:rsidR="0070705C" w:rsidRDefault="0070705C" w:rsidP="00D42D36">
            <w:pPr>
              <w:pStyle w:val="TableParagraph"/>
              <w:ind w:left="6"/>
              <w:rPr>
                <w:b/>
                <w:sz w:val="24"/>
              </w:rPr>
            </w:pPr>
            <w:r>
              <w:rPr>
                <w:b/>
                <w:spacing w:val="-10"/>
                <w:sz w:val="24"/>
              </w:rPr>
              <w:t>-</w:t>
            </w:r>
          </w:p>
        </w:tc>
        <w:tc>
          <w:tcPr>
            <w:tcW w:w="1259" w:type="dxa"/>
          </w:tcPr>
          <w:p w:rsidR="0070705C" w:rsidRDefault="0070705C" w:rsidP="00D42D36">
            <w:pPr>
              <w:pStyle w:val="TableParagraph"/>
              <w:numPr>
                <w:ilvl w:val="0"/>
                <w:numId w:val="219"/>
              </w:numPr>
              <w:tabs>
                <w:tab w:val="left" w:pos="226"/>
              </w:tabs>
              <w:spacing w:before="89"/>
              <w:ind w:left="226" w:hanging="220"/>
              <w:rPr>
                <w:rFonts w:ascii="Wingdings" w:hAnsi="Wingdings"/>
                <w:sz w:val="28"/>
              </w:rPr>
            </w:pPr>
            <w:r>
              <w:rPr>
                <w:rFonts w:ascii="Wingdings" w:hAnsi="Wingdings"/>
                <w:sz w:val="28"/>
              </w:rPr>
              <w:t>​</w:t>
            </w:r>
          </w:p>
        </w:tc>
        <w:tc>
          <w:tcPr>
            <w:tcW w:w="1259" w:type="dxa"/>
          </w:tcPr>
          <w:p w:rsidR="0070705C" w:rsidRDefault="0070705C" w:rsidP="00D42D36">
            <w:pPr>
              <w:pStyle w:val="TableParagraph"/>
              <w:ind w:left="14" w:right="12"/>
              <w:rPr>
                <w:b/>
                <w:sz w:val="24"/>
              </w:rPr>
            </w:pPr>
            <w:r>
              <w:rPr>
                <w:b/>
                <w:spacing w:val="-10"/>
                <w:sz w:val="24"/>
              </w:rPr>
              <w:t>-</w:t>
            </w:r>
          </w:p>
        </w:tc>
        <w:tc>
          <w:tcPr>
            <w:tcW w:w="1171" w:type="dxa"/>
          </w:tcPr>
          <w:p w:rsidR="0070705C" w:rsidRDefault="0070705C" w:rsidP="00D42D36">
            <w:pPr>
              <w:pStyle w:val="TableParagraph"/>
              <w:ind w:left="15" w:right="13"/>
              <w:rPr>
                <w:b/>
                <w:sz w:val="24"/>
              </w:rPr>
            </w:pPr>
            <w:r>
              <w:rPr>
                <w:b/>
                <w:spacing w:val="-10"/>
                <w:sz w:val="24"/>
              </w:rPr>
              <w:t>-</w:t>
            </w:r>
          </w:p>
        </w:tc>
        <w:tc>
          <w:tcPr>
            <w:tcW w:w="1175" w:type="dxa"/>
          </w:tcPr>
          <w:p w:rsidR="0070705C" w:rsidRDefault="0070705C" w:rsidP="00D42D36">
            <w:pPr>
              <w:pStyle w:val="TableParagraph"/>
              <w:numPr>
                <w:ilvl w:val="0"/>
                <w:numId w:val="218"/>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664"/>
        </w:trPr>
        <w:tc>
          <w:tcPr>
            <w:tcW w:w="2521" w:type="dxa"/>
          </w:tcPr>
          <w:p w:rsidR="0070705C" w:rsidRDefault="0070705C" w:rsidP="00D42D36">
            <w:pPr>
              <w:pStyle w:val="TableParagraph"/>
              <w:spacing w:before="119"/>
              <w:jc w:val="left"/>
              <w:rPr>
                <w:sz w:val="24"/>
              </w:rPr>
            </w:pPr>
            <w:r>
              <w:rPr>
                <w:spacing w:val="-4"/>
                <w:sz w:val="24"/>
              </w:rPr>
              <w:t>Poor</w:t>
            </w:r>
          </w:p>
        </w:tc>
        <w:tc>
          <w:tcPr>
            <w:tcW w:w="1263" w:type="dxa"/>
          </w:tcPr>
          <w:p w:rsidR="0070705C" w:rsidRDefault="0070705C" w:rsidP="00D42D36">
            <w:pPr>
              <w:pStyle w:val="TableParagraph"/>
              <w:ind w:left="6"/>
              <w:rPr>
                <w:b/>
                <w:sz w:val="24"/>
              </w:rPr>
            </w:pPr>
            <w:r>
              <w:rPr>
                <w:b/>
                <w:spacing w:val="-10"/>
                <w:sz w:val="24"/>
              </w:rPr>
              <w:t>-</w:t>
            </w:r>
          </w:p>
        </w:tc>
        <w:tc>
          <w:tcPr>
            <w:tcW w:w="1259" w:type="dxa"/>
          </w:tcPr>
          <w:p w:rsidR="0070705C" w:rsidRDefault="0070705C" w:rsidP="00D42D36">
            <w:pPr>
              <w:pStyle w:val="TableParagraph"/>
              <w:ind w:left="14" w:right="9"/>
              <w:rPr>
                <w:b/>
                <w:sz w:val="24"/>
              </w:rPr>
            </w:pPr>
            <w:r>
              <w:rPr>
                <w:b/>
                <w:spacing w:val="-10"/>
                <w:sz w:val="24"/>
              </w:rPr>
              <w:t>-</w:t>
            </w:r>
          </w:p>
        </w:tc>
        <w:tc>
          <w:tcPr>
            <w:tcW w:w="1259" w:type="dxa"/>
          </w:tcPr>
          <w:p w:rsidR="0070705C" w:rsidRDefault="0070705C" w:rsidP="00D42D36">
            <w:pPr>
              <w:pStyle w:val="TableParagraph"/>
              <w:ind w:left="14" w:right="12"/>
              <w:rPr>
                <w:b/>
                <w:sz w:val="24"/>
              </w:rPr>
            </w:pPr>
            <w:r>
              <w:rPr>
                <w:b/>
                <w:spacing w:val="-10"/>
                <w:sz w:val="24"/>
              </w:rPr>
              <w:t>-</w:t>
            </w:r>
          </w:p>
        </w:tc>
        <w:tc>
          <w:tcPr>
            <w:tcW w:w="1171" w:type="dxa"/>
          </w:tcPr>
          <w:p w:rsidR="0070705C" w:rsidRDefault="0070705C" w:rsidP="00D42D36">
            <w:pPr>
              <w:pStyle w:val="TableParagraph"/>
              <w:ind w:left="15" w:right="13"/>
              <w:rPr>
                <w:b/>
                <w:sz w:val="24"/>
              </w:rPr>
            </w:pPr>
            <w:r>
              <w:rPr>
                <w:b/>
                <w:spacing w:val="-10"/>
                <w:sz w:val="24"/>
              </w:rPr>
              <w:t>-</w:t>
            </w:r>
          </w:p>
        </w:tc>
        <w:tc>
          <w:tcPr>
            <w:tcW w:w="1175" w:type="dxa"/>
          </w:tcPr>
          <w:p w:rsidR="0070705C" w:rsidRDefault="0070705C" w:rsidP="00D42D36">
            <w:pPr>
              <w:pStyle w:val="TableParagraph"/>
              <w:ind w:left="3" w:right="4"/>
              <w:rPr>
                <w:b/>
                <w:sz w:val="24"/>
              </w:rPr>
            </w:pPr>
            <w:r>
              <w:rPr>
                <w:b/>
                <w:spacing w:val="-10"/>
                <w:sz w:val="24"/>
              </w:rPr>
              <w:t>-</w:t>
            </w:r>
          </w:p>
        </w:tc>
      </w:tr>
    </w:tbl>
    <w:p w:rsidR="0070705C" w:rsidRDefault="0070705C" w:rsidP="0070705C">
      <w:pPr>
        <w:widowControl/>
        <w:autoSpaceDE/>
        <w:autoSpaceDN/>
        <w:spacing w:after="240" w:line="360" w:lineRule="auto"/>
        <w:ind w:left="720" w:right="720"/>
        <w:jc w:val="both"/>
        <w:rPr>
          <w:sz w:val="24"/>
          <w:szCs w:val="24"/>
          <w:lang w:bidi="gu-IN"/>
        </w:rPr>
      </w:pPr>
    </w:p>
    <w:p w:rsidR="0070705C" w:rsidRDefault="0070705C" w:rsidP="0070705C">
      <w:pPr>
        <w:spacing w:after="240" w:line="360" w:lineRule="auto"/>
        <w:ind w:left="720" w:right="720"/>
        <w:jc w:val="both"/>
        <w:rPr>
          <w:sz w:val="24"/>
          <w:szCs w:val="24"/>
          <w:lang w:bidi="gu-IN"/>
        </w:rPr>
      </w:pPr>
      <w:r w:rsidRPr="000E2AC3">
        <w:rPr>
          <w:sz w:val="24"/>
          <w:szCs w:val="24"/>
          <w:lang w:bidi="gu-IN"/>
        </w:rPr>
        <w:t xml:space="preserve">According to the response in Table LD20 above, NDS library professionals gave their facilities for assistive technology and digital infrastructure a "Very Good" rating. It’s AT facilities and ICT infrastructures are rated as "Good" by </w:t>
      </w:r>
      <w:r>
        <w:rPr>
          <w:sz w:val="24"/>
          <w:szCs w:val="24"/>
          <w:lang w:bidi="gu-IN"/>
        </w:rPr>
        <w:t>GBC</w:t>
      </w:r>
      <w:r w:rsidRPr="000E2AC3">
        <w:rPr>
          <w:sz w:val="24"/>
          <w:szCs w:val="24"/>
          <w:lang w:bidi="gu-IN"/>
        </w:rPr>
        <w:t xml:space="preserve"> and </w:t>
      </w:r>
      <w:r>
        <w:rPr>
          <w:sz w:val="24"/>
          <w:szCs w:val="24"/>
          <w:lang w:bidi="gu-IN"/>
        </w:rPr>
        <w:t>AHVAV</w:t>
      </w:r>
      <w:r w:rsidRPr="000E2AC3">
        <w:rPr>
          <w:sz w:val="24"/>
          <w:szCs w:val="24"/>
          <w:lang w:bidi="gu-IN"/>
        </w:rPr>
        <w:t xml:space="preserve">. Last, </w:t>
      </w:r>
      <w:r w:rsidR="009317C5">
        <w:rPr>
          <w:sz w:val="24"/>
          <w:szCs w:val="24"/>
          <w:lang w:bidi="gu-IN"/>
        </w:rPr>
        <w:t>AJRRC</w:t>
      </w:r>
      <w:r w:rsidRPr="000E2AC3">
        <w:rPr>
          <w:sz w:val="24"/>
          <w:szCs w:val="24"/>
          <w:lang w:bidi="gu-IN"/>
        </w:rPr>
        <w:t xml:space="preserve"> and </w:t>
      </w:r>
      <w:r w:rsidR="00ED297E">
        <w:rPr>
          <w:sz w:val="24"/>
          <w:szCs w:val="24"/>
          <w:lang w:bidi="gu-IN"/>
        </w:rPr>
        <w:t>BV</w:t>
      </w:r>
      <w:r w:rsidRPr="000E2AC3">
        <w:rPr>
          <w:sz w:val="24"/>
          <w:szCs w:val="24"/>
          <w:lang w:bidi="gu-IN"/>
        </w:rPr>
        <w:t xml:space="preserve"> assess their AT and digital infrastructure as being in</w:t>
      </w:r>
      <w:r>
        <w:rPr>
          <w:sz w:val="24"/>
          <w:szCs w:val="24"/>
          <w:lang w:bidi="gu-IN"/>
        </w:rPr>
        <w:t xml:space="preserve"> "Average" condition. </w:t>
      </w:r>
      <w:r w:rsidRPr="000E2AC3">
        <w:rPr>
          <w:sz w:val="24"/>
          <w:szCs w:val="24"/>
          <w:lang w:bidi="gu-IN"/>
        </w:rPr>
        <w:t xml:space="preserve"> </w:t>
      </w:r>
    </w:p>
    <w:p w:rsidR="0070705C" w:rsidRDefault="0070705C" w:rsidP="0070705C">
      <w:pPr>
        <w:pStyle w:val="ListParagraph"/>
        <w:numPr>
          <w:ilvl w:val="3"/>
          <w:numId w:val="429"/>
        </w:numPr>
        <w:spacing w:after="240" w:line="360" w:lineRule="auto"/>
        <w:ind w:right="720"/>
        <w:rPr>
          <w:b/>
          <w:bCs/>
          <w:i/>
          <w:iCs/>
          <w:sz w:val="24"/>
          <w:szCs w:val="24"/>
          <w:lang w:bidi="gu-IN"/>
        </w:rPr>
      </w:pPr>
      <w:r>
        <w:rPr>
          <w:b/>
          <w:bCs/>
          <w:i/>
          <w:iCs/>
          <w:sz w:val="24"/>
          <w:szCs w:val="24"/>
          <w:lang w:bidi="gu-IN"/>
        </w:rPr>
        <w:lastRenderedPageBreak/>
        <w:t xml:space="preserve">   </w:t>
      </w:r>
      <w:r w:rsidRPr="0050336C">
        <w:rPr>
          <w:b/>
          <w:bCs/>
          <w:i/>
          <w:iCs/>
          <w:sz w:val="24"/>
          <w:szCs w:val="24"/>
          <w:lang w:bidi="gu-IN"/>
        </w:rPr>
        <w:t>Including Potential Users when New Assistive Technology Is Introduced</w:t>
      </w:r>
    </w:p>
    <w:p w:rsidR="0070705C" w:rsidRPr="0050336C" w:rsidRDefault="0070705C" w:rsidP="0070705C">
      <w:pPr>
        <w:pStyle w:val="ListParagraph"/>
        <w:spacing w:after="240" w:line="360" w:lineRule="auto"/>
        <w:ind w:left="900" w:right="720" w:firstLine="0"/>
        <w:rPr>
          <w:b/>
          <w:bCs/>
          <w:i/>
          <w:iCs/>
          <w:sz w:val="24"/>
          <w:szCs w:val="24"/>
          <w:lang w:bidi="gu-IN"/>
        </w:rPr>
      </w:pPr>
      <w:r w:rsidRPr="0050336C">
        <w:rPr>
          <w:sz w:val="24"/>
          <w:szCs w:val="24"/>
          <w:lang w:bidi="gu-IN"/>
        </w:rPr>
        <w:t>Libraries purchase assistive technology for special people without first seeking user input, which occasionally demonstrates financial waste. By incorporating the opinions of prospective patrons when introducing new technology to the library or institution, the funds can be used efficiently.</w:t>
      </w:r>
    </w:p>
    <w:p w:rsidR="0070705C" w:rsidRDefault="0070705C" w:rsidP="0070705C">
      <w:pPr>
        <w:ind w:left="720"/>
        <w:rPr>
          <w:b/>
          <w:bCs/>
          <w:sz w:val="24"/>
          <w:szCs w:val="24"/>
          <w:lang w:bidi="gu-IN"/>
        </w:rPr>
      </w:pPr>
      <w:r w:rsidRPr="0050336C">
        <w:rPr>
          <w:b/>
          <w:bCs/>
        </w:rPr>
        <w:t>Table LD21:</w:t>
      </w:r>
      <w:r>
        <w:t xml:space="preserve"> </w:t>
      </w:r>
      <w:r w:rsidRPr="00DE7445">
        <w:rPr>
          <w:b/>
          <w:bCs/>
          <w:sz w:val="24"/>
          <w:szCs w:val="24"/>
          <w:lang w:bidi="gu-IN"/>
        </w:rPr>
        <w:t>The librarian's viewpoint on including user feedback</w:t>
      </w:r>
    </w:p>
    <w:p w:rsidR="0070705C" w:rsidRDefault="0070705C" w:rsidP="0070705C">
      <w:pPr>
        <w:widowControl/>
        <w:autoSpaceDE/>
        <w:autoSpaceDN/>
        <w:spacing w:after="240" w:line="360" w:lineRule="auto"/>
        <w:ind w:right="720"/>
        <w:jc w:val="both"/>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1171"/>
        <w:gridCol w:w="1171"/>
        <w:gridCol w:w="1168"/>
        <w:gridCol w:w="1171"/>
        <w:gridCol w:w="1168"/>
      </w:tblGrid>
      <w:tr w:rsidR="0070705C" w:rsidTr="00D42D36">
        <w:trPr>
          <w:trHeight w:val="530"/>
        </w:trPr>
        <w:tc>
          <w:tcPr>
            <w:tcW w:w="2789" w:type="dxa"/>
            <w:vMerge w:val="restart"/>
          </w:tcPr>
          <w:p w:rsidR="002306BF" w:rsidRDefault="002306BF" w:rsidP="002306BF">
            <w:pPr>
              <w:ind w:left="720"/>
              <w:rPr>
                <w:b/>
                <w:bCs/>
                <w:sz w:val="24"/>
                <w:szCs w:val="24"/>
                <w:lang w:bidi="gu-IN"/>
              </w:rPr>
            </w:pPr>
            <w:r w:rsidRPr="00DE7445">
              <w:rPr>
                <w:b/>
                <w:bCs/>
                <w:sz w:val="24"/>
                <w:szCs w:val="24"/>
                <w:lang w:bidi="gu-IN"/>
              </w:rPr>
              <w:t>User Feedback</w:t>
            </w:r>
          </w:p>
          <w:p w:rsidR="002306BF" w:rsidRDefault="002306BF" w:rsidP="002306BF">
            <w:pPr>
              <w:widowControl/>
              <w:autoSpaceDE/>
              <w:autoSpaceDN/>
              <w:spacing w:after="240" w:line="360" w:lineRule="auto"/>
              <w:ind w:right="720"/>
              <w:jc w:val="both"/>
            </w:pPr>
          </w:p>
          <w:p w:rsidR="0070705C" w:rsidRDefault="0070705C" w:rsidP="00D42D36">
            <w:pPr>
              <w:pStyle w:val="TableParagraph"/>
              <w:jc w:val="left"/>
              <w:rPr>
                <w:b/>
                <w:sz w:val="24"/>
              </w:rPr>
            </w:pPr>
          </w:p>
        </w:tc>
        <w:tc>
          <w:tcPr>
            <w:tcW w:w="5849" w:type="dxa"/>
            <w:gridSpan w:val="5"/>
          </w:tcPr>
          <w:p w:rsidR="0070705C" w:rsidRDefault="002C5EE1" w:rsidP="00D42D36">
            <w:pPr>
              <w:pStyle w:val="TableParagraph"/>
              <w:ind w:left="1867"/>
              <w:jc w:val="left"/>
              <w:rPr>
                <w:b/>
                <w:sz w:val="24"/>
              </w:rPr>
            </w:pPr>
            <w:r>
              <w:rPr>
                <w:b/>
                <w:sz w:val="24"/>
              </w:rPr>
              <w:t>The Library’s Name</w:t>
            </w:r>
          </w:p>
        </w:tc>
      </w:tr>
      <w:tr w:rsidR="0070705C" w:rsidTr="00D42D36">
        <w:trPr>
          <w:trHeight w:val="647"/>
        </w:trPr>
        <w:tc>
          <w:tcPr>
            <w:tcW w:w="2789" w:type="dxa"/>
            <w:vMerge/>
            <w:tcBorders>
              <w:top w:val="nil"/>
            </w:tcBorders>
          </w:tcPr>
          <w:p w:rsidR="0070705C" w:rsidRDefault="0070705C" w:rsidP="00D42D36">
            <w:pPr>
              <w:rPr>
                <w:sz w:val="2"/>
                <w:szCs w:val="2"/>
              </w:rPr>
            </w:pPr>
          </w:p>
        </w:tc>
        <w:tc>
          <w:tcPr>
            <w:tcW w:w="1171" w:type="dxa"/>
          </w:tcPr>
          <w:p w:rsidR="0070705C" w:rsidRDefault="0070705C" w:rsidP="00D42D36">
            <w:pPr>
              <w:pStyle w:val="TableParagraph"/>
              <w:ind w:left="15" w:right="7"/>
              <w:rPr>
                <w:b/>
                <w:sz w:val="24"/>
              </w:rPr>
            </w:pPr>
            <w:r>
              <w:rPr>
                <w:b/>
                <w:spacing w:val="-4"/>
                <w:sz w:val="24"/>
              </w:rPr>
              <w:t>AHVAV</w:t>
            </w:r>
          </w:p>
        </w:tc>
        <w:tc>
          <w:tcPr>
            <w:tcW w:w="1171" w:type="dxa"/>
          </w:tcPr>
          <w:p w:rsidR="0070705C" w:rsidRDefault="009317C5" w:rsidP="00D42D36">
            <w:pPr>
              <w:pStyle w:val="TableParagraph"/>
              <w:ind w:left="15" w:right="7"/>
              <w:rPr>
                <w:b/>
                <w:sz w:val="24"/>
              </w:rPr>
            </w:pPr>
            <w:r>
              <w:rPr>
                <w:b/>
                <w:spacing w:val="-5"/>
                <w:sz w:val="24"/>
              </w:rPr>
              <w:t>AJRRC</w:t>
            </w:r>
          </w:p>
        </w:tc>
        <w:tc>
          <w:tcPr>
            <w:tcW w:w="1168" w:type="dxa"/>
          </w:tcPr>
          <w:p w:rsidR="0070705C" w:rsidRDefault="0070705C" w:rsidP="00D42D36">
            <w:pPr>
              <w:pStyle w:val="TableParagraph"/>
              <w:ind w:left="18" w:right="11"/>
              <w:rPr>
                <w:b/>
                <w:sz w:val="24"/>
              </w:rPr>
            </w:pPr>
            <w:r>
              <w:rPr>
                <w:b/>
                <w:spacing w:val="-2"/>
                <w:sz w:val="24"/>
              </w:rPr>
              <w:t>GBC</w:t>
            </w:r>
          </w:p>
        </w:tc>
        <w:tc>
          <w:tcPr>
            <w:tcW w:w="1171" w:type="dxa"/>
          </w:tcPr>
          <w:p w:rsidR="0070705C" w:rsidRDefault="0070705C" w:rsidP="00D42D36">
            <w:pPr>
              <w:pStyle w:val="TableParagraph"/>
              <w:ind w:left="15" w:right="2"/>
              <w:rPr>
                <w:b/>
                <w:sz w:val="24"/>
              </w:rPr>
            </w:pPr>
            <w:r>
              <w:rPr>
                <w:b/>
                <w:spacing w:val="-5"/>
                <w:sz w:val="24"/>
              </w:rPr>
              <w:t>NDS</w:t>
            </w:r>
          </w:p>
        </w:tc>
        <w:tc>
          <w:tcPr>
            <w:tcW w:w="1168" w:type="dxa"/>
          </w:tcPr>
          <w:p w:rsidR="0070705C" w:rsidRDefault="00ED297E" w:rsidP="00D42D36">
            <w:pPr>
              <w:pStyle w:val="TableParagraph"/>
              <w:ind w:left="18" w:right="2"/>
              <w:rPr>
                <w:b/>
                <w:sz w:val="24"/>
              </w:rPr>
            </w:pPr>
            <w:r>
              <w:rPr>
                <w:b/>
                <w:spacing w:val="-2"/>
                <w:sz w:val="24"/>
              </w:rPr>
              <w:t>BV</w:t>
            </w:r>
          </w:p>
        </w:tc>
      </w:tr>
      <w:tr w:rsidR="0070705C" w:rsidTr="00D42D36">
        <w:trPr>
          <w:trHeight w:val="553"/>
        </w:trPr>
        <w:tc>
          <w:tcPr>
            <w:tcW w:w="2789" w:type="dxa"/>
          </w:tcPr>
          <w:p w:rsidR="0070705C" w:rsidRDefault="0070705C" w:rsidP="00D42D36">
            <w:pPr>
              <w:pStyle w:val="TableParagraph"/>
              <w:spacing w:before="119"/>
              <w:jc w:val="left"/>
              <w:rPr>
                <w:sz w:val="24"/>
              </w:rPr>
            </w:pPr>
            <w:r>
              <w:rPr>
                <w:sz w:val="24"/>
              </w:rPr>
              <w:t>Completely</w:t>
            </w:r>
            <w:r>
              <w:rPr>
                <w:spacing w:val="-3"/>
                <w:sz w:val="24"/>
              </w:rPr>
              <w:t xml:space="preserve"> </w:t>
            </w:r>
            <w:r>
              <w:rPr>
                <w:spacing w:val="-2"/>
                <w:sz w:val="24"/>
              </w:rPr>
              <w:t>Agree</w:t>
            </w:r>
          </w:p>
        </w:tc>
        <w:tc>
          <w:tcPr>
            <w:tcW w:w="1171" w:type="dxa"/>
          </w:tcPr>
          <w:p w:rsidR="0070705C" w:rsidRDefault="0070705C" w:rsidP="00D42D36">
            <w:pPr>
              <w:pStyle w:val="TableParagraph"/>
              <w:ind w:left="15" w:right="7"/>
              <w:rPr>
                <w:b/>
                <w:sz w:val="24"/>
              </w:rPr>
            </w:pPr>
            <w:r>
              <w:rPr>
                <w:b/>
                <w:spacing w:val="-10"/>
                <w:sz w:val="24"/>
              </w:rPr>
              <w:t>-</w:t>
            </w:r>
          </w:p>
        </w:tc>
        <w:tc>
          <w:tcPr>
            <w:tcW w:w="1171" w:type="dxa"/>
          </w:tcPr>
          <w:p w:rsidR="0070705C" w:rsidRDefault="0070705C" w:rsidP="00D42D36">
            <w:pPr>
              <w:pStyle w:val="TableParagraph"/>
              <w:numPr>
                <w:ilvl w:val="0"/>
                <w:numId w:val="217"/>
              </w:numPr>
              <w:tabs>
                <w:tab w:val="left" w:pos="226"/>
              </w:tabs>
              <w:spacing w:before="89"/>
              <w:ind w:left="226" w:hanging="220"/>
              <w:rPr>
                <w:rFonts w:ascii="Wingdings" w:hAnsi="Wingdings"/>
                <w:sz w:val="28"/>
              </w:rPr>
            </w:pPr>
            <w:r>
              <w:rPr>
                <w:rFonts w:ascii="Wingdings" w:hAnsi="Wingdings"/>
                <w:sz w:val="28"/>
              </w:rPr>
              <w:t>​</w:t>
            </w:r>
          </w:p>
        </w:tc>
        <w:tc>
          <w:tcPr>
            <w:tcW w:w="1168" w:type="dxa"/>
          </w:tcPr>
          <w:p w:rsidR="0070705C" w:rsidRDefault="0070705C" w:rsidP="00D42D36">
            <w:pPr>
              <w:pStyle w:val="TableParagraph"/>
              <w:numPr>
                <w:ilvl w:val="0"/>
                <w:numId w:val="216"/>
              </w:numPr>
              <w:tabs>
                <w:tab w:val="left" w:pos="225"/>
              </w:tabs>
              <w:spacing w:before="89"/>
              <w:ind w:left="225" w:hanging="220"/>
              <w:rPr>
                <w:rFonts w:ascii="Wingdings" w:hAnsi="Wingdings"/>
                <w:sz w:val="28"/>
              </w:rPr>
            </w:pPr>
            <w:r>
              <w:rPr>
                <w:rFonts w:ascii="Wingdings" w:hAnsi="Wingdings"/>
                <w:sz w:val="28"/>
              </w:rPr>
              <w:t>​</w:t>
            </w:r>
          </w:p>
        </w:tc>
        <w:tc>
          <w:tcPr>
            <w:tcW w:w="1171" w:type="dxa"/>
          </w:tcPr>
          <w:p w:rsidR="0070705C" w:rsidRDefault="0070705C" w:rsidP="00D42D36">
            <w:pPr>
              <w:pStyle w:val="TableParagraph"/>
              <w:numPr>
                <w:ilvl w:val="0"/>
                <w:numId w:val="215"/>
              </w:numPr>
              <w:tabs>
                <w:tab w:val="left" w:pos="234"/>
              </w:tabs>
              <w:spacing w:before="89"/>
              <w:ind w:left="234" w:hanging="220"/>
              <w:rPr>
                <w:rFonts w:ascii="Wingdings" w:hAnsi="Wingdings"/>
                <w:sz w:val="28"/>
              </w:rPr>
            </w:pPr>
            <w:r>
              <w:rPr>
                <w:rFonts w:ascii="Wingdings" w:hAnsi="Wingdings"/>
                <w:sz w:val="28"/>
              </w:rPr>
              <w:t>​</w:t>
            </w:r>
          </w:p>
        </w:tc>
        <w:tc>
          <w:tcPr>
            <w:tcW w:w="1168" w:type="dxa"/>
          </w:tcPr>
          <w:p w:rsidR="0070705C" w:rsidRDefault="0070705C" w:rsidP="00D42D36">
            <w:pPr>
              <w:pStyle w:val="TableParagraph"/>
              <w:numPr>
                <w:ilvl w:val="0"/>
                <w:numId w:val="214"/>
              </w:numPr>
              <w:tabs>
                <w:tab w:val="left" w:pos="233"/>
              </w:tabs>
              <w:spacing w:before="89"/>
              <w:ind w:left="233" w:hanging="220"/>
              <w:rPr>
                <w:rFonts w:ascii="Wingdings" w:hAnsi="Wingdings"/>
                <w:sz w:val="28"/>
              </w:rPr>
            </w:pPr>
            <w:r>
              <w:rPr>
                <w:rFonts w:ascii="Wingdings" w:hAnsi="Wingdings"/>
                <w:sz w:val="28"/>
              </w:rPr>
              <w:t>​</w:t>
            </w:r>
          </w:p>
        </w:tc>
      </w:tr>
      <w:tr w:rsidR="0070705C" w:rsidTr="00D42D36">
        <w:trPr>
          <w:trHeight w:val="595"/>
        </w:trPr>
        <w:tc>
          <w:tcPr>
            <w:tcW w:w="2789" w:type="dxa"/>
          </w:tcPr>
          <w:p w:rsidR="0070705C" w:rsidRDefault="007B35A8" w:rsidP="00D42D36">
            <w:pPr>
              <w:pStyle w:val="TableParagraph"/>
              <w:spacing w:before="121"/>
              <w:jc w:val="left"/>
              <w:rPr>
                <w:sz w:val="24"/>
              </w:rPr>
            </w:pPr>
            <w:r>
              <w:rPr>
                <w:sz w:val="24"/>
              </w:rPr>
              <w:t>Partially Agree</w:t>
            </w:r>
          </w:p>
        </w:tc>
        <w:tc>
          <w:tcPr>
            <w:tcW w:w="1171" w:type="dxa"/>
          </w:tcPr>
          <w:p w:rsidR="0070705C" w:rsidRDefault="0070705C" w:rsidP="00D42D36">
            <w:pPr>
              <w:pStyle w:val="TableParagraph"/>
              <w:numPr>
                <w:ilvl w:val="0"/>
                <w:numId w:val="213"/>
              </w:numPr>
              <w:tabs>
                <w:tab w:val="left" w:pos="230"/>
              </w:tabs>
              <w:spacing w:before="91"/>
              <w:ind w:left="230" w:hanging="220"/>
              <w:rPr>
                <w:rFonts w:ascii="Wingdings" w:hAnsi="Wingdings"/>
                <w:sz w:val="28"/>
              </w:rPr>
            </w:pPr>
            <w:r>
              <w:rPr>
                <w:rFonts w:ascii="Wingdings" w:hAnsi="Wingdings"/>
                <w:sz w:val="28"/>
              </w:rPr>
              <w:t>​</w:t>
            </w:r>
          </w:p>
        </w:tc>
        <w:tc>
          <w:tcPr>
            <w:tcW w:w="1171" w:type="dxa"/>
          </w:tcPr>
          <w:p w:rsidR="0070705C" w:rsidRDefault="0070705C" w:rsidP="00D42D36">
            <w:pPr>
              <w:pStyle w:val="TableParagraph"/>
              <w:spacing w:before="126"/>
              <w:ind w:left="15" w:right="5"/>
              <w:rPr>
                <w:b/>
                <w:sz w:val="24"/>
              </w:rPr>
            </w:pPr>
            <w:r>
              <w:rPr>
                <w:b/>
                <w:spacing w:val="-10"/>
                <w:sz w:val="24"/>
              </w:rPr>
              <w:t>-</w:t>
            </w:r>
          </w:p>
        </w:tc>
        <w:tc>
          <w:tcPr>
            <w:tcW w:w="1168" w:type="dxa"/>
          </w:tcPr>
          <w:p w:rsidR="0070705C" w:rsidRDefault="0070705C" w:rsidP="00D42D36">
            <w:pPr>
              <w:pStyle w:val="TableParagraph"/>
              <w:spacing w:before="126"/>
              <w:ind w:left="18" w:right="10"/>
              <w:rPr>
                <w:b/>
                <w:sz w:val="24"/>
              </w:rPr>
            </w:pPr>
            <w:r>
              <w:rPr>
                <w:b/>
                <w:spacing w:val="-10"/>
                <w:sz w:val="24"/>
              </w:rPr>
              <w:t>-</w:t>
            </w:r>
          </w:p>
        </w:tc>
        <w:tc>
          <w:tcPr>
            <w:tcW w:w="1171" w:type="dxa"/>
          </w:tcPr>
          <w:p w:rsidR="0070705C" w:rsidRDefault="0070705C" w:rsidP="00D42D36">
            <w:pPr>
              <w:pStyle w:val="TableParagraph"/>
              <w:spacing w:before="126"/>
              <w:ind w:left="15" w:right="2"/>
              <w:rPr>
                <w:b/>
                <w:sz w:val="24"/>
              </w:rPr>
            </w:pPr>
            <w:r>
              <w:rPr>
                <w:b/>
                <w:spacing w:val="-10"/>
                <w:sz w:val="24"/>
              </w:rPr>
              <w:t>-</w:t>
            </w:r>
          </w:p>
        </w:tc>
        <w:tc>
          <w:tcPr>
            <w:tcW w:w="1168" w:type="dxa"/>
          </w:tcPr>
          <w:p w:rsidR="0070705C" w:rsidRDefault="0070705C" w:rsidP="00D42D36">
            <w:pPr>
              <w:pStyle w:val="TableParagraph"/>
              <w:spacing w:before="126"/>
              <w:ind w:left="18" w:right="2"/>
              <w:rPr>
                <w:b/>
                <w:sz w:val="24"/>
              </w:rPr>
            </w:pPr>
            <w:r>
              <w:rPr>
                <w:b/>
                <w:spacing w:val="-10"/>
                <w:sz w:val="24"/>
              </w:rPr>
              <w:t>-</w:t>
            </w:r>
          </w:p>
        </w:tc>
      </w:tr>
      <w:tr w:rsidR="0070705C" w:rsidTr="00D42D36">
        <w:trPr>
          <w:trHeight w:val="573"/>
        </w:trPr>
        <w:tc>
          <w:tcPr>
            <w:tcW w:w="2789" w:type="dxa"/>
          </w:tcPr>
          <w:p w:rsidR="0070705C" w:rsidRDefault="0070705C" w:rsidP="00D42D36">
            <w:pPr>
              <w:pStyle w:val="TableParagraph"/>
              <w:spacing w:before="119"/>
              <w:jc w:val="left"/>
              <w:rPr>
                <w:sz w:val="24"/>
              </w:rPr>
            </w:pPr>
            <w:r>
              <w:rPr>
                <w:spacing w:val="-2"/>
                <w:sz w:val="24"/>
              </w:rPr>
              <w:t>Neither</w:t>
            </w:r>
          </w:p>
        </w:tc>
        <w:tc>
          <w:tcPr>
            <w:tcW w:w="1171" w:type="dxa"/>
          </w:tcPr>
          <w:p w:rsidR="0070705C" w:rsidRDefault="0070705C" w:rsidP="00D42D36">
            <w:pPr>
              <w:pStyle w:val="TableParagraph"/>
              <w:ind w:left="15" w:right="7"/>
              <w:rPr>
                <w:b/>
                <w:sz w:val="24"/>
              </w:rPr>
            </w:pPr>
            <w:r>
              <w:rPr>
                <w:b/>
                <w:spacing w:val="-10"/>
                <w:sz w:val="24"/>
              </w:rPr>
              <w:t>-</w:t>
            </w:r>
          </w:p>
        </w:tc>
        <w:tc>
          <w:tcPr>
            <w:tcW w:w="1171" w:type="dxa"/>
          </w:tcPr>
          <w:p w:rsidR="0070705C" w:rsidRDefault="0070705C" w:rsidP="00D42D36">
            <w:pPr>
              <w:pStyle w:val="TableParagraph"/>
              <w:ind w:left="15" w:right="5"/>
              <w:rPr>
                <w:b/>
                <w:sz w:val="24"/>
              </w:rPr>
            </w:pPr>
            <w:r>
              <w:rPr>
                <w:b/>
                <w:spacing w:val="-10"/>
                <w:sz w:val="24"/>
              </w:rPr>
              <w:t>-</w:t>
            </w:r>
          </w:p>
        </w:tc>
        <w:tc>
          <w:tcPr>
            <w:tcW w:w="1168" w:type="dxa"/>
          </w:tcPr>
          <w:p w:rsidR="0070705C" w:rsidRDefault="0070705C" w:rsidP="00D42D36">
            <w:pPr>
              <w:pStyle w:val="TableParagraph"/>
              <w:ind w:left="18" w:right="10"/>
              <w:rPr>
                <w:b/>
                <w:sz w:val="24"/>
              </w:rPr>
            </w:pPr>
            <w:r>
              <w:rPr>
                <w:b/>
                <w:spacing w:val="-10"/>
                <w:sz w:val="24"/>
              </w:rPr>
              <w:t>-</w:t>
            </w:r>
          </w:p>
        </w:tc>
        <w:tc>
          <w:tcPr>
            <w:tcW w:w="1171" w:type="dxa"/>
          </w:tcPr>
          <w:p w:rsidR="0070705C" w:rsidRDefault="0070705C" w:rsidP="00D42D36">
            <w:pPr>
              <w:pStyle w:val="TableParagraph"/>
              <w:ind w:left="15" w:right="2"/>
              <w:rPr>
                <w:b/>
                <w:sz w:val="24"/>
              </w:rPr>
            </w:pPr>
            <w:r>
              <w:rPr>
                <w:b/>
                <w:spacing w:val="-10"/>
                <w:sz w:val="24"/>
              </w:rPr>
              <w:t>-</w:t>
            </w:r>
          </w:p>
        </w:tc>
        <w:tc>
          <w:tcPr>
            <w:tcW w:w="1168" w:type="dxa"/>
          </w:tcPr>
          <w:p w:rsidR="0070705C" w:rsidRDefault="0070705C" w:rsidP="00D42D36">
            <w:pPr>
              <w:pStyle w:val="TableParagraph"/>
              <w:ind w:left="18" w:right="2"/>
              <w:rPr>
                <w:b/>
                <w:sz w:val="24"/>
              </w:rPr>
            </w:pPr>
            <w:r>
              <w:rPr>
                <w:b/>
                <w:spacing w:val="-10"/>
                <w:sz w:val="24"/>
              </w:rPr>
              <w:t>-</w:t>
            </w:r>
          </w:p>
        </w:tc>
      </w:tr>
      <w:tr w:rsidR="0070705C" w:rsidTr="00D42D36">
        <w:trPr>
          <w:trHeight w:val="554"/>
        </w:trPr>
        <w:tc>
          <w:tcPr>
            <w:tcW w:w="2789" w:type="dxa"/>
          </w:tcPr>
          <w:p w:rsidR="0070705C" w:rsidRDefault="0070705C" w:rsidP="00D42D36">
            <w:pPr>
              <w:pStyle w:val="TableParagraph"/>
              <w:spacing w:before="121"/>
              <w:jc w:val="left"/>
              <w:rPr>
                <w:sz w:val="24"/>
              </w:rPr>
            </w:pPr>
            <w:r>
              <w:rPr>
                <w:spacing w:val="-2"/>
                <w:sz w:val="24"/>
              </w:rPr>
              <w:t>Disagree</w:t>
            </w:r>
          </w:p>
        </w:tc>
        <w:tc>
          <w:tcPr>
            <w:tcW w:w="1171" w:type="dxa"/>
          </w:tcPr>
          <w:p w:rsidR="0070705C" w:rsidRDefault="0070705C" w:rsidP="00D42D36">
            <w:pPr>
              <w:pStyle w:val="TableParagraph"/>
              <w:spacing w:before="126"/>
              <w:ind w:left="15" w:right="7"/>
              <w:rPr>
                <w:b/>
                <w:sz w:val="24"/>
              </w:rPr>
            </w:pPr>
            <w:r>
              <w:rPr>
                <w:b/>
                <w:spacing w:val="-10"/>
                <w:sz w:val="24"/>
              </w:rPr>
              <w:t>-</w:t>
            </w:r>
          </w:p>
        </w:tc>
        <w:tc>
          <w:tcPr>
            <w:tcW w:w="1171" w:type="dxa"/>
          </w:tcPr>
          <w:p w:rsidR="0070705C" w:rsidRDefault="0070705C" w:rsidP="00D42D36">
            <w:pPr>
              <w:pStyle w:val="TableParagraph"/>
              <w:spacing w:before="126"/>
              <w:ind w:left="15" w:right="5"/>
              <w:rPr>
                <w:b/>
                <w:sz w:val="24"/>
              </w:rPr>
            </w:pPr>
            <w:r>
              <w:rPr>
                <w:b/>
                <w:spacing w:val="-10"/>
                <w:sz w:val="24"/>
              </w:rPr>
              <w:t>-</w:t>
            </w:r>
          </w:p>
        </w:tc>
        <w:tc>
          <w:tcPr>
            <w:tcW w:w="1168" w:type="dxa"/>
          </w:tcPr>
          <w:p w:rsidR="0070705C" w:rsidRDefault="0070705C" w:rsidP="00D42D36">
            <w:pPr>
              <w:pStyle w:val="TableParagraph"/>
              <w:spacing w:before="126"/>
              <w:ind w:left="18" w:right="10"/>
              <w:rPr>
                <w:b/>
                <w:sz w:val="24"/>
              </w:rPr>
            </w:pPr>
            <w:r>
              <w:rPr>
                <w:b/>
                <w:spacing w:val="-10"/>
                <w:sz w:val="24"/>
              </w:rPr>
              <w:t>-</w:t>
            </w:r>
          </w:p>
        </w:tc>
        <w:tc>
          <w:tcPr>
            <w:tcW w:w="1171" w:type="dxa"/>
          </w:tcPr>
          <w:p w:rsidR="0070705C" w:rsidRDefault="0070705C" w:rsidP="00D42D36">
            <w:pPr>
              <w:pStyle w:val="TableParagraph"/>
              <w:spacing w:before="126"/>
              <w:ind w:left="15" w:right="2"/>
              <w:rPr>
                <w:b/>
                <w:sz w:val="24"/>
              </w:rPr>
            </w:pPr>
            <w:r>
              <w:rPr>
                <w:b/>
                <w:spacing w:val="-10"/>
                <w:sz w:val="24"/>
              </w:rPr>
              <w:t>-</w:t>
            </w:r>
          </w:p>
        </w:tc>
        <w:tc>
          <w:tcPr>
            <w:tcW w:w="1168" w:type="dxa"/>
          </w:tcPr>
          <w:p w:rsidR="0070705C" w:rsidRDefault="0070705C" w:rsidP="00D42D36">
            <w:pPr>
              <w:pStyle w:val="TableParagraph"/>
              <w:spacing w:before="126"/>
              <w:ind w:left="18" w:right="2"/>
              <w:rPr>
                <w:b/>
                <w:sz w:val="24"/>
              </w:rPr>
            </w:pPr>
            <w:r>
              <w:rPr>
                <w:b/>
                <w:spacing w:val="-10"/>
                <w:sz w:val="24"/>
              </w:rPr>
              <w:t>-</w:t>
            </w:r>
          </w:p>
        </w:tc>
      </w:tr>
      <w:tr w:rsidR="0070705C" w:rsidTr="00D42D36">
        <w:trPr>
          <w:trHeight w:val="551"/>
        </w:trPr>
        <w:tc>
          <w:tcPr>
            <w:tcW w:w="2789" w:type="dxa"/>
          </w:tcPr>
          <w:p w:rsidR="0070705C" w:rsidRDefault="0070705C" w:rsidP="00D42D36">
            <w:pPr>
              <w:pStyle w:val="TableParagraph"/>
              <w:spacing w:before="119"/>
              <w:jc w:val="left"/>
              <w:rPr>
                <w:sz w:val="24"/>
              </w:rPr>
            </w:pPr>
            <w:r>
              <w:rPr>
                <w:sz w:val="24"/>
              </w:rPr>
              <w:t>Completely</w:t>
            </w:r>
            <w:r>
              <w:rPr>
                <w:spacing w:val="-3"/>
                <w:sz w:val="24"/>
              </w:rPr>
              <w:t xml:space="preserve"> </w:t>
            </w:r>
            <w:r>
              <w:rPr>
                <w:spacing w:val="-2"/>
                <w:sz w:val="24"/>
              </w:rPr>
              <w:t>Disagree</w:t>
            </w:r>
          </w:p>
        </w:tc>
        <w:tc>
          <w:tcPr>
            <w:tcW w:w="1171" w:type="dxa"/>
          </w:tcPr>
          <w:p w:rsidR="0070705C" w:rsidRDefault="0070705C" w:rsidP="00D42D36">
            <w:pPr>
              <w:pStyle w:val="TableParagraph"/>
              <w:ind w:left="15" w:right="7"/>
              <w:rPr>
                <w:b/>
                <w:sz w:val="24"/>
              </w:rPr>
            </w:pPr>
            <w:r>
              <w:rPr>
                <w:b/>
                <w:spacing w:val="-10"/>
                <w:sz w:val="24"/>
              </w:rPr>
              <w:t>-</w:t>
            </w:r>
          </w:p>
        </w:tc>
        <w:tc>
          <w:tcPr>
            <w:tcW w:w="1171" w:type="dxa"/>
          </w:tcPr>
          <w:p w:rsidR="0070705C" w:rsidRDefault="0070705C" w:rsidP="00D42D36">
            <w:pPr>
              <w:pStyle w:val="TableParagraph"/>
              <w:ind w:left="15" w:right="5"/>
              <w:rPr>
                <w:b/>
                <w:sz w:val="24"/>
              </w:rPr>
            </w:pPr>
            <w:r>
              <w:rPr>
                <w:b/>
                <w:spacing w:val="-10"/>
                <w:sz w:val="24"/>
              </w:rPr>
              <w:t>-</w:t>
            </w:r>
          </w:p>
        </w:tc>
        <w:tc>
          <w:tcPr>
            <w:tcW w:w="1168" w:type="dxa"/>
          </w:tcPr>
          <w:p w:rsidR="0070705C" w:rsidRDefault="0070705C" w:rsidP="00D42D36">
            <w:pPr>
              <w:pStyle w:val="TableParagraph"/>
              <w:ind w:left="18" w:right="10"/>
              <w:rPr>
                <w:b/>
                <w:sz w:val="24"/>
              </w:rPr>
            </w:pPr>
            <w:r>
              <w:rPr>
                <w:b/>
                <w:spacing w:val="-10"/>
                <w:sz w:val="24"/>
              </w:rPr>
              <w:t>-</w:t>
            </w:r>
          </w:p>
        </w:tc>
        <w:tc>
          <w:tcPr>
            <w:tcW w:w="1171" w:type="dxa"/>
          </w:tcPr>
          <w:p w:rsidR="0070705C" w:rsidRDefault="0070705C" w:rsidP="00D42D36">
            <w:pPr>
              <w:pStyle w:val="TableParagraph"/>
              <w:ind w:left="15" w:right="2"/>
              <w:rPr>
                <w:b/>
                <w:sz w:val="24"/>
              </w:rPr>
            </w:pPr>
            <w:r>
              <w:rPr>
                <w:b/>
                <w:spacing w:val="-10"/>
                <w:sz w:val="24"/>
              </w:rPr>
              <w:t>-</w:t>
            </w:r>
          </w:p>
        </w:tc>
        <w:tc>
          <w:tcPr>
            <w:tcW w:w="1168" w:type="dxa"/>
          </w:tcPr>
          <w:p w:rsidR="0070705C" w:rsidRDefault="0070705C" w:rsidP="00D42D36">
            <w:pPr>
              <w:pStyle w:val="TableParagraph"/>
              <w:ind w:left="18" w:right="2"/>
              <w:rPr>
                <w:b/>
                <w:sz w:val="24"/>
              </w:rPr>
            </w:pPr>
            <w:r>
              <w:rPr>
                <w:b/>
                <w:spacing w:val="-10"/>
                <w:sz w:val="24"/>
              </w:rPr>
              <w:t>-</w:t>
            </w:r>
          </w:p>
        </w:tc>
      </w:tr>
    </w:tbl>
    <w:p w:rsidR="0070705C" w:rsidRPr="00FF41A0" w:rsidRDefault="0070705C" w:rsidP="0070705C">
      <w:pPr>
        <w:widowControl/>
        <w:autoSpaceDE/>
        <w:autoSpaceDN/>
        <w:spacing w:line="360" w:lineRule="auto"/>
        <w:ind w:left="720" w:right="720"/>
        <w:jc w:val="both"/>
        <w:rPr>
          <w:sz w:val="24"/>
          <w:szCs w:val="24"/>
          <w:lang w:bidi="gu-IN"/>
        </w:rPr>
      </w:pPr>
      <w:r w:rsidRPr="00FF41A0">
        <w:rPr>
          <w:sz w:val="24"/>
          <w:szCs w:val="24"/>
          <w:lang w:bidi="gu-IN"/>
        </w:rPr>
        <w:t>Table LD21 above makes it abundantly evident that</w:t>
      </w:r>
      <w:proofErr w:type="gramStart"/>
      <w:r w:rsidRPr="00FF41A0">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AHVAV</w:t>
      </w:r>
      <w:proofErr w:type="spellEnd"/>
      <w:r w:rsidRPr="00FF41A0">
        <w:rPr>
          <w:sz w:val="24"/>
          <w:szCs w:val="24"/>
          <w:lang w:bidi="gu-IN"/>
        </w:rPr>
        <w:t>, librarians in every library "</w:t>
      </w:r>
      <w:r>
        <w:rPr>
          <w:sz w:val="24"/>
          <w:szCs w:val="24"/>
          <w:lang w:bidi="gu-IN"/>
        </w:rPr>
        <w:t>Completely</w:t>
      </w:r>
      <w:r w:rsidRPr="00FF41A0">
        <w:rPr>
          <w:sz w:val="24"/>
          <w:szCs w:val="24"/>
          <w:lang w:bidi="gu-IN"/>
        </w:rPr>
        <w:t xml:space="preserve"> Agree" with including potential users when new technology is introduced to the library or institution. According to </w:t>
      </w:r>
      <w:r>
        <w:rPr>
          <w:sz w:val="24"/>
          <w:szCs w:val="24"/>
          <w:lang w:bidi="gu-IN"/>
        </w:rPr>
        <w:t>AHVAV</w:t>
      </w:r>
      <w:r w:rsidRPr="00FF41A0">
        <w:rPr>
          <w:sz w:val="24"/>
          <w:szCs w:val="24"/>
          <w:lang w:bidi="gu-IN"/>
        </w:rPr>
        <w:t>, library professionals are "</w:t>
      </w:r>
      <w:r w:rsidR="007B35A8">
        <w:rPr>
          <w:sz w:val="24"/>
          <w:szCs w:val="24"/>
          <w:lang w:bidi="gu-IN"/>
        </w:rPr>
        <w:t>Partially Agree</w:t>
      </w:r>
      <w:r w:rsidRPr="00FF41A0">
        <w:rPr>
          <w:sz w:val="24"/>
          <w:szCs w:val="24"/>
          <w:lang w:bidi="gu-IN"/>
        </w:rPr>
        <w:t xml:space="preserve">" that the input of people with </w:t>
      </w:r>
      <w:r w:rsidR="00500C06">
        <w:rPr>
          <w:sz w:val="24"/>
          <w:szCs w:val="24"/>
          <w:lang w:bidi="gu-IN"/>
        </w:rPr>
        <w:t>diverse</w:t>
      </w:r>
      <w:r w:rsidR="00B77B14">
        <w:rPr>
          <w:sz w:val="24"/>
          <w:szCs w:val="24"/>
          <w:lang w:bidi="gu-IN"/>
        </w:rPr>
        <w:t xml:space="preserve"> </w:t>
      </w:r>
      <w:r w:rsidR="007B35A8">
        <w:rPr>
          <w:sz w:val="24"/>
          <w:szCs w:val="24"/>
          <w:lang w:bidi="gu-IN"/>
        </w:rPr>
        <w:t>abilities</w:t>
      </w:r>
      <w:r w:rsidR="007B35A8" w:rsidRPr="00FF41A0">
        <w:rPr>
          <w:sz w:val="24"/>
          <w:szCs w:val="24"/>
          <w:lang w:bidi="gu-IN"/>
        </w:rPr>
        <w:t xml:space="preserve"> should</w:t>
      </w:r>
      <w:r w:rsidRPr="00FF41A0">
        <w:rPr>
          <w:sz w:val="24"/>
          <w:szCs w:val="24"/>
          <w:lang w:bidi="gu-IN"/>
        </w:rPr>
        <w:t xml:space="preserve"> be incorporated into the introduction of new technology for them.</w:t>
      </w:r>
    </w:p>
    <w:p w:rsidR="0070705C" w:rsidRDefault="0070705C" w:rsidP="0070705C">
      <w:pPr>
        <w:widowControl/>
        <w:autoSpaceDE/>
        <w:autoSpaceDN/>
        <w:rPr>
          <w:b/>
          <w:bCs/>
          <w:sz w:val="24"/>
          <w:szCs w:val="24"/>
          <w:lang w:bidi="gu-IN"/>
        </w:rPr>
      </w:pPr>
      <w:r>
        <w:rPr>
          <w:b/>
          <w:bCs/>
          <w:sz w:val="24"/>
          <w:szCs w:val="24"/>
          <w:lang w:bidi="gu-IN"/>
        </w:rPr>
        <w:t>3.3</w:t>
      </w:r>
      <w:r w:rsidRPr="00A97AF5">
        <w:rPr>
          <w:b/>
          <w:bCs/>
          <w:sz w:val="24"/>
          <w:szCs w:val="24"/>
          <w:lang w:bidi="gu-IN"/>
        </w:rPr>
        <w:t>.6</w:t>
      </w:r>
      <w:r w:rsidRPr="00DE7445">
        <w:rPr>
          <w:sz w:val="24"/>
          <w:szCs w:val="24"/>
          <w:lang w:bidi="gu-IN"/>
        </w:rPr>
        <w:t xml:space="preserve"> </w:t>
      </w:r>
      <w:r>
        <w:rPr>
          <w:sz w:val="24"/>
          <w:szCs w:val="24"/>
          <w:lang w:bidi="gu-IN"/>
        </w:rPr>
        <w:t xml:space="preserve">   </w:t>
      </w:r>
      <w:r w:rsidRPr="00DE7445">
        <w:rPr>
          <w:b/>
          <w:bCs/>
          <w:sz w:val="24"/>
          <w:szCs w:val="24"/>
          <w:lang w:bidi="gu-IN"/>
        </w:rPr>
        <w:t xml:space="preserve">Online Resources for People with </w:t>
      </w:r>
      <w:r w:rsidR="000B36E8">
        <w:rPr>
          <w:b/>
          <w:bCs/>
          <w:sz w:val="24"/>
          <w:szCs w:val="24"/>
          <w:lang w:bidi="gu-IN"/>
        </w:rPr>
        <w:t xml:space="preserve">Diverse </w:t>
      </w:r>
      <w:r w:rsidR="007B35A8">
        <w:rPr>
          <w:b/>
          <w:bCs/>
          <w:sz w:val="24"/>
          <w:szCs w:val="24"/>
          <w:lang w:bidi="gu-IN"/>
        </w:rPr>
        <w:t>abilities</w:t>
      </w:r>
    </w:p>
    <w:p w:rsidR="0070705C" w:rsidRPr="00DE7445" w:rsidRDefault="0070705C" w:rsidP="0070705C">
      <w:pPr>
        <w:widowControl/>
        <w:autoSpaceDE/>
        <w:autoSpaceDN/>
        <w:rPr>
          <w:sz w:val="24"/>
          <w:szCs w:val="24"/>
          <w:lang w:bidi="gu-IN"/>
        </w:rPr>
      </w:pPr>
    </w:p>
    <w:p w:rsidR="0070705C" w:rsidRDefault="0070705C" w:rsidP="0070705C">
      <w:pPr>
        <w:widowControl/>
        <w:autoSpaceDE/>
        <w:autoSpaceDN/>
        <w:spacing w:line="360" w:lineRule="auto"/>
        <w:ind w:left="540" w:right="630" w:hanging="180"/>
        <w:jc w:val="both"/>
        <w:rPr>
          <w:sz w:val="24"/>
          <w:szCs w:val="24"/>
          <w:lang w:bidi="gu-IN"/>
        </w:rPr>
      </w:pPr>
      <w:r>
        <w:rPr>
          <w:sz w:val="24"/>
          <w:szCs w:val="24"/>
          <w:lang w:bidi="gu-IN"/>
        </w:rPr>
        <w:t>3</w:t>
      </w:r>
      <w:r>
        <w:rPr>
          <w:b/>
          <w:bCs/>
          <w:i/>
          <w:iCs/>
          <w:sz w:val="24"/>
          <w:szCs w:val="24"/>
          <w:lang w:bidi="gu-IN"/>
        </w:rPr>
        <w:t>.3</w:t>
      </w:r>
      <w:r w:rsidRPr="00304DB2">
        <w:rPr>
          <w:b/>
          <w:bCs/>
          <w:i/>
          <w:iCs/>
          <w:sz w:val="24"/>
          <w:szCs w:val="24"/>
          <w:lang w:bidi="gu-IN"/>
        </w:rPr>
        <w:t>.6.1   The library's catalog is online</w:t>
      </w:r>
      <w:r w:rsidRPr="00FF41A0">
        <w:rPr>
          <w:sz w:val="24"/>
          <w:szCs w:val="24"/>
          <w:lang w:bidi="gu-IN"/>
        </w:rPr>
        <w:t xml:space="preserve"> </w:t>
      </w:r>
    </w:p>
    <w:p w:rsidR="0070705C" w:rsidRPr="00FF41A0" w:rsidRDefault="0070705C" w:rsidP="0070705C">
      <w:pPr>
        <w:widowControl/>
        <w:autoSpaceDE/>
        <w:autoSpaceDN/>
        <w:spacing w:line="360" w:lineRule="auto"/>
        <w:ind w:left="720" w:right="630"/>
        <w:jc w:val="both"/>
        <w:rPr>
          <w:sz w:val="24"/>
          <w:szCs w:val="24"/>
          <w:lang w:bidi="gu-IN"/>
        </w:rPr>
      </w:pPr>
      <w:r w:rsidRPr="00FF41A0">
        <w:rPr>
          <w:sz w:val="24"/>
          <w:szCs w:val="24"/>
          <w:lang w:bidi="gu-IN"/>
        </w:rPr>
        <w:t xml:space="preserve">Users can access the library's materials more quickly and easily thanks to the Web-based catalog. As a result, Table LD22 below shows which library or institution offers a Web-based catalog to assist those with </w:t>
      </w:r>
      <w:r w:rsidR="000B36E8">
        <w:rPr>
          <w:sz w:val="24"/>
          <w:szCs w:val="24"/>
          <w:lang w:bidi="gu-IN"/>
        </w:rPr>
        <w:t xml:space="preserve">diverse </w:t>
      </w:r>
      <w:r w:rsidR="007B35A8">
        <w:rPr>
          <w:sz w:val="24"/>
          <w:szCs w:val="24"/>
          <w:lang w:bidi="gu-IN"/>
        </w:rPr>
        <w:t>abilities</w:t>
      </w:r>
      <w:r w:rsidRPr="00FF41A0">
        <w:rPr>
          <w:sz w:val="24"/>
          <w:szCs w:val="24"/>
          <w:lang w:bidi="gu-IN"/>
        </w:rPr>
        <w:t>.</w:t>
      </w:r>
    </w:p>
    <w:p w:rsidR="0070705C" w:rsidRDefault="0070705C" w:rsidP="0070705C">
      <w:pPr>
        <w:pStyle w:val="Heading2"/>
      </w:pPr>
      <w:r>
        <w:t>Table</w:t>
      </w:r>
      <w:r>
        <w:rPr>
          <w:spacing w:val="-3"/>
        </w:rPr>
        <w:t xml:space="preserve"> </w:t>
      </w:r>
      <w:r>
        <w:t>LD22:</w:t>
      </w:r>
      <w:r>
        <w:rPr>
          <w:spacing w:val="-2"/>
        </w:rPr>
        <w:t xml:space="preserve"> </w:t>
      </w:r>
      <w:r>
        <w:t>Web-based</w:t>
      </w:r>
      <w:r>
        <w:rPr>
          <w:spacing w:val="-1"/>
        </w:rPr>
        <w:t xml:space="preserve"> </w:t>
      </w:r>
      <w:r>
        <w:t>Catalog</w:t>
      </w:r>
      <w:r>
        <w:rPr>
          <w:spacing w:val="-1"/>
        </w:rPr>
        <w:t xml:space="preserve"> </w:t>
      </w:r>
      <w:r w:rsidR="002306BF">
        <w:t>Service</w:t>
      </w:r>
    </w:p>
    <w:p w:rsidR="0070705C" w:rsidRDefault="0070705C" w:rsidP="0070705C">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4"/>
        <w:gridCol w:w="1080"/>
        <w:gridCol w:w="1077"/>
        <w:gridCol w:w="1078"/>
        <w:gridCol w:w="991"/>
        <w:gridCol w:w="1171"/>
      </w:tblGrid>
      <w:tr w:rsidR="0070705C" w:rsidTr="00D42D36">
        <w:trPr>
          <w:trHeight w:val="482"/>
        </w:trPr>
        <w:tc>
          <w:tcPr>
            <w:tcW w:w="3334" w:type="dxa"/>
            <w:vMerge w:val="restart"/>
          </w:tcPr>
          <w:p w:rsidR="0070705C" w:rsidRDefault="0070705C" w:rsidP="00D42D36">
            <w:pPr>
              <w:pStyle w:val="TableParagraph"/>
              <w:spacing w:before="126"/>
              <w:jc w:val="left"/>
              <w:rPr>
                <w:b/>
                <w:sz w:val="24"/>
              </w:rPr>
            </w:pPr>
            <w:r>
              <w:rPr>
                <w:b/>
                <w:sz w:val="24"/>
              </w:rPr>
              <w:lastRenderedPageBreak/>
              <w:t>Web-</w:t>
            </w:r>
            <w:r w:rsidR="002306BF">
              <w:rPr>
                <w:b/>
                <w:spacing w:val="-2"/>
                <w:sz w:val="24"/>
              </w:rPr>
              <w:t xml:space="preserve">based </w:t>
            </w:r>
            <w:r>
              <w:rPr>
                <w:b/>
                <w:sz w:val="24"/>
              </w:rPr>
              <w:t>Catalog</w:t>
            </w:r>
          </w:p>
        </w:tc>
        <w:tc>
          <w:tcPr>
            <w:tcW w:w="5397" w:type="dxa"/>
            <w:gridSpan w:val="5"/>
          </w:tcPr>
          <w:p w:rsidR="0070705C" w:rsidRDefault="002C5EE1" w:rsidP="00D42D36">
            <w:pPr>
              <w:pStyle w:val="TableParagraph"/>
              <w:spacing w:before="126"/>
              <w:ind w:left="1641"/>
              <w:jc w:val="left"/>
              <w:rPr>
                <w:b/>
                <w:sz w:val="24"/>
              </w:rPr>
            </w:pPr>
            <w:r>
              <w:rPr>
                <w:b/>
                <w:sz w:val="24"/>
              </w:rPr>
              <w:t>The Library’s Name</w:t>
            </w:r>
          </w:p>
        </w:tc>
      </w:tr>
      <w:tr w:rsidR="0070705C" w:rsidTr="00D42D36">
        <w:trPr>
          <w:trHeight w:val="479"/>
        </w:trPr>
        <w:tc>
          <w:tcPr>
            <w:tcW w:w="3334" w:type="dxa"/>
            <w:vMerge/>
            <w:tcBorders>
              <w:top w:val="nil"/>
            </w:tcBorders>
          </w:tcPr>
          <w:p w:rsidR="0070705C" w:rsidRDefault="0070705C" w:rsidP="00D42D36">
            <w:pPr>
              <w:rPr>
                <w:sz w:val="2"/>
                <w:szCs w:val="2"/>
              </w:rPr>
            </w:pPr>
          </w:p>
        </w:tc>
        <w:tc>
          <w:tcPr>
            <w:tcW w:w="1080" w:type="dxa"/>
          </w:tcPr>
          <w:p w:rsidR="0070705C" w:rsidRDefault="0070705C" w:rsidP="00D42D36">
            <w:pPr>
              <w:pStyle w:val="TableParagraph"/>
              <w:ind w:left="247"/>
              <w:jc w:val="left"/>
              <w:rPr>
                <w:b/>
                <w:sz w:val="24"/>
              </w:rPr>
            </w:pPr>
            <w:r>
              <w:rPr>
                <w:b/>
                <w:spacing w:val="-4"/>
                <w:sz w:val="24"/>
              </w:rPr>
              <w:t>AHVAV</w:t>
            </w:r>
          </w:p>
        </w:tc>
        <w:tc>
          <w:tcPr>
            <w:tcW w:w="1077" w:type="dxa"/>
          </w:tcPr>
          <w:p w:rsidR="0070705C" w:rsidRDefault="009317C5" w:rsidP="00D42D36">
            <w:pPr>
              <w:pStyle w:val="TableParagraph"/>
              <w:ind w:left="15" w:right="5"/>
              <w:rPr>
                <w:b/>
                <w:sz w:val="24"/>
              </w:rPr>
            </w:pPr>
            <w:r>
              <w:rPr>
                <w:b/>
                <w:spacing w:val="-5"/>
                <w:sz w:val="24"/>
              </w:rPr>
              <w:t>AJRRC</w:t>
            </w:r>
          </w:p>
        </w:tc>
        <w:tc>
          <w:tcPr>
            <w:tcW w:w="1078" w:type="dxa"/>
          </w:tcPr>
          <w:p w:rsidR="0070705C" w:rsidRDefault="0070705C" w:rsidP="00D42D36">
            <w:pPr>
              <w:pStyle w:val="TableParagraph"/>
              <w:ind w:left="10" w:right="4"/>
              <w:rPr>
                <w:b/>
                <w:sz w:val="24"/>
              </w:rPr>
            </w:pPr>
            <w:r>
              <w:rPr>
                <w:b/>
                <w:spacing w:val="-2"/>
                <w:sz w:val="24"/>
              </w:rPr>
              <w:t>GBC</w:t>
            </w:r>
          </w:p>
        </w:tc>
        <w:tc>
          <w:tcPr>
            <w:tcW w:w="991" w:type="dxa"/>
          </w:tcPr>
          <w:p w:rsidR="0070705C" w:rsidRDefault="0070705C" w:rsidP="00D42D36">
            <w:pPr>
              <w:pStyle w:val="TableParagraph"/>
              <w:ind w:left="13" w:right="5"/>
              <w:rPr>
                <w:b/>
                <w:sz w:val="24"/>
              </w:rPr>
            </w:pPr>
            <w:r>
              <w:rPr>
                <w:b/>
                <w:spacing w:val="-5"/>
                <w:sz w:val="24"/>
              </w:rPr>
              <w:t>NDS</w:t>
            </w:r>
          </w:p>
        </w:tc>
        <w:tc>
          <w:tcPr>
            <w:tcW w:w="1171" w:type="dxa"/>
          </w:tcPr>
          <w:p w:rsidR="0070705C" w:rsidRDefault="00ED297E" w:rsidP="00D42D36">
            <w:pPr>
              <w:pStyle w:val="TableParagraph"/>
              <w:ind w:left="16" w:right="1"/>
              <w:rPr>
                <w:b/>
                <w:sz w:val="24"/>
              </w:rPr>
            </w:pPr>
            <w:r>
              <w:rPr>
                <w:b/>
                <w:spacing w:val="-2"/>
                <w:sz w:val="24"/>
              </w:rPr>
              <w:t>BV</w:t>
            </w:r>
          </w:p>
        </w:tc>
      </w:tr>
      <w:tr w:rsidR="0070705C" w:rsidTr="00D42D36">
        <w:trPr>
          <w:trHeight w:val="479"/>
        </w:trPr>
        <w:tc>
          <w:tcPr>
            <w:tcW w:w="3334" w:type="dxa"/>
          </w:tcPr>
          <w:p w:rsidR="0070705C" w:rsidRDefault="0070705C" w:rsidP="00D42D36">
            <w:pPr>
              <w:pStyle w:val="TableParagraph"/>
              <w:spacing w:before="119"/>
              <w:jc w:val="left"/>
              <w:rPr>
                <w:sz w:val="24"/>
              </w:rPr>
            </w:pPr>
            <w:r>
              <w:rPr>
                <w:spacing w:val="-5"/>
                <w:sz w:val="24"/>
              </w:rPr>
              <w:t>Yes</w:t>
            </w:r>
          </w:p>
        </w:tc>
        <w:tc>
          <w:tcPr>
            <w:tcW w:w="1080" w:type="dxa"/>
          </w:tcPr>
          <w:p w:rsidR="0070705C" w:rsidRDefault="0070705C" w:rsidP="00D42D36">
            <w:pPr>
              <w:pStyle w:val="TableParagraph"/>
              <w:ind w:left="0" w:right="159"/>
              <w:jc w:val="right"/>
              <w:rPr>
                <w:b/>
                <w:sz w:val="24"/>
              </w:rPr>
            </w:pPr>
            <w:r>
              <w:rPr>
                <w:b/>
                <w:spacing w:val="-10"/>
                <w:sz w:val="24"/>
              </w:rPr>
              <w:t>-</w:t>
            </w:r>
          </w:p>
        </w:tc>
        <w:tc>
          <w:tcPr>
            <w:tcW w:w="1077" w:type="dxa"/>
          </w:tcPr>
          <w:p w:rsidR="0070705C" w:rsidRDefault="0070705C" w:rsidP="00D42D36">
            <w:pPr>
              <w:pStyle w:val="TableParagraph"/>
              <w:ind w:left="15" w:right="3"/>
              <w:rPr>
                <w:b/>
                <w:sz w:val="24"/>
              </w:rPr>
            </w:pPr>
            <w:r>
              <w:rPr>
                <w:b/>
                <w:spacing w:val="-10"/>
                <w:sz w:val="24"/>
              </w:rPr>
              <w:t>-</w:t>
            </w:r>
          </w:p>
        </w:tc>
        <w:tc>
          <w:tcPr>
            <w:tcW w:w="1078" w:type="dxa"/>
          </w:tcPr>
          <w:p w:rsidR="0070705C" w:rsidRDefault="0070705C" w:rsidP="00D42D36">
            <w:pPr>
              <w:pStyle w:val="TableParagraph"/>
              <w:ind w:left="10" w:right="3"/>
              <w:rPr>
                <w:b/>
                <w:sz w:val="24"/>
              </w:rPr>
            </w:pPr>
            <w:r>
              <w:rPr>
                <w:b/>
                <w:spacing w:val="-10"/>
                <w:sz w:val="24"/>
              </w:rPr>
              <w:t>-</w:t>
            </w:r>
          </w:p>
        </w:tc>
        <w:tc>
          <w:tcPr>
            <w:tcW w:w="991" w:type="dxa"/>
          </w:tcPr>
          <w:p w:rsidR="0070705C" w:rsidRDefault="0070705C" w:rsidP="00D42D36">
            <w:pPr>
              <w:pStyle w:val="TableParagraph"/>
              <w:ind w:left="13" w:right="5"/>
              <w:rPr>
                <w:b/>
                <w:sz w:val="24"/>
              </w:rPr>
            </w:pPr>
            <w:r>
              <w:rPr>
                <w:b/>
                <w:spacing w:val="-10"/>
                <w:sz w:val="24"/>
              </w:rPr>
              <w:t>-</w:t>
            </w:r>
          </w:p>
        </w:tc>
        <w:tc>
          <w:tcPr>
            <w:tcW w:w="1171" w:type="dxa"/>
          </w:tcPr>
          <w:p w:rsidR="0070705C" w:rsidRDefault="0070705C" w:rsidP="00D42D36">
            <w:pPr>
              <w:pStyle w:val="TableParagraph"/>
              <w:ind w:left="15" w:right="2"/>
              <w:rPr>
                <w:b/>
                <w:sz w:val="24"/>
              </w:rPr>
            </w:pPr>
            <w:r>
              <w:rPr>
                <w:b/>
                <w:spacing w:val="-5"/>
                <w:sz w:val="24"/>
              </w:rPr>
              <w:t>-</w:t>
            </w:r>
          </w:p>
        </w:tc>
      </w:tr>
      <w:tr w:rsidR="0070705C" w:rsidTr="00D42D36">
        <w:trPr>
          <w:trHeight w:val="530"/>
        </w:trPr>
        <w:tc>
          <w:tcPr>
            <w:tcW w:w="3334" w:type="dxa"/>
          </w:tcPr>
          <w:p w:rsidR="0070705C" w:rsidRDefault="0070705C" w:rsidP="00D42D36">
            <w:pPr>
              <w:pStyle w:val="TableParagraph"/>
              <w:spacing w:before="119"/>
              <w:jc w:val="left"/>
              <w:rPr>
                <w:sz w:val="24"/>
              </w:rPr>
            </w:pPr>
            <w:r>
              <w:rPr>
                <w:spacing w:val="-5"/>
                <w:sz w:val="24"/>
              </w:rPr>
              <w:t>No</w:t>
            </w:r>
          </w:p>
        </w:tc>
        <w:tc>
          <w:tcPr>
            <w:tcW w:w="1080" w:type="dxa"/>
          </w:tcPr>
          <w:p w:rsidR="0070705C" w:rsidRDefault="0070705C" w:rsidP="00D42D36">
            <w:pPr>
              <w:pStyle w:val="TableParagraph"/>
              <w:numPr>
                <w:ilvl w:val="0"/>
                <w:numId w:val="212"/>
              </w:numPr>
              <w:tabs>
                <w:tab w:val="left" w:pos="229"/>
              </w:tabs>
              <w:spacing w:before="89"/>
              <w:ind w:left="229" w:hanging="220"/>
              <w:rPr>
                <w:rFonts w:ascii="Wingdings" w:hAnsi="Wingdings"/>
                <w:sz w:val="28"/>
              </w:rPr>
            </w:pPr>
            <w:r>
              <w:rPr>
                <w:rFonts w:ascii="Wingdings" w:hAnsi="Wingdings"/>
                <w:sz w:val="28"/>
              </w:rPr>
              <w:t>​</w:t>
            </w:r>
          </w:p>
        </w:tc>
        <w:tc>
          <w:tcPr>
            <w:tcW w:w="1077" w:type="dxa"/>
          </w:tcPr>
          <w:p w:rsidR="0070705C" w:rsidRDefault="0070705C" w:rsidP="00D42D36">
            <w:pPr>
              <w:pStyle w:val="TableParagraph"/>
              <w:numPr>
                <w:ilvl w:val="0"/>
                <w:numId w:val="211"/>
              </w:numPr>
              <w:tabs>
                <w:tab w:val="left" w:pos="228"/>
              </w:tabs>
              <w:spacing w:before="89"/>
              <w:ind w:left="228" w:hanging="220"/>
              <w:rPr>
                <w:rFonts w:ascii="Wingdings" w:hAnsi="Wingdings"/>
                <w:sz w:val="28"/>
              </w:rPr>
            </w:pPr>
            <w:r>
              <w:rPr>
                <w:rFonts w:ascii="Wingdings" w:hAnsi="Wingdings"/>
                <w:sz w:val="28"/>
              </w:rPr>
              <w:t>​</w:t>
            </w:r>
          </w:p>
        </w:tc>
        <w:tc>
          <w:tcPr>
            <w:tcW w:w="1078" w:type="dxa"/>
          </w:tcPr>
          <w:p w:rsidR="0070705C" w:rsidRDefault="0070705C" w:rsidP="00D42D36">
            <w:pPr>
              <w:pStyle w:val="TableParagraph"/>
              <w:numPr>
                <w:ilvl w:val="0"/>
                <w:numId w:val="210"/>
              </w:numPr>
              <w:tabs>
                <w:tab w:val="left" w:pos="229"/>
              </w:tabs>
              <w:spacing w:before="89"/>
              <w:ind w:left="229" w:hanging="220"/>
              <w:rPr>
                <w:rFonts w:ascii="Wingdings" w:hAnsi="Wingdings"/>
                <w:sz w:val="28"/>
              </w:rPr>
            </w:pPr>
            <w:r>
              <w:rPr>
                <w:rFonts w:ascii="Wingdings" w:hAnsi="Wingdings"/>
                <w:sz w:val="28"/>
              </w:rPr>
              <w:t>​</w:t>
            </w:r>
          </w:p>
        </w:tc>
        <w:tc>
          <w:tcPr>
            <w:tcW w:w="991" w:type="dxa"/>
          </w:tcPr>
          <w:p w:rsidR="0070705C" w:rsidRDefault="0070705C" w:rsidP="00D42D36">
            <w:pPr>
              <w:pStyle w:val="TableParagraph"/>
              <w:numPr>
                <w:ilvl w:val="0"/>
                <w:numId w:val="209"/>
              </w:numPr>
              <w:tabs>
                <w:tab w:val="left" w:pos="230"/>
              </w:tabs>
              <w:spacing w:before="89"/>
              <w:ind w:left="230" w:hanging="220"/>
              <w:rPr>
                <w:rFonts w:ascii="Wingdings" w:hAnsi="Wingdings"/>
                <w:sz w:val="28"/>
              </w:rPr>
            </w:pPr>
            <w:r>
              <w:rPr>
                <w:rFonts w:ascii="Wingdings" w:hAnsi="Wingdings"/>
                <w:sz w:val="28"/>
              </w:rPr>
              <w:t>​</w:t>
            </w:r>
          </w:p>
        </w:tc>
        <w:tc>
          <w:tcPr>
            <w:tcW w:w="1171" w:type="dxa"/>
          </w:tcPr>
          <w:p w:rsidR="0070705C" w:rsidRDefault="0070705C" w:rsidP="00D42D36">
            <w:pPr>
              <w:pStyle w:val="TableParagraph"/>
              <w:numPr>
                <w:ilvl w:val="0"/>
                <w:numId w:val="209"/>
              </w:numPr>
              <w:ind w:right="2"/>
              <w:rPr>
                <w:b/>
                <w:sz w:val="24"/>
              </w:rPr>
            </w:pPr>
          </w:p>
        </w:tc>
      </w:tr>
    </w:tbl>
    <w:p w:rsidR="0070705C" w:rsidRDefault="0070705C" w:rsidP="0070705C">
      <w:pPr>
        <w:widowControl/>
        <w:autoSpaceDE/>
        <w:autoSpaceDN/>
        <w:spacing w:line="360" w:lineRule="auto"/>
        <w:ind w:left="720" w:right="720"/>
        <w:jc w:val="both"/>
        <w:rPr>
          <w:sz w:val="24"/>
          <w:szCs w:val="24"/>
          <w:lang w:bidi="gu-IN"/>
        </w:rPr>
      </w:pPr>
      <w:r w:rsidRPr="00FF41A0">
        <w:rPr>
          <w:sz w:val="24"/>
          <w:szCs w:val="24"/>
          <w:lang w:bidi="gu-IN"/>
        </w:rPr>
        <w:t xml:space="preserve">Table LD22 above shows that not a single library offers its patrons a Web-based library catalog. Additionally, </w:t>
      </w:r>
      <w:r w:rsidR="00ED297E">
        <w:rPr>
          <w:sz w:val="24"/>
          <w:szCs w:val="24"/>
          <w:lang w:bidi="gu-IN"/>
        </w:rPr>
        <w:t>BV</w:t>
      </w:r>
      <w:r w:rsidRPr="00FF41A0">
        <w:rPr>
          <w:sz w:val="24"/>
          <w:szCs w:val="24"/>
          <w:lang w:bidi="gu-IN"/>
        </w:rPr>
        <w:t xml:space="preserve"> does not have a website or library webpage for its patrons.</w:t>
      </w:r>
    </w:p>
    <w:p w:rsidR="0070705C" w:rsidRPr="00FF41A0" w:rsidRDefault="0070705C" w:rsidP="0070705C">
      <w:pPr>
        <w:widowControl/>
        <w:autoSpaceDE/>
        <w:autoSpaceDN/>
        <w:spacing w:line="360" w:lineRule="auto"/>
        <w:ind w:left="720" w:right="720"/>
        <w:jc w:val="both"/>
        <w:rPr>
          <w:sz w:val="24"/>
          <w:szCs w:val="24"/>
          <w:lang w:bidi="gu-IN"/>
        </w:rPr>
      </w:pPr>
    </w:p>
    <w:p w:rsidR="0070705C" w:rsidRDefault="0070705C" w:rsidP="0070705C">
      <w:pPr>
        <w:widowControl/>
        <w:autoSpaceDE/>
        <w:autoSpaceDN/>
        <w:rPr>
          <w:b/>
          <w:bCs/>
          <w:i/>
          <w:iCs/>
          <w:sz w:val="24"/>
          <w:szCs w:val="24"/>
          <w:lang w:bidi="gu-IN"/>
        </w:rPr>
      </w:pPr>
      <w:r w:rsidRPr="00F54AFF">
        <w:rPr>
          <w:b/>
          <w:bCs/>
          <w:i/>
          <w:iCs/>
          <w:sz w:val="24"/>
          <w:szCs w:val="24"/>
          <w:lang w:bidi="gu-IN"/>
        </w:rPr>
        <w:t xml:space="preserve">3.3.6.2   A webpage or website outlining the facilities and services available to individuals </w:t>
      </w:r>
    </w:p>
    <w:p w:rsidR="0070705C" w:rsidRPr="00F54AFF" w:rsidRDefault="0070705C" w:rsidP="0070705C">
      <w:pPr>
        <w:widowControl/>
        <w:autoSpaceDE/>
        <w:autoSpaceDN/>
        <w:ind w:left="1800"/>
        <w:rPr>
          <w:b/>
          <w:bCs/>
          <w:i/>
          <w:iCs/>
          <w:sz w:val="24"/>
          <w:szCs w:val="24"/>
          <w:lang w:bidi="gu-IN"/>
        </w:rPr>
      </w:pPr>
    </w:p>
    <w:p w:rsidR="0070705C" w:rsidRPr="00FF41A0" w:rsidRDefault="0070705C" w:rsidP="0070705C">
      <w:pPr>
        <w:widowControl/>
        <w:autoSpaceDE/>
        <w:autoSpaceDN/>
        <w:spacing w:line="360" w:lineRule="auto"/>
        <w:ind w:left="720" w:right="630"/>
        <w:jc w:val="both"/>
        <w:rPr>
          <w:sz w:val="24"/>
          <w:szCs w:val="24"/>
          <w:lang w:bidi="gu-IN"/>
        </w:rPr>
      </w:pPr>
      <w:r w:rsidRPr="00FF41A0">
        <w:rPr>
          <w:sz w:val="24"/>
          <w:szCs w:val="24"/>
          <w:lang w:bidi="gu-IN"/>
        </w:rPr>
        <w:t xml:space="preserve">People with </w:t>
      </w:r>
      <w:r w:rsidR="00B77B14">
        <w:rPr>
          <w:sz w:val="24"/>
          <w:szCs w:val="24"/>
          <w:lang w:bidi="gu-IN"/>
        </w:rPr>
        <w:t xml:space="preserve">Diverse </w:t>
      </w:r>
      <w:r w:rsidR="007B35A8">
        <w:rPr>
          <w:sz w:val="24"/>
          <w:szCs w:val="24"/>
          <w:lang w:bidi="gu-IN"/>
        </w:rPr>
        <w:t>abilities</w:t>
      </w:r>
      <w:r w:rsidR="007B35A8" w:rsidRPr="00FF41A0">
        <w:rPr>
          <w:sz w:val="24"/>
          <w:szCs w:val="24"/>
          <w:lang w:bidi="gu-IN"/>
        </w:rPr>
        <w:t xml:space="preserve"> have</w:t>
      </w:r>
      <w:r w:rsidRPr="00FF41A0">
        <w:rPr>
          <w:sz w:val="24"/>
          <w:szCs w:val="24"/>
          <w:lang w:bidi="gu-IN"/>
        </w:rPr>
        <w:t xml:space="preserve"> benefited greatly from assistive technology, which allows them to use the Web and its applications from anywhere in the globe at any time. To make it easier for individuals with </w:t>
      </w:r>
      <w:r w:rsidR="00500C06">
        <w:rPr>
          <w:sz w:val="24"/>
          <w:szCs w:val="24"/>
          <w:lang w:bidi="gu-IN"/>
        </w:rPr>
        <w:t>diverse</w:t>
      </w:r>
      <w:r w:rsidR="00B77B14">
        <w:rPr>
          <w:sz w:val="24"/>
          <w:szCs w:val="24"/>
          <w:lang w:bidi="gu-IN"/>
        </w:rPr>
        <w:t xml:space="preserve"> </w:t>
      </w:r>
      <w:r w:rsidR="00500C06">
        <w:rPr>
          <w:sz w:val="24"/>
          <w:szCs w:val="24"/>
          <w:lang w:bidi="gu-IN"/>
        </w:rPr>
        <w:t>abilities</w:t>
      </w:r>
      <w:r w:rsidR="00500C06" w:rsidRPr="00FF41A0">
        <w:rPr>
          <w:sz w:val="24"/>
          <w:szCs w:val="24"/>
          <w:lang w:bidi="gu-IN"/>
        </w:rPr>
        <w:t xml:space="preserve"> to</w:t>
      </w:r>
      <w:r w:rsidRPr="00FF41A0">
        <w:rPr>
          <w:sz w:val="24"/>
          <w:szCs w:val="24"/>
          <w:lang w:bidi="gu-IN"/>
        </w:rPr>
        <w:t xml:space="preserve"> access information resources, the institution or library should readily list the services that are available on their webpage or website. In this context, Table LD23 below investigates whether the library or institution has a webpage outlining its resources for people with </w:t>
      </w:r>
      <w:r w:rsidR="000B36E8">
        <w:rPr>
          <w:sz w:val="24"/>
          <w:szCs w:val="24"/>
          <w:lang w:bidi="gu-IN"/>
        </w:rPr>
        <w:t xml:space="preserve">diverse </w:t>
      </w:r>
      <w:r w:rsidR="00500C06">
        <w:rPr>
          <w:sz w:val="24"/>
          <w:szCs w:val="24"/>
          <w:lang w:bidi="gu-IN"/>
        </w:rPr>
        <w:t>abilities</w:t>
      </w:r>
      <w:r w:rsidRPr="00FF41A0">
        <w:rPr>
          <w:sz w:val="24"/>
          <w:szCs w:val="24"/>
          <w:lang w:bidi="gu-IN"/>
        </w:rPr>
        <w:t>.</w:t>
      </w:r>
    </w:p>
    <w:p w:rsidR="0070705C" w:rsidRDefault="0070705C" w:rsidP="0070705C">
      <w:pPr>
        <w:pStyle w:val="Heading2"/>
        <w:spacing w:before="120" w:line="360" w:lineRule="auto"/>
        <w:ind w:right="722"/>
      </w:pPr>
      <w:r>
        <w:t xml:space="preserve">Table LD23: Webpage/Website Describes the Services/facilities for People with </w:t>
      </w:r>
      <w:r w:rsidR="000B36E8">
        <w:rPr>
          <w:spacing w:val="-2"/>
        </w:rPr>
        <w:t xml:space="preserve">Diverse </w:t>
      </w:r>
      <w:r w:rsidR="00500C06">
        <w:rPr>
          <w:spacing w:val="-2"/>
        </w:rPr>
        <w:t>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9"/>
        <w:gridCol w:w="632"/>
        <w:gridCol w:w="6035"/>
        <w:gridCol w:w="555"/>
      </w:tblGrid>
      <w:tr w:rsidR="0070705C" w:rsidTr="00D42D36">
        <w:trPr>
          <w:trHeight w:val="503"/>
        </w:trPr>
        <w:tc>
          <w:tcPr>
            <w:tcW w:w="1529" w:type="dxa"/>
            <w:vMerge w:val="restart"/>
          </w:tcPr>
          <w:p w:rsidR="0070705C" w:rsidRDefault="002C5EE1" w:rsidP="00D42D36">
            <w:pPr>
              <w:pStyle w:val="TableParagraph"/>
              <w:spacing w:before="121" w:line="280" w:lineRule="auto"/>
              <w:jc w:val="left"/>
              <w:rPr>
                <w:b/>
                <w:sz w:val="24"/>
              </w:rPr>
            </w:pPr>
            <w:r>
              <w:rPr>
                <w:b/>
                <w:sz w:val="24"/>
              </w:rPr>
              <w:t>The Library’s Name</w:t>
            </w:r>
          </w:p>
        </w:tc>
        <w:tc>
          <w:tcPr>
            <w:tcW w:w="7222" w:type="dxa"/>
            <w:gridSpan w:val="3"/>
          </w:tcPr>
          <w:p w:rsidR="0070705C" w:rsidRDefault="0070705C" w:rsidP="00D42D36">
            <w:pPr>
              <w:pStyle w:val="TableParagraph"/>
              <w:ind w:left="3"/>
              <w:rPr>
                <w:b/>
                <w:sz w:val="24"/>
              </w:rPr>
            </w:pPr>
            <w:r>
              <w:rPr>
                <w:b/>
                <w:sz w:val="24"/>
              </w:rPr>
              <w:t>Webpage/Website</w:t>
            </w:r>
            <w:r>
              <w:rPr>
                <w:b/>
                <w:spacing w:val="-4"/>
                <w:sz w:val="24"/>
              </w:rPr>
              <w:t xml:space="preserve"> </w:t>
            </w:r>
            <w:r>
              <w:rPr>
                <w:b/>
                <w:sz w:val="24"/>
              </w:rPr>
              <w:t>Describes</w:t>
            </w:r>
            <w:r>
              <w:rPr>
                <w:b/>
                <w:spacing w:val="-2"/>
                <w:sz w:val="24"/>
              </w:rPr>
              <w:t xml:space="preserve"> Services/Facilities</w:t>
            </w:r>
          </w:p>
        </w:tc>
      </w:tr>
      <w:tr w:rsidR="0070705C" w:rsidTr="00D42D36">
        <w:trPr>
          <w:trHeight w:val="480"/>
        </w:trPr>
        <w:tc>
          <w:tcPr>
            <w:tcW w:w="1529" w:type="dxa"/>
            <w:vMerge/>
            <w:tcBorders>
              <w:top w:val="nil"/>
            </w:tcBorders>
          </w:tcPr>
          <w:p w:rsidR="0070705C" w:rsidRDefault="0070705C" w:rsidP="00D42D36">
            <w:pPr>
              <w:rPr>
                <w:sz w:val="2"/>
                <w:szCs w:val="2"/>
              </w:rPr>
            </w:pPr>
          </w:p>
        </w:tc>
        <w:tc>
          <w:tcPr>
            <w:tcW w:w="632" w:type="dxa"/>
          </w:tcPr>
          <w:p w:rsidR="0070705C" w:rsidRDefault="0070705C" w:rsidP="00D42D36">
            <w:pPr>
              <w:pStyle w:val="TableParagraph"/>
              <w:spacing w:before="119"/>
              <w:ind w:left="10" w:right="6"/>
              <w:rPr>
                <w:sz w:val="24"/>
              </w:rPr>
            </w:pPr>
            <w:r>
              <w:rPr>
                <w:spacing w:val="-5"/>
                <w:sz w:val="24"/>
              </w:rPr>
              <w:t>Yes</w:t>
            </w:r>
          </w:p>
        </w:tc>
        <w:tc>
          <w:tcPr>
            <w:tcW w:w="6035" w:type="dxa"/>
          </w:tcPr>
          <w:p w:rsidR="0070705C" w:rsidRDefault="0070705C" w:rsidP="00D42D36">
            <w:pPr>
              <w:pStyle w:val="TableParagraph"/>
              <w:spacing w:before="119"/>
              <w:ind w:left="1749"/>
              <w:jc w:val="left"/>
              <w:rPr>
                <w:sz w:val="24"/>
              </w:rPr>
            </w:pPr>
            <w:r>
              <w:rPr>
                <w:sz w:val="24"/>
              </w:rPr>
              <w:t>Link</w:t>
            </w:r>
            <w:r>
              <w:rPr>
                <w:spacing w:val="-2"/>
                <w:sz w:val="24"/>
              </w:rPr>
              <w:t xml:space="preserve"> </w:t>
            </w:r>
            <w:r>
              <w:rPr>
                <w:sz w:val="24"/>
              </w:rPr>
              <w:t>of</w:t>
            </w:r>
            <w:r>
              <w:rPr>
                <w:spacing w:val="-1"/>
                <w:sz w:val="24"/>
              </w:rPr>
              <w:t xml:space="preserve"> </w:t>
            </w:r>
            <w:r>
              <w:rPr>
                <w:spacing w:val="-2"/>
                <w:sz w:val="24"/>
              </w:rPr>
              <w:t>Webpage/Website</w:t>
            </w:r>
          </w:p>
        </w:tc>
        <w:tc>
          <w:tcPr>
            <w:tcW w:w="555" w:type="dxa"/>
          </w:tcPr>
          <w:p w:rsidR="0070705C" w:rsidRDefault="0070705C" w:rsidP="00D42D36">
            <w:pPr>
              <w:pStyle w:val="TableParagraph"/>
              <w:spacing w:before="119"/>
              <w:ind w:left="9"/>
              <w:rPr>
                <w:sz w:val="24"/>
              </w:rPr>
            </w:pPr>
            <w:r>
              <w:rPr>
                <w:spacing w:val="-5"/>
                <w:sz w:val="24"/>
              </w:rPr>
              <w:t>No</w:t>
            </w:r>
          </w:p>
        </w:tc>
      </w:tr>
      <w:tr w:rsidR="0070705C" w:rsidTr="00D42D36">
        <w:trPr>
          <w:trHeight w:val="1120"/>
        </w:trPr>
        <w:tc>
          <w:tcPr>
            <w:tcW w:w="1529" w:type="dxa"/>
          </w:tcPr>
          <w:p w:rsidR="0070705C" w:rsidRDefault="0070705C" w:rsidP="00D42D36">
            <w:pPr>
              <w:pStyle w:val="TableParagraph"/>
              <w:jc w:val="left"/>
              <w:rPr>
                <w:b/>
                <w:sz w:val="24"/>
              </w:rPr>
            </w:pPr>
            <w:r>
              <w:rPr>
                <w:b/>
                <w:spacing w:val="-4"/>
                <w:sz w:val="24"/>
              </w:rPr>
              <w:t>AHVAV</w:t>
            </w:r>
          </w:p>
        </w:tc>
        <w:tc>
          <w:tcPr>
            <w:tcW w:w="632" w:type="dxa"/>
          </w:tcPr>
          <w:p w:rsidR="0070705C" w:rsidRDefault="0070705C" w:rsidP="009C5C22">
            <w:pPr>
              <w:pStyle w:val="TableParagraph"/>
              <w:tabs>
                <w:tab w:val="left" w:pos="196"/>
              </w:tabs>
              <w:spacing w:before="134"/>
              <w:ind w:left="8"/>
              <w:rPr>
                <w:rFonts w:ascii="Wingdings" w:hAnsi="Wingdings"/>
                <w:sz w:val="24"/>
              </w:rPr>
            </w:pPr>
            <w:r>
              <w:rPr>
                <w:rFonts w:ascii="Wingdings" w:hAnsi="Wingdings"/>
                <w:sz w:val="24"/>
              </w:rPr>
              <w:t>​</w:t>
            </w:r>
          </w:p>
        </w:tc>
        <w:tc>
          <w:tcPr>
            <w:tcW w:w="6035" w:type="dxa"/>
          </w:tcPr>
          <w:p w:rsidR="0070705C" w:rsidRPr="00ED0756" w:rsidRDefault="00497EAF" w:rsidP="00D42D36">
            <w:pPr>
              <w:pStyle w:val="TableParagraph"/>
              <w:spacing w:before="116" w:line="278" w:lineRule="auto"/>
              <w:ind w:right="173"/>
              <w:jc w:val="left"/>
              <w:rPr>
                <w:color w:val="FF0000"/>
                <w:sz w:val="24"/>
              </w:rPr>
            </w:pPr>
            <w:r w:rsidRPr="00253A49">
              <w:rPr>
                <w:sz w:val="24"/>
              </w:rPr>
              <w:t>http://jodhpurblindschool.org/index.html</w:t>
            </w:r>
          </w:p>
        </w:tc>
        <w:tc>
          <w:tcPr>
            <w:tcW w:w="555" w:type="dxa"/>
          </w:tcPr>
          <w:p w:rsidR="0070705C" w:rsidRDefault="00253A49" w:rsidP="00253A49">
            <w:pPr>
              <w:pStyle w:val="TableParagraph"/>
              <w:ind w:left="1089" w:right="1"/>
              <w:jc w:val="left"/>
              <w:rPr>
                <w:b/>
                <w:sz w:val="24"/>
              </w:rPr>
            </w:pPr>
            <w:r>
              <w:rPr>
                <w:b/>
                <w:spacing w:val="-10"/>
                <w:sz w:val="24"/>
              </w:rPr>
              <w:t>---</w:t>
            </w:r>
          </w:p>
        </w:tc>
      </w:tr>
      <w:tr w:rsidR="0070705C" w:rsidTr="00D42D36">
        <w:trPr>
          <w:trHeight w:val="510"/>
        </w:trPr>
        <w:tc>
          <w:tcPr>
            <w:tcW w:w="1529" w:type="dxa"/>
          </w:tcPr>
          <w:p w:rsidR="0070705C" w:rsidRDefault="009317C5" w:rsidP="00D42D36">
            <w:pPr>
              <w:pStyle w:val="TableParagraph"/>
              <w:jc w:val="left"/>
              <w:rPr>
                <w:b/>
                <w:sz w:val="24"/>
              </w:rPr>
            </w:pPr>
            <w:r>
              <w:rPr>
                <w:b/>
                <w:spacing w:val="-5"/>
                <w:sz w:val="24"/>
              </w:rPr>
              <w:t>AJRRC</w:t>
            </w:r>
          </w:p>
        </w:tc>
        <w:tc>
          <w:tcPr>
            <w:tcW w:w="632" w:type="dxa"/>
          </w:tcPr>
          <w:p w:rsidR="0070705C" w:rsidRDefault="0070705C" w:rsidP="00D42D36">
            <w:pPr>
              <w:pStyle w:val="TableParagraph"/>
              <w:numPr>
                <w:ilvl w:val="0"/>
                <w:numId w:val="207"/>
              </w:numPr>
              <w:tabs>
                <w:tab w:val="left" w:pos="227"/>
              </w:tabs>
              <w:spacing w:before="89"/>
              <w:ind w:left="227" w:hanging="220"/>
              <w:rPr>
                <w:rFonts w:ascii="Wingdings" w:hAnsi="Wingdings"/>
                <w:sz w:val="28"/>
              </w:rPr>
            </w:pPr>
            <w:r>
              <w:rPr>
                <w:rFonts w:ascii="Wingdings" w:hAnsi="Wingdings"/>
                <w:sz w:val="28"/>
              </w:rPr>
              <w:t>​</w:t>
            </w:r>
          </w:p>
        </w:tc>
        <w:tc>
          <w:tcPr>
            <w:tcW w:w="6035" w:type="dxa"/>
          </w:tcPr>
          <w:p w:rsidR="0070705C" w:rsidRPr="00ED0756" w:rsidRDefault="0019100A" w:rsidP="00D42D36">
            <w:pPr>
              <w:pStyle w:val="TableParagraph"/>
              <w:spacing w:before="119"/>
              <w:jc w:val="left"/>
              <w:rPr>
                <w:color w:val="FF0000"/>
                <w:sz w:val="24"/>
              </w:rPr>
            </w:pPr>
            <w:hyperlink r:id="rId9">
              <w:r w:rsidR="0070705C" w:rsidRPr="00253A49">
                <w:rPr>
                  <w:spacing w:val="-2"/>
                  <w:sz w:val="24"/>
                </w:rPr>
                <w:t>http://www.amarjyotirehab.org/amarjyoti-home.html</w:t>
              </w:r>
            </w:hyperlink>
          </w:p>
        </w:tc>
        <w:tc>
          <w:tcPr>
            <w:tcW w:w="555" w:type="dxa"/>
          </w:tcPr>
          <w:p w:rsidR="0070705C" w:rsidRDefault="0070705C" w:rsidP="00D42D36">
            <w:pPr>
              <w:pStyle w:val="TableParagraph"/>
              <w:ind w:left="9" w:right="1"/>
              <w:rPr>
                <w:b/>
                <w:sz w:val="24"/>
              </w:rPr>
            </w:pPr>
            <w:r>
              <w:rPr>
                <w:b/>
                <w:spacing w:val="-10"/>
                <w:sz w:val="24"/>
              </w:rPr>
              <w:t>-</w:t>
            </w:r>
          </w:p>
        </w:tc>
      </w:tr>
      <w:tr w:rsidR="0070705C" w:rsidTr="00D42D36">
        <w:trPr>
          <w:trHeight w:val="482"/>
        </w:trPr>
        <w:tc>
          <w:tcPr>
            <w:tcW w:w="1529" w:type="dxa"/>
          </w:tcPr>
          <w:p w:rsidR="0070705C" w:rsidRDefault="0070705C" w:rsidP="00D42D36">
            <w:pPr>
              <w:pStyle w:val="TableParagraph"/>
              <w:spacing w:before="126"/>
              <w:jc w:val="left"/>
              <w:rPr>
                <w:b/>
                <w:sz w:val="24"/>
              </w:rPr>
            </w:pPr>
            <w:r>
              <w:rPr>
                <w:b/>
                <w:spacing w:val="-2"/>
                <w:sz w:val="24"/>
              </w:rPr>
              <w:t>GBC</w:t>
            </w:r>
          </w:p>
        </w:tc>
        <w:tc>
          <w:tcPr>
            <w:tcW w:w="632" w:type="dxa"/>
          </w:tcPr>
          <w:p w:rsidR="0070705C" w:rsidRDefault="0070705C" w:rsidP="009C5C22">
            <w:pPr>
              <w:pStyle w:val="TableParagraph"/>
              <w:tabs>
                <w:tab w:val="left" w:pos="227"/>
              </w:tabs>
              <w:spacing w:before="91"/>
              <w:ind w:left="7"/>
              <w:rPr>
                <w:rFonts w:ascii="Wingdings" w:hAnsi="Wingdings"/>
                <w:sz w:val="28"/>
              </w:rPr>
            </w:pPr>
            <w:r>
              <w:rPr>
                <w:rFonts w:ascii="Wingdings" w:hAnsi="Wingdings"/>
                <w:sz w:val="28"/>
              </w:rPr>
              <w:t>​</w:t>
            </w:r>
          </w:p>
        </w:tc>
        <w:tc>
          <w:tcPr>
            <w:tcW w:w="6035" w:type="dxa"/>
          </w:tcPr>
          <w:p w:rsidR="0070705C" w:rsidRPr="00ED0756" w:rsidRDefault="0070705C" w:rsidP="00497EAF">
            <w:pPr>
              <w:pStyle w:val="TableParagraph"/>
              <w:numPr>
                <w:ilvl w:val="0"/>
                <w:numId w:val="433"/>
              </w:numPr>
              <w:spacing w:before="121"/>
              <w:jc w:val="left"/>
              <w:rPr>
                <w:color w:val="FF0000"/>
                <w:sz w:val="24"/>
              </w:rPr>
            </w:pPr>
          </w:p>
        </w:tc>
        <w:tc>
          <w:tcPr>
            <w:tcW w:w="555" w:type="dxa"/>
          </w:tcPr>
          <w:p w:rsidR="0070705C" w:rsidRDefault="009C5C22" w:rsidP="009C5C22">
            <w:pPr>
              <w:pStyle w:val="TableParagraph"/>
              <w:numPr>
                <w:ilvl w:val="0"/>
                <w:numId w:val="432"/>
              </w:numPr>
              <w:spacing w:before="126"/>
              <w:ind w:right="1"/>
              <w:rPr>
                <w:b/>
                <w:sz w:val="24"/>
              </w:rPr>
            </w:pPr>
            <w:r>
              <w:rPr>
                <w:b/>
                <w:sz w:val="24"/>
              </w:rPr>
              <w:t>n</w:t>
            </w:r>
          </w:p>
        </w:tc>
      </w:tr>
      <w:tr w:rsidR="0070705C" w:rsidTr="00D42D36">
        <w:trPr>
          <w:trHeight w:val="592"/>
        </w:trPr>
        <w:tc>
          <w:tcPr>
            <w:tcW w:w="1529" w:type="dxa"/>
          </w:tcPr>
          <w:p w:rsidR="0070705C" w:rsidRDefault="0070705C" w:rsidP="00D42D36">
            <w:pPr>
              <w:pStyle w:val="TableParagraph"/>
              <w:jc w:val="left"/>
              <w:rPr>
                <w:b/>
                <w:sz w:val="24"/>
              </w:rPr>
            </w:pPr>
            <w:r>
              <w:rPr>
                <w:b/>
                <w:spacing w:val="-5"/>
                <w:sz w:val="24"/>
              </w:rPr>
              <w:t>NDS</w:t>
            </w:r>
          </w:p>
        </w:tc>
        <w:tc>
          <w:tcPr>
            <w:tcW w:w="632" w:type="dxa"/>
          </w:tcPr>
          <w:p w:rsidR="0070705C" w:rsidRDefault="0070705C" w:rsidP="00D42D36">
            <w:pPr>
              <w:pStyle w:val="TableParagraph"/>
              <w:numPr>
                <w:ilvl w:val="0"/>
                <w:numId w:val="205"/>
              </w:numPr>
              <w:tabs>
                <w:tab w:val="left" w:pos="227"/>
              </w:tabs>
              <w:spacing w:before="89"/>
              <w:ind w:left="227" w:hanging="220"/>
              <w:rPr>
                <w:rFonts w:ascii="Wingdings" w:hAnsi="Wingdings"/>
                <w:sz w:val="28"/>
              </w:rPr>
            </w:pPr>
            <w:r>
              <w:rPr>
                <w:rFonts w:ascii="Wingdings" w:hAnsi="Wingdings"/>
                <w:sz w:val="28"/>
              </w:rPr>
              <w:t>​</w:t>
            </w:r>
          </w:p>
        </w:tc>
        <w:tc>
          <w:tcPr>
            <w:tcW w:w="6035" w:type="dxa"/>
          </w:tcPr>
          <w:p w:rsidR="0070705C" w:rsidRPr="00ED0756" w:rsidRDefault="0019100A" w:rsidP="00D42D36">
            <w:pPr>
              <w:pStyle w:val="TableParagraph"/>
              <w:spacing w:before="119"/>
              <w:jc w:val="left"/>
              <w:rPr>
                <w:color w:val="FF0000"/>
                <w:sz w:val="24"/>
              </w:rPr>
            </w:pPr>
            <w:hyperlink r:id="rId10">
              <w:r w:rsidR="0070705C" w:rsidRPr="00253A49">
                <w:rPr>
                  <w:spacing w:val="-2"/>
                  <w:sz w:val="24"/>
                </w:rPr>
                <w:t>http://www.noidadeafsociety.net/index.htm</w:t>
              </w:r>
            </w:hyperlink>
          </w:p>
        </w:tc>
        <w:tc>
          <w:tcPr>
            <w:tcW w:w="555" w:type="dxa"/>
          </w:tcPr>
          <w:p w:rsidR="0070705C" w:rsidRDefault="0070705C" w:rsidP="00D42D36">
            <w:pPr>
              <w:pStyle w:val="TableParagraph"/>
              <w:ind w:left="9" w:right="1"/>
              <w:rPr>
                <w:b/>
                <w:sz w:val="24"/>
              </w:rPr>
            </w:pPr>
            <w:r>
              <w:rPr>
                <w:b/>
                <w:spacing w:val="-10"/>
                <w:sz w:val="24"/>
              </w:rPr>
              <w:t>-</w:t>
            </w:r>
          </w:p>
        </w:tc>
      </w:tr>
      <w:tr w:rsidR="0070705C" w:rsidTr="00D42D36">
        <w:trPr>
          <w:trHeight w:val="479"/>
        </w:trPr>
        <w:tc>
          <w:tcPr>
            <w:tcW w:w="1529" w:type="dxa"/>
          </w:tcPr>
          <w:p w:rsidR="0070705C" w:rsidRDefault="00ED297E" w:rsidP="00D42D36">
            <w:pPr>
              <w:pStyle w:val="TableParagraph"/>
              <w:jc w:val="left"/>
              <w:rPr>
                <w:b/>
                <w:sz w:val="24"/>
              </w:rPr>
            </w:pPr>
            <w:r>
              <w:rPr>
                <w:b/>
                <w:spacing w:val="-2"/>
                <w:sz w:val="24"/>
              </w:rPr>
              <w:t>BV</w:t>
            </w:r>
          </w:p>
        </w:tc>
        <w:tc>
          <w:tcPr>
            <w:tcW w:w="632" w:type="dxa"/>
          </w:tcPr>
          <w:p w:rsidR="0070705C" w:rsidRDefault="0070705C" w:rsidP="00D42D36">
            <w:pPr>
              <w:pStyle w:val="TableParagraph"/>
              <w:ind w:left="10"/>
              <w:rPr>
                <w:b/>
                <w:sz w:val="24"/>
              </w:rPr>
            </w:pPr>
            <w:r>
              <w:rPr>
                <w:b/>
                <w:spacing w:val="-10"/>
                <w:sz w:val="24"/>
              </w:rPr>
              <w:t>-</w:t>
            </w:r>
          </w:p>
        </w:tc>
        <w:tc>
          <w:tcPr>
            <w:tcW w:w="6035" w:type="dxa"/>
          </w:tcPr>
          <w:p w:rsidR="0070705C" w:rsidRPr="00ED0756" w:rsidRDefault="0070705C" w:rsidP="00D42D36">
            <w:pPr>
              <w:pStyle w:val="TableParagraph"/>
              <w:ind w:left="6"/>
              <w:rPr>
                <w:b/>
                <w:color w:val="FF0000"/>
                <w:sz w:val="24"/>
              </w:rPr>
            </w:pPr>
            <w:r w:rsidRPr="00ED0756">
              <w:rPr>
                <w:b/>
                <w:color w:val="FF0000"/>
                <w:spacing w:val="-10"/>
                <w:sz w:val="24"/>
              </w:rPr>
              <w:t>-</w:t>
            </w:r>
          </w:p>
        </w:tc>
        <w:tc>
          <w:tcPr>
            <w:tcW w:w="555" w:type="dxa"/>
          </w:tcPr>
          <w:p w:rsidR="0070705C" w:rsidRDefault="0070705C" w:rsidP="00D42D36">
            <w:pPr>
              <w:pStyle w:val="TableParagraph"/>
              <w:numPr>
                <w:ilvl w:val="0"/>
                <w:numId w:val="204"/>
              </w:numPr>
              <w:tabs>
                <w:tab w:val="left" w:pos="229"/>
              </w:tabs>
              <w:spacing w:before="89"/>
              <w:ind w:left="229" w:hanging="220"/>
              <w:rPr>
                <w:rFonts w:ascii="Wingdings" w:hAnsi="Wingdings"/>
                <w:sz w:val="28"/>
              </w:rPr>
            </w:pPr>
            <w:r>
              <w:rPr>
                <w:rFonts w:ascii="Wingdings" w:hAnsi="Wingdings"/>
                <w:sz w:val="28"/>
              </w:rPr>
              <w:t>​</w:t>
            </w:r>
          </w:p>
        </w:tc>
      </w:tr>
    </w:tbl>
    <w:p w:rsidR="0070705C" w:rsidRPr="00FF41A0" w:rsidRDefault="0070705C" w:rsidP="0070705C">
      <w:pPr>
        <w:widowControl/>
        <w:autoSpaceDE/>
        <w:autoSpaceDN/>
        <w:spacing w:line="360" w:lineRule="auto"/>
        <w:ind w:right="630"/>
        <w:jc w:val="both"/>
        <w:rPr>
          <w:sz w:val="24"/>
          <w:szCs w:val="24"/>
          <w:lang w:bidi="gu-IN"/>
        </w:rPr>
      </w:pPr>
      <w:r w:rsidRPr="00FF41A0">
        <w:rPr>
          <w:sz w:val="24"/>
          <w:szCs w:val="24"/>
          <w:lang w:bidi="gu-IN"/>
        </w:rPr>
        <w:lastRenderedPageBreak/>
        <w:t>The aforementioned findings unequivocally demonstrate that every institution or library</w:t>
      </w:r>
      <w:proofErr w:type="gramStart"/>
      <w:r w:rsidRPr="00FF41A0">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sidR="00ED297E">
        <w:rPr>
          <w:sz w:val="24"/>
          <w:szCs w:val="24"/>
          <w:lang w:bidi="gu-IN"/>
        </w:rPr>
        <w:t>BV</w:t>
      </w:r>
      <w:proofErr w:type="spellEnd"/>
      <w:r w:rsidR="00253A49">
        <w:rPr>
          <w:sz w:val="24"/>
          <w:szCs w:val="24"/>
          <w:lang w:bidi="gu-IN"/>
        </w:rPr>
        <w:t xml:space="preserve"> and GBC</w:t>
      </w:r>
      <w:r w:rsidRPr="00FF41A0">
        <w:rPr>
          <w:sz w:val="24"/>
          <w:szCs w:val="24"/>
          <w:lang w:bidi="gu-IN"/>
        </w:rPr>
        <w:t xml:space="preserve">, has a webpage outlining its services and amenities for individuals with </w:t>
      </w:r>
      <w:r w:rsidR="000B36E8">
        <w:rPr>
          <w:sz w:val="24"/>
          <w:szCs w:val="24"/>
          <w:lang w:bidi="gu-IN"/>
        </w:rPr>
        <w:t xml:space="preserve">diverse </w:t>
      </w:r>
      <w:r w:rsidR="00500C06">
        <w:rPr>
          <w:sz w:val="24"/>
          <w:szCs w:val="24"/>
          <w:lang w:bidi="gu-IN"/>
        </w:rPr>
        <w:t>abilities</w:t>
      </w:r>
      <w:r w:rsidRPr="00FF41A0">
        <w:rPr>
          <w:sz w:val="24"/>
          <w:szCs w:val="24"/>
          <w:lang w:bidi="gu-IN"/>
        </w:rPr>
        <w:t>.</w:t>
      </w:r>
    </w:p>
    <w:p w:rsidR="0070705C" w:rsidRPr="008C05D9" w:rsidRDefault="0070705C" w:rsidP="0070705C">
      <w:pPr>
        <w:widowControl/>
        <w:autoSpaceDE/>
        <w:autoSpaceDN/>
        <w:rPr>
          <w:b/>
          <w:bCs/>
          <w:i/>
          <w:iCs/>
          <w:sz w:val="24"/>
          <w:szCs w:val="24"/>
          <w:lang w:bidi="gu-IN"/>
        </w:rPr>
      </w:pPr>
      <w:r w:rsidRPr="008C05D9">
        <w:rPr>
          <w:b/>
          <w:bCs/>
          <w:i/>
          <w:iCs/>
          <w:sz w:val="24"/>
          <w:szCs w:val="24"/>
          <w:lang w:bidi="gu-IN"/>
        </w:rPr>
        <w:t>3.3.6.3 Regular Updates to the Website</w:t>
      </w:r>
    </w:p>
    <w:p w:rsidR="0070705C" w:rsidRPr="00FF41A0" w:rsidRDefault="0070705C" w:rsidP="0070705C">
      <w:pPr>
        <w:widowControl/>
        <w:autoSpaceDE/>
        <w:autoSpaceDN/>
        <w:spacing w:line="360" w:lineRule="auto"/>
        <w:ind w:left="720" w:right="630"/>
        <w:jc w:val="both"/>
        <w:rPr>
          <w:sz w:val="24"/>
          <w:szCs w:val="24"/>
          <w:lang w:bidi="gu-IN"/>
        </w:rPr>
      </w:pPr>
      <w:r w:rsidRPr="00FF41A0">
        <w:rPr>
          <w:sz w:val="24"/>
          <w:szCs w:val="24"/>
          <w:lang w:bidi="gu-IN"/>
        </w:rPr>
        <w:t>Table LD24 below shows whether or not the Institution/Library's webpage or website is updated on a regular basis, as well as how often it is updated.</w:t>
      </w:r>
    </w:p>
    <w:p w:rsidR="0070705C" w:rsidRPr="00D829AA" w:rsidRDefault="0070705C" w:rsidP="0070705C">
      <w:pPr>
        <w:pStyle w:val="Heading2"/>
        <w:spacing w:before="122"/>
      </w:pPr>
      <w:r w:rsidRPr="00D829AA">
        <w:t>Table</w:t>
      </w:r>
      <w:r w:rsidRPr="00D829AA">
        <w:rPr>
          <w:spacing w:val="-3"/>
        </w:rPr>
        <w:t xml:space="preserve"> </w:t>
      </w:r>
      <w:r w:rsidRPr="00D829AA">
        <w:t>LD24:</w:t>
      </w:r>
      <w:r w:rsidRPr="00D829AA">
        <w:rPr>
          <w:spacing w:val="-1"/>
        </w:rPr>
        <w:t xml:space="preserve"> </w:t>
      </w:r>
      <w:r w:rsidRPr="00D829AA">
        <w:rPr>
          <w:lang w:bidi="gu-IN"/>
        </w:rPr>
        <w:t>The institution or library regularly updates its webpage or website</w:t>
      </w:r>
    </w:p>
    <w:p w:rsidR="0070705C" w:rsidRPr="00D829AA" w:rsidRDefault="0070705C" w:rsidP="0070705C">
      <w:pPr>
        <w:pStyle w:val="BodyText"/>
        <w:spacing w:before="11"/>
        <w:ind w:left="0"/>
        <w:jc w:val="left"/>
        <w:rPr>
          <w:b/>
          <w:bCs/>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3061"/>
        <w:gridCol w:w="1083"/>
        <w:gridCol w:w="991"/>
        <w:gridCol w:w="992"/>
        <w:gridCol w:w="809"/>
        <w:gridCol w:w="96"/>
        <w:gridCol w:w="982"/>
      </w:tblGrid>
      <w:tr w:rsidR="0070705C" w:rsidTr="00D42D36">
        <w:trPr>
          <w:trHeight w:val="772"/>
        </w:trPr>
        <w:tc>
          <w:tcPr>
            <w:tcW w:w="3779" w:type="dxa"/>
            <w:gridSpan w:val="2"/>
            <w:vMerge w:val="restart"/>
          </w:tcPr>
          <w:p w:rsidR="0070705C" w:rsidRDefault="0070705C" w:rsidP="00D42D36">
            <w:pPr>
              <w:pStyle w:val="TableParagraph"/>
              <w:spacing w:before="121" w:line="280" w:lineRule="auto"/>
              <w:jc w:val="left"/>
              <w:rPr>
                <w:b/>
                <w:sz w:val="24"/>
              </w:rPr>
            </w:pPr>
            <w:r>
              <w:rPr>
                <w:b/>
                <w:sz w:val="24"/>
              </w:rPr>
              <w:t>Webpage/Website</w:t>
            </w:r>
            <w:r>
              <w:rPr>
                <w:b/>
                <w:spacing w:val="-15"/>
                <w:sz w:val="24"/>
              </w:rPr>
              <w:t xml:space="preserve"> </w:t>
            </w:r>
            <w:r>
              <w:rPr>
                <w:b/>
                <w:sz w:val="24"/>
              </w:rPr>
              <w:t>is</w:t>
            </w:r>
            <w:r>
              <w:rPr>
                <w:b/>
                <w:spacing w:val="-15"/>
                <w:sz w:val="24"/>
              </w:rPr>
              <w:t xml:space="preserve"> </w:t>
            </w:r>
            <w:r>
              <w:rPr>
                <w:b/>
                <w:sz w:val="24"/>
              </w:rPr>
              <w:t xml:space="preserve">Updated </w:t>
            </w:r>
            <w:r>
              <w:rPr>
                <w:b/>
                <w:spacing w:val="-2"/>
                <w:sz w:val="24"/>
              </w:rPr>
              <w:t>regularly</w:t>
            </w:r>
          </w:p>
        </w:tc>
        <w:tc>
          <w:tcPr>
            <w:tcW w:w="4953" w:type="dxa"/>
            <w:gridSpan w:val="6"/>
          </w:tcPr>
          <w:p w:rsidR="0070705C" w:rsidRDefault="002C5EE1" w:rsidP="00D42D36">
            <w:pPr>
              <w:pStyle w:val="TableParagraph"/>
              <w:ind w:left="1417"/>
              <w:jc w:val="left"/>
              <w:rPr>
                <w:b/>
                <w:sz w:val="24"/>
              </w:rPr>
            </w:pPr>
            <w:r>
              <w:rPr>
                <w:b/>
                <w:sz w:val="24"/>
              </w:rPr>
              <w:t>The Library’s Name</w:t>
            </w:r>
          </w:p>
        </w:tc>
      </w:tr>
      <w:tr w:rsidR="0070705C" w:rsidTr="00D42D36">
        <w:trPr>
          <w:trHeight w:val="774"/>
        </w:trPr>
        <w:tc>
          <w:tcPr>
            <w:tcW w:w="3779" w:type="dxa"/>
            <w:gridSpan w:val="2"/>
            <w:vMerge/>
            <w:tcBorders>
              <w:top w:val="nil"/>
            </w:tcBorders>
          </w:tcPr>
          <w:p w:rsidR="0070705C" w:rsidRDefault="0070705C" w:rsidP="00D42D36">
            <w:pPr>
              <w:rPr>
                <w:sz w:val="2"/>
                <w:szCs w:val="2"/>
              </w:rPr>
            </w:pPr>
          </w:p>
        </w:tc>
        <w:tc>
          <w:tcPr>
            <w:tcW w:w="1083" w:type="dxa"/>
          </w:tcPr>
          <w:p w:rsidR="0070705C" w:rsidRDefault="0070705C" w:rsidP="00D42D36">
            <w:pPr>
              <w:pStyle w:val="TableParagraph"/>
              <w:ind w:left="9" w:right="6"/>
              <w:rPr>
                <w:b/>
                <w:sz w:val="24"/>
              </w:rPr>
            </w:pPr>
            <w:r>
              <w:rPr>
                <w:b/>
                <w:spacing w:val="-4"/>
                <w:sz w:val="24"/>
              </w:rPr>
              <w:t>AHVAV</w:t>
            </w:r>
          </w:p>
        </w:tc>
        <w:tc>
          <w:tcPr>
            <w:tcW w:w="991" w:type="dxa"/>
          </w:tcPr>
          <w:p w:rsidR="0070705C" w:rsidRDefault="009317C5" w:rsidP="00D42D36">
            <w:pPr>
              <w:pStyle w:val="TableParagraph"/>
              <w:ind w:left="13" w:right="7"/>
              <w:rPr>
                <w:b/>
                <w:sz w:val="24"/>
              </w:rPr>
            </w:pPr>
            <w:r>
              <w:rPr>
                <w:b/>
                <w:spacing w:val="-5"/>
                <w:sz w:val="24"/>
              </w:rPr>
              <w:t>AJRRC</w:t>
            </w:r>
          </w:p>
        </w:tc>
        <w:tc>
          <w:tcPr>
            <w:tcW w:w="992" w:type="dxa"/>
          </w:tcPr>
          <w:p w:rsidR="0070705C" w:rsidRDefault="0070705C" w:rsidP="00D42D36">
            <w:pPr>
              <w:pStyle w:val="TableParagraph"/>
              <w:ind w:left="12" w:right="6"/>
              <w:rPr>
                <w:b/>
                <w:sz w:val="24"/>
              </w:rPr>
            </w:pPr>
            <w:r>
              <w:rPr>
                <w:b/>
                <w:spacing w:val="-2"/>
                <w:sz w:val="24"/>
              </w:rPr>
              <w:t>GBC</w:t>
            </w:r>
          </w:p>
        </w:tc>
        <w:tc>
          <w:tcPr>
            <w:tcW w:w="809" w:type="dxa"/>
          </w:tcPr>
          <w:p w:rsidR="0070705C" w:rsidRDefault="0070705C" w:rsidP="00D42D36">
            <w:pPr>
              <w:pStyle w:val="TableParagraph"/>
              <w:ind w:left="161"/>
              <w:jc w:val="left"/>
              <w:rPr>
                <w:b/>
                <w:sz w:val="24"/>
              </w:rPr>
            </w:pPr>
            <w:r>
              <w:rPr>
                <w:b/>
                <w:spacing w:val="-5"/>
                <w:sz w:val="24"/>
              </w:rPr>
              <w:t>NDS</w:t>
            </w:r>
          </w:p>
        </w:tc>
        <w:tc>
          <w:tcPr>
            <w:tcW w:w="1078" w:type="dxa"/>
            <w:gridSpan w:val="2"/>
          </w:tcPr>
          <w:p w:rsidR="0070705C" w:rsidRDefault="00ED297E" w:rsidP="00D42D36">
            <w:pPr>
              <w:pStyle w:val="TableParagraph"/>
              <w:ind w:left="149"/>
              <w:jc w:val="left"/>
              <w:rPr>
                <w:b/>
                <w:sz w:val="24"/>
              </w:rPr>
            </w:pPr>
            <w:r>
              <w:rPr>
                <w:b/>
                <w:spacing w:val="-2"/>
                <w:sz w:val="24"/>
              </w:rPr>
              <w:t>BV</w:t>
            </w:r>
          </w:p>
        </w:tc>
      </w:tr>
      <w:tr w:rsidR="0070705C" w:rsidTr="00D42D36">
        <w:trPr>
          <w:trHeight w:val="825"/>
        </w:trPr>
        <w:tc>
          <w:tcPr>
            <w:tcW w:w="718" w:type="dxa"/>
            <w:vMerge w:val="restart"/>
          </w:tcPr>
          <w:p w:rsidR="0070705C" w:rsidRDefault="0070705C" w:rsidP="00D42D36">
            <w:pPr>
              <w:pStyle w:val="TableParagraph"/>
              <w:spacing w:before="241"/>
              <w:ind w:left="0"/>
              <w:jc w:val="left"/>
              <w:rPr>
                <w:b/>
                <w:sz w:val="24"/>
              </w:rPr>
            </w:pPr>
          </w:p>
          <w:p w:rsidR="0070705C" w:rsidRDefault="0070705C" w:rsidP="00D42D36">
            <w:pPr>
              <w:pStyle w:val="TableParagraph"/>
              <w:spacing w:before="0"/>
              <w:jc w:val="left"/>
              <w:rPr>
                <w:sz w:val="24"/>
              </w:rPr>
            </w:pPr>
            <w:r>
              <w:rPr>
                <w:spacing w:val="-5"/>
                <w:sz w:val="24"/>
              </w:rPr>
              <w:t>Yes</w:t>
            </w:r>
          </w:p>
        </w:tc>
        <w:tc>
          <w:tcPr>
            <w:tcW w:w="8014" w:type="dxa"/>
            <w:gridSpan w:val="7"/>
          </w:tcPr>
          <w:p w:rsidR="0070705C" w:rsidRDefault="0070705C" w:rsidP="00D42D36">
            <w:pPr>
              <w:pStyle w:val="TableParagraph"/>
              <w:ind w:left="0"/>
              <w:rPr>
                <w:b/>
                <w:sz w:val="24"/>
              </w:rPr>
            </w:pPr>
            <w:r>
              <w:rPr>
                <w:b/>
                <w:sz w:val="24"/>
              </w:rPr>
              <w:t>Frequency</w:t>
            </w:r>
            <w:r>
              <w:rPr>
                <w:b/>
                <w:spacing w:val="-3"/>
                <w:sz w:val="24"/>
              </w:rPr>
              <w:t xml:space="preserve"> </w:t>
            </w:r>
            <w:r>
              <w:rPr>
                <w:b/>
                <w:sz w:val="24"/>
              </w:rPr>
              <w:t>at</w:t>
            </w:r>
            <w:r>
              <w:rPr>
                <w:b/>
                <w:spacing w:val="-2"/>
                <w:sz w:val="24"/>
              </w:rPr>
              <w:t xml:space="preserve"> </w:t>
            </w:r>
            <w:r>
              <w:rPr>
                <w:b/>
                <w:sz w:val="24"/>
              </w:rPr>
              <w:t>which</w:t>
            </w:r>
            <w:r>
              <w:rPr>
                <w:b/>
                <w:spacing w:val="-2"/>
                <w:sz w:val="24"/>
              </w:rPr>
              <w:t xml:space="preserve"> </w:t>
            </w:r>
            <w:r>
              <w:rPr>
                <w:b/>
                <w:sz w:val="24"/>
              </w:rPr>
              <w:t>webpage/website</w:t>
            </w:r>
            <w:r>
              <w:rPr>
                <w:b/>
                <w:spacing w:val="-3"/>
                <w:sz w:val="24"/>
              </w:rPr>
              <w:t xml:space="preserve"> </w:t>
            </w:r>
            <w:r>
              <w:rPr>
                <w:b/>
                <w:sz w:val="24"/>
              </w:rPr>
              <w:t>is</w:t>
            </w:r>
            <w:r>
              <w:rPr>
                <w:b/>
                <w:spacing w:val="-2"/>
                <w:sz w:val="24"/>
              </w:rPr>
              <w:t xml:space="preserve"> updated</w:t>
            </w:r>
          </w:p>
        </w:tc>
      </w:tr>
      <w:tr w:rsidR="0070705C" w:rsidTr="00D42D36">
        <w:trPr>
          <w:trHeight w:val="828"/>
        </w:trPr>
        <w:tc>
          <w:tcPr>
            <w:tcW w:w="718" w:type="dxa"/>
            <w:vMerge/>
            <w:tcBorders>
              <w:top w:val="nil"/>
            </w:tcBorders>
          </w:tcPr>
          <w:p w:rsidR="0070705C" w:rsidRDefault="0070705C" w:rsidP="00D42D36">
            <w:pPr>
              <w:rPr>
                <w:sz w:val="2"/>
                <w:szCs w:val="2"/>
              </w:rPr>
            </w:pPr>
          </w:p>
        </w:tc>
        <w:tc>
          <w:tcPr>
            <w:tcW w:w="3061" w:type="dxa"/>
          </w:tcPr>
          <w:p w:rsidR="0070705C" w:rsidRDefault="0070705C" w:rsidP="00D42D36">
            <w:pPr>
              <w:pStyle w:val="TableParagraph"/>
              <w:spacing w:before="119"/>
              <w:jc w:val="left"/>
              <w:rPr>
                <w:sz w:val="24"/>
              </w:rPr>
            </w:pPr>
            <w:r>
              <w:rPr>
                <w:spacing w:val="-2"/>
                <w:sz w:val="24"/>
              </w:rPr>
              <w:t>Weekly</w:t>
            </w:r>
          </w:p>
        </w:tc>
        <w:tc>
          <w:tcPr>
            <w:tcW w:w="1083" w:type="dxa"/>
          </w:tcPr>
          <w:p w:rsidR="0070705C" w:rsidRDefault="0070705C" w:rsidP="00D42D36">
            <w:pPr>
              <w:pStyle w:val="TableParagraph"/>
              <w:spacing w:before="124"/>
              <w:ind w:left="9" w:right="5"/>
              <w:rPr>
                <w:b/>
                <w:sz w:val="24"/>
              </w:rPr>
            </w:pPr>
            <w:r>
              <w:rPr>
                <w:b/>
                <w:spacing w:val="-10"/>
                <w:sz w:val="24"/>
              </w:rPr>
              <w:t>-</w:t>
            </w:r>
          </w:p>
        </w:tc>
        <w:tc>
          <w:tcPr>
            <w:tcW w:w="991" w:type="dxa"/>
          </w:tcPr>
          <w:p w:rsidR="0070705C" w:rsidRDefault="0070705C" w:rsidP="00D42D36">
            <w:pPr>
              <w:pStyle w:val="TableParagraph"/>
              <w:spacing w:before="124"/>
              <w:ind w:left="13" w:right="5"/>
              <w:rPr>
                <w:b/>
                <w:sz w:val="24"/>
              </w:rPr>
            </w:pPr>
            <w:r>
              <w:rPr>
                <w:b/>
                <w:spacing w:val="-10"/>
                <w:sz w:val="24"/>
              </w:rPr>
              <w:t>-</w:t>
            </w:r>
          </w:p>
        </w:tc>
        <w:tc>
          <w:tcPr>
            <w:tcW w:w="992" w:type="dxa"/>
          </w:tcPr>
          <w:p w:rsidR="0070705C" w:rsidRDefault="0070705C" w:rsidP="00D42D36">
            <w:pPr>
              <w:pStyle w:val="TableParagraph"/>
              <w:spacing w:before="124"/>
              <w:ind w:left="12" w:right="5"/>
              <w:rPr>
                <w:b/>
                <w:sz w:val="24"/>
              </w:rPr>
            </w:pPr>
            <w:r>
              <w:rPr>
                <w:b/>
                <w:spacing w:val="-10"/>
                <w:sz w:val="24"/>
              </w:rPr>
              <w:t>-</w:t>
            </w:r>
          </w:p>
        </w:tc>
        <w:tc>
          <w:tcPr>
            <w:tcW w:w="905" w:type="dxa"/>
            <w:gridSpan w:val="2"/>
          </w:tcPr>
          <w:p w:rsidR="0070705C" w:rsidRDefault="0070705C" w:rsidP="00D42D36">
            <w:pPr>
              <w:pStyle w:val="TableParagraph"/>
              <w:spacing w:before="124"/>
              <w:ind w:left="11" w:right="8"/>
              <w:rPr>
                <w:b/>
                <w:sz w:val="24"/>
              </w:rPr>
            </w:pPr>
            <w:r>
              <w:rPr>
                <w:b/>
                <w:spacing w:val="-10"/>
                <w:sz w:val="24"/>
              </w:rPr>
              <w:t>-</w:t>
            </w:r>
          </w:p>
        </w:tc>
        <w:tc>
          <w:tcPr>
            <w:tcW w:w="982" w:type="dxa"/>
          </w:tcPr>
          <w:p w:rsidR="0070705C" w:rsidRDefault="0070705C" w:rsidP="00D42D36">
            <w:pPr>
              <w:pStyle w:val="TableParagraph"/>
              <w:spacing w:before="124"/>
              <w:ind w:left="4" w:right="2"/>
              <w:rPr>
                <w:b/>
                <w:sz w:val="24"/>
              </w:rPr>
            </w:pPr>
            <w:r>
              <w:rPr>
                <w:b/>
                <w:spacing w:val="-10"/>
                <w:sz w:val="24"/>
              </w:rPr>
              <w:t>-</w:t>
            </w:r>
          </w:p>
        </w:tc>
      </w:tr>
      <w:tr w:rsidR="0070705C" w:rsidTr="00D42D36">
        <w:trPr>
          <w:trHeight w:val="710"/>
        </w:trPr>
        <w:tc>
          <w:tcPr>
            <w:tcW w:w="718" w:type="dxa"/>
            <w:vMerge/>
            <w:tcBorders>
              <w:top w:val="nil"/>
            </w:tcBorders>
          </w:tcPr>
          <w:p w:rsidR="0070705C" w:rsidRDefault="0070705C" w:rsidP="00D42D36">
            <w:pPr>
              <w:rPr>
                <w:sz w:val="2"/>
                <w:szCs w:val="2"/>
              </w:rPr>
            </w:pPr>
          </w:p>
        </w:tc>
        <w:tc>
          <w:tcPr>
            <w:tcW w:w="3061" w:type="dxa"/>
          </w:tcPr>
          <w:p w:rsidR="0070705C" w:rsidRDefault="0070705C" w:rsidP="00D42D36">
            <w:pPr>
              <w:pStyle w:val="TableParagraph"/>
              <w:spacing w:before="119"/>
              <w:jc w:val="left"/>
              <w:rPr>
                <w:sz w:val="24"/>
              </w:rPr>
            </w:pPr>
            <w:r>
              <w:rPr>
                <w:spacing w:val="-2"/>
                <w:sz w:val="24"/>
              </w:rPr>
              <w:t>Monthly</w:t>
            </w:r>
          </w:p>
        </w:tc>
        <w:tc>
          <w:tcPr>
            <w:tcW w:w="1083" w:type="dxa"/>
          </w:tcPr>
          <w:p w:rsidR="0070705C" w:rsidRDefault="0070705C" w:rsidP="00D42D36">
            <w:pPr>
              <w:pStyle w:val="TableParagraph"/>
              <w:numPr>
                <w:ilvl w:val="0"/>
                <w:numId w:val="203"/>
              </w:numPr>
              <w:tabs>
                <w:tab w:val="left" w:pos="225"/>
              </w:tabs>
              <w:spacing w:before="89"/>
              <w:ind w:left="225" w:hanging="220"/>
              <w:rPr>
                <w:rFonts w:ascii="Wingdings" w:hAnsi="Wingdings"/>
                <w:sz w:val="28"/>
              </w:rPr>
            </w:pPr>
            <w:r>
              <w:rPr>
                <w:rFonts w:ascii="Wingdings" w:hAnsi="Wingdings"/>
                <w:sz w:val="28"/>
              </w:rPr>
              <w:t>​</w:t>
            </w:r>
          </w:p>
        </w:tc>
        <w:tc>
          <w:tcPr>
            <w:tcW w:w="991" w:type="dxa"/>
          </w:tcPr>
          <w:p w:rsidR="0070705C" w:rsidRDefault="0070705C" w:rsidP="00D42D36">
            <w:pPr>
              <w:pStyle w:val="TableParagraph"/>
              <w:numPr>
                <w:ilvl w:val="0"/>
                <w:numId w:val="202"/>
              </w:numPr>
              <w:tabs>
                <w:tab w:val="left" w:pos="225"/>
              </w:tabs>
              <w:spacing w:before="89"/>
              <w:ind w:left="225" w:hanging="220"/>
              <w:rPr>
                <w:rFonts w:ascii="Wingdings" w:hAnsi="Wingdings"/>
                <w:sz w:val="28"/>
              </w:rPr>
            </w:pPr>
            <w:r>
              <w:rPr>
                <w:rFonts w:ascii="Wingdings" w:hAnsi="Wingdings"/>
                <w:sz w:val="28"/>
              </w:rPr>
              <w:t>​</w:t>
            </w:r>
          </w:p>
        </w:tc>
        <w:tc>
          <w:tcPr>
            <w:tcW w:w="992" w:type="dxa"/>
          </w:tcPr>
          <w:p w:rsidR="0070705C" w:rsidRDefault="0070705C" w:rsidP="00D42D36">
            <w:pPr>
              <w:pStyle w:val="TableParagraph"/>
              <w:ind w:left="12" w:right="5"/>
              <w:rPr>
                <w:b/>
                <w:sz w:val="24"/>
              </w:rPr>
            </w:pPr>
            <w:r>
              <w:rPr>
                <w:b/>
                <w:spacing w:val="-10"/>
                <w:sz w:val="24"/>
              </w:rPr>
              <w:t>-</w:t>
            </w:r>
          </w:p>
        </w:tc>
        <w:tc>
          <w:tcPr>
            <w:tcW w:w="905" w:type="dxa"/>
            <w:gridSpan w:val="2"/>
          </w:tcPr>
          <w:p w:rsidR="0070705C" w:rsidRDefault="0070705C" w:rsidP="00D42D36">
            <w:pPr>
              <w:pStyle w:val="TableParagraph"/>
              <w:ind w:left="11" w:right="8"/>
              <w:rPr>
                <w:b/>
                <w:sz w:val="24"/>
              </w:rPr>
            </w:pPr>
            <w:r>
              <w:rPr>
                <w:b/>
                <w:spacing w:val="-10"/>
                <w:sz w:val="24"/>
              </w:rPr>
              <w:t>-</w:t>
            </w:r>
          </w:p>
        </w:tc>
        <w:tc>
          <w:tcPr>
            <w:tcW w:w="982" w:type="dxa"/>
          </w:tcPr>
          <w:p w:rsidR="0070705C" w:rsidRDefault="0070705C" w:rsidP="00D42D36">
            <w:pPr>
              <w:pStyle w:val="TableParagraph"/>
              <w:ind w:left="4" w:right="2"/>
              <w:rPr>
                <w:b/>
                <w:sz w:val="24"/>
              </w:rPr>
            </w:pPr>
            <w:r>
              <w:rPr>
                <w:b/>
                <w:spacing w:val="-10"/>
                <w:sz w:val="24"/>
              </w:rPr>
              <w:t>-</w:t>
            </w:r>
          </w:p>
        </w:tc>
      </w:tr>
      <w:tr w:rsidR="0070705C" w:rsidTr="00D42D36">
        <w:trPr>
          <w:trHeight w:val="801"/>
        </w:trPr>
        <w:tc>
          <w:tcPr>
            <w:tcW w:w="718" w:type="dxa"/>
            <w:vMerge/>
            <w:tcBorders>
              <w:top w:val="nil"/>
            </w:tcBorders>
          </w:tcPr>
          <w:p w:rsidR="0070705C" w:rsidRDefault="0070705C" w:rsidP="00D42D36">
            <w:pPr>
              <w:rPr>
                <w:sz w:val="2"/>
                <w:szCs w:val="2"/>
              </w:rPr>
            </w:pPr>
          </w:p>
        </w:tc>
        <w:tc>
          <w:tcPr>
            <w:tcW w:w="3061" w:type="dxa"/>
          </w:tcPr>
          <w:p w:rsidR="0070705C" w:rsidRDefault="0070705C" w:rsidP="00D42D36">
            <w:pPr>
              <w:pStyle w:val="TableParagraph"/>
              <w:spacing w:before="119"/>
              <w:jc w:val="left"/>
              <w:rPr>
                <w:sz w:val="24"/>
              </w:rPr>
            </w:pPr>
            <w:r>
              <w:rPr>
                <w:spacing w:val="-2"/>
                <w:sz w:val="24"/>
              </w:rPr>
              <w:t>Bi-monthly</w:t>
            </w:r>
          </w:p>
        </w:tc>
        <w:tc>
          <w:tcPr>
            <w:tcW w:w="1083" w:type="dxa"/>
          </w:tcPr>
          <w:p w:rsidR="0070705C" w:rsidRDefault="0070705C" w:rsidP="00D42D36">
            <w:pPr>
              <w:pStyle w:val="TableParagraph"/>
              <w:ind w:left="9" w:right="5"/>
              <w:rPr>
                <w:b/>
                <w:sz w:val="24"/>
              </w:rPr>
            </w:pPr>
            <w:r>
              <w:rPr>
                <w:b/>
                <w:spacing w:val="-10"/>
                <w:sz w:val="24"/>
              </w:rPr>
              <w:t>-</w:t>
            </w:r>
          </w:p>
        </w:tc>
        <w:tc>
          <w:tcPr>
            <w:tcW w:w="991" w:type="dxa"/>
          </w:tcPr>
          <w:p w:rsidR="0070705C" w:rsidRDefault="0070705C" w:rsidP="00D42D36">
            <w:pPr>
              <w:pStyle w:val="TableParagraph"/>
              <w:ind w:left="13" w:right="5"/>
              <w:rPr>
                <w:b/>
                <w:sz w:val="24"/>
              </w:rPr>
            </w:pPr>
            <w:r>
              <w:rPr>
                <w:b/>
                <w:spacing w:val="-10"/>
                <w:sz w:val="24"/>
              </w:rPr>
              <w:t>-</w:t>
            </w:r>
          </w:p>
        </w:tc>
        <w:tc>
          <w:tcPr>
            <w:tcW w:w="992" w:type="dxa"/>
          </w:tcPr>
          <w:p w:rsidR="0070705C" w:rsidRDefault="0070705C" w:rsidP="00D42D36">
            <w:pPr>
              <w:pStyle w:val="TableParagraph"/>
              <w:ind w:left="12" w:right="5"/>
              <w:rPr>
                <w:b/>
                <w:sz w:val="24"/>
              </w:rPr>
            </w:pPr>
            <w:r>
              <w:rPr>
                <w:b/>
                <w:spacing w:val="-10"/>
                <w:sz w:val="24"/>
              </w:rPr>
              <w:t>-</w:t>
            </w:r>
          </w:p>
        </w:tc>
        <w:tc>
          <w:tcPr>
            <w:tcW w:w="905" w:type="dxa"/>
            <w:gridSpan w:val="2"/>
          </w:tcPr>
          <w:p w:rsidR="0070705C" w:rsidRDefault="0070705C" w:rsidP="00D42D36">
            <w:pPr>
              <w:pStyle w:val="TableParagraph"/>
              <w:numPr>
                <w:ilvl w:val="0"/>
                <w:numId w:val="201"/>
              </w:numPr>
              <w:tabs>
                <w:tab w:val="left" w:pos="224"/>
              </w:tabs>
              <w:spacing w:before="89"/>
              <w:ind w:left="224" w:hanging="220"/>
              <w:rPr>
                <w:rFonts w:ascii="Wingdings" w:hAnsi="Wingdings"/>
                <w:sz w:val="28"/>
              </w:rPr>
            </w:pPr>
            <w:r>
              <w:rPr>
                <w:rFonts w:ascii="Wingdings" w:hAnsi="Wingdings"/>
                <w:sz w:val="28"/>
              </w:rPr>
              <w:t>​</w:t>
            </w:r>
          </w:p>
        </w:tc>
        <w:tc>
          <w:tcPr>
            <w:tcW w:w="982" w:type="dxa"/>
          </w:tcPr>
          <w:p w:rsidR="0070705C" w:rsidRDefault="0070705C" w:rsidP="00D42D36">
            <w:pPr>
              <w:pStyle w:val="TableParagraph"/>
              <w:ind w:left="4" w:right="2"/>
              <w:rPr>
                <w:b/>
                <w:sz w:val="24"/>
              </w:rPr>
            </w:pPr>
            <w:r>
              <w:rPr>
                <w:b/>
                <w:spacing w:val="-10"/>
                <w:sz w:val="24"/>
              </w:rPr>
              <w:t>-</w:t>
            </w:r>
          </w:p>
        </w:tc>
      </w:tr>
      <w:tr w:rsidR="0070705C" w:rsidTr="00D42D36">
        <w:trPr>
          <w:trHeight w:val="799"/>
        </w:trPr>
        <w:tc>
          <w:tcPr>
            <w:tcW w:w="718" w:type="dxa"/>
            <w:vMerge/>
            <w:tcBorders>
              <w:top w:val="nil"/>
            </w:tcBorders>
          </w:tcPr>
          <w:p w:rsidR="0070705C" w:rsidRDefault="0070705C" w:rsidP="00D42D36">
            <w:pPr>
              <w:rPr>
                <w:sz w:val="2"/>
                <w:szCs w:val="2"/>
              </w:rPr>
            </w:pPr>
          </w:p>
        </w:tc>
        <w:tc>
          <w:tcPr>
            <w:tcW w:w="3061" w:type="dxa"/>
          </w:tcPr>
          <w:p w:rsidR="0070705C" w:rsidRDefault="0070705C" w:rsidP="00D42D36">
            <w:pPr>
              <w:pStyle w:val="TableParagraph"/>
              <w:spacing w:before="119"/>
              <w:jc w:val="left"/>
              <w:rPr>
                <w:sz w:val="24"/>
              </w:rPr>
            </w:pPr>
            <w:r>
              <w:rPr>
                <w:sz w:val="24"/>
              </w:rPr>
              <w:t>Half-</w:t>
            </w:r>
            <w:r>
              <w:rPr>
                <w:spacing w:val="-2"/>
                <w:sz w:val="24"/>
              </w:rPr>
              <w:t>yearly</w:t>
            </w:r>
          </w:p>
        </w:tc>
        <w:tc>
          <w:tcPr>
            <w:tcW w:w="1083" w:type="dxa"/>
          </w:tcPr>
          <w:p w:rsidR="0070705C" w:rsidRDefault="0070705C" w:rsidP="00D42D36">
            <w:pPr>
              <w:pStyle w:val="TableParagraph"/>
              <w:ind w:left="9" w:right="5"/>
              <w:rPr>
                <w:b/>
                <w:sz w:val="24"/>
              </w:rPr>
            </w:pPr>
            <w:r>
              <w:rPr>
                <w:b/>
                <w:spacing w:val="-10"/>
                <w:sz w:val="24"/>
              </w:rPr>
              <w:t>-</w:t>
            </w:r>
          </w:p>
        </w:tc>
        <w:tc>
          <w:tcPr>
            <w:tcW w:w="991" w:type="dxa"/>
          </w:tcPr>
          <w:p w:rsidR="0070705C" w:rsidRDefault="0070705C" w:rsidP="00D42D36">
            <w:pPr>
              <w:pStyle w:val="TableParagraph"/>
              <w:ind w:left="13" w:right="5"/>
              <w:rPr>
                <w:b/>
                <w:sz w:val="24"/>
              </w:rPr>
            </w:pPr>
            <w:r>
              <w:rPr>
                <w:b/>
                <w:spacing w:val="-10"/>
                <w:sz w:val="24"/>
              </w:rPr>
              <w:t>-</w:t>
            </w:r>
          </w:p>
        </w:tc>
        <w:tc>
          <w:tcPr>
            <w:tcW w:w="992" w:type="dxa"/>
          </w:tcPr>
          <w:p w:rsidR="0070705C" w:rsidRDefault="0070705C" w:rsidP="00253A49">
            <w:pPr>
              <w:pStyle w:val="TableParagraph"/>
              <w:tabs>
                <w:tab w:val="left" w:pos="224"/>
              </w:tabs>
              <w:spacing w:before="89"/>
              <w:ind w:left="224"/>
              <w:jc w:val="left"/>
              <w:rPr>
                <w:rFonts w:ascii="Wingdings" w:hAnsi="Wingdings"/>
                <w:sz w:val="28"/>
              </w:rPr>
            </w:pPr>
          </w:p>
        </w:tc>
        <w:tc>
          <w:tcPr>
            <w:tcW w:w="905" w:type="dxa"/>
            <w:gridSpan w:val="2"/>
          </w:tcPr>
          <w:p w:rsidR="0070705C" w:rsidRDefault="0070705C" w:rsidP="00D42D36">
            <w:pPr>
              <w:pStyle w:val="TableParagraph"/>
              <w:ind w:left="11" w:right="8"/>
              <w:rPr>
                <w:b/>
                <w:sz w:val="24"/>
              </w:rPr>
            </w:pPr>
            <w:r>
              <w:rPr>
                <w:b/>
                <w:spacing w:val="-10"/>
                <w:sz w:val="24"/>
              </w:rPr>
              <w:t>-</w:t>
            </w:r>
          </w:p>
        </w:tc>
        <w:tc>
          <w:tcPr>
            <w:tcW w:w="982" w:type="dxa"/>
          </w:tcPr>
          <w:p w:rsidR="0070705C" w:rsidRDefault="0070705C" w:rsidP="00D42D36">
            <w:pPr>
              <w:pStyle w:val="TableParagraph"/>
              <w:ind w:left="4" w:right="2"/>
              <w:rPr>
                <w:b/>
                <w:sz w:val="24"/>
              </w:rPr>
            </w:pPr>
            <w:r>
              <w:rPr>
                <w:b/>
                <w:spacing w:val="-10"/>
                <w:sz w:val="24"/>
              </w:rPr>
              <w:t>-</w:t>
            </w:r>
          </w:p>
        </w:tc>
      </w:tr>
      <w:tr w:rsidR="0070705C" w:rsidTr="00D42D36">
        <w:trPr>
          <w:trHeight w:val="801"/>
        </w:trPr>
        <w:tc>
          <w:tcPr>
            <w:tcW w:w="718" w:type="dxa"/>
            <w:vMerge/>
            <w:tcBorders>
              <w:top w:val="nil"/>
            </w:tcBorders>
          </w:tcPr>
          <w:p w:rsidR="0070705C" w:rsidRDefault="0070705C" w:rsidP="00D42D36">
            <w:pPr>
              <w:rPr>
                <w:sz w:val="2"/>
                <w:szCs w:val="2"/>
              </w:rPr>
            </w:pPr>
          </w:p>
        </w:tc>
        <w:tc>
          <w:tcPr>
            <w:tcW w:w="3061" w:type="dxa"/>
          </w:tcPr>
          <w:p w:rsidR="0070705C" w:rsidRDefault="0070705C" w:rsidP="00D42D36">
            <w:pPr>
              <w:pStyle w:val="TableParagraph"/>
              <w:spacing w:before="119"/>
              <w:jc w:val="left"/>
              <w:rPr>
                <w:sz w:val="24"/>
              </w:rPr>
            </w:pPr>
            <w:r>
              <w:rPr>
                <w:spacing w:val="-2"/>
                <w:sz w:val="24"/>
              </w:rPr>
              <w:t>Yearly</w:t>
            </w:r>
          </w:p>
        </w:tc>
        <w:tc>
          <w:tcPr>
            <w:tcW w:w="1083" w:type="dxa"/>
          </w:tcPr>
          <w:p w:rsidR="0070705C" w:rsidRDefault="0070705C" w:rsidP="00D42D36">
            <w:pPr>
              <w:pStyle w:val="TableParagraph"/>
              <w:ind w:left="9" w:right="5"/>
              <w:rPr>
                <w:b/>
                <w:sz w:val="24"/>
              </w:rPr>
            </w:pPr>
            <w:r>
              <w:rPr>
                <w:b/>
                <w:spacing w:val="-10"/>
                <w:sz w:val="24"/>
              </w:rPr>
              <w:t>-</w:t>
            </w:r>
          </w:p>
        </w:tc>
        <w:tc>
          <w:tcPr>
            <w:tcW w:w="991" w:type="dxa"/>
          </w:tcPr>
          <w:p w:rsidR="0070705C" w:rsidRDefault="0070705C" w:rsidP="00D42D36">
            <w:pPr>
              <w:pStyle w:val="TableParagraph"/>
              <w:ind w:left="13" w:right="5"/>
              <w:rPr>
                <w:b/>
                <w:sz w:val="24"/>
              </w:rPr>
            </w:pPr>
            <w:r>
              <w:rPr>
                <w:b/>
                <w:spacing w:val="-10"/>
                <w:sz w:val="24"/>
              </w:rPr>
              <w:t>-</w:t>
            </w:r>
          </w:p>
        </w:tc>
        <w:tc>
          <w:tcPr>
            <w:tcW w:w="992" w:type="dxa"/>
          </w:tcPr>
          <w:p w:rsidR="0070705C" w:rsidRDefault="0070705C" w:rsidP="00D42D36">
            <w:pPr>
              <w:pStyle w:val="TableParagraph"/>
              <w:ind w:left="12" w:right="5"/>
              <w:rPr>
                <w:b/>
                <w:sz w:val="24"/>
              </w:rPr>
            </w:pPr>
            <w:r>
              <w:rPr>
                <w:b/>
                <w:spacing w:val="-10"/>
                <w:sz w:val="24"/>
              </w:rPr>
              <w:t>-</w:t>
            </w:r>
          </w:p>
        </w:tc>
        <w:tc>
          <w:tcPr>
            <w:tcW w:w="905" w:type="dxa"/>
            <w:gridSpan w:val="2"/>
          </w:tcPr>
          <w:p w:rsidR="0070705C" w:rsidRDefault="0070705C" w:rsidP="00D42D36">
            <w:pPr>
              <w:pStyle w:val="TableParagraph"/>
              <w:ind w:left="11" w:right="8"/>
              <w:rPr>
                <w:b/>
                <w:sz w:val="24"/>
              </w:rPr>
            </w:pPr>
            <w:r>
              <w:rPr>
                <w:b/>
                <w:spacing w:val="-10"/>
                <w:sz w:val="24"/>
              </w:rPr>
              <w:t>-</w:t>
            </w:r>
          </w:p>
        </w:tc>
        <w:tc>
          <w:tcPr>
            <w:tcW w:w="982" w:type="dxa"/>
          </w:tcPr>
          <w:p w:rsidR="0070705C" w:rsidRDefault="0070705C" w:rsidP="00D42D36">
            <w:pPr>
              <w:pStyle w:val="TableParagraph"/>
              <w:ind w:left="4" w:right="2"/>
              <w:rPr>
                <w:b/>
                <w:sz w:val="24"/>
              </w:rPr>
            </w:pPr>
            <w:r>
              <w:rPr>
                <w:b/>
                <w:spacing w:val="-10"/>
                <w:sz w:val="24"/>
              </w:rPr>
              <w:t>-</w:t>
            </w:r>
          </w:p>
        </w:tc>
      </w:tr>
      <w:tr w:rsidR="0070705C" w:rsidTr="00D42D36">
        <w:trPr>
          <w:trHeight w:val="710"/>
        </w:trPr>
        <w:tc>
          <w:tcPr>
            <w:tcW w:w="3779" w:type="dxa"/>
            <w:gridSpan w:val="2"/>
          </w:tcPr>
          <w:p w:rsidR="0070705C" w:rsidRDefault="0070705C" w:rsidP="00D42D36">
            <w:pPr>
              <w:pStyle w:val="TableParagraph"/>
              <w:spacing w:before="119"/>
              <w:jc w:val="left"/>
              <w:rPr>
                <w:sz w:val="24"/>
              </w:rPr>
            </w:pPr>
            <w:r>
              <w:rPr>
                <w:spacing w:val="-5"/>
                <w:sz w:val="24"/>
              </w:rPr>
              <w:t>No</w:t>
            </w:r>
          </w:p>
        </w:tc>
        <w:tc>
          <w:tcPr>
            <w:tcW w:w="1083" w:type="dxa"/>
          </w:tcPr>
          <w:p w:rsidR="0070705C" w:rsidRDefault="0070705C" w:rsidP="00D42D36">
            <w:pPr>
              <w:pStyle w:val="TableParagraph"/>
              <w:ind w:left="9" w:right="5"/>
              <w:rPr>
                <w:b/>
                <w:sz w:val="24"/>
              </w:rPr>
            </w:pPr>
            <w:r>
              <w:rPr>
                <w:b/>
                <w:spacing w:val="-10"/>
                <w:sz w:val="24"/>
              </w:rPr>
              <w:t>-</w:t>
            </w:r>
          </w:p>
        </w:tc>
        <w:tc>
          <w:tcPr>
            <w:tcW w:w="991" w:type="dxa"/>
          </w:tcPr>
          <w:p w:rsidR="0070705C" w:rsidRDefault="0070705C" w:rsidP="00D42D36">
            <w:pPr>
              <w:pStyle w:val="TableParagraph"/>
              <w:ind w:left="13" w:right="5"/>
              <w:rPr>
                <w:b/>
                <w:sz w:val="24"/>
              </w:rPr>
            </w:pPr>
            <w:r>
              <w:rPr>
                <w:b/>
                <w:spacing w:val="-10"/>
                <w:sz w:val="24"/>
              </w:rPr>
              <w:t>-</w:t>
            </w:r>
          </w:p>
        </w:tc>
        <w:tc>
          <w:tcPr>
            <w:tcW w:w="992" w:type="dxa"/>
          </w:tcPr>
          <w:p w:rsidR="0070705C" w:rsidRDefault="003700A6" w:rsidP="00D42D36">
            <w:pPr>
              <w:pStyle w:val="TableParagraph"/>
              <w:ind w:left="12" w:right="5"/>
              <w:rPr>
                <w:b/>
                <w:sz w:val="24"/>
              </w:rPr>
            </w:pPr>
            <w:r>
              <w:rPr>
                <w:b/>
                <w:spacing w:val="-10"/>
                <w:sz w:val="24"/>
              </w:rPr>
              <w:t>NA</w:t>
            </w:r>
          </w:p>
        </w:tc>
        <w:tc>
          <w:tcPr>
            <w:tcW w:w="905" w:type="dxa"/>
            <w:gridSpan w:val="2"/>
          </w:tcPr>
          <w:p w:rsidR="0070705C" w:rsidRDefault="0070705C" w:rsidP="00D42D36">
            <w:pPr>
              <w:pStyle w:val="TableParagraph"/>
              <w:ind w:left="11" w:right="8"/>
              <w:rPr>
                <w:b/>
                <w:sz w:val="24"/>
              </w:rPr>
            </w:pPr>
            <w:r>
              <w:rPr>
                <w:b/>
                <w:spacing w:val="-10"/>
                <w:sz w:val="24"/>
              </w:rPr>
              <w:t>-</w:t>
            </w:r>
          </w:p>
        </w:tc>
        <w:tc>
          <w:tcPr>
            <w:tcW w:w="982" w:type="dxa"/>
          </w:tcPr>
          <w:p w:rsidR="0070705C" w:rsidRDefault="0070705C" w:rsidP="00D42D36">
            <w:pPr>
              <w:pStyle w:val="TableParagraph"/>
              <w:ind w:left="4"/>
              <w:rPr>
                <w:b/>
                <w:sz w:val="24"/>
              </w:rPr>
            </w:pPr>
            <w:r>
              <w:rPr>
                <w:b/>
                <w:spacing w:val="-5"/>
                <w:sz w:val="24"/>
              </w:rPr>
              <w:t>NA</w:t>
            </w:r>
          </w:p>
        </w:tc>
      </w:tr>
    </w:tbl>
    <w:p w:rsidR="0070705C" w:rsidRPr="00FF41A0" w:rsidRDefault="0019100A" w:rsidP="0070705C">
      <w:pPr>
        <w:widowControl/>
        <w:autoSpaceDE/>
        <w:autoSpaceDN/>
        <w:spacing w:line="360" w:lineRule="auto"/>
        <w:ind w:left="720" w:right="630"/>
        <w:jc w:val="both"/>
        <w:rPr>
          <w:sz w:val="24"/>
          <w:szCs w:val="24"/>
          <w:lang w:bidi="gu-IN"/>
        </w:rPr>
      </w:pPr>
      <w:r>
        <w:rPr>
          <w:sz w:val="24"/>
          <w:szCs w:val="24"/>
          <w:lang w:bidi="gu-IN"/>
        </w:rPr>
        <w:t>All the</w:t>
      </w:r>
      <w:r w:rsidR="0070705C" w:rsidRPr="00FF41A0">
        <w:rPr>
          <w:sz w:val="24"/>
          <w:szCs w:val="24"/>
          <w:lang w:bidi="gu-IN"/>
        </w:rPr>
        <w:t xml:space="preserve"> libraries update their webpages on a regular basis, as seen in Table LD24 above. The </w:t>
      </w:r>
      <w:r w:rsidR="0070705C">
        <w:rPr>
          <w:sz w:val="24"/>
          <w:szCs w:val="24"/>
          <w:lang w:bidi="gu-IN"/>
        </w:rPr>
        <w:t>AHVAV</w:t>
      </w:r>
      <w:r w:rsidR="0070705C" w:rsidRPr="00FF41A0">
        <w:rPr>
          <w:sz w:val="24"/>
          <w:szCs w:val="24"/>
          <w:lang w:bidi="gu-IN"/>
        </w:rPr>
        <w:t xml:space="preserve"> and </w:t>
      </w:r>
      <w:r w:rsidR="009317C5">
        <w:rPr>
          <w:sz w:val="24"/>
          <w:szCs w:val="24"/>
          <w:lang w:bidi="gu-IN"/>
        </w:rPr>
        <w:t>AJRRC</w:t>
      </w:r>
      <w:r w:rsidR="0070705C" w:rsidRPr="00FF41A0">
        <w:rPr>
          <w:sz w:val="24"/>
          <w:szCs w:val="24"/>
          <w:lang w:bidi="gu-IN"/>
        </w:rPr>
        <w:t xml:space="preserve"> update their website on Monthly </w:t>
      </w:r>
      <w:r w:rsidR="003700A6" w:rsidRPr="00FF41A0">
        <w:rPr>
          <w:sz w:val="24"/>
          <w:szCs w:val="24"/>
          <w:lang w:bidi="gu-IN"/>
        </w:rPr>
        <w:t>basis;</w:t>
      </w:r>
      <w:r w:rsidR="0070705C" w:rsidRPr="00FF41A0">
        <w:rPr>
          <w:sz w:val="24"/>
          <w:szCs w:val="24"/>
          <w:lang w:bidi="gu-IN"/>
        </w:rPr>
        <w:t xml:space="preserve"> NDS updates its website Bi-monthly. For its users, the </w:t>
      </w:r>
      <w:r w:rsidR="00ED297E">
        <w:rPr>
          <w:sz w:val="24"/>
          <w:szCs w:val="24"/>
          <w:lang w:bidi="gu-IN"/>
        </w:rPr>
        <w:t>BV</w:t>
      </w:r>
      <w:r w:rsidR="003700A6">
        <w:rPr>
          <w:sz w:val="24"/>
          <w:szCs w:val="24"/>
          <w:lang w:bidi="gu-IN"/>
        </w:rPr>
        <w:t xml:space="preserve"> and GBC</w:t>
      </w:r>
      <w:r w:rsidR="0070705C" w:rsidRPr="00FF41A0">
        <w:rPr>
          <w:sz w:val="24"/>
          <w:szCs w:val="24"/>
          <w:lang w:bidi="gu-IN"/>
        </w:rPr>
        <w:t xml:space="preserve"> </w:t>
      </w:r>
      <w:r w:rsidR="003700A6" w:rsidRPr="00FF41A0">
        <w:rPr>
          <w:sz w:val="24"/>
          <w:szCs w:val="24"/>
          <w:lang w:bidi="gu-IN"/>
        </w:rPr>
        <w:t>do</w:t>
      </w:r>
      <w:r w:rsidR="0070705C" w:rsidRPr="00FF41A0">
        <w:rPr>
          <w:sz w:val="24"/>
          <w:szCs w:val="24"/>
          <w:lang w:bidi="gu-IN"/>
        </w:rPr>
        <w:t xml:space="preserve"> not have a webpage.</w:t>
      </w:r>
    </w:p>
    <w:p w:rsidR="0070705C" w:rsidRPr="00D829AA" w:rsidRDefault="0070705C" w:rsidP="0070705C">
      <w:pPr>
        <w:pStyle w:val="ListParagraph"/>
        <w:widowControl/>
        <w:autoSpaceDE/>
        <w:autoSpaceDN/>
        <w:ind w:left="990" w:hanging="900"/>
        <w:rPr>
          <w:b/>
          <w:bCs/>
          <w:i/>
          <w:iCs/>
          <w:sz w:val="24"/>
          <w:szCs w:val="24"/>
          <w:lang w:bidi="gu-IN"/>
        </w:rPr>
      </w:pPr>
      <w:r w:rsidRPr="00D829AA">
        <w:rPr>
          <w:b/>
          <w:bCs/>
          <w:i/>
          <w:iCs/>
          <w:sz w:val="24"/>
          <w:szCs w:val="24"/>
          <w:lang w:bidi="gu-IN"/>
        </w:rPr>
        <w:t>3.2.6.4</w:t>
      </w:r>
      <w:r w:rsidRPr="00D829AA">
        <w:rPr>
          <w:i/>
          <w:iCs/>
          <w:sz w:val="24"/>
          <w:szCs w:val="24"/>
          <w:lang w:bidi="gu-IN"/>
        </w:rPr>
        <w:t xml:space="preserve"> </w:t>
      </w:r>
      <w:r w:rsidRPr="00D829AA">
        <w:rPr>
          <w:b/>
          <w:bCs/>
          <w:i/>
          <w:iCs/>
          <w:sz w:val="24"/>
          <w:szCs w:val="24"/>
          <w:lang w:bidi="gu-IN"/>
        </w:rPr>
        <w:t>Whether the website is created internally or by an outside agency</w:t>
      </w:r>
    </w:p>
    <w:p w:rsidR="0070705C" w:rsidRDefault="0070705C" w:rsidP="0070705C">
      <w:pPr>
        <w:pStyle w:val="Heading3"/>
        <w:tabs>
          <w:tab w:val="left" w:pos="719"/>
        </w:tabs>
        <w:ind w:left="0" w:firstLine="0"/>
      </w:pPr>
    </w:p>
    <w:p w:rsidR="0070705C" w:rsidRPr="00FF41A0" w:rsidRDefault="0070705C" w:rsidP="0070705C">
      <w:pPr>
        <w:widowControl/>
        <w:autoSpaceDE/>
        <w:autoSpaceDN/>
        <w:spacing w:line="360" w:lineRule="auto"/>
        <w:ind w:left="720" w:right="720"/>
        <w:jc w:val="both"/>
        <w:rPr>
          <w:sz w:val="24"/>
          <w:szCs w:val="24"/>
          <w:lang w:bidi="gu-IN"/>
        </w:rPr>
      </w:pPr>
      <w:r w:rsidRPr="00FF41A0">
        <w:rPr>
          <w:sz w:val="24"/>
          <w:szCs w:val="24"/>
          <w:lang w:bidi="gu-IN"/>
        </w:rPr>
        <w:t xml:space="preserve">If the institution's or library's website is created internally or by an outside agency, as well as if any standards or guidelines for individuals with </w:t>
      </w:r>
      <w:proofErr w:type="gramStart"/>
      <w:r w:rsidR="00B77B14">
        <w:rPr>
          <w:sz w:val="24"/>
          <w:szCs w:val="24"/>
          <w:lang w:bidi="gu-IN"/>
        </w:rPr>
        <w:t>Diverse</w:t>
      </w:r>
      <w:proofErr w:type="gramEnd"/>
      <w:r w:rsidR="00B77B14">
        <w:rPr>
          <w:sz w:val="24"/>
          <w:szCs w:val="24"/>
          <w:lang w:bidi="gu-IN"/>
        </w:rPr>
        <w:t xml:space="preserve"> </w:t>
      </w:r>
      <w:proofErr w:type="spellStart"/>
      <w:r w:rsidR="000B36E8">
        <w:rPr>
          <w:sz w:val="24"/>
          <w:szCs w:val="24"/>
          <w:lang w:bidi="gu-IN"/>
        </w:rPr>
        <w:t>abilities</w:t>
      </w:r>
      <w:r w:rsidRPr="00FF41A0">
        <w:rPr>
          <w:sz w:val="24"/>
          <w:szCs w:val="24"/>
          <w:lang w:bidi="gu-IN"/>
        </w:rPr>
        <w:t>are</w:t>
      </w:r>
      <w:proofErr w:type="spellEnd"/>
      <w:r w:rsidRPr="00FF41A0">
        <w:rPr>
          <w:sz w:val="24"/>
          <w:szCs w:val="24"/>
          <w:lang w:bidi="gu-IN"/>
        </w:rPr>
        <w:t xml:space="preserve"> adhered to </w:t>
      </w:r>
      <w:r w:rsidRPr="00FF41A0">
        <w:rPr>
          <w:sz w:val="24"/>
          <w:szCs w:val="24"/>
          <w:lang w:bidi="gu-IN"/>
        </w:rPr>
        <w:lastRenderedPageBreak/>
        <w:t>during the construction process, are recognized in Table LD25. Numerous "Website Evaluators" are freely accessible online (like Bobby), and they may quickly assess if a website is accessible to individuals with impairments. In order to determine whether the institution or libraries have ever used online automatic evaluators to assess their website, Table LD25 is required.</w:t>
      </w:r>
    </w:p>
    <w:p w:rsidR="0070705C" w:rsidRDefault="0070705C" w:rsidP="0070705C">
      <w:pPr>
        <w:pStyle w:val="Heading2"/>
        <w:spacing w:before="180"/>
      </w:pPr>
      <w:r>
        <w:t>Table</w:t>
      </w:r>
      <w:r>
        <w:rPr>
          <w:spacing w:val="-3"/>
        </w:rPr>
        <w:t xml:space="preserve"> </w:t>
      </w:r>
      <w:r>
        <w:t>LD25:</w:t>
      </w:r>
      <w:r>
        <w:rPr>
          <w:spacing w:val="-1"/>
        </w:rPr>
        <w:t xml:space="preserve"> </w:t>
      </w:r>
      <w:r>
        <w:t>Webpage/Website</w:t>
      </w:r>
      <w:r>
        <w:rPr>
          <w:spacing w:val="-1"/>
        </w:rPr>
        <w:t xml:space="preserve"> </w:t>
      </w:r>
      <w:r>
        <w:t>is developed In-House</w:t>
      </w:r>
      <w:r>
        <w:rPr>
          <w:spacing w:val="-2"/>
        </w:rPr>
        <w:t xml:space="preserve"> </w:t>
      </w:r>
      <w:r>
        <w:t>or</w:t>
      </w:r>
      <w:r>
        <w:rPr>
          <w:spacing w:val="-1"/>
        </w:rPr>
        <w:t xml:space="preserve"> </w:t>
      </w:r>
      <w:r>
        <w:t>by the</w:t>
      </w:r>
      <w:r>
        <w:rPr>
          <w:spacing w:val="-1"/>
        </w:rPr>
        <w:t xml:space="preserve"> </w:t>
      </w:r>
      <w:r>
        <w:t>Outside</w:t>
      </w:r>
      <w:r>
        <w:rPr>
          <w:spacing w:val="-1"/>
        </w:rPr>
        <w:t xml:space="preserve"> </w:t>
      </w:r>
      <w:r>
        <w:rPr>
          <w:spacing w:val="-2"/>
        </w:rPr>
        <w:t>Agency</w:t>
      </w:r>
    </w:p>
    <w:p w:rsidR="0070705C" w:rsidRDefault="0070705C" w:rsidP="0070705C">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1"/>
        <w:gridCol w:w="2794"/>
        <w:gridCol w:w="991"/>
        <w:gridCol w:w="815"/>
        <w:gridCol w:w="993"/>
        <w:gridCol w:w="815"/>
        <w:gridCol w:w="1057"/>
      </w:tblGrid>
      <w:tr w:rsidR="0070705C" w:rsidTr="00D42D36">
        <w:trPr>
          <w:trHeight w:val="556"/>
        </w:trPr>
        <w:tc>
          <w:tcPr>
            <w:tcW w:w="3965" w:type="dxa"/>
            <w:gridSpan w:val="2"/>
            <w:vMerge w:val="restart"/>
          </w:tcPr>
          <w:p w:rsidR="0070705C" w:rsidRDefault="0070705C" w:rsidP="00D42D36">
            <w:pPr>
              <w:pStyle w:val="TableParagraph"/>
              <w:jc w:val="left"/>
              <w:rPr>
                <w:b/>
                <w:sz w:val="24"/>
              </w:rPr>
            </w:pPr>
            <w:r>
              <w:rPr>
                <w:b/>
                <w:sz w:val="24"/>
              </w:rPr>
              <w:t>Development</w:t>
            </w:r>
            <w:r>
              <w:rPr>
                <w:b/>
                <w:spacing w:val="-3"/>
                <w:sz w:val="24"/>
              </w:rPr>
              <w:t xml:space="preserve"> </w:t>
            </w:r>
            <w:r>
              <w:rPr>
                <w:b/>
                <w:sz w:val="24"/>
              </w:rPr>
              <w:t>of</w:t>
            </w:r>
            <w:r>
              <w:rPr>
                <w:b/>
                <w:spacing w:val="-2"/>
                <w:sz w:val="24"/>
              </w:rPr>
              <w:t xml:space="preserve"> Webpage/Website</w:t>
            </w:r>
          </w:p>
        </w:tc>
        <w:tc>
          <w:tcPr>
            <w:tcW w:w="4671" w:type="dxa"/>
            <w:gridSpan w:val="5"/>
          </w:tcPr>
          <w:p w:rsidR="0070705C" w:rsidRDefault="002C5EE1" w:rsidP="00D42D36">
            <w:pPr>
              <w:pStyle w:val="TableParagraph"/>
              <w:ind w:left="1282"/>
              <w:jc w:val="left"/>
              <w:rPr>
                <w:b/>
                <w:sz w:val="24"/>
              </w:rPr>
            </w:pPr>
            <w:r>
              <w:rPr>
                <w:b/>
                <w:sz w:val="24"/>
              </w:rPr>
              <w:t>The Library’s Name</w:t>
            </w:r>
          </w:p>
        </w:tc>
      </w:tr>
      <w:tr w:rsidR="0070705C" w:rsidTr="00D42D36">
        <w:trPr>
          <w:trHeight w:val="621"/>
        </w:trPr>
        <w:tc>
          <w:tcPr>
            <w:tcW w:w="3965" w:type="dxa"/>
            <w:gridSpan w:val="2"/>
            <w:vMerge/>
            <w:tcBorders>
              <w:top w:val="nil"/>
            </w:tcBorders>
          </w:tcPr>
          <w:p w:rsidR="0070705C" w:rsidRDefault="0070705C" w:rsidP="00D42D36">
            <w:pPr>
              <w:rPr>
                <w:sz w:val="2"/>
                <w:szCs w:val="2"/>
              </w:rPr>
            </w:pPr>
          </w:p>
        </w:tc>
        <w:tc>
          <w:tcPr>
            <w:tcW w:w="991" w:type="dxa"/>
          </w:tcPr>
          <w:p w:rsidR="0070705C" w:rsidRDefault="0070705C" w:rsidP="00D42D36">
            <w:pPr>
              <w:pStyle w:val="TableParagraph"/>
              <w:spacing w:before="126"/>
              <w:ind w:left="13" w:right="2"/>
              <w:rPr>
                <w:b/>
                <w:sz w:val="24"/>
              </w:rPr>
            </w:pPr>
            <w:r>
              <w:rPr>
                <w:b/>
                <w:spacing w:val="-4"/>
                <w:sz w:val="24"/>
              </w:rPr>
              <w:t>AHVAV</w:t>
            </w:r>
          </w:p>
        </w:tc>
        <w:tc>
          <w:tcPr>
            <w:tcW w:w="815" w:type="dxa"/>
          </w:tcPr>
          <w:p w:rsidR="0070705C" w:rsidRDefault="009317C5" w:rsidP="00D42D36">
            <w:pPr>
              <w:pStyle w:val="TableParagraph"/>
              <w:spacing w:before="126"/>
              <w:ind w:left="15" w:right="6"/>
              <w:rPr>
                <w:b/>
                <w:sz w:val="24"/>
              </w:rPr>
            </w:pPr>
            <w:r>
              <w:rPr>
                <w:b/>
                <w:spacing w:val="-5"/>
                <w:sz w:val="24"/>
              </w:rPr>
              <w:t>AJRRC</w:t>
            </w:r>
          </w:p>
        </w:tc>
        <w:tc>
          <w:tcPr>
            <w:tcW w:w="993" w:type="dxa"/>
          </w:tcPr>
          <w:p w:rsidR="0070705C" w:rsidRDefault="0070705C" w:rsidP="00D42D36">
            <w:pPr>
              <w:pStyle w:val="TableParagraph"/>
              <w:spacing w:before="126"/>
              <w:ind w:left="21" w:right="5"/>
              <w:rPr>
                <w:b/>
                <w:sz w:val="24"/>
              </w:rPr>
            </w:pPr>
            <w:r>
              <w:rPr>
                <w:b/>
                <w:spacing w:val="-2"/>
                <w:sz w:val="24"/>
              </w:rPr>
              <w:t>GBC</w:t>
            </w:r>
          </w:p>
        </w:tc>
        <w:tc>
          <w:tcPr>
            <w:tcW w:w="815" w:type="dxa"/>
          </w:tcPr>
          <w:p w:rsidR="0070705C" w:rsidRDefault="0070705C" w:rsidP="00D42D36">
            <w:pPr>
              <w:pStyle w:val="TableParagraph"/>
              <w:spacing w:before="126"/>
              <w:ind w:left="15"/>
              <w:rPr>
                <w:b/>
                <w:sz w:val="24"/>
              </w:rPr>
            </w:pPr>
            <w:r>
              <w:rPr>
                <w:b/>
                <w:spacing w:val="-5"/>
                <w:sz w:val="24"/>
              </w:rPr>
              <w:t>NDS</w:t>
            </w:r>
          </w:p>
        </w:tc>
        <w:tc>
          <w:tcPr>
            <w:tcW w:w="1057" w:type="dxa"/>
          </w:tcPr>
          <w:p w:rsidR="0070705C" w:rsidRDefault="00ED297E" w:rsidP="00D42D36">
            <w:pPr>
              <w:pStyle w:val="TableParagraph"/>
              <w:spacing w:before="126"/>
              <w:ind w:left="19"/>
              <w:rPr>
                <w:b/>
                <w:sz w:val="24"/>
              </w:rPr>
            </w:pPr>
            <w:r>
              <w:rPr>
                <w:b/>
                <w:spacing w:val="-2"/>
                <w:sz w:val="24"/>
              </w:rPr>
              <w:t>BV</w:t>
            </w:r>
          </w:p>
        </w:tc>
      </w:tr>
      <w:tr w:rsidR="0070705C" w:rsidTr="00D42D36">
        <w:trPr>
          <w:trHeight w:val="798"/>
        </w:trPr>
        <w:tc>
          <w:tcPr>
            <w:tcW w:w="1171" w:type="dxa"/>
            <w:vMerge w:val="restart"/>
          </w:tcPr>
          <w:p w:rsidR="0070705C" w:rsidRDefault="0070705C" w:rsidP="00D42D36">
            <w:pPr>
              <w:pStyle w:val="TableParagraph"/>
              <w:spacing w:before="0"/>
              <w:ind w:left="0"/>
              <w:jc w:val="left"/>
              <w:rPr>
                <w:b/>
                <w:sz w:val="24"/>
              </w:rPr>
            </w:pPr>
          </w:p>
          <w:p w:rsidR="0070705C" w:rsidRDefault="0070705C" w:rsidP="00D42D36">
            <w:pPr>
              <w:pStyle w:val="TableParagraph"/>
              <w:spacing w:before="0"/>
              <w:ind w:left="0"/>
              <w:jc w:val="left"/>
              <w:rPr>
                <w:b/>
                <w:sz w:val="24"/>
              </w:rPr>
            </w:pPr>
          </w:p>
          <w:p w:rsidR="0070705C" w:rsidRDefault="0070705C" w:rsidP="00D42D36">
            <w:pPr>
              <w:pStyle w:val="TableParagraph"/>
              <w:spacing w:before="90"/>
              <w:ind w:left="0"/>
              <w:jc w:val="left"/>
              <w:rPr>
                <w:b/>
                <w:sz w:val="24"/>
              </w:rPr>
            </w:pPr>
          </w:p>
          <w:p w:rsidR="0070705C" w:rsidRDefault="0070705C" w:rsidP="00D42D36">
            <w:pPr>
              <w:pStyle w:val="TableParagraph"/>
              <w:spacing w:before="0"/>
              <w:jc w:val="left"/>
              <w:rPr>
                <w:sz w:val="24"/>
              </w:rPr>
            </w:pPr>
            <w:r>
              <w:rPr>
                <w:spacing w:val="-2"/>
                <w:sz w:val="24"/>
              </w:rPr>
              <w:t>In-</w:t>
            </w:r>
            <w:r>
              <w:rPr>
                <w:spacing w:val="-4"/>
                <w:sz w:val="24"/>
              </w:rPr>
              <w:t>House</w:t>
            </w:r>
          </w:p>
        </w:tc>
        <w:tc>
          <w:tcPr>
            <w:tcW w:w="7465" w:type="dxa"/>
            <w:gridSpan w:val="6"/>
          </w:tcPr>
          <w:p w:rsidR="0070705C" w:rsidRDefault="0070705C" w:rsidP="00D42D36">
            <w:pPr>
              <w:pStyle w:val="TableParagraph"/>
              <w:spacing w:before="121" w:line="280" w:lineRule="auto"/>
              <w:ind w:left="108" w:right="1113"/>
              <w:jc w:val="left"/>
              <w:rPr>
                <w:b/>
                <w:sz w:val="24"/>
              </w:rPr>
            </w:pPr>
            <w:r>
              <w:rPr>
                <w:b/>
                <w:sz w:val="24"/>
              </w:rPr>
              <w:t>Follows</w:t>
            </w:r>
            <w:r>
              <w:rPr>
                <w:b/>
                <w:spacing w:val="-6"/>
                <w:sz w:val="24"/>
              </w:rPr>
              <w:t xml:space="preserve"> </w:t>
            </w:r>
            <w:r>
              <w:rPr>
                <w:b/>
                <w:sz w:val="24"/>
              </w:rPr>
              <w:t>Standard/Guidelines</w:t>
            </w:r>
            <w:r>
              <w:rPr>
                <w:b/>
                <w:spacing w:val="-6"/>
                <w:sz w:val="24"/>
              </w:rPr>
              <w:t xml:space="preserve"> </w:t>
            </w:r>
            <w:r>
              <w:rPr>
                <w:b/>
                <w:sz w:val="24"/>
              </w:rPr>
              <w:t>like</w:t>
            </w:r>
            <w:r>
              <w:rPr>
                <w:b/>
                <w:spacing w:val="-6"/>
                <w:sz w:val="24"/>
              </w:rPr>
              <w:t xml:space="preserve"> </w:t>
            </w:r>
            <w:r>
              <w:rPr>
                <w:b/>
                <w:sz w:val="24"/>
              </w:rPr>
              <w:t>WCAG</w:t>
            </w:r>
            <w:r>
              <w:rPr>
                <w:b/>
                <w:spacing w:val="-7"/>
                <w:sz w:val="24"/>
              </w:rPr>
              <w:t xml:space="preserve"> </w:t>
            </w:r>
            <w:r>
              <w:rPr>
                <w:b/>
                <w:sz w:val="24"/>
              </w:rPr>
              <w:t>for</w:t>
            </w:r>
            <w:r>
              <w:rPr>
                <w:b/>
                <w:spacing w:val="-6"/>
                <w:sz w:val="24"/>
              </w:rPr>
              <w:t xml:space="preserve"> </w:t>
            </w:r>
            <w:r>
              <w:rPr>
                <w:b/>
                <w:sz w:val="24"/>
              </w:rPr>
              <w:t>the</w:t>
            </w:r>
            <w:r>
              <w:rPr>
                <w:b/>
                <w:spacing w:val="-6"/>
                <w:sz w:val="24"/>
              </w:rPr>
              <w:t xml:space="preserve"> </w:t>
            </w:r>
            <w:r>
              <w:rPr>
                <w:b/>
                <w:sz w:val="24"/>
              </w:rPr>
              <w:t>People</w:t>
            </w:r>
            <w:r>
              <w:rPr>
                <w:b/>
                <w:spacing w:val="-6"/>
                <w:sz w:val="24"/>
              </w:rPr>
              <w:t xml:space="preserve"> </w:t>
            </w:r>
            <w:r>
              <w:rPr>
                <w:b/>
                <w:sz w:val="24"/>
              </w:rPr>
              <w:t xml:space="preserve">with </w:t>
            </w:r>
            <w:r w:rsidR="000B36E8">
              <w:rPr>
                <w:b/>
                <w:spacing w:val="-2"/>
                <w:sz w:val="24"/>
              </w:rPr>
              <w:t xml:space="preserve">diverse </w:t>
            </w:r>
            <w:proofErr w:type="spellStart"/>
            <w:r w:rsidR="000B36E8">
              <w:rPr>
                <w:b/>
                <w:spacing w:val="-2"/>
                <w:sz w:val="24"/>
              </w:rPr>
              <w:t>abilites</w:t>
            </w:r>
            <w:proofErr w:type="spellEnd"/>
          </w:p>
        </w:tc>
      </w:tr>
      <w:tr w:rsidR="0070705C" w:rsidTr="00D42D36">
        <w:trPr>
          <w:trHeight w:val="621"/>
        </w:trPr>
        <w:tc>
          <w:tcPr>
            <w:tcW w:w="1171" w:type="dxa"/>
            <w:vMerge/>
            <w:tcBorders>
              <w:top w:val="nil"/>
            </w:tcBorders>
          </w:tcPr>
          <w:p w:rsidR="0070705C" w:rsidRDefault="0070705C" w:rsidP="00D42D36">
            <w:pPr>
              <w:rPr>
                <w:sz w:val="2"/>
                <w:szCs w:val="2"/>
              </w:rPr>
            </w:pPr>
          </w:p>
        </w:tc>
        <w:tc>
          <w:tcPr>
            <w:tcW w:w="2794" w:type="dxa"/>
          </w:tcPr>
          <w:p w:rsidR="0070705C" w:rsidRDefault="0070705C" w:rsidP="00D42D36">
            <w:pPr>
              <w:pStyle w:val="TableParagraph"/>
              <w:spacing w:before="121"/>
              <w:ind w:left="108"/>
              <w:jc w:val="left"/>
              <w:rPr>
                <w:sz w:val="24"/>
              </w:rPr>
            </w:pPr>
            <w:r>
              <w:rPr>
                <w:spacing w:val="-5"/>
                <w:sz w:val="24"/>
              </w:rPr>
              <w:t>Yes</w:t>
            </w:r>
          </w:p>
        </w:tc>
        <w:tc>
          <w:tcPr>
            <w:tcW w:w="991" w:type="dxa"/>
          </w:tcPr>
          <w:p w:rsidR="0070705C" w:rsidRDefault="0070705C" w:rsidP="00D42D36">
            <w:pPr>
              <w:pStyle w:val="TableParagraph"/>
              <w:spacing w:before="126"/>
              <w:ind w:left="13" w:right="1"/>
              <w:rPr>
                <w:b/>
                <w:sz w:val="24"/>
              </w:rPr>
            </w:pPr>
            <w:r>
              <w:rPr>
                <w:b/>
                <w:spacing w:val="-10"/>
                <w:sz w:val="24"/>
              </w:rPr>
              <w:t>-</w:t>
            </w:r>
          </w:p>
        </w:tc>
        <w:tc>
          <w:tcPr>
            <w:tcW w:w="815" w:type="dxa"/>
          </w:tcPr>
          <w:p w:rsidR="0070705C" w:rsidRDefault="0070705C" w:rsidP="00D42D36">
            <w:pPr>
              <w:pStyle w:val="TableParagraph"/>
              <w:numPr>
                <w:ilvl w:val="0"/>
                <w:numId w:val="199"/>
              </w:numPr>
              <w:tabs>
                <w:tab w:val="left" w:pos="227"/>
              </w:tabs>
              <w:spacing w:before="91"/>
              <w:ind w:left="227" w:hanging="220"/>
              <w:rPr>
                <w:rFonts w:ascii="Wingdings" w:hAnsi="Wingdings"/>
                <w:sz w:val="28"/>
              </w:rPr>
            </w:pPr>
            <w:r>
              <w:rPr>
                <w:rFonts w:ascii="Wingdings" w:hAnsi="Wingdings"/>
                <w:sz w:val="28"/>
              </w:rPr>
              <w:t>​</w:t>
            </w:r>
          </w:p>
        </w:tc>
        <w:tc>
          <w:tcPr>
            <w:tcW w:w="993" w:type="dxa"/>
          </w:tcPr>
          <w:p w:rsidR="0070705C" w:rsidRDefault="0070705C" w:rsidP="00D42D36">
            <w:pPr>
              <w:pStyle w:val="TableParagraph"/>
              <w:spacing w:before="126"/>
              <w:ind w:left="22" w:right="5"/>
              <w:rPr>
                <w:b/>
                <w:sz w:val="24"/>
              </w:rPr>
            </w:pPr>
            <w:r>
              <w:rPr>
                <w:b/>
                <w:spacing w:val="-10"/>
                <w:sz w:val="24"/>
              </w:rPr>
              <w:t>-</w:t>
            </w:r>
          </w:p>
        </w:tc>
        <w:tc>
          <w:tcPr>
            <w:tcW w:w="815" w:type="dxa"/>
          </w:tcPr>
          <w:p w:rsidR="0070705C" w:rsidRDefault="0070705C" w:rsidP="00D42D36">
            <w:pPr>
              <w:pStyle w:val="TableParagraph"/>
              <w:spacing w:before="126"/>
              <w:ind w:left="15"/>
              <w:rPr>
                <w:b/>
                <w:sz w:val="24"/>
              </w:rPr>
            </w:pPr>
            <w:r>
              <w:rPr>
                <w:b/>
                <w:spacing w:val="-10"/>
                <w:sz w:val="24"/>
              </w:rPr>
              <w:t>-</w:t>
            </w:r>
          </w:p>
        </w:tc>
        <w:tc>
          <w:tcPr>
            <w:tcW w:w="1057" w:type="dxa"/>
          </w:tcPr>
          <w:p w:rsidR="0070705C" w:rsidRDefault="0070705C" w:rsidP="00D42D36">
            <w:pPr>
              <w:pStyle w:val="TableParagraph"/>
              <w:spacing w:before="126"/>
              <w:ind w:left="19" w:right="2"/>
              <w:rPr>
                <w:b/>
                <w:sz w:val="24"/>
              </w:rPr>
            </w:pPr>
            <w:r>
              <w:rPr>
                <w:b/>
                <w:spacing w:val="-5"/>
                <w:sz w:val="24"/>
              </w:rPr>
              <w:t>NA</w:t>
            </w:r>
          </w:p>
        </w:tc>
      </w:tr>
      <w:tr w:rsidR="0070705C" w:rsidTr="00D42D36">
        <w:trPr>
          <w:trHeight w:val="618"/>
        </w:trPr>
        <w:tc>
          <w:tcPr>
            <w:tcW w:w="1171" w:type="dxa"/>
            <w:vMerge/>
            <w:tcBorders>
              <w:top w:val="nil"/>
            </w:tcBorders>
          </w:tcPr>
          <w:p w:rsidR="0070705C" w:rsidRDefault="0070705C" w:rsidP="00D42D36">
            <w:pPr>
              <w:rPr>
                <w:sz w:val="2"/>
                <w:szCs w:val="2"/>
              </w:rPr>
            </w:pPr>
          </w:p>
        </w:tc>
        <w:tc>
          <w:tcPr>
            <w:tcW w:w="2794" w:type="dxa"/>
          </w:tcPr>
          <w:p w:rsidR="0070705C" w:rsidRDefault="0070705C" w:rsidP="00D42D36">
            <w:pPr>
              <w:pStyle w:val="TableParagraph"/>
              <w:spacing w:before="119"/>
              <w:ind w:left="108"/>
              <w:jc w:val="left"/>
              <w:rPr>
                <w:sz w:val="24"/>
              </w:rPr>
            </w:pPr>
            <w:r>
              <w:rPr>
                <w:spacing w:val="-5"/>
                <w:sz w:val="24"/>
              </w:rPr>
              <w:t>No</w:t>
            </w:r>
          </w:p>
        </w:tc>
        <w:tc>
          <w:tcPr>
            <w:tcW w:w="991" w:type="dxa"/>
          </w:tcPr>
          <w:p w:rsidR="0070705C" w:rsidRDefault="0070705C" w:rsidP="00D42D36">
            <w:pPr>
              <w:pStyle w:val="TableParagraph"/>
              <w:numPr>
                <w:ilvl w:val="0"/>
                <w:numId w:val="198"/>
              </w:numPr>
              <w:tabs>
                <w:tab w:val="left" w:pos="233"/>
              </w:tabs>
              <w:spacing w:before="89"/>
              <w:ind w:left="233" w:hanging="220"/>
              <w:rPr>
                <w:rFonts w:ascii="Wingdings" w:hAnsi="Wingdings"/>
                <w:sz w:val="28"/>
              </w:rPr>
            </w:pPr>
            <w:r>
              <w:rPr>
                <w:rFonts w:ascii="Wingdings" w:hAnsi="Wingdings"/>
                <w:sz w:val="28"/>
              </w:rPr>
              <w:t>​</w:t>
            </w:r>
          </w:p>
        </w:tc>
        <w:tc>
          <w:tcPr>
            <w:tcW w:w="815" w:type="dxa"/>
          </w:tcPr>
          <w:p w:rsidR="0070705C" w:rsidRDefault="0070705C" w:rsidP="00D42D36">
            <w:pPr>
              <w:pStyle w:val="TableParagraph"/>
              <w:ind w:left="15" w:right="5"/>
              <w:rPr>
                <w:b/>
                <w:sz w:val="24"/>
              </w:rPr>
            </w:pPr>
            <w:r>
              <w:rPr>
                <w:b/>
                <w:spacing w:val="-10"/>
                <w:sz w:val="24"/>
              </w:rPr>
              <w:t>-</w:t>
            </w:r>
          </w:p>
        </w:tc>
        <w:tc>
          <w:tcPr>
            <w:tcW w:w="993" w:type="dxa"/>
          </w:tcPr>
          <w:p w:rsidR="0070705C" w:rsidRDefault="00253A49" w:rsidP="00D42D36">
            <w:pPr>
              <w:pStyle w:val="TableParagraph"/>
              <w:ind w:left="22" w:right="5"/>
              <w:rPr>
                <w:b/>
                <w:sz w:val="24"/>
              </w:rPr>
            </w:pPr>
            <w:r>
              <w:rPr>
                <w:b/>
                <w:spacing w:val="-10"/>
                <w:sz w:val="24"/>
              </w:rPr>
              <w:t>NA</w:t>
            </w:r>
          </w:p>
        </w:tc>
        <w:tc>
          <w:tcPr>
            <w:tcW w:w="815" w:type="dxa"/>
          </w:tcPr>
          <w:p w:rsidR="0070705C" w:rsidRDefault="0070705C" w:rsidP="00D42D36">
            <w:pPr>
              <w:pStyle w:val="TableParagraph"/>
              <w:ind w:left="15"/>
              <w:rPr>
                <w:b/>
                <w:sz w:val="24"/>
              </w:rPr>
            </w:pPr>
            <w:r>
              <w:rPr>
                <w:b/>
                <w:spacing w:val="-10"/>
                <w:sz w:val="24"/>
              </w:rPr>
              <w:t>-</w:t>
            </w:r>
          </w:p>
        </w:tc>
        <w:tc>
          <w:tcPr>
            <w:tcW w:w="1057" w:type="dxa"/>
          </w:tcPr>
          <w:p w:rsidR="0070705C" w:rsidRDefault="0070705C" w:rsidP="00D42D36">
            <w:pPr>
              <w:pStyle w:val="TableParagraph"/>
              <w:ind w:left="19" w:right="2"/>
              <w:rPr>
                <w:b/>
                <w:sz w:val="24"/>
              </w:rPr>
            </w:pPr>
            <w:r>
              <w:rPr>
                <w:b/>
                <w:spacing w:val="-5"/>
                <w:sz w:val="24"/>
              </w:rPr>
              <w:t>NA</w:t>
            </w:r>
          </w:p>
        </w:tc>
      </w:tr>
      <w:tr w:rsidR="0070705C" w:rsidTr="00D42D36">
        <w:trPr>
          <w:trHeight w:val="621"/>
        </w:trPr>
        <w:tc>
          <w:tcPr>
            <w:tcW w:w="3965" w:type="dxa"/>
            <w:gridSpan w:val="2"/>
          </w:tcPr>
          <w:p w:rsidR="0070705C" w:rsidRDefault="0070705C" w:rsidP="00D42D36">
            <w:pPr>
              <w:pStyle w:val="TableParagraph"/>
              <w:spacing w:before="121"/>
              <w:jc w:val="left"/>
              <w:rPr>
                <w:sz w:val="24"/>
              </w:rPr>
            </w:pPr>
            <w:r>
              <w:rPr>
                <w:sz w:val="24"/>
              </w:rPr>
              <w:t>Outside</w:t>
            </w:r>
            <w:r>
              <w:rPr>
                <w:spacing w:val="-1"/>
                <w:sz w:val="24"/>
              </w:rPr>
              <w:t xml:space="preserve"> </w:t>
            </w:r>
            <w:r>
              <w:rPr>
                <w:spacing w:val="-2"/>
                <w:sz w:val="24"/>
              </w:rPr>
              <w:t>Agency</w:t>
            </w:r>
          </w:p>
        </w:tc>
        <w:tc>
          <w:tcPr>
            <w:tcW w:w="991" w:type="dxa"/>
          </w:tcPr>
          <w:p w:rsidR="0070705C" w:rsidRDefault="0070705C" w:rsidP="00D42D36">
            <w:pPr>
              <w:pStyle w:val="TableParagraph"/>
              <w:spacing w:before="126"/>
              <w:ind w:left="13" w:right="1"/>
              <w:rPr>
                <w:b/>
                <w:sz w:val="24"/>
              </w:rPr>
            </w:pPr>
            <w:r>
              <w:rPr>
                <w:b/>
                <w:spacing w:val="-10"/>
                <w:sz w:val="24"/>
              </w:rPr>
              <w:t>-</w:t>
            </w:r>
          </w:p>
        </w:tc>
        <w:tc>
          <w:tcPr>
            <w:tcW w:w="815" w:type="dxa"/>
          </w:tcPr>
          <w:p w:rsidR="0070705C" w:rsidRDefault="0070705C" w:rsidP="00D42D36">
            <w:pPr>
              <w:pStyle w:val="TableParagraph"/>
              <w:spacing w:before="126"/>
              <w:ind w:left="15" w:right="5"/>
              <w:rPr>
                <w:b/>
                <w:sz w:val="24"/>
              </w:rPr>
            </w:pPr>
            <w:r>
              <w:rPr>
                <w:b/>
                <w:spacing w:val="-10"/>
                <w:sz w:val="24"/>
              </w:rPr>
              <w:t>-</w:t>
            </w:r>
          </w:p>
        </w:tc>
        <w:tc>
          <w:tcPr>
            <w:tcW w:w="993" w:type="dxa"/>
          </w:tcPr>
          <w:p w:rsidR="0070705C" w:rsidRDefault="0070705C" w:rsidP="00253A49">
            <w:pPr>
              <w:pStyle w:val="TableParagraph"/>
              <w:tabs>
                <w:tab w:val="left" w:pos="234"/>
              </w:tabs>
              <w:spacing w:before="91"/>
              <w:ind w:left="14"/>
              <w:rPr>
                <w:rFonts w:ascii="Wingdings" w:hAnsi="Wingdings"/>
                <w:sz w:val="28"/>
              </w:rPr>
            </w:pPr>
          </w:p>
        </w:tc>
        <w:tc>
          <w:tcPr>
            <w:tcW w:w="815" w:type="dxa"/>
          </w:tcPr>
          <w:p w:rsidR="0070705C" w:rsidRDefault="0070705C" w:rsidP="00D42D36">
            <w:pPr>
              <w:pStyle w:val="TableParagraph"/>
              <w:numPr>
                <w:ilvl w:val="0"/>
                <w:numId w:val="196"/>
              </w:numPr>
              <w:tabs>
                <w:tab w:val="left" w:pos="236"/>
              </w:tabs>
              <w:spacing w:before="91"/>
              <w:ind w:left="236" w:hanging="220"/>
              <w:rPr>
                <w:rFonts w:ascii="Wingdings" w:hAnsi="Wingdings"/>
                <w:sz w:val="28"/>
              </w:rPr>
            </w:pPr>
            <w:r>
              <w:rPr>
                <w:rFonts w:ascii="Wingdings" w:hAnsi="Wingdings"/>
                <w:sz w:val="28"/>
              </w:rPr>
              <w:t>​</w:t>
            </w:r>
          </w:p>
        </w:tc>
        <w:tc>
          <w:tcPr>
            <w:tcW w:w="1057" w:type="dxa"/>
          </w:tcPr>
          <w:p w:rsidR="0070705C" w:rsidRDefault="0070705C" w:rsidP="00D42D36">
            <w:pPr>
              <w:pStyle w:val="TableParagraph"/>
              <w:spacing w:before="126"/>
              <w:ind w:left="19" w:right="2"/>
              <w:rPr>
                <w:b/>
                <w:sz w:val="24"/>
              </w:rPr>
            </w:pPr>
            <w:r>
              <w:rPr>
                <w:b/>
                <w:spacing w:val="-5"/>
                <w:sz w:val="24"/>
              </w:rPr>
              <w:t>NA</w:t>
            </w:r>
          </w:p>
        </w:tc>
      </w:tr>
      <w:tr w:rsidR="0070705C" w:rsidTr="00D42D36">
        <w:trPr>
          <w:trHeight w:val="798"/>
        </w:trPr>
        <w:tc>
          <w:tcPr>
            <w:tcW w:w="8636" w:type="dxa"/>
            <w:gridSpan w:val="7"/>
          </w:tcPr>
          <w:p w:rsidR="0070705C" w:rsidRDefault="0070705C" w:rsidP="00D42D36">
            <w:pPr>
              <w:pStyle w:val="TableParagraph"/>
              <w:ind w:left="491"/>
              <w:jc w:val="left"/>
              <w:rPr>
                <w:b/>
                <w:sz w:val="24"/>
              </w:rPr>
            </w:pPr>
            <w:r>
              <w:rPr>
                <w:b/>
                <w:sz w:val="24"/>
              </w:rPr>
              <w:t>Website</w:t>
            </w:r>
            <w:r>
              <w:rPr>
                <w:b/>
                <w:spacing w:val="-2"/>
                <w:sz w:val="24"/>
              </w:rPr>
              <w:t xml:space="preserve"> </w:t>
            </w:r>
            <w:r>
              <w:rPr>
                <w:b/>
                <w:sz w:val="24"/>
              </w:rPr>
              <w:t>is</w:t>
            </w:r>
            <w:r>
              <w:rPr>
                <w:b/>
                <w:spacing w:val="-1"/>
                <w:sz w:val="24"/>
              </w:rPr>
              <w:t xml:space="preserve"> </w:t>
            </w:r>
            <w:r>
              <w:rPr>
                <w:b/>
                <w:sz w:val="24"/>
              </w:rPr>
              <w:t>Ever</w:t>
            </w:r>
            <w:r>
              <w:rPr>
                <w:b/>
                <w:spacing w:val="-2"/>
                <w:sz w:val="24"/>
              </w:rPr>
              <w:t xml:space="preserve"> </w:t>
            </w:r>
            <w:r>
              <w:rPr>
                <w:b/>
                <w:sz w:val="24"/>
              </w:rPr>
              <w:t>Checked</w:t>
            </w:r>
            <w:r>
              <w:rPr>
                <w:b/>
                <w:spacing w:val="-1"/>
                <w:sz w:val="24"/>
              </w:rPr>
              <w:t xml:space="preserve"> </w:t>
            </w:r>
            <w:r>
              <w:rPr>
                <w:b/>
                <w:sz w:val="24"/>
              </w:rPr>
              <w:t>with Automatic</w:t>
            </w:r>
            <w:r>
              <w:rPr>
                <w:b/>
                <w:spacing w:val="-1"/>
                <w:sz w:val="24"/>
              </w:rPr>
              <w:t xml:space="preserve"> </w:t>
            </w:r>
            <w:r>
              <w:rPr>
                <w:b/>
                <w:sz w:val="24"/>
              </w:rPr>
              <w:t>Evaluators</w:t>
            </w:r>
            <w:r>
              <w:rPr>
                <w:b/>
                <w:spacing w:val="-1"/>
                <w:sz w:val="24"/>
              </w:rPr>
              <w:t xml:space="preserve"> </w:t>
            </w:r>
            <w:r>
              <w:rPr>
                <w:b/>
                <w:sz w:val="24"/>
              </w:rPr>
              <w:t>Available</w:t>
            </w:r>
            <w:r>
              <w:rPr>
                <w:b/>
                <w:spacing w:val="-1"/>
                <w:sz w:val="24"/>
              </w:rPr>
              <w:t xml:space="preserve"> </w:t>
            </w:r>
            <w:r>
              <w:rPr>
                <w:b/>
                <w:sz w:val="24"/>
              </w:rPr>
              <w:t>on</w:t>
            </w:r>
            <w:r>
              <w:rPr>
                <w:b/>
                <w:spacing w:val="-1"/>
                <w:sz w:val="24"/>
              </w:rPr>
              <w:t xml:space="preserve"> </w:t>
            </w:r>
            <w:r>
              <w:rPr>
                <w:b/>
                <w:sz w:val="24"/>
              </w:rPr>
              <w:t>the</w:t>
            </w:r>
            <w:r>
              <w:rPr>
                <w:b/>
                <w:spacing w:val="-1"/>
                <w:sz w:val="24"/>
              </w:rPr>
              <w:t xml:space="preserve"> </w:t>
            </w:r>
            <w:r>
              <w:rPr>
                <w:b/>
                <w:spacing w:val="-5"/>
                <w:sz w:val="24"/>
              </w:rPr>
              <w:t>Web</w:t>
            </w:r>
          </w:p>
        </w:tc>
      </w:tr>
      <w:tr w:rsidR="0070705C" w:rsidTr="00D42D36">
        <w:trPr>
          <w:trHeight w:val="710"/>
        </w:trPr>
        <w:tc>
          <w:tcPr>
            <w:tcW w:w="3965" w:type="dxa"/>
            <w:gridSpan w:val="2"/>
          </w:tcPr>
          <w:p w:rsidR="0070705C" w:rsidRDefault="0070705C" w:rsidP="00D42D36">
            <w:pPr>
              <w:pStyle w:val="TableParagraph"/>
              <w:spacing w:before="122"/>
              <w:jc w:val="left"/>
              <w:rPr>
                <w:sz w:val="24"/>
              </w:rPr>
            </w:pPr>
            <w:r>
              <w:rPr>
                <w:spacing w:val="-5"/>
                <w:sz w:val="24"/>
              </w:rPr>
              <w:t>Yes</w:t>
            </w:r>
          </w:p>
        </w:tc>
        <w:tc>
          <w:tcPr>
            <w:tcW w:w="991" w:type="dxa"/>
          </w:tcPr>
          <w:p w:rsidR="0070705C" w:rsidRDefault="0070705C" w:rsidP="00D42D36">
            <w:pPr>
              <w:pStyle w:val="TableParagraph"/>
              <w:spacing w:before="126"/>
              <w:ind w:left="13" w:right="1"/>
              <w:rPr>
                <w:b/>
                <w:sz w:val="24"/>
              </w:rPr>
            </w:pPr>
            <w:r>
              <w:rPr>
                <w:b/>
                <w:spacing w:val="-10"/>
                <w:sz w:val="24"/>
              </w:rPr>
              <w:t>-</w:t>
            </w:r>
          </w:p>
        </w:tc>
        <w:tc>
          <w:tcPr>
            <w:tcW w:w="815" w:type="dxa"/>
          </w:tcPr>
          <w:p w:rsidR="0070705C" w:rsidRDefault="0070705C" w:rsidP="00D42D36">
            <w:pPr>
              <w:pStyle w:val="TableParagraph"/>
              <w:numPr>
                <w:ilvl w:val="0"/>
                <w:numId w:val="195"/>
              </w:numPr>
              <w:tabs>
                <w:tab w:val="left" w:pos="227"/>
              </w:tabs>
              <w:spacing w:before="92"/>
              <w:ind w:left="227" w:hanging="220"/>
              <w:rPr>
                <w:rFonts w:ascii="Wingdings" w:hAnsi="Wingdings"/>
                <w:sz w:val="28"/>
              </w:rPr>
            </w:pPr>
            <w:r>
              <w:rPr>
                <w:rFonts w:ascii="Wingdings" w:hAnsi="Wingdings"/>
                <w:sz w:val="28"/>
              </w:rPr>
              <w:t>​</w:t>
            </w:r>
          </w:p>
        </w:tc>
        <w:tc>
          <w:tcPr>
            <w:tcW w:w="993" w:type="dxa"/>
          </w:tcPr>
          <w:p w:rsidR="0070705C" w:rsidRDefault="00253A49" w:rsidP="00D42D36">
            <w:pPr>
              <w:pStyle w:val="TableParagraph"/>
              <w:spacing w:before="126"/>
              <w:ind w:left="22" w:right="5"/>
              <w:rPr>
                <w:b/>
                <w:sz w:val="24"/>
              </w:rPr>
            </w:pPr>
            <w:r>
              <w:rPr>
                <w:b/>
                <w:spacing w:val="-10"/>
                <w:sz w:val="24"/>
              </w:rPr>
              <w:t>NA</w:t>
            </w:r>
          </w:p>
        </w:tc>
        <w:tc>
          <w:tcPr>
            <w:tcW w:w="815" w:type="dxa"/>
          </w:tcPr>
          <w:p w:rsidR="0070705C" w:rsidRDefault="0070705C" w:rsidP="00D42D36">
            <w:pPr>
              <w:pStyle w:val="TableParagraph"/>
              <w:spacing w:before="126"/>
              <w:ind w:left="15"/>
              <w:rPr>
                <w:b/>
                <w:sz w:val="24"/>
              </w:rPr>
            </w:pPr>
            <w:r>
              <w:rPr>
                <w:b/>
                <w:spacing w:val="-10"/>
                <w:sz w:val="24"/>
              </w:rPr>
              <w:t>-</w:t>
            </w:r>
          </w:p>
        </w:tc>
        <w:tc>
          <w:tcPr>
            <w:tcW w:w="1057" w:type="dxa"/>
          </w:tcPr>
          <w:p w:rsidR="0070705C" w:rsidRDefault="0070705C" w:rsidP="00D42D36">
            <w:pPr>
              <w:pStyle w:val="TableParagraph"/>
              <w:spacing w:before="126"/>
              <w:ind w:left="19" w:right="2"/>
              <w:rPr>
                <w:b/>
                <w:sz w:val="24"/>
              </w:rPr>
            </w:pPr>
            <w:r>
              <w:rPr>
                <w:b/>
                <w:spacing w:val="-5"/>
                <w:sz w:val="24"/>
              </w:rPr>
              <w:t>NA</w:t>
            </w:r>
          </w:p>
        </w:tc>
      </w:tr>
      <w:tr w:rsidR="0070705C" w:rsidTr="00D42D36">
        <w:trPr>
          <w:trHeight w:val="712"/>
        </w:trPr>
        <w:tc>
          <w:tcPr>
            <w:tcW w:w="3965" w:type="dxa"/>
            <w:gridSpan w:val="2"/>
          </w:tcPr>
          <w:p w:rsidR="0070705C" w:rsidRDefault="0070705C" w:rsidP="00D42D36">
            <w:pPr>
              <w:pStyle w:val="TableParagraph"/>
              <w:spacing w:before="121"/>
              <w:jc w:val="left"/>
              <w:rPr>
                <w:sz w:val="24"/>
              </w:rPr>
            </w:pPr>
            <w:r>
              <w:rPr>
                <w:spacing w:val="-5"/>
                <w:sz w:val="24"/>
              </w:rPr>
              <w:t>No</w:t>
            </w:r>
          </w:p>
        </w:tc>
        <w:tc>
          <w:tcPr>
            <w:tcW w:w="991" w:type="dxa"/>
          </w:tcPr>
          <w:p w:rsidR="0070705C" w:rsidRDefault="0070705C" w:rsidP="00D42D36">
            <w:pPr>
              <w:pStyle w:val="TableParagraph"/>
              <w:numPr>
                <w:ilvl w:val="0"/>
                <w:numId w:val="194"/>
              </w:numPr>
              <w:tabs>
                <w:tab w:val="left" w:pos="233"/>
              </w:tabs>
              <w:spacing w:before="91"/>
              <w:ind w:left="233" w:hanging="220"/>
              <w:rPr>
                <w:rFonts w:ascii="Wingdings" w:hAnsi="Wingdings"/>
                <w:sz w:val="28"/>
              </w:rPr>
            </w:pPr>
            <w:r>
              <w:rPr>
                <w:rFonts w:ascii="Wingdings" w:hAnsi="Wingdings"/>
                <w:sz w:val="28"/>
              </w:rPr>
              <w:t>​</w:t>
            </w:r>
          </w:p>
        </w:tc>
        <w:tc>
          <w:tcPr>
            <w:tcW w:w="815" w:type="dxa"/>
          </w:tcPr>
          <w:p w:rsidR="0070705C" w:rsidRDefault="0070705C" w:rsidP="00D42D36">
            <w:pPr>
              <w:pStyle w:val="TableParagraph"/>
              <w:spacing w:before="126"/>
              <w:ind w:left="15" w:right="5"/>
              <w:rPr>
                <w:b/>
                <w:sz w:val="24"/>
              </w:rPr>
            </w:pPr>
            <w:r>
              <w:rPr>
                <w:b/>
                <w:spacing w:val="-10"/>
                <w:sz w:val="24"/>
              </w:rPr>
              <w:t>-</w:t>
            </w:r>
          </w:p>
        </w:tc>
        <w:tc>
          <w:tcPr>
            <w:tcW w:w="993" w:type="dxa"/>
          </w:tcPr>
          <w:p w:rsidR="0070705C" w:rsidRDefault="00253A49" w:rsidP="00253A49">
            <w:pPr>
              <w:pStyle w:val="TableParagraph"/>
              <w:tabs>
                <w:tab w:val="left" w:pos="234"/>
              </w:tabs>
              <w:spacing w:before="91"/>
              <w:ind w:left="14"/>
              <w:rPr>
                <w:rFonts w:ascii="Wingdings" w:hAnsi="Wingdings"/>
                <w:sz w:val="28"/>
              </w:rPr>
            </w:pPr>
            <w:r>
              <w:rPr>
                <w:b/>
                <w:spacing w:val="-10"/>
                <w:sz w:val="24"/>
              </w:rPr>
              <w:t>NA</w:t>
            </w:r>
          </w:p>
        </w:tc>
        <w:tc>
          <w:tcPr>
            <w:tcW w:w="815" w:type="dxa"/>
          </w:tcPr>
          <w:p w:rsidR="0070705C" w:rsidRDefault="0070705C" w:rsidP="00D42D36">
            <w:pPr>
              <w:pStyle w:val="TableParagraph"/>
              <w:numPr>
                <w:ilvl w:val="0"/>
                <w:numId w:val="192"/>
              </w:numPr>
              <w:tabs>
                <w:tab w:val="left" w:pos="236"/>
              </w:tabs>
              <w:spacing w:before="91"/>
              <w:ind w:left="236" w:hanging="220"/>
              <w:rPr>
                <w:rFonts w:ascii="Wingdings" w:hAnsi="Wingdings"/>
                <w:sz w:val="28"/>
              </w:rPr>
            </w:pPr>
            <w:r>
              <w:rPr>
                <w:rFonts w:ascii="Wingdings" w:hAnsi="Wingdings"/>
                <w:sz w:val="28"/>
              </w:rPr>
              <w:t>​</w:t>
            </w:r>
          </w:p>
        </w:tc>
        <w:tc>
          <w:tcPr>
            <w:tcW w:w="1057" w:type="dxa"/>
          </w:tcPr>
          <w:p w:rsidR="0070705C" w:rsidRDefault="0070705C" w:rsidP="00D42D36">
            <w:pPr>
              <w:pStyle w:val="TableParagraph"/>
              <w:spacing w:before="126"/>
              <w:ind w:left="19" w:right="2"/>
              <w:rPr>
                <w:b/>
                <w:sz w:val="24"/>
              </w:rPr>
            </w:pPr>
            <w:r>
              <w:rPr>
                <w:b/>
                <w:spacing w:val="-5"/>
                <w:sz w:val="24"/>
              </w:rPr>
              <w:t>NA</w:t>
            </w:r>
          </w:p>
        </w:tc>
      </w:tr>
    </w:tbl>
    <w:p w:rsidR="0070705C" w:rsidRPr="00FF41A0" w:rsidRDefault="0070705C" w:rsidP="0070705C">
      <w:pPr>
        <w:widowControl/>
        <w:autoSpaceDE/>
        <w:autoSpaceDN/>
        <w:spacing w:line="360" w:lineRule="auto"/>
        <w:ind w:left="720" w:right="720"/>
        <w:jc w:val="both"/>
        <w:rPr>
          <w:sz w:val="24"/>
          <w:szCs w:val="24"/>
          <w:lang w:bidi="gu-IN"/>
        </w:rPr>
      </w:pPr>
      <w:r w:rsidRPr="00FF41A0">
        <w:rPr>
          <w:sz w:val="24"/>
          <w:szCs w:val="24"/>
          <w:lang w:bidi="gu-IN"/>
        </w:rPr>
        <w:t xml:space="preserve">Table LD25 demonstrates that, of all the libraries, only </w:t>
      </w:r>
      <w:r w:rsidR="009317C5">
        <w:rPr>
          <w:sz w:val="24"/>
          <w:szCs w:val="24"/>
          <w:lang w:bidi="gu-IN"/>
        </w:rPr>
        <w:t>AJRRC</w:t>
      </w:r>
      <w:r w:rsidRPr="00FF41A0">
        <w:rPr>
          <w:sz w:val="24"/>
          <w:szCs w:val="24"/>
          <w:lang w:bidi="gu-IN"/>
        </w:rPr>
        <w:t xml:space="preserve"> adheres to regulations for individuals with </w:t>
      </w:r>
      <w:proofErr w:type="gramStart"/>
      <w:r w:rsidR="00B77B14">
        <w:rPr>
          <w:sz w:val="24"/>
          <w:szCs w:val="24"/>
          <w:lang w:bidi="gu-IN"/>
        </w:rPr>
        <w:t>Diverse</w:t>
      </w:r>
      <w:proofErr w:type="gramEnd"/>
      <w:r w:rsidR="00B77B14">
        <w:rPr>
          <w:sz w:val="24"/>
          <w:szCs w:val="24"/>
          <w:lang w:bidi="gu-IN"/>
        </w:rPr>
        <w:t xml:space="preserve"> </w:t>
      </w:r>
      <w:r w:rsidR="00500C06">
        <w:rPr>
          <w:sz w:val="24"/>
          <w:szCs w:val="24"/>
          <w:lang w:bidi="gu-IN"/>
        </w:rPr>
        <w:t>abilities</w:t>
      </w:r>
      <w:r w:rsidR="00500C06" w:rsidRPr="00FF41A0">
        <w:rPr>
          <w:sz w:val="24"/>
          <w:szCs w:val="24"/>
          <w:lang w:bidi="gu-IN"/>
        </w:rPr>
        <w:t xml:space="preserve"> while</w:t>
      </w:r>
      <w:r w:rsidRPr="00FF41A0">
        <w:rPr>
          <w:sz w:val="24"/>
          <w:szCs w:val="24"/>
          <w:lang w:bidi="gu-IN"/>
        </w:rPr>
        <w:t xml:space="preserve"> creating their websites, while </w:t>
      </w:r>
      <w:r>
        <w:rPr>
          <w:sz w:val="24"/>
          <w:szCs w:val="24"/>
          <w:lang w:bidi="gu-IN"/>
        </w:rPr>
        <w:t>AHVAV</w:t>
      </w:r>
      <w:r w:rsidRPr="00FF41A0">
        <w:rPr>
          <w:sz w:val="24"/>
          <w:szCs w:val="24"/>
          <w:lang w:bidi="gu-IN"/>
        </w:rPr>
        <w:t xml:space="preserve"> does not. The Outside Agency creates the Website/Webpage in NDS. With free online automated checkers, </w:t>
      </w:r>
      <w:r w:rsidR="009317C5">
        <w:rPr>
          <w:sz w:val="24"/>
          <w:szCs w:val="24"/>
          <w:lang w:bidi="gu-IN"/>
        </w:rPr>
        <w:t>AJRRC</w:t>
      </w:r>
      <w:r w:rsidRPr="00FF41A0">
        <w:rPr>
          <w:sz w:val="24"/>
          <w:szCs w:val="24"/>
          <w:lang w:bidi="gu-IN"/>
        </w:rPr>
        <w:t xml:space="preserve"> is the only library that routinely assesses the institution's website for accessibility issues for </w:t>
      </w:r>
      <w:r w:rsidR="00500C06">
        <w:rPr>
          <w:sz w:val="24"/>
          <w:szCs w:val="24"/>
          <w:lang w:bidi="gu-IN"/>
        </w:rPr>
        <w:t>special need person.</w:t>
      </w:r>
    </w:p>
    <w:p w:rsidR="0070705C" w:rsidRPr="00421041" w:rsidRDefault="002306BF" w:rsidP="0070705C">
      <w:pPr>
        <w:pStyle w:val="Heading1"/>
        <w:tabs>
          <w:tab w:val="left" w:pos="720"/>
        </w:tabs>
        <w:spacing w:line="360" w:lineRule="auto"/>
        <w:ind w:right="714"/>
        <w:rPr>
          <w:sz w:val="24"/>
          <w:szCs w:val="24"/>
        </w:rPr>
      </w:pPr>
      <w:r>
        <w:rPr>
          <w:sz w:val="24"/>
          <w:szCs w:val="24"/>
        </w:rPr>
        <w:t xml:space="preserve"> </w:t>
      </w:r>
      <w:r w:rsidR="0070705C" w:rsidRPr="00421041">
        <w:rPr>
          <w:sz w:val="24"/>
          <w:szCs w:val="24"/>
        </w:rPr>
        <w:t xml:space="preserve">3.4 </w:t>
      </w:r>
      <w:r>
        <w:rPr>
          <w:sz w:val="24"/>
          <w:szCs w:val="24"/>
        </w:rPr>
        <w:t xml:space="preserve">   </w:t>
      </w:r>
      <w:r w:rsidR="0070705C" w:rsidRPr="00421041">
        <w:rPr>
          <w:sz w:val="24"/>
          <w:szCs w:val="24"/>
        </w:rPr>
        <w:t>Library and Information Storage and Services for the Locomotor Impaired Users</w:t>
      </w:r>
    </w:p>
    <w:p w:rsidR="0070705C" w:rsidRPr="008A7995" w:rsidRDefault="0070705C" w:rsidP="0070705C">
      <w:pPr>
        <w:spacing w:line="360" w:lineRule="auto"/>
        <w:ind w:left="720"/>
        <w:jc w:val="both"/>
        <w:rPr>
          <w:sz w:val="24"/>
          <w:szCs w:val="24"/>
        </w:rPr>
      </w:pPr>
      <w:r w:rsidRPr="00FF41A0">
        <w:rPr>
          <w:sz w:val="24"/>
          <w:szCs w:val="24"/>
          <w:lang w:bidi="gu-IN"/>
        </w:rPr>
        <w:t>It entails analyzing the information gathered from the chosen organizations and libraries that assist people with locomotor impairments. The following libraries and institut</w:t>
      </w:r>
      <w:r w:rsidR="002306BF">
        <w:rPr>
          <w:sz w:val="24"/>
          <w:szCs w:val="24"/>
          <w:lang w:bidi="gu-IN"/>
        </w:rPr>
        <w:t xml:space="preserve">ions were chosen for the study: </w:t>
      </w:r>
      <w:r w:rsidRPr="00F17324">
        <w:rPr>
          <w:sz w:val="24"/>
          <w:szCs w:val="24"/>
          <w:lang w:bidi="gu-IN"/>
        </w:rPr>
        <w:t>Central Reference Library (CRL)</w:t>
      </w:r>
      <w:r w:rsidR="002306BF">
        <w:rPr>
          <w:sz w:val="24"/>
          <w:szCs w:val="24"/>
          <w:lang w:bidi="gu-IN"/>
        </w:rPr>
        <w:t xml:space="preserve"> Delhi,</w:t>
      </w:r>
      <w:r w:rsidRPr="00F17324">
        <w:rPr>
          <w:sz w:val="24"/>
          <w:szCs w:val="24"/>
          <w:lang w:bidi="gu-IN"/>
        </w:rPr>
        <w:t xml:space="preserve"> </w:t>
      </w:r>
      <w:proofErr w:type="spellStart"/>
      <w:r>
        <w:rPr>
          <w:sz w:val="24"/>
          <w:szCs w:val="24"/>
        </w:rPr>
        <w:t>Madhav</w:t>
      </w:r>
      <w:proofErr w:type="spellEnd"/>
      <w:r>
        <w:rPr>
          <w:sz w:val="24"/>
          <w:szCs w:val="24"/>
        </w:rPr>
        <w:t xml:space="preserve"> University, </w:t>
      </w:r>
      <w:proofErr w:type="spellStart"/>
      <w:proofErr w:type="gramStart"/>
      <w:r w:rsidRPr="008A7995">
        <w:rPr>
          <w:sz w:val="24"/>
          <w:szCs w:val="24"/>
        </w:rPr>
        <w:t>Sirohi</w:t>
      </w:r>
      <w:proofErr w:type="spellEnd"/>
      <w:r w:rsidRPr="008A7995">
        <w:rPr>
          <w:sz w:val="24"/>
          <w:szCs w:val="24"/>
        </w:rPr>
        <w:t>(</w:t>
      </w:r>
      <w:proofErr w:type="gramEnd"/>
      <w:r w:rsidRPr="008A7995">
        <w:rPr>
          <w:sz w:val="24"/>
          <w:szCs w:val="24"/>
        </w:rPr>
        <w:t>MU)</w:t>
      </w:r>
      <w:r w:rsidR="002306BF">
        <w:rPr>
          <w:sz w:val="24"/>
          <w:szCs w:val="24"/>
          <w:lang w:bidi="gu-IN"/>
        </w:rPr>
        <w:t xml:space="preserve">, </w:t>
      </w:r>
      <w:proofErr w:type="spellStart"/>
      <w:r w:rsidRPr="008A7995">
        <w:rPr>
          <w:sz w:val="24"/>
          <w:szCs w:val="24"/>
          <w:lang w:eastAsia="en-IN"/>
        </w:rPr>
        <w:t>Sucheta</w:t>
      </w:r>
      <w:proofErr w:type="spellEnd"/>
      <w:r w:rsidRPr="008A7995">
        <w:rPr>
          <w:sz w:val="24"/>
          <w:szCs w:val="24"/>
          <w:lang w:eastAsia="en-IN"/>
        </w:rPr>
        <w:t xml:space="preserve"> </w:t>
      </w:r>
      <w:proofErr w:type="spellStart"/>
      <w:r w:rsidRPr="008A7995">
        <w:rPr>
          <w:sz w:val="24"/>
          <w:szCs w:val="24"/>
          <w:lang w:eastAsia="en-IN"/>
        </w:rPr>
        <w:lastRenderedPageBreak/>
        <w:t>kriplani</w:t>
      </w:r>
      <w:proofErr w:type="spellEnd"/>
      <w:r w:rsidRPr="008A7995">
        <w:rPr>
          <w:sz w:val="24"/>
          <w:szCs w:val="24"/>
          <w:lang w:eastAsia="en-IN"/>
        </w:rPr>
        <w:t xml:space="preserve"> </w:t>
      </w:r>
      <w:proofErr w:type="spellStart"/>
      <w:r w:rsidRPr="008A7995">
        <w:rPr>
          <w:sz w:val="24"/>
          <w:szCs w:val="24"/>
          <w:lang w:eastAsia="en-IN"/>
        </w:rPr>
        <w:t>Shiksha</w:t>
      </w:r>
      <w:proofErr w:type="spellEnd"/>
      <w:r w:rsidRPr="008A7995">
        <w:rPr>
          <w:sz w:val="24"/>
          <w:szCs w:val="24"/>
          <w:lang w:eastAsia="en-IN"/>
        </w:rPr>
        <w:t xml:space="preserve"> </w:t>
      </w:r>
      <w:proofErr w:type="spellStart"/>
      <w:r w:rsidRPr="008A7995">
        <w:rPr>
          <w:sz w:val="24"/>
          <w:szCs w:val="24"/>
          <w:lang w:eastAsia="en-IN"/>
        </w:rPr>
        <w:t>Niketan</w:t>
      </w:r>
      <w:proofErr w:type="spellEnd"/>
      <w:r w:rsidRPr="008A7995">
        <w:rPr>
          <w:sz w:val="24"/>
          <w:szCs w:val="24"/>
          <w:lang w:eastAsia="en-IN"/>
        </w:rPr>
        <w:t>,</w:t>
      </w:r>
      <w:r w:rsidR="002306BF">
        <w:rPr>
          <w:sz w:val="24"/>
          <w:szCs w:val="24"/>
          <w:lang w:eastAsia="en-IN"/>
        </w:rPr>
        <w:t xml:space="preserve"> J</w:t>
      </w:r>
      <w:r w:rsidRPr="008A7995">
        <w:rPr>
          <w:sz w:val="24"/>
          <w:szCs w:val="24"/>
          <w:lang w:eastAsia="en-IN"/>
        </w:rPr>
        <w:t>odhpur (SKSN)</w:t>
      </w:r>
      <w:r w:rsidR="002306BF">
        <w:rPr>
          <w:sz w:val="24"/>
          <w:szCs w:val="24"/>
          <w:lang w:bidi="gu-IN"/>
        </w:rPr>
        <w:t>,</w:t>
      </w:r>
      <w:r w:rsidRPr="008A7995">
        <w:rPr>
          <w:sz w:val="24"/>
          <w:szCs w:val="24"/>
          <w:lang w:bidi="gu-IN"/>
        </w:rPr>
        <w:t xml:space="preserve"> Model Integrated </w:t>
      </w:r>
      <w:r w:rsidR="002306BF">
        <w:rPr>
          <w:sz w:val="24"/>
          <w:szCs w:val="24"/>
          <w:lang w:bidi="gu-IN"/>
        </w:rPr>
        <w:t>Primary School Library (MIPSL),</w:t>
      </w:r>
      <w:r w:rsidRPr="008A7995">
        <w:rPr>
          <w:sz w:val="24"/>
          <w:szCs w:val="24"/>
          <w:lang w:bidi="gu-IN"/>
        </w:rPr>
        <w:t xml:space="preserve">and </w:t>
      </w:r>
      <w:r w:rsidRPr="008A7995">
        <w:rPr>
          <w:sz w:val="24"/>
          <w:szCs w:val="24"/>
          <w:shd w:val="clear" w:color="auto" w:fill="FFFFFF"/>
        </w:rPr>
        <w:t xml:space="preserve">Mahatma </w:t>
      </w:r>
      <w:proofErr w:type="spellStart"/>
      <w:r w:rsidRPr="008A7995">
        <w:rPr>
          <w:sz w:val="24"/>
          <w:szCs w:val="24"/>
          <w:shd w:val="clear" w:color="auto" w:fill="FFFFFF"/>
        </w:rPr>
        <w:t>Jyoti</w:t>
      </w:r>
      <w:proofErr w:type="spellEnd"/>
      <w:r w:rsidRPr="008A7995">
        <w:rPr>
          <w:sz w:val="24"/>
          <w:szCs w:val="24"/>
          <w:shd w:val="clear" w:color="auto" w:fill="FFFFFF"/>
        </w:rPr>
        <w:t xml:space="preserve"> Rao </w:t>
      </w:r>
      <w:proofErr w:type="spellStart"/>
      <w:r w:rsidRPr="008A7995">
        <w:rPr>
          <w:sz w:val="24"/>
          <w:szCs w:val="24"/>
          <w:shd w:val="clear" w:color="auto" w:fill="FFFFFF"/>
        </w:rPr>
        <w:t>Phoole</w:t>
      </w:r>
      <w:proofErr w:type="spellEnd"/>
      <w:r w:rsidRPr="008A7995">
        <w:rPr>
          <w:sz w:val="24"/>
          <w:szCs w:val="24"/>
          <w:shd w:val="clear" w:color="auto" w:fill="FFFFFF"/>
        </w:rPr>
        <w:t> University Jaipur (MJRP)</w:t>
      </w:r>
      <w:r w:rsidR="002306BF">
        <w:rPr>
          <w:sz w:val="24"/>
          <w:szCs w:val="24"/>
          <w:shd w:val="clear" w:color="auto" w:fill="FFFFFF"/>
        </w:rPr>
        <w:t>.</w:t>
      </w:r>
    </w:p>
    <w:p w:rsidR="0070705C" w:rsidRPr="00E778DC" w:rsidRDefault="0070705C" w:rsidP="0070705C">
      <w:pPr>
        <w:widowControl/>
        <w:autoSpaceDE/>
        <w:autoSpaceDN/>
        <w:spacing w:line="360" w:lineRule="auto"/>
        <w:ind w:left="720" w:right="720"/>
        <w:jc w:val="both"/>
        <w:rPr>
          <w:color w:val="FF0000"/>
          <w:sz w:val="24"/>
          <w:szCs w:val="24"/>
          <w:lang w:bidi="gu-IN"/>
        </w:rPr>
      </w:pPr>
    </w:p>
    <w:p w:rsidR="0070705C" w:rsidRPr="00FF41A0" w:rsidRDefault="0070705C" w:rsidP="0070705C">
      <w:pPr>
        <w:widowControl/>
        <w:autoSpaceDE/>
        <w:autoSpaceDN/>
        <w:spacing w:line="360" w:lineRule="auto"/>
        <w:ind w:left="720" w:right="720"/>
        <w:jc w:val="both"/>
        <w:rPr>
          <w:sz w:val="24"/>
          <w:szCs w:val="24"/>
          <w:lang w:bidi="gu-IN"/>
        </w:rPr>
      </w:pPr>
      <w:r w:rsidRPr="00FF41A0">
        <w:rPr>
          <w:sz w:val="24"/>
          <w:szCs w:val="24"/>
          <w:lang w:bidi="gu-IN"/>
        </w:rPr>
        <w:t xml:space="preserve">Due to users' growing awareness of information resources, the diverse information </w:t>
      </w:r>
      <w:r w:rsidR="00500C06">
        <w:rPr>
          <w:sz w:val="24"/>
          <w:szCs w:val="24"/>
          <w:lang w:bidi="gu-IN"/>
        </w:rPr>
        <w:t xml:space="preserve">requirements </w:t>
      </w:r>
      <w:r w:rsidR="00500C06" w:rsidRPr="00FF41A0">
        <w:rPr>
          <w:sz w:val="24"/>
          <w:szCs w:val="24"/>
          <w:lang w:bidi="gu-IN"/>
        </w:rPr>
        <w:t>of</w:t>
      </w:r>
      <w:r w:rsidRPr="00FF41A0">
        <w:rPr>
          <w:sz w:val="24"/>
          <w:szCs w:val="24"/>
          <w:lang w:bidi="gu-IN"/>
        </w:rPr>
        <w:t xml:space="preserve"> users with </w:t>
      </w:r>
      <w:proofErr w:type="gramStart"/>
      <w:r w:rsidR="00B77B14">
        <w:rPr>
          <w:sz w:val="24"/>
          <w:szCs w:val="24"/>
          <w:lang w:bidi="gu-IN"/>
        </w:rPr>
        <w:t>Diverse</w:t>
      </w:r>
      <w:proofErr w:type="gramEnd"/>
      <w:r w:rsidR="00B77B14">
        <w:rPr>
          <w:sz w:val="24"/>
          <w:szCs w:val="24"/>
          <w:lang w:bidi="gu-IN"/>
        </w:rPr>
        <w:t xml:space="preserve"> </w:t>
      </w:r>
      <w:r w:rsidR="00500C06">
        <w:rPr>
          <w:sz w:val="24"/>
          <w:szCs w:val="24"/>
          <w:lang w:bidi="gu-IN"/>
        </w:rPr>
        <w:t>abilities</w:t>
      </w:r>
      <w:r w:rsidR="00500C06" w:rsidRPr="00FF41A0">
        <w:rPr>
          <w:sz w:val="24"/>
          <w:szCs w:val="24"/>
          <w:lang w:bidi="gu-IN"/>
        </w:rPr>
        <w:t xml:space="preserve"> are</w:t>
      </w:r>
      <w:r w:rsidRPr="00FF41A0">
        <w:rPr>
          <w:sz w:val="24"/>
          <w:szCs w:val="24"/>
          <w:lang w:bidi="gu-IN"/>
        </w:rPr>
        <w:t xml:space="preserve"> growing daily. Data gathered from the institutio</w:t>
      </w:r>
      <w:r w:rsidR="002306BF">
        <w:rPr>
          <w:sz w:val="24"/>
          <w:szCs w:val="24"/>
          <w:lang w:bidi="gu-IN"/>
        </w:rPr>
        <w:t>n and libraries indicates that,</w:t>
      </w:r>
      <w:r w:rsidR="002306BF" w:rsidRPr="00FF41A0">
        <w:rPr>
          <w:sz w:val="24"/>
          <w:szCs w:val="24"/>
          <w:lang w:bidi="gu-IN"/>
        </w:rPr>
        <w:t xml:space="preserve"> the</w:t>
      </w:r>
      <w:r w:rsidRPr="00FF41A0">
        <w:rPr>
          <w:sz w:val="24"/>
          <w:szCs w:val="24"/>
          <w:lang w:bidi="gu-IN"/>
        </w:rPr>
        <w:t xml:space="preserve"> usage of information resources by locomotor impaired patrons has grown over the last five years in all libraries.</w:t>
      </w:r>
    </w:p>
    <w:p w:rsidR="0070705C" w:rsidRPr="00421041" w:rsidRDefault="0070705C" w:rsidP="0070705C">
      <w:pPr>
        <w:ind w:right="630"/>
        <w:rPr>
          <w:b/>
          <w:bCs/>
          <w:sz w:val="24"/>
          <w:szCs w:val="24"/>
        </w:rPr>
      </w:pPr>
      <w:r w:rsidRPr="00421041">
        <w:rPr>
          <w:b/>
          <w:bCs/>
          <w:sz w:val="24"/>
          <w:szCs w:val="24"/>
        </w:rPr>
        <w:t xml:space="preserve">3.4.1 Digital Materials for People with </w:t>
      </w:r>
      <w:r w:rsidR="000B36E8">
        <w:rPr>
          <w:b/>
          <w:bCs/>
          <w:sz w:val="24"/>
          <w:szCs w:val="24"/>
        </w:rPr>
        <w:t xml:space="preserve">Diverse </w:t>
      </w:r>
      <w:r w:rsidR="00500C06">
        <w:rPr>
          <w:b/>
          <w:bCs/>
          <w:sz w:val="24"/>
          <w:szCs w:val="24"/>
        </w:rPr>
        <w:t>abilities</w:t>
      </w:r>
    </w:p>
    <w:p w:rsidR="0070705C" w:rsidRPr="00421041" w:rsidRDefault="0070705C" w:rsidP="0070705C">
      <w:pPr>
        <w:tabs>
          <w:tab w:val="center" w:pos="4365"/>
        </w:tabs>
        <w:ind w:right="630"/>
        <w:rPr>
          <w:b/>
          <w:bCs/>
          <w:sz w:val="24"/>
          <w:szCs w:val="24"/>
        </w:rPr>
      </w:pPr>
      <w:r w:rsidRPr="00421041">
        <w:rPr>
          <w:b/>
          <w:bCs/>
          <w:sz w:val="24"/>
          <w:szCs w:val="24"/>
        </w:rPr>
        <w:tab/>
      </w:r>
    </w:p>
    <w:p w:rsidR="0070705C" w:rsidRPr="005A29A1" w:rsidRDefault="0070705C" w:rsidP="0070705C">
      <w:pPr>
        <w:ind w:right="630"/>
        <w:rPr>
          <w:b/>
          <w:bCs/>
          <w:i/>
          <w:iCs/>
          <w:sz w:val="24"/>
          <w:szCs w:val="24"/>
        </w:rPr>
      </w:pPr>
      <w:r>
        <w:rPr>
          <w:b/>
          <w:bCs/>
          <w:i/>
          <w:iCs/>
          <w:sz w:val="24"/>
          <w:szCs w:val="24"/>
        </w:rPr>
        <w:t>3.4</w:t>
      </w:r>
      <w:r w:rsidRPr="005A29A1">
        <w:rPr>
          <w:b/>
          <w:bCs/>
          <w:i/>
          <w:iCs/>
          <w:sz w:val="24"/>
          <w:szCs w:val="24"/>
        </w:rPr>
        <w:t xml:space="preserve">.1.1 Types of Digital Materials Available in the Institution/Library </w:t>
      </w:r>
    </w:p>
    <w:p w:rsidR="0070705C" w:rsidRDefault="0070705C" w:rsidP="0070705C">
      <w:pPr>
        <w:ind w:right="630"/>
        <w:rPr>
          <w:sz w:val="24"/>
          <w:szCs w:val="24"/>
        </w:rPr>
      </w:pPr>
    </w:p>
    <w:p w:rsidR="0070705C" w:rsidRPr="00984560" w:rsidRDefault="0070705C" w:rsidP="0070705C">
      <w:pPr>
        <w:pStyle w:val="Heading1"/>
        <w:tabs>
          <w:tab w:val="left" w:pos="720"/>
        </w:tabs>
        <w:spacing w:line="360" w:lineRule="auto"/>
        <w:ind w:right="714" w:firstLine="90"/>
        <w:rPr>
          <w:b w:val="0"/>
          <w:bCs w:val="0"/>
          <w:sz w:val="24"/>
          <w:szCs w:val="24"/>
        </w:rPr>
      </w:pPr>
      <w:r w:rsidRPr="00984560">
        <w:rPr>
          <w:b w:val="0"/>
          <w:bCs w:val="0"/>
          <w:sz w:val="24"/>
          <w:szCs w:val="24"/>
          <w:lang w:bidi="gu-IN"/>
        </w:rPr>
        <w:t xml:space="preserve">Since the library should purchase </w:t>
      </w:r>
      <w:r w:rsidR="00185176">
        <w:rPr>
          <w:b w:val="0"/>
          <w:bCs w:val="0"/>
          <w:sz w:val="24"/>
          <w:szCs w:val="24"/>
          <w:lang w:bidi="gu-IN"/>
        </w:rPr>
        <w:t>digital</w:t>
      </w:r>
      <w:r w:rsidRPr="00984560">
        <w:rPr>
          <w:b w:val="0"/>
          <w:bCs w:val="0"/>
          <w:sz w:val="24"/>
          <w:szCs w:val="24"/>
          <w:lang w:bidi="gu-IN"/>
        </w:rPr>
        <w:t xml:space="preserve"> resources based on user demands, Table LL1 lists the kinds of </w:t>
      </w:r>
      <w:r w:rsidRPr="00984560">
        <w:rPr>
          <w:b w:val="0"/>
          <w:bCs w:val="0"/>
          <w:sz w:val="24"/>
          <w:szCs w:val="24"/>
        </w:rPr>
        <w:t>Digital Materials</w:t>
      </w:r>
      <w:r w:rsidRPr="00984560">
        <w:rPr>
          <w:b w:val="0"/>
          <w:bCs w:val="0"/>
          <w:sz w:val="24"/>
          <w:szCs w:val="24"/>
          <w:lang w:bidi="gu-IN"/>
        </w:rPr>
        <w:t xml:space="preserve"> that the institution/library offers to its </w:t>
      </w:r>
      <w:r w:rsidRPr="00984560">
        <w:rPr>
          <w:b w:val="0"/>
          <w:bCs w:val="0"/>
          <w:sz w:val="24"/>
          <w:szCs w:val="24"/>
        </w:rPr>
        <w:t>Locomotor Impaired Users.</w:t>
      </w:r>
    </w:p>
    <w:p w:rsidR="0070705C" w:rsidRPr="00984560" w:rsidRDefault="0070705C" w:rsidP="0070705C">
      <w:pPr>
        <w:ind w:left="810"/>
        <w:rPr>
          <w:b/>
          <w:bCs/>
        </w:rPr>
      </w:pPr>
      <w:r w:rsidRPr="00421041">
        <w:rPr>
          <w:b/>
          <w:bCs/>
        </w:rPr>
        <w:t>Table</w:t>
      </w:r>
      <w:r w:rsidRPr="00421041">
        <w:rPr>
          <w:b/>
          <w:bCs/>
          <w:spacing w:val="-4"/>
        </w:rPr>
        <w:t xml:space="preserve"> </w:t>
      </w:r>
      <w:r w:rsidRPr="00421041">
        <w:rPr>
          <w:b/>
          <w:bCs/>
        </w:rPr>
        <w:t>LL1:</w:t>
      </w:r>
      <w:r w:rsidRPr="00421041">
        <w:rPr>
          <w:b/>
          <w:bCs/>
          <w:spacing w:val="-2"/>
        </w:rPr>
        <w:t xml:space="preserve"> </w:t>
      </w:r>
      <w:r w:rsidRPr="00421041">
        <w:rPr>
          <w:b/>
          <w:bCs/>
        </w:rPr>
        <w:t>Lists the Types of Digital Materials Available in the Institution/Library</w:t>
      </w:r>
    </w:p>
    <w:p w:rsidR="0070705C" w:rsidRDefault="0070705C" w:rsidP="0070705C">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1081"/>
        <w:gridCol w:w="1081"/>
        <w:gridCol w:w="1079"/>
        <w:gridCol w:w="1078"/>
        <w:gridCol w:w="905"/>
      </w:tblGrid>
      <w:tr w:rsidR="0070705C" w:rsidTr="00D42D36">
        <w:trPr>
          <w:trHeight w:val="504"/>
        </w:trPr>
        <w:tc>
          <w:tcPr>
            <w:tcW w:w="3512" w:type="dxa"/>
            <w:vMerge w:val="restart"/>
          </w:tcPr>
          <w:p w:rsidR="0070705C" w:rsidRDefault="0070705C" w:rsidP="00D42D36">
            <w:pPr>
              <w:pStyle w:val="TableParagraph"/>
              <w:spacing w:before="246"/>
              <w:ind w:left="0"/>
              <w:jc w:val="left"/>
              <w:rPr>
                <w:b/>
                <w:sz w:val="24"/>
              </w:rPr>
            </w:pPr>
          </w:p>
          <w:p w:rsidR="0070705C" w:rsidRDefault="0070705C" w:rsidP="00D42D36">
            <w:pPr>
              <w:pStyle w:val="TableParagraph"/>
              <w:spacing w:before="0"/>
              <w:ind w:left="676"/>
              <w:jc w:val="left"/>
              <w:rPr>
                <w:b/>
                <w:sz w:val="24"/>
              </w:rPr>
            </w:pPr>
            <w:r w:rsidRPr="00984560">
              <w:rPr>
                <w:b/>
                <w:bCs/>
                <w:sz w:val="24"/>
                <w:szCs w:val="24"/>
              </w:rPr>
              <w:t>Digital Materials</w:t>
            </w:r>
          </w:p>
        </w:tc>
        <w:tc>
          <w:tcPr>
            <w:tcW w:w="5224" w:type="dxa"/>
            <w:gridSpan w:val="5"/>
          </w:tcPr>
          <w:p w:rsidR="0070705C" w:rsidRDefault="002C5EE1" w:rsidP="00D42D36">
            <w:pPr>
              <w:pStyle w:val="TableParagraph"/>
              <w:spacing w:before="124"/>
              <w:ind w:left="1550"/>
              <w:jc w:val="left"/>
              <w:rPr>
                <w:b/>
                <w:sz w:val="24"/>
              </w:rPr>
            </w:pPr>
            <w:r>
              <w:rPr>
                <w:b/>
                <w:sz w:val="24"/>
              </w:rPr>
              <w:t>The Library’s Name</w:t>
            </w:r>
          </w:p>
        </w:tc>
      </w:tr>
      <w:tr w:rsidR="0070705C" w:rsidTr="00D42D36">
        <w:trPr>
          <w:trHeight w:val="479"/>
        </w:trPr>
        <w:tc>
          <w:tcPr>
            <w:tcW w:w="3512" w:type="dxa"/>
            <w:vMerge/>
            <w:tcBorders>
              <w:top w:val="nil"/>
            </w:tcBorders>
          </w:tcPr>
          <w:p w:rsidR="0070705C" w:rsidRDefault="0070705C" w:rsidP="00D42D36">
            <w:pPr>
              <w:rPr>
                <w:sz w:val="2"/>
                <w:szCs w:val="2"/>
              </w:rPr>
            </w:pPr>
          </w:p>
        </w:tc>
        <w:tc>
          <w:tcPr>
            <w:tcW w:w="1081" w:type="dxa"/>
          </w:tcPr>
          <w:p w:rsidR="0070705C" w:rsidRDefault="0070705C" w:rsidP="00D42D36">
            <w:pPr>
              <w:pStyle w:val="TableParagraph"/>
              <w:ind w:left="18" w:right="18"/>
              <w:rPr>
                <w:b/>
                <w:sz w:val="24"/>
              </w:rPr>
            </w:pPr>
            <w:r>
              <w:rPr>
                <w:b/>
                <w:spacing w:val="-5"/>
                <w:sz w:val="24"/>
              </w:rPr>
              <w:t>CRL</w:t>
            </w:r>
          </w:p>
        </w:tc>
        <w:tc>
          <w:tcPr>
            <w:tcW w:w="1081" w:type="dxa"/>
          </w:tcPr>
          <w:p w:rsidR="0070705C" w:rsidRDefault="0070705C" w:rsidP="00D42D36">
            <w:pPr>
              <w:pStyle w:val="TableParagraph"/>
              <w:ind w:left="18" w:right="15"/>
              <w:rPr>
                <w:b/>
                <w:sz w:val="24"/>
              </w:rPr>
            </w:pPr>
            <w:r>
              <w:rPr>
                <w:b/>
                <w:spacing w:val="-5"/>
                <w:sz w:val="24"/>
              </w:rPr>
              <w:t>MU</w:t>
            </w:r>
          </w:p>
        </w:tc>
        <w:tc>
          <w:tcPr>
            <w:tcW w:w="1079" w:type="dxa"/>
          </w:tcPr>
          <w:p w:rsidR="0070705C" w:rsidRDefault="0070705C" w:rsidP="00D42D36">
            <w:pPr>
              <w:pStyle w:val="TableParagraph"/>
              <w:ind w:left="18" w:right="18"/>
              <w:rPr>
                <w:b/>
                <w:sz w:val="24"/>
              </w:rPr>
            </w:pPr>
            <w:r>
              <w:rPr>
                <w:b/>
                <w:spacing w:val="-5"/>
                <w:sz w:val="24"/>
              </w:rPr>
              <w:t>SKSN</w:t>
            </w:r>
          </w:p>
        </w:tc>
        <w:tc>
          <w:tcPr>
            <w:tcW w:w="1078" w:type="dxa"/>
          </w:tcPr>
          <w:p w:rsidR="0070705C" w:rsidRDefault="0070705C" w:rsidP="00D42D36">
            <w:pPr>
              <w:pStyle w:val="TableParagraph"/>
              <w:ind w:left="10" w:right="10"/>
              <w:rPr>
                <w:b/>
                <w:sz w:val="24"/>
              </w:rPr>
            </w:pPr>
            <w:r>
              <w:rPr>
                <w:b/>
                <w:spacing w:val="-2"/>
                <w:sz w:val="24"/>
              </w:rPr>
              <w:t>MIPSL</w:t>
            </w:r>
          </w:p>
        </w:tc>
        <w:tc>
          <w:tcPr>
            <w:tcW w:w="905" w:type="dxa"/>
          </w:tcPr>
          <w:p w:rsidR="0070705C" w:rsidRDefault="0070705C" w:rsidP="00D42D36">
            <w:pPr>
              <w:pStyle w:val="TableParagraph"/>
              <w:ind w:left="11" w:right="9"/>
              <w:rPr>
                <w:b/>
                <w:sz w:val="24"/>
              </w:rPr>
            </w:pPr>
            <w:r>
              <w:rPr>
                <w:b/>
                <w:spacing w:val="-5"/>
                <w:sz w:val="24"/>
              </w:rPr>
              <w:t>MJRP</w:t>
            </w:r>
          </w:p>
        </w:tc>
      </w:tr>
      <w:tr w:rsidR="0070705C" w:rsidTr="00D42D36">
        <w:trPr>
          <w:trHeight w:val="530"/>
        </w:trPr>
        <w:tc>
          <w:tcPr>
            <w:tcW w:w="3512" w:type="dxa"/>
          </w:tcPr>
          <w:p w:rsidR="0070705C" w:rsidRDefault="0070705C" w:rsidP="00D42D36">
            <w:pPr>
              <w:pStyle w:val="TableParagraph"/>
              <w:spacing w:before="119"/>
              <w:jc w:val="left"/>
              <w:rPr>
                <w:sz w:val="24"/>
              </w:rPr>
            </w:pPr>
            <w:r>
              <w:rPr>
                <w:sz w:val="24"/>
              </w:rPr>
              <w:t xml:space="preserve">Audio books on CDs, </w:t>
            </w:r>
            <w:r>
              <w:rPr>
                <w:spacing w:val="-4"/>
                <w:sz w:val="24"/>
              </w:rPr>
              <w:t>DVDs</w:t>
            </w:r>
          </w:p>
        </w:tc>
        <w:tc>
          <w:tcPr>
            <w:tcW w:w="1081" w:type="dxa"/>
          </w:tcPr>
          <w:p w:rsidR="0070705C" w:rsidRDefault="0070705C" w:rsidP="00D42D36">
            <w:pPr>
              <w:pStyle w:val="TableParagraph"/>
              <w:numPr>
                <w:ilvl w:val="0"/>
                <w:numId w:val="191"/>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numPr>
                <w:ilvl w:val="0"/>
                <w:numId w:val="190"/>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numPr>
                <w:ilvl w:val="0"/>
                <w:numId w:val="189"/>
              </w:numPr>
              <w:tabs>
                <w:tab w:val="left" w:pos="222"/>
              </w:tabs>
              <w:spacing w:before="89"/>
              <w:ind w:left="222" w:hanging="220"/>
              <w:rPr>
                <w:rFonts w:ascii="Wingdings" w:hAnsi="Wingdings"/>
                <w:sz w:val="28"/>
              </w:rPr>
            </w:pPr>
            <w:r>
              <w:rPr>
                <w:rFonts w:ascii="Wingdings" w:hAnsi="Wingdings"/>
                <w:sz w:val="28"/>
              </w:rPr>
              <w:t>​</w:t>
            </w:r>
          </w:p>
        </w:tc>
        <w:tc>
          <w:tcPr>
            <w:tcW w:w="1078" w:type="dxa"/>
          </w:tcPr>
          <w:p w:rsidR="0070705C" w:rsidRDefault="0070705C" w:rsidP="00D42D36">
            <w:pPr>
              <w:pStyle w:val="TableParagraph"/>
              <w:numPr>
                <w:ilvl w:val="0"/>
                <w:numId w:val="188"/>
              </w:numPr>
              <w:tabs>
                <w:tab w:val="left" w:pos="221"/>
              </w:tabs>
              <w:spacing w:before="89"/>
              <w:ind w:left="221" w:hanging="220"/>
              <w:rPr>
                <w:rFonts w:ascii="Wingdings" w:hAnsi="Wingdings"/>
                <w:sz w:val="28"/>
              </w:rPr>
            </w:pPr>
            <w:r>
              <w:rPr>
                <w:rFonts w:ascii="Wingdings" w:hAnsi="Wingdings"/>
                <w:sz w:val="28"/>
              </w:rPr>
              <w:t>​</w:t>
            </w:r>
          </w:p>
        </w:tc>
        <w:tc>
          <w:tcPr>
            <w:tcW w:w="905" w:type="dxa"/>
          </w:tcPr>
          <w:p w:rsidR="0070705C" w:rsidRDefault="0070705C" w:rsidP="00D42D36">
            <w:pPr>
              <w:pStyle w:val="TableParagraph"/>
              <w:numPr>
                <w:ilvl w:val="0"/>
                <w:numId w:val="187"/>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484"/>
        </w:trPr>
        <w:tc>
          <w:tcPr>
            <w:tcW w:w="3512" w:type="dxa"/>
          </w:tcPr>
          <w:p w:rsidR="0070705C" w:rsidRDefault="0070705C" w:rsidP="00D42D36">
            <w:pPr>
              <w:pStyle w:val="TableParagraph"/>
              <w:spacing w:before="119"/>
              <w:jc w:val="left"/>
              <w:rPr>
                <w:sz w:val="24"/>
              </w:rPr>
            </w:pPr>
            <w:r>
              <w:rPr>
                <w:sz w:val="24"/>
              </w:rPr>
              <w:t xml:space="preserve">Audio books on </w:t>
            </w:r>
            <w:r>
              <w:rPr>
                <w:spacing w:val="-2"/>
                <w:sz w:val="24"/>
              </w:rPr>
              <w:t>cassettes/Tapes</w:t>
            </w:r>
          </w:p>
        </w:tc>
        <w:tc>
          <w:tcPr>
            <w:tcW w:w="1081" w:type="dxa"/>
          </w:tcPr>
          <w:p w:rsidR="0070705C" w:rsidRDefault="0070705C" w:rsidP="00D42D36">
            <w:pPr>
              <w:pStyle w:val="TableParagraph"/>
              <w:numPr>
                <w:ilvl w:val="0"/>
                <w:numId w:val="186"/>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ind w:left="18" w:right="13"/>
              <w:rPr>
                <w:b/>
                <w:sz w:val="24"/>
              </w:rPr>
            </w:pPr>
            <w:r>
              <w:rPr>
                <w:b/>
                <w:spacing w:val="-10"/>
                <w:sz w:val="24"/>
              </w:rPr>
              <w:t>-</w:t>
            </w:r>
          </w:p>
        </w:tc>
        <w:tc>
          <w:tcPr>
            <w:tcW w:w="1079" w:type="dxa"/>
          </w:tcPr>
          <w:p w:rsidR="0070705C" w:rsidRDefault="0070705C" w:rsidP="00D42D36">
            <w:pPr>
              <w:pStyle w:val="TableParagraph"/>
              <w:numPr>
                <w:ilvl w:val="0"/>
                <w:numId w:val="185"/>
              </w:numPr>
              <w:tabs>
                <w:tab w:val="left" w:pos="222"/>
              </w:tabs>
              <w:spacing w:before="89"/>
              <w:ind w:left="222" w:hanging="220"/>
              <w:rPr>
                <w:rFonts w:ascii="Wingdings" w:hAnsi="Wingdings"/>
                <w:sz w:val="28"/>
              </w:rPr>
            </w:pPr>
            <w:r>
              <w:rPr>
                <w:rFonts w:ascii="Wingdings" w:hAnsi="Wingdings"/>
                <w:sz w:val="28"/>
              </w:rPr>
              <w:t>​</w:t>
            </w:r>
          </w:p>
        </w:tc>
        <w:tc>
          <w:tcPr>
            <w:tcW w:w="1078" w:type="dxa"/>
          </w:tcPr>
          <w:p w:rsidR="0070705C" w:rsidRDefault="0070705C" w:rsidP="00D42D36">
            <w:pPr>
              <w:pStyle w:val="TableParagraph"/>
              <w:numPr>
                <w:ilvl w:val="0"/>
                <w:numId w:val="184"/>
              </w:numPr>
              <w:tabs>
                <w:tab w:val="left" w:pos="221"/>
              </w:tabs>
              <w:spacing w:before="89"/>
              <w:ind w:left="221" w:hanging="220"/>
              <w:rPr>
                <w:rFonts w:ascii="Wingdings" w:hAnsi="Wingdings"/>
                <w:sz w:val="28"/>
              </w:rPr>
            </w:pPr>
            <w:r>
              <w:rPr>
                <w:rFonts w:ascii="Wingdings" w:hAnsi="Wingdings"/>
                <w:sz w:val="28"/>
              </w:rPr>
              <w:t>​</w:t>
            </w:r>
          </w:p>
        </w:tc>
        <w:tc>
          <w:tcPr>
            <w:tcW w:w="905" w:type="dxa"/>
          </w:tcPr>
          <w:p w:rsidR="0070705C" w:rsidRDefault="0070705C" w:rsidP="00D42D36">
            <w:pPr>
              <w:pStyle w:val="TableParagraph"/>
              <w:ind w:left="11" w:right="7"/>
              <w:rPr>
                <w:b/>
                <w:sz w:val="24"/>
              </w:rPr>
            </w:pPr>
            <w:r>
              <w:rPr>
                <w:b/>
                <w:spacing w:val="-10"/>
                <w:sz w:val="24"/>
              </w:rPr>
              <w:t>-</w:t>
            </w:r>
          </w:p>
        </w:tc>
      </w:tr>
      <w:tr w:rsidR="0070705C" w:rsidTr="00D42D36">
        <w:trPr>
          <w:trHeight w:val="530"/>
        </w:trPr>
        <w:tc>
          <w:tcPr>
            <w:tcW w:w="3512" w:type="dxa"/>
          </w:tcPr>
          <w:p w:rsidR="0070705C" w:rsidRDefault="0070705C" w:rsidP="00D42D36">
            <w:pPr>
              <w:pStyle w:val="TableParagraph"/>
              <w:spacing w:before="119"/>
              <w:jc w:val="left"/>
              <w:rPr>
                <w:sz w:val="24"/>
              </w:rPr>
            </w:pPr>
            <w:r>
              <w:rPr>
                <w:sz w:val="24"/>
              </w:rPr>
              <w:t>Multimedia</w:t>
            </w:r>
            <w:r>
              <w:rPr>
                <w:spacing w:val="-1"/>
                <w:sz w:val="24"/>
              </w:rPr>
              <w:t xml:space="preserve"> </w:t>
            </w:r>
            <w:r>
              <w:rPr>
                <w:spacing w:val="-2"/>
                <w:sz w:val="24"/>
              </w:rPr>
              <w:t>CDs/DVDs</w:t>
            </w:r>
          </w:p>
        </w:tc>
        <w:tc>
          <w:tcPr>
            <w:tcW w:w="1081" w:type="dxa"/>
          </w:tcPr>
          <w:p w:rsidR="0070705C" w:rsidRDefault="0070705C" w:rsidP="00D42D36">
            <w:pPr>
              <w:pStyle w:val="TableParagraph"/>
              <w:numPr>
                <w:ilvl w:val="0"/>
                <w:numId w:val="183"/>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numPr>
                <w:ilvl w:val="0"/>
                <w:numId w:val="182"/>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numPr>
                <w:ilvl w:val="0"/>
                <w:numId w:val="181"/>
              </w:numPr>
              <w:tabs>
                <w:tab w:val="left" w:pos="222"/>
              </w:tabs>
              <w:spacing w:before="89"/>
              <w:ind w:left="222" w:hanging="220"/>
              <w:rPr>
                <w:rFonts w:ascii="Wingdings" w:hAnsi="Wingdings"/>
                <w:sz w:val="28"/>
              </w:rPr>
            </w:pPr>
            <w:r>
              <w:rPr>
                <w:rFonts w:ascii="Wingdings" w:hAnsi="Wingdings"/>
                <w:sz w:val="28"/>
              </w:rPr>
              <w:t>​</w:t>
            </w:r>
          </w:p>
        </w:tc>
        <w:tc>
          <w:tcPr>
            <w:tcW w:w="1078" w:type="dxa"/>
          </w:tcPr>
          <w:p w:rsidR="0070705C" w:rsidRDefault="0070705C" w:rsidP="00D42D36">
            <w:pPr>
              <w:pStyle w:val="TableParagraph"/>
              <w:numPr>
                <w:ilvl w:val="0"/>
                <w:numId w:val="180"/>
              </w:numPr>
              <w:tabs>
                <w:tab w:val="left" w:pos="221"/>
              </w:tabs>
              <w:spacing w:before="89"/>
              <w:ind w:left="221" w:hanging="220"/>
              <w:rPr>
                <w:rFonts w:ascii="Wingdings" w:hAnsi="Wingdings"/>
                <w:sz w:val="28"/>
              </w:rPr>
            </w:pPr>
            <w:r>
              <w:rPr>
                <w:rFonts w:ascii="Wingdings" w:hAnsi="Wingdings"/>
                <w:sz w:val="28"/>
              </w:rPr>
              <w:t>​</w:t>
            </w:r>
          </w:p>
        </w:tc>
        <w:tc>
          <w:tcPr>
            <w:tcW w:w="905" w:type="dxa"/>
          </w:tcPr>
          <w:p w:rsidR="0070705C" w:rsidRDefault="0070705C" w:rsidP="00D42D36">
            <w:pPr>
              <w:pStyle w:val="TableParagraph"/>
              <w:numPr>
                <w:ilvl w:val="0"/>
                <w:numId w:val="179"/>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530"/>
        </w:trPr>
        <w:tc>
          <w:tcPr>
            <w:tcW w:w="3512" w:type="dxa"/>
          </w:tcPr>
          <w:p w:rsidR="0070705C" w:rsidRDefault="0070705C" w:rsidP="00D42D36">
            <w:pPr>
              <w:pStyle w:val="TableParagraph"/>
              <w:spacing w:before="119"/>
              <w:jc w:val="left"/>
              <w:rPr>
                <w:sz w:val="24"/>
              </w:rPr>
            </w:pPr>
            <w:r>
              <w:rPr>
                <w:sz w:val="24"/>
              </w:rPr>
              <w:t>Digital</w:t>
            </w:r>
            <w:r>
              <w:rPr>
                <w:spacing w:val="-5"/>
                <w:sz w:val="24"/>
              </w:rPr>
              <w:t xml:space="preserve"> </w:t>
            </w:r>
            <w:r>
              <w:rPr>
                <w:spacing w:val="-4"/>
                <w:sz w:val="24"/>
              </w:rPr>
              <w:t>Text</w:t>
            </w:r>
          </w:p>
        </w:tc>
        <w:tc>
          <w:tcPr>
            <w:tcW w:w="1081" w:type="dxa"/>
          </w:tcPr>
          <w:p w:rsidR="0070705C" w:rsidRDefault="0070705C" w:rsidP="00D42D36">
            <w:pPr>
              <w:pStyle w:val="TableParagraph"/>
              <w:numPr>
                <w:ilvl w:val="0"/>
                <w:numId w:val="178"/>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numPr>
                <w:ilvl w:val="0"/>
                <w:numId w:val="177"/>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ind w:left="18" w:right="18"/>
              <w:rPr>
                <w:b/>
                <w:sz w:val="24"/>
              </w:rPr>
            </w:pPr>
            <w:r>
              <w:rPr>
                <w:b/>
                <w:spacing w:val="-10"/>
                <w:sz w:val="24"/>
              </w:rPr>
              <w:t>-</w:t>
            </w:r>
          </w:p>
        </w:tc>
        <w:tc>
          <w:tcPr>
            <w:tcW w:w="1078" w:type="dxa"/>
          </w:tcPr>
          <w:p w:rsidR="0070705C" w:rsidRDefault="0070705C" w:rsidP="00D42D36">
            <w:pPr>
              <w:pStyle w:val="TableParagraph"/>
              <w:ind w:left="10" w:right="6"/>
              <w:rPr>
                <w:b/>
                <w:sz w:val="24"/>
              </w:rPr>
            </w:pPr>
            <w:r>
              <w:rPr>
                <w:b/>
                <w:spacing w:val="-10"/>
                <w:sz w:val="24"/>
              </w:rPr>
              <w:t>-</w:t>
            </w:r>
          </w:p>
        </w:tc>
        <w:tc>
          <w:tcPr>
            <w:tcW w:w="905" w:type="dxa"/>
          </w:tcPr>
          <w:p w:rsidR="0070705C" w:rsidRDefault="0070705C" w:rsidP="00D42D36">
            <w:pPr>
              <w:pStyle w:val="TableParagraph"/>
              <w:numPr>
                <w:ilvl w:val="0"/>
                <w:numId w:val="176"/>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530"/>
        </w:trPr>
        <w:tc>
          <w:tcPr>
            <w:tcW w:w="3512" w:type="dxa"/>
          </w:tcPr>
          <w:p w:rsidR="0070705C" w:rsidRDefault="0070705C" w:rsidP="00D42D36">
            <w:pPr>
              <w:pStyle w:val="TableParagraph"/>
              <w:spacing w:before="119"/>
              <w:jc w:val="left"/>
              <w:rPr>
                <w:sz w:val="24"/>
              </w:rPr>
            </w:pPr>
            <w:r>
              <w:rPr>
                <w:spacing w:val="-2"/>
                <w:sz w:val="24"/>
              </w:rPr>
              <w:t>Internet</w:t>
            </w:r>
            <w:r w:rsidR="002306BF">
              <w:rPr>
                <w:spacing w:val="-2"/>
                <w:sz w:val="24"/>
              </w:rPr>
              <w:t xml:space="preserve"> facility</w:t>
            </w:r>
          </w:p>
        </w:tc>
        <w:tc>
          <w:tcPr>
            <w:tcW w:w="1081" w:type="dxa"/>
          </w:tcPr>
          <w:p w:rsidR="0070705C" w:rsidRDefault="0070705C" w:rsidP="00D42D36">
            <w:pPr>
              <w:pStyle w:val="TableParagraph"/>
              <w:numPr>
                <w:ilvl w:val="0"/>
                <w:numId w:val="175"/>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numPr>
                <w:ilvl w:val="0"/>
                <w:numId w:val="174"/>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ind w:left="18" w:right="18"/>
              <w:rPr>
                <w:b/>
                <w:sz w:val="24"/>
              </w:rPr>
            </w:pPr>
            <w:r>
              <w:rPr>
                <w:b/>
                <w:spacing w:val="-10"/>
                <w:sz w:val="24"/>
              </w:rPr>
              <w:t>-</w:t>
            </w:r>
          </w:p>
        </w:tc>
        <w:tc>
          <w:tcPr>
            <w:tcW w:w="1078" w:type="dxa"/>
          </w:tcPr>
          <w:p w:rsidR="0070705C" w:rsidRDefault="0070705C" w:rsidP="00D42D36">
            <w:pPr>
              <w:pStyle w:val="TableParagraph"/>
              <w:ind w:left="10" w:right="6"/>
              <w:rPr>
                <w:b/>
                <w:sz w:val="24"/>
              </w:rPr>
            </w:pPr>
            <w:r>
              <w:rPr>
                <w:b/>
                <w:spacing w:val="-10"/>
                <w:sz w:val="24"/>
              </w:rPr>
              <w:t>-</w:t>
            </w:r>
          </w:p>
        </w:tc>
        <w:tc>
          <w:tcPr>
            <w:tcW w:w="905" w:type="dxa"/>
          </w:tcPr>
          <w:p w:rsidR="0070705C" w:rsidRDefault="0070705C" w:rsidP="00D42D36">
            <w:pPr>
              <w:pStyle w:val="TableParagraph"/>
              <w:numPr>
                <w:ilvl w:val="0"/>
                <w:numId w:val="173"/>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530"/>
        </w:trPr>
        <w:tc>
          <w:tcPr>
            <w:tcW w:w="3512" w:type="dxa"/>
          </w:tcPr>
          <w:p w:rsidR="0070705C" w:rsidRDefault="002306BF" w:rsidP="002306BF">
            <w:pPr>
              <w:pStyle w:val="TableParagraph"/>
              <w:spacing w:before="119"/>
              <w:jc w:val="left"/>
              <w:rPr>
                <w:sz w:val="24"/>
              </w:rPr>
            </w:pPr>
            <w:r>
              <w:rPr>
                <w:sz w:val="24"/>
              </w:rPr>
              <w:t>Digital</w:t>
            </w:r>
            <w:r w:rsidR="0070705C">
              <w:rPr>
                <w:spacing w:val="-2"/>
                <w:sz w:val="24"/>
              </w:rPr>
              <w:t xml:space="preserve"> </w:t>
            </w:r>
            <w:r w:rsidR="0070705C">
              <w:rPr>
                <w:sz w:val="24"/>
              </w:rPr>
              <w:t>Catalog</w:t>
            </w:r>
            <w:r w:rsidR="0070705C">
              <w:rPr>
                <w:spacing w:val="-2"/>
                <w:sz w:val="24"/>
              </w:rPr>
              <w:t xml:space="preserve"> </w:t>
            </w:r>
          </w:p>
        </w:tc>
        <w:tc>
          <w:tcPr>
            <w:tcW w:w="1081" w:type="dxa"/>
          </w:tcPr>
          <w:p w:rsidR="0070705C" w:rsidRDefault="0070705C" w:rsidP="00D42D36">
            <w:pPr>
              <w:pStyle w:val="TableParagraph"/>
              <w:numPr>
                <w:ilvl w:val="0"/>
                <w:numId w:val="172"/>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numPr>
                <w:ilvl w:val="0"/>
                <w:numId w:val="171"/>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spacing w:before="124"/>
              <w:ind w:left="18" w:right="18"/>
              <w:rPr>
                <w:b/>
                <w:sz w:val="24"/>
              </w:rPr>
            </w:pPr>
            <w:r>
              <w:rPr>
                <w:b/>
                <w:spacing w:val="-10"/>
                <w:sz w:val="24"/>
              </w:rPr>
              <w:t>-</w:t>
            </w:r>
          </w:p>
        </w:tc>
        <w:tc>
          <w:tcPr>
            <w:tcW w:w="1078" w:type="dxa"/>
          </w:tcPr>
          <w:p w:rsidR="0070705C" w:rsidRDefault="0070705C" w:rsidP="00D42D36">
            <w:pPr>
              <w:pStyle w:val="TableParagraph"/>
              <w:spacing w:before="124"/>
              <w:ind w:left="10" w:right="6"/>
              <w:rPr>
                <w:b/>
                <w:sz w:val="24"/>
              </w:rPr>
            </w:pPr>
            <w:r>
              <w:rPr>
                <w:b/>
                <w:spacing w:val="-10"/>
                <w:sz w:val="24"/>
              </w:rPr>
              <w:t>-</w:t>
            </w:r>
          </w:p>
        </w:tc>
        <w:tc>
          <w:tcPr>
            <w:tcW w:w="905" w:type="dxa"/>
          </w:tcPr>
          <w:p w:rsidR="0070705C" w:rsidRDefault="0070705C" w:rsidP="00D42D36">
            <w:pPr>
              <w:pStyle w:val="TableParagraph"/>
              <w:numPr>
                <w:ilvl w:val="0"/>
                <w:numId w:val="170"/>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530"/>
        </w:trPr>
        <w:tc>
          <w:tcPr>
            <w:tcW w:w="3512" w:type="dxa"/>
          </w:tcPr>
          <w:p w:rsidR="0070705C" w:rsidRDefault="002306BF" w:rsidP="00D42D36">
            <w:pPr>
              <w:pStyle w:val="TableParagraph"/>
              <w:spacing w:before="119"/>
              <w:jc w:val="left"/>
              <w:rPr>
                <w:sz w:val="24"/>
              </w:rPr>
            </w:pPr>
            <w:r>
              <w:rPr>
                <w:sz w:val="24"/>
              </w:rPr>
              <w:t>Digital</w:t>
            </w:r>
            <w:r w:rsidR="0070705C">
              <w:rPr>
                <w:spacing w:val="-1"/>
                <w:sz w:val="24"/>
              </w:rPr>
              <w:t xml:space="preserve"> </w:t>
            </w:r>
            <w:r w:rsidR="0070705C">
              <w:rPr>
                <w:spacing w:val="-2"/>
                <w:sz w:val="24"/>
              </w:rPr>
              <w:t>Indexes</w:t>
            </w:r>
          </w:p>
        </w:tc>
        <w:tc>
          <w:tcPr>
            <w:tcW w:w="1081" w:type="dxa"/>
          </w:tcPr>
          <w:p w:rsidR="0070705C" w:rsidRDefault="0070705C" w:rsidP="00D42D36">
            <w:pPr>
              <w:pStyle w:val="TableParagraph"/>
              <w:numPr>
                <w:ilvl w:val="0"/>
                <w:numId w:val="169"/>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ind w:left="18" w:right="13"/>
              <w:rPr>
                <w:b/>
                <w:sz w:val="24"/>
              </w:rPr>
            </w:pPr>
            <w:r>
              <w:rPr>
                <w:b/>
                <w:spacing w:val="-10"/>
                <w:sz w:val="24"/>
              </w:rPr>
              <w:t>-</w:t>
            </w:r>
          </w:p>
        </w:tc>
        <w:tc>
          <w:tcPr>
            <w:tcW w:w="1079" w:type="dxa"/>
          </w:tcPr>
          <w:p w:rsidR="0070705C" w:rsidRDefault="0070705C" w:rsidP="00D42D36">
            <w:pPr>
              <w:pStyle w:val="TableParagraph"/>
              <w:ind w:left="18" w:right="18"/>
              <w:rPr>
                <w:b/>
                <w:sz w:val="24"/>
              </w:rPr>
            </w:pPr>
            <w:r>
              <w:rPr>
                <w:b/>
                <w:spacing w:val="-10"/>
                <w:sz w:val="24"/>
              </w:rPr>
              <w:t>-</w:t>
            </w:r>
          </w:p>
        </w:tc>
        <w:tc>
          <w:tcPr>
            <w:tcW w:w="1078" w:type="dxa"/>
          </w:tcPr>
          <w:p w:rsidR="0070705C" w:rsidRDefault="0070705C" w:rsidP="00D42D36">
            <w:pPr>
              <w:pStyle w:val="TableParagraph"/>
              <w:ind w:left="10" w:right="6"/>
              <w:rPr>
                <w:b/>
                <w:sz w:val="24"/>
              </w:rPr>
            </w:pPr>
            <w:r>
              <w:rPr>
                <w:b/>
                <w:spacing w:val="-10"/>
                <w:sz w:val="24"/>
              </w:rPr>
              <w:t>-</w:t>
            </w:r>
          </w:p>
        </w:tc>
        <w:tc>
          <w:tcPr>
            <w:tcW w:w="905" w:type="dxa"/>
          </w:tcPr>
          <w:p w:rsidR="0070705C" w:rsidRDefault="0070705C" w:rsidP="00D42D36">
            <w:pPr>
              <w:pStyle w:val="TableParagraph"/>
              <w:numPr>
                <w:ilvl w:val="0"/>
                <w:numId w:val="168"/>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530"/>
        </w:trPr>
        <w:tc>
          <w:tcPr>
            <w:tcW w:w="3512" w:type="dxa"/>
          </w:tcPr>
          <w:p w:rsidR="0070705C" w:rsidRDefault="0070705C" w:rsidP="00D42D36">
            <w:pPr>
              <w:pStyle w:val="TableParagraph"/>
              <w:spacing w:before="119"/>
              <w:jc w:val="left"/>
              <w:rPr>
                <w:sz w:val="24"/>
              </w:rPr>
            </w:pPr>
            <w:r>
              <w:rPr>
                <w:sz w:val="24"/>
              </w:rPr>
              <w:t>Reference</w:t>
            </w:r>
            <w:r>
              <w:rPr>
                <w:spacing w:val="-2"/>
                <w:sz w:val="24"/>
              </w:rPr>
              <w:t xml:space="preserve"> </w:t>
            </w:r>
            <w:r w:rsidR="002306BF">
              <w:rPr>
                <w:spacing w:val="-4"/>
                <w:sz w:val="24"/>
              </w:rPr>
              <w:t>Material</w:t>
            </w:r>
          </w:p>
        </w:tc>
        <w:tc>
          <w:tcPr>
            <w:tcW w:w="1081" w:type="dxa"/>
          </w:tcPr>
          <w:p w:rsidR="0070705C" w:rsidRDefault="0070705C" w:rsidP="00D42D36">
            <w:pPr>
              <w:pStyle w:val="TableParagraph"/>
              <w:numPr>
                <w:ilvl w:val="0"/>
                <w:numId w:val="167"/>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ind w:left="18" w:right="13"/>
              <w:rPr>
                <w:b/>
                <w:sz w:val="24"/>
              </w:rPr>
            </w:pPr>
            <w:r>
              <w:rPr>
                <w:b/>
                <w:spacing w:val="-10"/>
                <w:sz w:val="24"/>
              </w:rPr>
              <w:t>-</w:t>
            </w:r>
          </w:p>
        </w:tc>
        <w:tc>
          <w:tcPr>
            <w:tcW w:w="1079" w:type="dxa"/>
          </w:tcPr>
          <w:p w:rsidR="0070705C" w:rsidRDefault="0070705C" w:rsidP="00D42D36">
            <w:pPr>
              <w:pStyle w:val="TableParagraph"/>
              <w:ind w:left="18" w:right="18"/>
              <w:rPr>
                <w:b/>
                <w:sz w:val="24"/>
              </w:rPr>
            </w:pPr>
            <w:r>
              <w:rPr>
                <w:b/>
                <w:spacing w:val="-10"/>
                <w:sz w:val="24"/>
              </w:rPr>
              <w:t>-</w:t>
            </w:r>
          </w:p>
        </w:tc>
        <w:tc>
          <w:tcPr>
            <w:tcW w:w="1078" w:type="dxa"/>
          </w:tcPr>
          <w:p w:rsidR="0070705C" w:rsidRDefault="0070705C" w:rsidP="00D42D36">
            <w:pPr>
              <w:pStyle w:val="TableParagraph"/>
              <w:ind w:left="10" w:right="6"/>
              <w:rPr>
                <w:b/>
                <w:sz w:val="24"/>
              </w:rPr>
            </w:pPr>
            <w:r>
              <w:rPr>
                <w:b/>
                <w:spacing w:val="-10"/>
                <w:sz w:val="24"/>
              </w:rPr>
              <w:t>-</w:t>
            </w:r>
          </w:p>
        </w:tc>
        <w:tc>
          <w:tcPr>
            <w:tcW w:w="905" w:type="dxa"/>
          </w:tcPr>
          <w:p w:rsidR="0070705C" w:rsidRDefault="0070705C" w:rsidP="00D42D36">
            <w:pPr>
              <w:pStyle w:val="TableParagraph"/>
              <w:numPr>
                <w:ilvl w:val="0"/>
                <w:numId w:val="166"/>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530"/>
        </w:trPr>
        <w:tc>
          <w:tcPr>
            <w:tcW w:w="3512" w:type="dxa"/>
          </w:tcPr>
          <w:p w:rsidR="0070705C" w:rsidRDefault="0070705C" w:rsidP="00D42D36">
            <w:pPr>
              <w:pStyle w:val="TableParagraph"/>
              <w:spacing w:before="119"/>
              <w:jc w:val="left"/>
              <w:rPr>
                <w:sz w:val="24"/>
              </w:rPr>
            </w:pPr>
            <w:r>
              <w:rPr>
                <w:sz w:val="24"/>
              </w:rPr>
              <w:t>Library</w:t>
            </w:r>
            <w:r>
              <w:rPr>
                <w:spacing w:val="-5"/>
                <w:sz w:val="24"/>
              </w:rPr>
              <w:t xml:space="preserve"> </w:t>
            </w:r>
            <w:r>
              <w:rPr>
                <w:spacing w:val="-2"/>
                <w:sz w:val="24"/>
              </w:rPr>
              <w:t>Website</w:t>
            </w:r>
          </w:p>
        </w:tc>
        <w:tc>
          <w:tcPr>
            <w:tcW w:w="1081" w:type="dxa"/>
          </w:tcPr>
          <w:p w:rsidR="0070705C" w:rsidRDefault="0070705C" w:rsidP="00D42D36">
            <w:pPr>
              <w:pStyle w:val="TableParagraph"/>
              <w:numPr>
                <w:ilvl w:val="0"/>
                <w:numId w:val="165"/>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numPr>
                <w:ilvl w:val="0"/>
                <w:numId w:val="164"/>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ind w:left="18" w:right="18"/>
              <w:rPr>
                <w:b/>
                <w:sz w:val="24"/>
              </w:rPr>
            </w:pPr>
            <w:r>
              <w:rPr>
                <w:b/>
                <w:spacing w:val="-10"/>
                <w:sz w:val="24"/>
              </w:rPr>
              <w:t>-</w:t>
            </w:r>
          </w:p>
        </w:tc>
        <w:tc>
          <w:tcPr>
            <w:tcW w:w="1078" w:type="dxa"/>
          </w:tcPr>
          <w:p w:rsidR="0070705C" w:rsidRDefault="0070705C" w:rsidP="00D42D36">
            <w:pPr>
              <w:pStyle w:val="TableParagraph"/>
              <w:numPr>
                <w:ilvl w:val="0"/>
                <w:numId w:val="163"/>
              </w:numPr>
              <w:tabs>
                <w:tab w:val="left" w:pos="221"/>
              </w:tabs>
              <w:spacing w:before="89"/>
              <w:ind w:left="221" w:hanging="220"/>
              <w:rPr>
                <w:rFonts w:ascii="Wingdings" w:hAnsi="Wingdings"/>
                <w:sz w:val="28"/>
              </w:rPr>
            </w:pPr>
            <w:r>
              <w:rPr>
                <w:rFonts w:ascii="Wingdings" w:hAnsi="Wingdings"/>
                <w:sz w:val="28"/>
              </w:rPr>
              <w:t>​</w:t>
            </w:r>
          </w:p>
        </w:tc>
        <w:tc>
          <w:tcPr>
            <w:tcW w:w="905" w:type="dxa"/>
          </w:tcPr>
          <w:p w:rsidR="0070705C" w:rsidRDefault="0070705C" w:rsidP="00D42D36">
            <w:pPr>
              <w:pStyle w:val="TableParagraph"/>
              <w:numPr>
                <w:ilvl w:val="0"/>
                <w:numId w:val="162"/>
              </w:numPr>
              <w:tabs>
                <w:tab w:val="left" w:pos="220"/>
              </w:tabs>
              <w:spacing w:before="89"/>
              <w:ind w:left="220" w:hanging="220"/>
              <w:rPr>
                <w:rFonts w:ascii="Wingdings" w:hAnsi="Wingdings"/>
                <w:sz w:val="28"/>
              </w:rPr>
            </w:pPr>
            <w:r>
              <w:rPr>
                <w:rFonts w:ascii="Wingdings" w:hAnsi="Wingdings"/>
                <w:sz w:val="28"/>
              </w:rPr>
              <w:t>​</w:t>
            </w:r>
          </w:p>
        </w:tc>
      </w:tr>
    </w:tbl>
    <w:p w:rsidR="0070705C" w:rsidRDefault="0070705C" w:rsidP="0070705C">
      <w:pPr>
        <w:widowControl/>
        <w:autoSpaceDE/>
        <w:autoSpaceDN/>
        <w:spacing w:line="360" w:lineRule="auto"/>
        <w:ind w:left="720" w:right="630"/>
        <w:jc w:val="both"/>
        <w:rPr>
          <w:sz w:val="24"/>
          <w:szCs w:val="24"/>
          <w:lang w:bidi="gu-IN"/>
        </w:rPr>
      </w:pPr>
    </w:p>
    <w:p w:rsidR="0070705C" w:rsidRPr="00FF41A0" w:rsidRDefault="0070705C" w:rsidP="0070705C">
      <w:pPr>
        <w:widowControl/>
        <w:autoSpaceDE/>
        <w:autoSpaceDN/>
        <w:spacing w:line="360" w:lineRule="auto"/>
        <w:ind w:left="720" w:right="630"/>
        <w:jc w:val="both"/>
        <w:rPr>
          <w:sz w:val="24"/>
          <w:szCs w:val="24"/>
          <w:lang w:bidi="gu-IN"/>
        </w:rPr>
      </w:pPr>
      <w:r w:rsidRPr="00FF41A0">
        <w:rPr>
          <w:sz w:val="24"/>
          <w:szCs w:val="24"/>
          <w:lang w:bidi="gu-IN"/>
        </w:rPr>
        <w:t xml:space="preserve">It is evident from Table LL1 above that the common </w:t>
      </w:r>
      <w:r w:rsidRPr="00790610">
        <w:rPr>
          <w:sz w:val="24"/>
          <w:szCs w:val="24"/>
        </w:rPr>
        <w:t>Digital Materials</w:t>
      </w:r>
      <w:r w:rsidRPr="00FF41A0">
        <w:rPr>
          <w:sz w:val="24"/>
          <w:szCs w:val="24"/>
          <w:lang w:bidi="gu-IN"/>
        </w:rPr>
        <w:t xml:space="preserve"> offered in all libraries for locomotor disabled are audio books on CDs and DVDs and multimedia CDs </w:t>
      </w:r>
      <w:r w:rsidRPr="00FF41A0">
        <w:rPr>
          <w:sz w:val="24"/>
          <w:szCs w:val="24"/>
          <w:lang w:bidi="gu-IN"/>
        </w:rPr>
        <w:lastRenderedPageBreak/>
        <w:t>and DVDs. Every library listed above</w:t>
      </w:r>
      <w:proofErr w:type="gramStart"/>
      <w:r w:rsidRPr="00FF41A0">
        <w:rPr>
          <w:sz w:val="24"/>
          <w:szCs w:val="24"/>
          <w:lang w:bidi="gu-IN"/>
        </w:rPr>
        <w:t xml:space="preserve">, </w:t>
      </w:r>
      <w:r w:rsidR="0019100A">
        <w:rPr>
          <w:sz w:val="24"/>
          <w:szCs w:val="24"/>
          <w:lang w:bidi="gu-IN"/>
        </w:rPr>
        <w:t xml:space="preserve"> 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SKSN</w:t>
      </w:r>
      <w:proofErr w:type="spellEnd"/>
      <w:r w:rsidRPr="00FF41A0">
        <w:rPr>
          <w:sz w:val="24"/>
          <w:szCs w:val="24"/>
          <w:lang w:bidi="gu-IN"/>
        </w:rPr>
        <w:t xml:space="preserve">, has a website. According to the findings, CRL offers the most </w:t>
      </w:r>
      <w:r w:rsidR="00185176">
        <w:rPr>
          <w:sz w:val="24"/>
          <w:szCs w:val="24"/>
          <w:lang w:bidi="gu-IN"/>
        </w:rPr>
        <w:t>digital</w:t>
      </w:r>
      <w:r w:rsidRPr="00FF41A0">
        <w:rPr>
          <w:sz w:val="24"/>
          <w:szCs w:val="24"/>
          <w:lang w:bidi="gu-IN"/>
        </w:rPr>
        <w:t xml:space="preserve"> resources to consumers, followed by </w:t>
      </w:r>
      <w:r>
        <w:rPr>
          <w:sz w:val="24"/>
          <w:szCs w:val="24"/>
          <w:lang w:bidi="gu-IN"/>
        </w:rPr>
        <w:t>MJRP</w:t>
      </w:r>
      <w:r w:rsidRPr="00FF41A0">
        <w:rPr>
          <w:sz w:val="24"/>
          <w:szCs w:val="24"/>
          <w:lang w:bidi="gu-IN"/>
        </w:rPr>
        <w:t xml:space="preserve"> and </w:t>
      </w:r>
      <w:r>
        <w:rPr>
          <w:sz w:val="24"/>
          <w:szCs w:val="24"/>
          <w:lang w:bidi="gu-IN"/>
        </w:rPr>
        <w:t>MU</w:t>
      </w:r>
      <w:r w:rsidRPr="00FF41A0">
        <w:rPr>
          <w:sz w:val="24"/>
          <w:szCs w:val="24"/>
          <w:lang w:bidi="gu-IN"/>
        </w:rPr>
        <w:t>, in that order.</w:t>
      </w:r>
    </w:p>
    <w:p w:rsidR="0070705C" w:rsidRPr="00790610" w:rsidRDefault="0070705C" w:rsidP="0070705C">
      <w:pPr>
        <w:rPr>
          <w:b/>
          <w:bCs/>
          <w:i/>
          <w:iCs/>
          <w:sz w:val="24"/>
          <w:szCs w:val="24"/>
          <w:lang w:bidi="gu-IN"/>
        </w:rPr>
      </w:pPr>
      <w:r w:rsidRPr="00790610">
        <w:rPr>
          <w:b/>
          <w:bCs/>
          <w:i/>
          <w:iCs/>
          <w:sz w:val="24"/>
          <w:szCs w:val="24"/>
        </w:rPr>
        <w:t>3.4.1.2</w:t>
      </w:r>
      <w:r w:rsidRPr="00790610">
        <w:rPr>
          <w:i/>
          <w:iCs/>
          <w:sz w:val="24"/>
          <w:szCs w:val="24"/>
        </w:rPr>
        <w:t xml:space="preserve"> </w:t>
      </w:r>
      <w:r w:rsidRPr="00790610">
        <w:rPr>
          <w:b/>
          <w:bCs/>
          <w:i/>
          <w:iCs/>
          <w:sz w:val="24"/>
          <w:szCs w:val="24"/>
          <w:lang w:bidi="gu-IN"/>
        </w:rPr>
        <w:t>The Entire Collection of Information Storage Facilities of the Institution/Library</w:t>
      </w:r>
    </w:p>
    <w:p w:rsidR="0070705C" w:rsidRPr="00790610" w:rsidRDefault="0070705C" w:rsidP="0070705C">
      <w:pPr>
        <w:spacing w:line="360" w:lineRule="auto"/>
        <w:ind w:left="720" w:right="630" w:hanging="720"/>
        <w:jc w:val="both"/>
        <w:rPr>
          <w:b/>
          <w:bCs/>
          <w:i/>
          <w:iCs/>
          <w:sz w:val="24"/>
          <w:szCs w:val="24"/>
        </w:rPr>
      </w:pPr>
    </w:p>
    <w:p w:rsidR="0070705C" w:rsidRPr="00FF41A0" w:rsidRDefault="0070705C" w:rsidP="0070705C">
      <w:pPr>
        <w:widowControl/>
        <w:autoSpaceDE/>
        <w:autoSpaceDN/>
        <w:spacing w:line="360" w:lineRule="auto"/>
        <w:ind w:left="720" w:right="720"/>
        <w:jc w:val="both"/>
        <w:rPr>
          <w:sz w:val="24"/>
          <w:szCs w:val="24"/>
          <w:lang w:bidi="gu-IN"/>
        </w:rPr>
      </w:pPr>
      <w:r w:rsidRPr="00FF41A0">
        <w:rPr>
          <w:sz w:val="24"/>
          <w:szCs w:val="24"/>
          <w:lang w:bidi="gu-IN"/>
        </w:rPr>
        <w:t xml:space="preserve">Libraries that serve people with locomotor impairments must keep their collections up to date in the forms that they request to meet the </w:t>
      </w:r>
      <w:r w:rsidR="00C9308C">
        <w:rPr>
          <w:sz w:val="24"/>
          <w:szCs w:val="24"/>
          <w:lang w:bidi="gu-IN"/>
        </w:rPr>
        <w:t xml:space="preserve">requirements </w:t>
      </w:r>
      <w:r w:rsidRPr="00FF41A0">
        <w:rPr>
          <w:sz w:val="24"/>
          <w:szCs w:val="24"/>
          <w:lang w:bidi="gu-IN"/>
        </w:rPr>
        <w:t>of their patrons. In light of this, Table LL2 below provides a list of all the information storage spaces that libraries offer their patrons in a variety of formats.</w:t>
      </w:r>
    </w:p>
    <w:p w:rsidR="0070705C" w:rsidRPr="00790610" w:rsidRDefault="0070705C" w:rsidP="0070705C">
      <w:pPr>
        <w:rPr>
          <w:b/>
          <w:bCs/>
          <w:sz w:val="24"/>
          <w:szCs w:val="24"/>
          <w:lang w:bidi="gu-IN"/>
        </w:rPr>
      </w:pPr>
      <w:r w:rsidRPr="00790610">
        <w:rPr>
          <w:b/>
          <w:bCs/>
          <w:sz w:val="24"/>
          <w:szCs w:val="24"/>
        </w:rPr>
        <w:t>Table</w:t>
      </w:r>
      <w:r w:rsidRPr="00790610">
        <w:rPr>
          <w:b/>
          <w:bCs/>
          <w:spacing w:val="-4"/>
          <w:sz w:val="24"/>
          <w:szCs w:val="24"/>
        </w:rPr>
        <w:t xml:space="preserve"> </w:t>
      </w:r>
      <w:r w:rsidRPr="00790610">
        <w:rPr>
          <w:b/>
          <w:bCs/>
          <w:sz w:val="24"/>
          <w:szCs w:val="24"/>
        </w:rPr>
        <w:t>LL2:</w:t>
      </w:r>
      <w:r w:rsidRPr="00790610">
        <w:rPr>
          <w:b/>
          <w:bCs/>
          <w:spacing w:val="-2"/>
          <w:sz w:val="24"/>
          <w:szCs w:val="24"/>
        </w:rPr>
        <w:t xml:space="preserve"> </w:t>
      </w:r>
      <w:r w:rsidRPr="00790610">
        <w:rPr>
          <w:b/>
          <w:bCs/>
          <w:sz w:val="24"/>
          <w:szCs w:val="24"/>
          <w:lang w:bidi="gu-IN"/>
        </w:rPr>
        <w:t>The Entire Collection of Information Storage Facilities of the Institution/Library</w:t>
      </w:r>
    </w:p>
    <w:p w:rsidR="0070705C" w:rsidRDefault="0070705C" w:rsidP="0070705C">
      <w:pPr>
        <w:pStyle w:val="Heading2"/>
        <w:spacing w:before="179"/>
        <w:ind w:left="0"/>
      </w:pPr>
    </w:p>
    <w:p w:rsidR="0070705C" w:rsidRDefault="0070705C" w:rsidP="0070705C">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1"/>
        <w:gridCol w:w="1172"/>
        <w:gridCol w:w="1078"/>
        <w:gridCol w:w="1081"/>
        <w:gridCol w:w="992"/>
        <w:gridCol w:w="901"/>
      </w:tblGrid>
      <w:tr w:rsidR="0070705C" w:rsidTr="00D42D36">
        <w:trPr>
          <w:trHeight w:val="484"/>
        </w:trPr>
        <w:tc>
          <w:tcPr>
            <w:tcW w:w="3421" w:type="dxa"/>
            <w:vMerge w:val="restart"/>
          </w:tcPr>
          <w:p w:rsidR="0070705C" w:rsidRDefault="0070705C" w:rsidP="00D42D36">
            <w:pPr>
              <w:pStyle w:val="TableParagraph"/>
              <w:spacing w:before="246"/>
              <w:ind w:left="0"/>
              <w:jc w:val="left"/>
              <w:rPr>
                <w:b/>
                <w:sz w:val="24"/>
              </w:rPr>
            </w:pPr>
          </w:p>
          <w:p w:rsidR="0070705C" w:rsidRDefault="0070705C" w:rsidP="00D42D36">
            <w:pPr>
              <w:pStyle w:val="TableParagraph"/>
              <w:spacing w:before="0"/>
              <w:ind w:left="885"/>
              <w:jc w:val="left"/>
              <w:rPr>
                <w:b/>
                <w:sz w:val="24"/>
              </w:rPr>
            </w:pPr>
            <w:r>
              <w:rPr>
                <w:b/>
                <w:spacing w:val="-2"/>
                <w:sz w:val="24"/>
              </w:rPr>
              <w:t>Collection</w:t>
            </w:r>
          </w:p>
        </w:tc>
        <w:tc>
          <w:tcPr>
            <w:tcW w:w="5224" w:type="dxa"/>
            <w:gridSpan w:val="5"/>
          </w:tcPr>
          <w:p w:rsidR="0070705C" w:rsidRDefault="002C5EE1" w:rsidP="00D42D36">
            <w:pPr>
              <w:pStyle w:val="TableParagraph"/>
              <w:ind w:left="1552"/>
              <w:jc w:val="left"/>
              <w:rPr>
                <w:b/>
                <w:sz w:val="24"/>
              </w:rPr>
            </w:pPr>
            <w:r>
              <w:rPr>
                <w:b/>
                <w:sz w:val="24"/>
              </w:rPr>
              <w:t>The Library’s Name</w:t>
            </w:r>
          </w:p>
        </w:tc>
      </w:tr>
      <w:tr w:rsidR="0070705C" w:rsidTr="00D42D36">
        <w:trPr>
          <w:trHeight w:val="693"/>
        </w:trPr>
        <w:tc>
          <w:tcPr>
            <w:tcW w:w="3421" w:type="dxa"/>
            <w:vMerge/>
            <w:tcBorders>
              <w:top w:val="nil"/>
            </w:tcBorders>
          </w:tcPr>
          <w:p w:rsidR="0070705C" w:rsidRDefault="0070705C" w:rsidP="00D42D36">
            <w:pPr>
              <w:rPr>
                <w:sz w:val="2"/>
                <w:szCs w:val="2"/>
              </w:rPr>
            </w:pPr>
          </w:p>
        </w:tc>
        <w:tc>
          <w:tcPr>
            <w:tcW w:w="1172" w:type="dxa"/>
          </w:tcPr>
          <w:p w:rsidR="0070705C" w:rsidRDefault="0070705C" w:rsidP="00D42D36">
            <w:pPr>
              <w:pStyle w:val="TableParagraph"/>
              <w:spacing w:before="126"/>
              <w:ind w:left="11" w:right="7"/>
              <w:rPr>
                <w:b/>
                <w:sz w:val="24"/>
              </w:rPr>
            </w:pPr>
            <w:r>
              <w:rPr>
                <w:b/>
                <w:spacing w:val="-5"/>
                <w:sz w:val="24"/>
              </w:rPr>
              <w:t>CRL</w:t>
            </w:r>
          </w:p>
        </w:tc>
        <w:tc>
          <w:tcPr>
            <w:tcW w:w="1078" w:type="dxa"/>
          </w:tcPr>
          <w:p w:rsidR="0070705C" w:rsidRDefault="0070705C" w:rsidP="00D42D36">
            <w:pPr>
              <w:pStyle w:val="TableParagraph"/>
              <w:spacing w:before="126"/>
              <w:ind w:left="10" w:right="4"/>
              <w:rPr>
                <w:b/>
                <w:sz w:val="24"/>
              </w:rPr>
            </w:pPr>
            <w:r>
              <w:rPr>
                <w:b/>
                <w:spacing w:val="-5"/>
                <w:sz w:val="24"/>
              </w:rPr>
              <w:t>MU</w:t>
            </w:r>
          </w:p>
        </w:tc>
        <w:tc>
          <w:tcPr>
            <w:tcW w:w="1081" w:type="dxa"/>
          </w:tcPr>
          <w:p w:rsidR="0070705C" w:rsidRDefault="0070705C" w:rsidP="00D42D36">
            <w:pPr>
              <w:pStyle w:val="TableParagraph"/>
              <w:spacing w:before="126"/>
              <w:ind w:left="18" w:right="15"/>
              <w:rPr>
                <w:b/>
                <w:sz w:val="24"/>
              </w:rPr>
            </w:pPr>
            <w:r>
              <w:rPr>
                <w:b/>
                <w:spacing w:val="-5"/>
                <w:sz w:val="24"/>
              </w:rPr>
              <w:t>SKSN</w:t>
            </w:r>
          </w:p>
        </w:tc>
        <w:tc>
          <w:tcPr>
            <w:tcW w:w="992" w:type="dxa"/>
          </w:tcPr>
          <w:p w:rsidR="0070705C" w:rsidRDefault="0070705C" w:rsidP="00D42D36">
            <w:pPr>
              <w:pStyle w:val="TableParagraph"/>
              <w:spacing w:before="126"/>
              <w:ind w:left="12" w:right="10"/>
              <w:rPr>
                <w:b/>
                <w:sz w:val="24"/>
              </w:rPr>
            </w:pPr>
            <w:r>
              <w:rPr>
                <w:b/>
                <w:spacing w:val="-2"/>
                <w:sz w:val="24"/>
              </w:rPr>
              <w:t>MIPSL</w:t>
            </w:r>
          </w:p>
        </w:tc>
        <w:tc>
          <w:tcPr>
            <w:tcW w:w="901" w:type="dxa"/>
          </w:tcPr>
          <w:p w:rsidR="0070705C" w:rsidRDefault="0070705C" w:rsidP="00D42D36">
            <w:pPr>
              <w:pStyle w:val="TableParagraph"/>
              <w:spacing w:before="126"/>
              <w:ind w:left="9" w:right="9"/>
              <w:rPr>
                <w:b/>
                <w:sz w:val="24"/>
              </w:rPr>
            </w:pPr>
            <w:r>
              <w:rPr>
                <w:b/>
                <w:spacing w:val="-5"/>
                <w:sz w:val="24"/>
              </w:rPr>
              <w:t>MJRP</w:t>
            </w:r>
          </w:p>
        </w:tc>
      </w:tr>
      <w:tr w:rsidR="0070705C" w:rsidTr="00D42D36">
        <w:trPr>
          <w:trHeight w:val="638"/>
        </w:trPr>
        <w:tc>
          <w:tcPr>
            <w:tcW w:w="3421" w:type="dxa"/>
          </w:tcPr>
          <w:p w:rsidR="0070705C" w:rsidRDefault="00D32762" w:rsidP="00D42D36">
            <w:pPr>
              <w:pStyle w:val="TableParagraph"/>
              <w:spacing w:before="119"/>
              <w:jc w:val="left"/>
              <w:rPr>
                <w:sz w:val="24"/>
              </w:rPr>
            </w:pPr>
            <w:r>
              <w:rPr>
                <w:sz w:val="24"/>
              </w:rPr>
              <w:t>CDs/ DVDs based Audio material</w:t>
            </w:r>
          </w:p>
        </w:tc>
        <w:tc>
          <w:tcPr>
            <w:tcW w:w="1172" w:type="dxa"/>
          </w:tcPr>
          <w:p w:rsidR="0070705C" w:rsidRDefault="0070705C" w:rsidP="00D42D36">
            <w:pPr>
              <w:pStyle w:val="TableParagraph"/>
              <w:ind w:left="11" w:right="3"/>
              <w:rPr>
                <w:b/>
                <w:sz w:val="24"/>
              </w:rPr>
            </w:pPr>
            <w:r>
              <w:rPr>
                <w:b/>
                <w:spacing w:val="-5"/>
                <w:sz w:val="24"/>
              </w:rPr>
              <w:t>100</w:t>
            </w:r>
          </w:p>
        </w:tc>
        <w:tc>
          <w:tcPr>
            <w:tcW w:w="1078" w:type="dxa"/>
          </w:tcPr>
          <w:p w:rsidR="0070705C" w:rsidRDefault="0070705C" w:rsidP="00D42D36">
            <w:pPr>
              <w:pStyle w:val="TableParagraph"/>
              <w:ind w:left="10" w:right="5"/>
              <w:rPr>
                <w:b/>
                <w:sz w:val="24"/>
              </w:rPr>
            </w:pPr>
            <w:r>
              <w:rPr>
                <w:b/>
                <w:spacing w:val="-4"/>
                <w:sz w:val="24"/>
              </w:rPr>
              <w:t>1000</w:t>
            </w:r>
          </w:p>
        </w:tc>
        <w:tc>
          <w:tcPr>
            <w:tcW w:w="1081" w:type="dxa"/>
          </w:tcPr>
          <w:p w:rsidR="0070705C" w:rsidRDefault="0070705C" w:rsidP="00D42D36">
            <w:pPr>
              <w:pStyle w:val="TableParagraph"/>
              <w:ind w:left="18" w:right="12"/>
              <w:rPr>
                <w:b/>
                <w:sz w:val="24"/>
              </w:rPr>
            </w:pPr>
            <w:r>
              <w:rPr>
                <w:b/>
                <w:spacing w:val="-5"/>
                <w:sz w:val="24"/>
              </w:rPr>
              <w:t>70</w:t>
            </w:r>
          </w:p>
        </w:tc>
        <w:tc>
          <w:tcPr>
            <w:tcW w:w="992" w:type="dxa"/>
          </w:tcPr>
          <w:p w:rsidR="0070705C" w:rsidRDefault="0070705C" w:rsidP="00D42D36">
            <w:pPr>
              <w:pStyle w:val="TableParagraph"/>
              <w:ind w:left="12" w:right="6"/>
              <w:rPr>
                <w:b/>
                <w:sz w:val="24"/>
              </w:rPr>
            </w:pPr>
            <w:r>
              <w:rPr>
                <w:b/>
                <w:spacing w:val="-10"/>
                <w:sz w:val="24"/>
              </w:rPr>
              <w:t>-</w:t>
            </w:r>
          </w:p>
        </w:tc>
        <w:tc>
          <w:tcPr>
            <w:tcW w:w="901" w:type="dxa"/>
          </w:tcPr>
          <w:p w:rsidR="0070705C" w:rsidRDefault="0070705C" w:rsidP="00D42D36">
            <w:pPr>
              <w:pStyle w:val="TableParagraph"/>
              <w:ind w:left="9" w:right="8"/>
              <w:rPr>
                <w:b/>
                <w:sz w:val="24"/>
              </w:rPr>
            </w:pPr>
            <w:r>
              <w:rPr>
                <w:b/>
                <w:spacing w:val="-4"/>
                <w:sz w:val="24"/>
              </w:rPr>
              <w:t>1000</w:t>
            </w:r>
          </w:p>
        </w:tc>
      </w:tr>
      <w:tr w:rsidR="0070705C" w:rsidTr="00D42D36">
        <w:trPr>
          <w:trHeight w:val="618"/>
        </w:trPr>
        <w:tc>
          <w:tcPr>
            <w:tcW w:w="3421" w:type="dxa"/>
          </w:tcPr>
          <w:p w:rsidR="0070705C" w:rsidRDefault="00D32762" w:rsidP="00D42D36">
            <w:pPr>
              <w:pStyle w:val="TableParagraph"/>
              <w:spacing w:before="119"/>
              <w:jc w:val="left"/>
              <w:rPr>
                <w:sz w:val="24"/>
              </w:rPr>
            </w:pPr>
            <w:r>
              <w:rPr>
                <w:sz w:val="24"/>
              </w:rPr>
              <w:t>Cassettes based Audio material</w:t>
            </w:r>
          </w:p>
        </w:tc>
        <w:tc>
          <w:tcPr>
            <w:tcW w:w="1172" w:type="dxa"/>
          </w:tcPr>
          <w:p w:rsidR="0070705C" w:rsidRDefault="0070705C" w:rsidP="00D42D36">
            <w:pPr>
              <w:pStyle w:val="TableParagraph"/>
              <w:ind w:left="11" w:right="5"/>
              <w:rPr>
                <w:b/>
                <w:sz w:val="24"/>
              </w:rPr>
            </w:pPr>
            <w:r>
              <w:rPr>
                <w:b/>
                <w:spacing w:val="-10"/>
                <w:sz w:val="24"/>
              </w:rPr>
              <w:t>-</w:t>
            </w:r>
          </w:p>
        </w:tc>
        <w:tc>
          <w:tcPr>
            <w:tcW w:w="1078" w:type="dxa"/>
          </w:tcPr>
          <w:p w:rsidR="0070705C" w:rsidRDefault="0070705C" w:rsidP="00D42D36">
            <w:pPr>
              <w:pStyle w:val="TableParagraph"/>
              <w:ind w:left="10" w:right="2"/>
              <w:rPr>
                <w:b/>
                <w:sz w:val="24"/>
              </w:rPr>
            </w:pPr>
            <w:r>
              <w:rPr>
                <w:b/>
                <w:spacing w:val="-10"/>
                <w:sz w:val="24"/>
              </w:rPr>
              <w:t>-</w:t>
            </w:r>
          </w:p>
        </w:tc>
        <w:tc>
          <w:tcPr>
            <w:tcW w:w="1081" w:type="dxa"/>
          </w:tcPr>
          <w:p w:rsidR="0070705C" w:rsidRDefault="0070705C" w:rsidP="00D42D36">
            <w:pPr>
              <w:pStyle w:val="TableParagraph"/>
              <w:ind w:left="18" w:right="12"/>
              <w:rPr>
                <w:b/>
                <w:sz w:val="24"/>
              </w:rPr>
            </w:pPr>
            <w:r>
              <w:rPr>
                <w:b/>
                <w:spacing w:val="-5"/>
                <w:sz w:val="24"/>
              </w:rPr>
              <w:t>50</w:t>
            </w:r>
          </w:p>
        </w:tc>
        <w:tc>
          <w:tcPr>
            <w:tcW w:w="992" w:type="dxa"/>
          </w:tcPr>
          <w:p w:rsidR="0070705C" w:rsidRDefault="0070705C" w:rsidP="00D42D36">
            <w:pPr>
              <w:pStyle w:val="TableParagraph"/>
              <w:ind w:left="12" w:right="9"/>
              <w:rPr>
                <w:b/>
                <w:sz w:val="24"/>
              </w:rPr>
            </w:pPr>
            <w:r>
              <w:rPr>
                <w:b/>
                <w:spacing w:val="-5"/>
                <w:sz w:val="24"/>
              </w:rPr>
              <w:t>20</w:t>
            </w:r>
          </w:p>
        </w:tc>
        <w:tc>
          <w:tcPr>
            <w:tcW w:w="901" w:type="dxa"/>
          </w:tcPr>
          <w:p w:rsidR="0070705C" w:rsidRDefault="0070705C" w:rsidP="00D42D36">
            <w:pPr>
              <w:pStyle w:val="TableParagraph"/>
              <w:ind w:left="9" w:right="9"/>
              <w:rPr>
                <w:b/>
                <w:sz w:val="24"/>
              </w:rPr>
            </w:pPr>
            <w:r>
              <w:rPr>
                <w:b/>
                <w:spacing w:val="-10"/>
                <w:sz w:val="24"/>
              </w:rPr>
              <w:t>-</w:t>
            </w:r>
          </w:p>
        </w:tc>
      </w:tr>
      <w:tr w:rsidR="0070705C" w:rsidTr="00D42D36">
        <w:trPr>
          <w:trHeight w:val="621"/>
        </w:trPr>
        <w:tc>
          <w:tcPr>
            <w:tcW w:w="3421" w:type="dxa"/>
          </w:tcPr>
          <w:p w:rsidR="0070705C" w:rsidRDefault="0070705C" w:rsidP="00D42D36">
            <w:pPr>
              <w:pStyle w:val="TableParagraph"/>
              <w:spacing w:before="121"/>
              <w:jc w:val="left"/>
              <w:rPr>
                <w:sz w:val="24"/>
              </w:rPr>
            </w:pPr>
            <w:r>
              <w:rPr>
                <w:sz w:val="24"/>
              </w:rPr>
              <w:t>Video</w:t>
            </w:r>
            <w:r>
              <w:rPr>
                <w:spacing w:val="-1"/>
                <w:sz w:val="24"/>
              </w:rPr>
              <w:t xml:space="preserve"> </w:t>
            </w:r>
            <w:r>
              <w:rPr>
                <w:spacing w:val="-2"/>
                <w:sz w:val="24"/>
              </w:rPr>
              <w:t>Collection</w:t>
            </w:r>
          </w:p>
        </w:tc>
        <w:tc>
          <w:tcPr>
            <w:tcW w:w="1172" w:type="dxa"/>
          </w:tcPr>
          <w:p w:rsidR="0070705C" w:rsidRDefault="0070705C" w:rsidP="00D42D36">
            <w:pPr>
              <w:pStyle w:val="TableParagraph"/>
              <w:spacing w:before="126"/>
              <w:ind w:left="11" w:right="5"/>
              <w:rPr>
                <w:b/>
                <w:sz w:val="24"/>
              </w:rPr>
            </w:pPr>
            <w:r>
              <w:rPr>
                <w:b/>
                <w:spacing w:val="-10"/>
                <w:sz w:val="24"/>
              </w:rPr>
              <w:t>-</w:t>
            </w:r>
          </w:p>
        </w:tc>
        <w:tc>
          <w:tcPr>
            <w:tcW w:w="1078" w:type="dxa"/>
          </w:tcPr>
          <w:p w:rsidR="0070705C" w:rsidRDefault="0070705C" w:rsidP="00D42D36">
            <w:pPr>
              <w:pStyle w:val="TableParagraph"/>
              <w:spacing w:before="126"/>
              <w:ind w:left="10" w:right="5"/>
              <w:rPr>
                <w:b/>
                <w:sz w:val="24"/>
              </w:rPr>
            </w:pPr>
            <w:r>
              <w:rPr>
                <w:b/>
                <w:spacing w:val="-5"/>
                <w:sz w:val="24"/>
              </w:rPr>
              <w:t>100</w:t>
            </w:r>
          </w:p>
        </w:tc>
        <w:tc>
          <w:tcPr>
            <w:tcW w:w="1081" w:type="dxa"/>
          </w:tcPr>
          <w:p w:rsidR="0070705C" w:rsidRDefault="0070705C" w:rsidP="00D42D36">
            <w:pPr>
              <w:pStyle w:val="TableParagraph"/>
              <w:spacing w:before="126"/>
              <w:ind w:left="18" w:right="12"/>
              <w:rPr>
                <w:b/>
                <w:sz w:val="24"/>
              </w:rPr>
            </w:pPr>
            <w:r>
              <w:rPr>
                <w:b/>
                <w:spacing w:val="-5"/>
                <w:sz w:val="24"/>
              </w:rPr>
              <w:t>130</w:t>
            </w:r>
          </w:p>
        </w:tc>
        <w:tc>
          <w:tcPr>
            <w:tcW w:w="992" w:type="dxa"/>
          </w:tcPr>
          <w:p w:rsidR="0070705C" w:rsidRDefault="0070705C" w:rsidP="00D42D36">
            <w:pPr>
              <w:pStyle w:val="TableParagraph"/>
              <w:spacing w:before="126"/>
              <w:ind w:left="12" w:right="6"/>
              <w:rPr>
                <w:b/>
                <w:sz w:val="24"/>
              </w:rPr>
            </w:pPr>
            <w:r>
              <w:rPr>
                <w:b/>
                <w:spacing w:val="-10"/>
                <w:sz w:val="24"/>
              </w:rPr>
              <w:t>-</w:t>
            </w:r>
          </w:p>
        </w:tc>
        <w:tc>
          <w:tcPr>
            <w:tcW w:w="901" w:type="dxa"/>
          </w:tcPr>
          <w:p w:rsidR="0070705C" w:rsidRDefault="0070705C" w:rsidP="00D42D36">
            <w:pPr>
              <w:pStyle w:val="TableParagraph"/>
              <w:spacing w:before="126"/>
              <w:ind w:left="9" w:right="9"/>
              <w:rPr>
                <w:b/>
                <w:sz w:val="24"/>
              </w:rPr>
            </w:pPr>
            <w:r>
              <w:rPr>
                <w:b/>
                <w:spacing w:val="-10"/>
                <w:sz w:val="24"/>
              </w:rPr>
              <w:t>-</w:t>
            </w:r>
          </w:p>
        </w:tc>
      </w:tr>
      <w:tr w:rsidR="0070705C" w:rsidTr="00D42D36">
        <w:trPr>
          <w:trHeight w:val="618"/>
        </w:trPr>
        <w:tc>
          <w:tcPr>
            <w:tcW w:w="3421" w:type="dxa"/>
          </w:tcPr>
          <w:p w:rsidR="0070705C" w:rsidRDefault="00185176" w:rsidP="00D42D36">
            <w:pPr>
              <w:pStyle w:val="TableParagraph"/>
              <w:spacing w:before="119"/>
              <w:jc w:val="left"/>
              <w:rPr>
                <w:sz w:val="24"/>
              </w:rPr>
            </w:pPr>
            <w:r>
              <w:rPr>
                <w:sz w:val="24"/>
              </w:rPr>
              <w:t>Digital</w:t>
            </w:r>
            <w:r w:rsidR="0070705C">
              <w:rPr>
                <w:spacing w:val="-5"/>
                <w:sz w:val="24"/>
              </w:rPr>
              <w:t xml:space="preserve"> </w:t>
            </w:r>
            <w:r w:rsidR="0070705C">
              <w:rPr>
                <w:spacing w:val="-4"/>
                <w:sz w:val="24"/>
              </w:rPr>
              <w:t>Text</w:t>
            </w:r>
          </w:p>
        </w:tc>
        <w:tc>
          <w:tcPr>
            <w:tcW w:w="1172" w:type="dxa"/>
          </w:tcPr>
          <w:p w:rsidR="0070705C" w:rsidRDefault="0070705C" w:rsidP="00D42D36">
            <w:pPr>
              <w:pStyle w:val="TableParagraph"/>
              <w:ind w:left="11" w:right="3"/>
              <w:rPr>
                <w:b/>
                <w:sz w:val="24"/>
              </w:rPr>
            </w:pPr>
            <w:r>
              <w:rPr>
                <w:b/>
                <w:spacing w:val="-5"/>
                <w:sz w:val="24"/>
              </w:rPr>
              <w:t>150</w:t>
            </w:r>
          </w:p>
        </w:tc>
        <w:tc>
          <w:tcPr>
            <w:tcW w:w="1078" w:type="dxa"/>
          </w:tcPr>
          <w:p w:rsidR="0070705C" w:rsidRDefault="0070705C" w:rsidP="00D42D36">
            <w:pPr>
              <w:pStyle w:val="TableParagraph"/>
              <w:ind w:left="10" w:right="2"/>
              <w:rPr>
                <w:b/>
                <w:sz w:val="24"/>
              </w:rPr>
            </w:pPr>
            <w:r>
              <w:rPr>
                <w:b/>
                <w:spacing w:val="-10"/>
                <w:sz w:val="24"/>
              </w:rPr>
              <w:t>-</w:t>
            </w:r>
          </w:p>
        </w:tc>
        <w:tc>
          <w:tcPr>
            <w:tcW w:w="1081" w:type="dxa"/>
          </w:tcPr>
          <w:p w:rsidR="0070705C" w:rsidRDefault="0070705C" w:rsidP="00D42D36">
            <w:pPr>
              <w:pStyle w:val="TableParagraph"/>
              <w:ind w:left="18" w:right="14"/>
              <w:rPr>
                <w:b/>
                <w:sz w:val="24"/>
              </w:rPr>
            </w:pPr>
            <w:r>
              <w:rPr>
                <w:b/>
                <w:spacing w:val="-10"/>
                <w:sz w:val="24"/>
              </w:rPr>
              <w:t>-</w:t>
            </w:r>
          </w:p>
        </w:tc>
        <w:tc>
          <w:tcPr>
            <w:tcW w:w="992" w:type="dxa"/>
          </w:tcPr>
          <w:p w:rsidR="0070705C" w:rsidRDefault="0070705C" w:rsidP="00D42D36">
            <w:pPr>
              <w:pStyle w:val="TableParagraph"/>
              <w:ind w:left="12" w:right="6"/>
              <w:rPr>
                <w:b/>
                <w:sz w:val="24"/>
              </w:rPr>
            </w:pPr>
            <w:r>
              <w:rPr>
                <w:b/>
                <w:spacing w:val="-10"/>
                <w:sz w:val="24"/>
              </w:rPr>
              <w:t>-</w:t>
            </w:r>
          </w:p>
        </w:tc>
        <w:tc>
          <w:tcPr>
            <w:tcW w:w="901" w:type="dxa"/>
          </w:tcPr>
          <w:p w:rsidR="0070705C" w:rsidRDefault="0070705C" w:rsidP="00D42D36">
            <w:pPr>
              <w:pStyle w:val="TableParagraph"/>
              <w:ind w:left="9" w:right="9"/>
              <w:rPr>
                <w:b/>
                <w:sz w:val="24"/>
              </w:rPr>
            </w:pPr>
            <w:r>
              <w:rPr>
                <w:b/>
                <w:spacing w:val="-10"/>
                <w:sz w:val="24"/>
              </w:rPr>
              <w:t>-</w:t>
            </w:r>
          </w:p>
        </w:tc>
      </w:tr>
      <w:tr w:rsidR="0070705C" w:rsidTr="00D42D36">
        <w:trPr>
          <w:trHeight w:val="710"/>
        </w:trPr>
        <w:tc>
          <w:tcPr>
            <w:tcW w:w="3421" w:type="dxa"/>
          </w:tcPr>
          <w:p w:rsidR="0070705C" w:rsidRDefault="0070705C" w:rsidP="00D42D36">
            <w:pPr>
              <w:pStyle w:val="TableParagraph"/>
              <w:spacing w:before="121"/>
              <w:jc w:val="left"/>
              <w:rPr>
                <w:sz w:val="24"/>
              </w:rPr>
            </w:pPr>
            <w:r>
              <w:rPr>
                <w:sz w:val="24"/>
              </w:rPr>
              <w:t>Multimedia</w:t>
            </w:r>
            <w:r>
              <w:rPr>
                <w:spacing w:val="-1"/>
                <w:sz w:val="24"/>
              </w:rPr>
              <w:t xml:space="preserve"> </w:t>
            </w:r>
            <w:r>
              <w:rPr>
                <w:spacing w:val="-2"/>
                <w:sz w:val="24"/>
              </w:rPr>
              <w:t>Collection</w:t>
            </w:r>
          </w:p>
        </w:tc>
        <w:tc>
          <w:tcPr>
            <w:tcW w:w="1172" w:type="dxa"/>
          </w:tcPr>
          <w:p w:rsidR="0070705C" w:rsidRDefault="0070705C" w:rsidP="00D42D36">
            <w:pPr>
              <w:pStyle w:val="TableParagraph"/>
              <w:spacing w:before="126"/>
              <w:ind w:left="11" w:right="3"/>
              <w:rPr>
                <w:b/>
                <w:sz w:val="24"/>
              </w:rPr>
            </w:pPr>
            <w:r>
              <w:rPr>
                <w:b/>
                <w:spacing w:val="-5"/>
                <w:sz w:val="24"/>
              </w:rPr>
              <w:t>250</w:t>
            </w:r>
          </w:p>
        </w:tc>
        <w:tc>
          <w:tcPr>
            <w:tcW w:w="1078" w:type="dxa"/>
          </w:tcPr>
          <w:p w:rsidR="0070705C" w:rsidRDefault="0070705C" w:rsidP="00D42D36">
            <w:pPr>
              <w:pStyle w:val="TableParagraph"/>
              <w:spacing w:before="126"/>
              <w:ind w:left="10" w:right="5"/>
              <w:rPr>
                <w:b/>
                <w:sz w:val="24"/>
              </w:rPr>
            </w:pPr>
            <w:r>
              <w:rPr>
                <w:b/>
                <w:spacing w:val="-5"/>
                <w:sz w:val="24"/>
              </w:rPr>
              <w:t>500</w:t>
            </w:r>
          </w:p>
        </w:tc>
        <w:tc>
          <w:tcPr>
            <w:tcW w:w="1081" w:type="dxa"/>
          </w:tcPr>
          <w:p w:rsidR="0070705C" w:rsidRDefault="0070705C" w:rsidP="00D42D36">
            <w:pPr>
              <w:pStyle w:val="TableParagraph"/>
              <w:spacing w:before="126"/>
              <w:ind w:left="18" w:right="12"/>
              <w:rPr>
                <w:b/>
                <w:sz w:val="24"/>
              </w:rPr>
            </w:pPr>
            <w:r>
              <w:rPr>
                <w:b/>
                <w:spacing w:val="-5"/>
                <w:sz w:val="24"/>
              </w:rPr>
              <w:t>50</w:t>
            </w:r>
          </w:p>
        </w:tc>
        <w:tc>
          <w:tcPr>
            <w:tcW w:w="992" w:type="dxa"/>
          </w:tcPr>
          <w:p w:rsidR="0070705C" w:rsidRDefault="0070705C" w:rsidP="00D42D36">
            <w:pPr>
              <w:pStyle w:val="TableParagraph"/>
              <w:spacing w:before="126"/>
              <w:ind w:left="12" w:right="9"/>
              <w:rPr>
                <w:b/>
                <w:sz w:val="24"/>
              </w:rPr>
            </w:pPr>
            <w:r>
              <w:rPr>
                <w:b/>
                <w:spacing w:val="-5"/>
                <w:sz w:val="24"/>
              </w:rPr>
              <w:t>150</w:t>
            </w:r>
          </w:p>
        </w:tc>
        <w:tc>
          <w:tcPr>
            <w:tcW w:w="901" w:type="dxa"/>
          </w:tcPr>
          <w:p w:rsidR="0070705C" w:rsidRDefault="0070705C" w:rsidP="00D42D36">
            <w:pPr>
              <w:pStyle w:val="TableParagraph"/>
              <w:spacing w:before="126"/>
              <w:ind w:left="9" w:right="8"/>
              <w:rPr>
                <w:b/>
                <w:sz w:val="24"/>
              </w:rPr>
            </w:pPr>
            <w:r>
              <w:rPr>
                <w:b/>
                <w:spacing w:val="-5"/>
                <w:sz w:val="24"/>
              </w:rPr>
              <w:t>50</w:t>
            </w:r>
          </w:p>
        </w:tc>
      </w:tr>
      <w:tr w:rsidR="0070705C" w:rsidTr="00D42D36">
        <w:trPr>
          <w:trHeight w:val="712"/>
        </w:trPr>
        <w:tc>
          <w:tcPr>
            <w:tcW w:w="3421" w:type="dxa"/>
          </w:tcPr>
          <w:p w:rsidR="0070705C" w:rsidRDefault="0070705C" w:rsidP="00D42D36">
            <w:pPr>
              <w:pStyle w:val="TableParagraph"/>
              <w:spacing w:before="121"/>
              <w:jc w:val="left"/>
              <w:rPr>
                <w:sz w:val="24"/>
              </w:rPr>
            </w:pPr>
            <w:r>
              <w:rPr>
                <w:sz w:val="24"/>
              </w:rPr>
              <w:t>Total</w:t>
            </w:r>
            <w:r>
              <w:rPr>
                <w:spacing w:val="-4"/>
                <w:sz w:val="24"/>
              </w:rPr>
              <w:t xml:space="preserve"> </w:t>
            </w:r>
            <w:r>
              <w:rPr>
                <w:sz w:val="24"/>
              </w:rPr>
              <w:t>Collection</w:t>
            </w:r>
            <w:r>
              <w:rPr>
                <w:spacing w:val="-1"/>
                <w:sz w:val="24"/>
              </w:rPr>
              <w:t xml:space="preserve"> </w:t>
            </w:r>
            <w:r>
              <w:rPr>
                <w:spacing w:val="-2"/>
                <w:sz w:val="24"/>
              </w:rPr>
              <w:t>(Approx.)</w:t>
            </w:r>
          </w:p>
        </w:tc>
        <w:tc>
          <w:tcPr>
            <w:tcW w:w="1172" w:type="dxa"/>
          </w:tcPr>
          <w:p w:rsidR="0070705C" w:rsidRDefault="0070705C" w:rsidP="00D42D36">
            <w:pPr>
              <w:pStyle w:val="TableParagraph"/>
              <w:spacing w:before="126"/>
              <w:ind w:left="11" w:right="3"/>
              <w:rPr>
                <w:b/>
                <w:sz w:val="24"/>
              </w:rPr>
            </w:pPr>
            <w:r>
              <w:rPr>
                <w:b/>
                <w:spacing w:val="-5"/>
                <w:sz w:val="24"/>
              </w:rPr>
              <w:t>500</w:t>
            </w:r>
          </w:p>
        </w:tc>
        <w:tc>
          <w:tcPr>
            <w:tcW w:w="1078" w:type="dxa"/>
          </w:tcPr>
          <w:p w:rsidR="0070705C" w:rsidRDefault="0070705C" w:rsidP="00D42D36">
            <w:pPr>
              <w:pStyle w:val="TableParagraph"/>
              <w:spacing w:before="126"/>
              <w:ind w:left="10" w:right="5"/>
              <w:rPr>
                <w:b/>
                <w:sz w:val="24"/>
              </w:rPr>
            </w:pPr>
            <w:r>
              <w:rPr>
                <w:b/>
                <w:spacing w:val="-4"/>
                <w:sz w:val="24"/>
              </w:rPr>
              <w:t>1600</w:t>
            </w:r>
          </w:p>
        </w:tc>
        <w:tc>
          <w:tcPr>
            <w:tcW w:w="1081" w:type="dxa"/>
          </w:tcPr>
          <w:p w:rsidR="0070705C" w:rsidRDefault="0070705C" w:rsidP="00D42D36">
            <w:pPr>
              <w:pStyle w:val="TableParagraph"/>
              <w:spacing w:before="126"/>
              <w:ind w:left="18" w:right="12"/>
              <w:rPr>
                <w:b/>
                <w:sz w:val="24"/>
              </w:rPr>
            </w:pPr>
            <w:r>
              <w:rPr>
                <w:b/>
                <w:spacing w:val="-5"/>
                <w:sz w:val="24"/>
              </w:rPr>
              <w:t>300</w:t>
            </w:r>
          </w:p>
        </w:tc>
        <w:tc>
          <w:tcPr>
            <w:tcW w:w="992" w:type="dxa"/>
          </w:tcPr>
          <w:p w:rsidR="0070705C" w:rsidRDefault="0070705C" w:rsidP="00D42D36">
            <w:pPr>
              <w:pStyle w:val="TableParagraph"/>
              <w:spacing w:before="126"/>
              <w:ind w:left="12" w:right="9"/>
              <w:rPr>
                <w:b/>
                <w:sz w:val="24"/>
              </w:rPr>
            </w:pPr>
            <w:r>
              <w:rPr>
                <w:b/>
                <w:spacing w:val="-5"/>
                <w:sz w:val="24"/>
              </w:rPr>
              <w:t>170</w:t>
            </w:r>
          </w:p>
        </w:tc>
        <w:tc>
          <w:tcPr>
            <w:tcW w:w="901" w:type="dxa"/>
          </w:tcPr>
          <w:p w:rsidR="0070705C" w:rsidRDefault="0070705C" w:rsidP="00D42D36">
            <w:pPr>
              <w:pStyle w:val="TableParagraph"/>
              <w:spacing w:before="126"/>
              <w:ind w:left="9" w:right="9"/>
              <w:rPr>
                <w:b/>
                <w:sz w:val="24"/>
              </w:rPr>
            </w:pPr>
            <w:r>
              <w:rPr>
                <w:b/>
                <w:spacing w:val="-2"/>
                <w:sz w:val="24"/>
              </w:rPr>
              <w:t>1,050</w:t>
            </w:r>
          </w:p>
        </w:tc>
      </w:tr>
    </w:tbl>
    <w:p w:rsidR="002306BF" w:rsidRDefault="0070705C" w:rsidP="0070705C">
      <w:pPr>
        <w:widowControl/>
        <w:autoSpaceDE/>
        <w:autoSpaceDN/>
        <w:spacing w:line="360" w:lineRule="auto"/>
        <w:ind w:left="720" w:right="720"/>
        <w:jc w:val="both"/>
        <w:rPr>
          <w:sz w:val="24"/>
          <w:szCs w:val="24"/>
          <w:lang w:bidi="gu-IN"/>
        </w:rPr>
      </w:pPr>
      <w:r w:rsidRPr="00FF41A0">
        <w:rPr>
          <w:sz w:val="24"/>
          <w:szCs w:val="24"/>
          <w:lang w:bidi="gu-IN"/>
        </w:rPr>
        <w:t xml:space="preserve">It is evident from Table LL2 above that </w:t>
      </w:r>
      <w:r>
        <w:rPr>
          <w:sz w:val="24"/>
          <w:szCs w:val="24"/>
          <w:lang w:bidi="gu-IN"/>
        </w:rPr>
        <w:t>MU</w:t>
      </w:r>
      <w:r w:rsidRPr="00FF41A0">
        <w:rPr>
          <w:sz w:val="24"/>
          <w:szCs w:val="24"/>
          <w:lang w:bidi="gu-IN"/>
        </w:rPr>
        <w:t xml:space="preserve"> offers the most information storage facilities of any library, with over 1,600 resources available to patrons, including audio CDs and DVDs, video collections, and multimedia collections. With 1,050 resources for users overall, </w:t>
      </w:r>
      <w:r>
        <w:rPr>
          <w:sz w:val="24"/>
          <w:szCs w:val="24"/>
          <w:lang w:bidi="gu-IN"/>
        </w:rPr>
        <w:t>MJRP</w:t>
      </w:r>
      <w:r w:rsidRPr="00FF41A0">
        <w:rPr>
          <w:sz w:val="24"/>
          <w:szCs w:val="24"/>
          <w:lang w:bidi="gu-IN"/>
        </w:rPr>
        <w:t xml:space="preserve"> has the second-highest number of amenities. About 500 information storage facilities are available to users at the CRL, whereas </w:t>
      </w:r>
      <w:r>
        <w:rPr>
          <w:sz w:val="24"/>
          <w:szCs w:val="24"/>
          <w:lang w:bidi="gu-IN"/>
        </w:rPr>
        <w:t>SKSN</w:t>
      </w:r>
      <w:r w:rsidRPr="00FF41A0">
        <w:rPr>
          <w:sz w:val="24"/>
          <w:szCs w:val="24"/>
          <w:lang w:bidi="gu-IN"/>
        </w:rPr>
        <w:t xml:space="preserve"> has 300 collections overall. Only 170 information storage facilities, including 20 audio cassettes and tapes </w:t>
      </w:r>
    </w:p>
    <w:p w:rsidR="002306BF" w:rsidRDefault="002306BF" w:rsidP="0070705C">
      <w:pPr>
        <w:widowControl/>
        <w:autoSpaceDE/>
        <w:autoSpaceDN/>
        <w:spacing w:line="360" w:lineRule="auto"/>
        <w:ind w:left="720" w:right="720"/>
        <w:jc w:val="both"/>
        <w:rPr>
          <w:sz w:val="24"/>
          <w:szCs w:val="24"/>
          <w:lang w:bidi="gu-IN"/>
        </w:rPr>
      </w:pPr>
    </w:p>
    <w:p w:rsidR="0070705C" w:rsidRPr="00FF41A0" w:rsidRDefault="0070705C" w:rsidP="0070705C">
      <w:pPr>
        <w:widowControl/>
        <w:autoSpaceDE/>
        <w:autoSpaceDN/>
        <w:spacing w:line="360" w:lineRule="auto"/>
        <w:ind w:left="720" w:right="720"/>
        <w:jc w:val="both"/>
        <w:rPr>
          <w:sz w:val="24"/>
          <w:szCs w:val="24"/>
          <w:lang w:bidi="gu-IN"/>
        </w:rPr>
      </w:pPr>
      <w:proofErr w:type="gramStart"/>
      <w:r w:rsidRPr="00FF41A0">
        <w:rPr>
          <w:sz w:val="24"/>
          <w:szCs w:val="24"/>
          <w:lang w:bidi="gu-IN"/>
        </w:rPr>
        <w:lastRenderedPageBreak/>
        <w:t>and</w:t>
      </w:r>
      <w:proofErr w:type="gramEnd"/>
      <w:r w:rsidRPr="00FF41A0">
        <w:rPr>
          <w:sz w:val="24"/>
          <w:szCs w:val="24"/>
          <w:lang w:bidi="gu-IN"/>
        </w:rPr>
        <w:t xml:space="preserve"> 150 multimedia collections, are available in MIPSL for users who are locomotor disabled.</w:t>
      </w:r>
    </w:p>
    <w:p w:rsidR="0070705C" w:rsidRPr="00622A10" w:rsidRDefault="0070705C" w:rsidP="0070705C">
      <w:pPr>
        <w:pStyle w:val="Heading2"/>
        <w:spacing w:before="166"/>
        <w:ind w:left="1058"/>
        <w:jc w:val="left"/>
        <w:rPr>
          <w:color w:val="FF0000"/>
        </w:rPr>
      </w:pPr>
      <w:r w:rsidRPr="00622A10">
        <w:rPr>
          <w:color w:val="FF0000"/>
        </w:rPr>
        <w:t>Figure</w:t>
      </w:r>
      <w:r w:rsidRPr="00622A10">
        <w:rPr>
          <w:color w:val="FF0000"/>
          <w:spacing w:val="-5"/>
        </w:rPr>
        <w:t xml:space="preserve"> </w:t>
      </w:r>
      <w:r w:rsidRPr="00622A10">
        <w:rPr>
          <w:color w:val="FF0000"/>
        </w:rPr>
        <w:t>LL1:</w:t>
      </w:r>
      <w:r w:rsidRPr="00622A10">
        <w:rPr>
          <w:color w:val="FF0000"/>
          <w:spacing w:val="-1"/>
        </w:rPr>
        <w:t xml:space="preserve"> </w:t>
      </w:r>
      <w:r w:rsidRPr="00622A10">
        <w:rPr>
          <w:color w:val="FF0000"/>
        </w:rPr>
        <w:t>Total</w:t>
      </w:r>
      <w:r w:rsidRPr="00622A10">
        <w:rPr>
          <w:color w:val="FF0000"/>
          <w:spacing w:val="-1"/>
        </w:rPr>
        <w:t xml:space="preserve"> </w:t>
      </w:r>
      <w:r w:rsidRPr="00622A10">
        <w:rPr>
          <w:color w:val="FF0000"/>
        </w:rPr>
        <w:t>Information</w:t>
      </w:r>
      <w:r w:rsidRPr="00622A10">
        <w:rPr>
          <w:color w:val="FF0000"/>
          <w:spacing w:val="-1"/>
        </w:rPr>
        <w:t xml:space="preserve"> </w:t>
      </w:r>
      <w:r w:rsidRPr="00622A10">
        <w:rPr>
          <w:color w:val="FF0000"/>
        </w:rPr>
        <w:t>Storage Facilities</w:t>
      </w:r>
      <w:r w:rsidRPr="00622A10">
        <w:rPr>
          <w:color w:val="FF0000"/>
          <w:spacing w:val="-2"/>
        </w:rPr>
        <w:t xml:space="preserve"> </w:t>
      </w:r>
      <w:r w:rsidRPr="00622A10">
        <w:rPr>
          <w:color w:val="FF0000"/>
        </w:rPr>
        <w:t>Available</w:t>
      </w:r>
      <w:r w:rsidRPr="00622A10">
        <w:rPr>
          <w:color w:val="FF0000"/>
          <w:spacing w:val="-1"/>
        </w:rPr>
        <w:t xml:space="preserve"> </w:t>
      </w:r>
      <w:r w:rsidRPr="00622A10">
        <w:rPr>
          <w:color w:val="FF0000"/>
        </w:rPr>
        <w:t>for</w:t>
      </w:r>
      <w:r w:rsidRPr="00622A10">
        <w:rPr>
          <w:color w:val="FF0000"/>
          <w:spacing w:val="-2"/>
        </w:rPr>
        <w:t xml:space="preserve"> </w:t>
      </w:r>
      <w:r w:rsidRPr="00622A10">
        <w:rPr>
          <w:color w:val="FF0000"/>
        </w:rPr>
        <w:t>the</w:t>
      </w:r>
      <w:r w:rsidRPr="00622A10">
        <w:rPr>
          <w:color w:val="FF0000"/>
          <w:spacing w:val="-2"/>
        </w:rPr>
        <w:t xml:space="preserve"> Users</w:t>
      </w:r>
    </w:p>
    <w:p w:rsidR="0070705C" w:rsidRPr="00622A10" w:rsidRDefault="0070705C" w:rsidP="0070705C">
      <w:pPr>
        <w:pStyle w:val="BodyText"/>
        <w:spacing w:before="36"/>
        <w:ind w:left="0"/>
        <w:jc w:val="left"/>
        <w:rPr>
          <w:b/>
          <w:color w:val="FF0000"/>
        </w:rPr>
      </w:pPr>
    </w:p>
    <w:p w:rsidR="0070705C" w:rsidRPr="00790610" w:rsidRDefault="0070705C" w:rsidP="0070705C">
      <w:pPr>
        <w:spacing w:line="360" w:lineRule="auto"/>
        <w:ind w:left="720" w:right="630" w:hanging="720"/>
        <w:jc w:val="both"/>
        <w:rPr>
          <w:b/>
          <w:bCs/>
          <w:i/>
          <w:iCs/>
          <w:sz w:val="24"/>
          <w:szCs w:val="24"/>
        </w:rPr>
      </w:pPr>
      <w:r>
        <w:rPr>
          <w:b/>
          <w:bCs/>
          <w:i/>
          <w:iCs/>
          <w:sz w:val="24"/>
          <w:szCs w:val="24"/>
        </w:rPr>
        <w:t>3.4</w:t>
      </w:r>
      <w:r w:rsidRPr="009F4216">
        <w:rPr>
          <w:b/>
          <w:bCs/>
          <w:i/>
          <w:iCs/>
          <w:sz w:val="24"/>
          <w:szCs w:val="24"/>
        </w:rPr>
        <w:t>.1.3 The extent to which users rely on the institutions or libraries digital collection</w:t>
      </w:r>
      <w:r>
        <w:rPr>
          <w:b/>
          <w:bCs/>
          <w:i/>
          <w:iCs/>
          <w:sz w:val="24"/>
          <w:szCs w:val="24"/>
        </w:rPr>
        <w:t xml:space="preserve"> </w:t>
      </w:r>
    </w:p>
    <w:p w:rsidR="0070705C" w:rsidRPr="006D13FC" w:rsidRDefault="0070705C" w:rsidP="0070705C">
      <w:pPr>
        <w:widowControl/>
        <w:autoSpaceDE/>
        <w:autoSpaceDN/>
        <w:spacing w:line="360" w:lineRule="auto"/>
        <w:ind w:left="720" w:right="720"/>
        <w:jc w:val="both"/>
        <w:rPr>
          <w:sz w:val="24"/>
          <w:szCs w:val="24"/>
          <w:lang w:bidi="gu-IN"/>
        </w:rPr>
      </w:pPr>
      <w:r w:rsidRPr="006D13FC">
        <w:rPr>
          <w:sz w:val="24"/>
          <w:szCs w:val="24"/>
          <w:lang w:bidi="gu-IN"/>
        </w:rPr>
        <w:t xml:space="preserve">Librarians can assess users' </w:t>
      </w:r>
      <w:r w:rsidR="00500C06">
        <w:rPr>
          <w:sz w:val="24"/>
          <w:szCs w:val="24"/>
          <w:lang w:bidi="gu-IN"/>
        </w:rPr>
        <w:t xml:space="preserve">requirements </w:t>
      </w:r>
      <w:r w:rsidR="00500C06" w:rsidRPr="006D13FC">
        <w:rPr>
          <w:sz w:val="24"/>
          <w:szCs w:val="24"/>
          <w:lang w:bidi="gu-IN"/>
        </w:rPr>
        <w:t>and</w:t>
      </w:r>
      <w:r w:rsidRPr="006D13FC">
        <w:rPr>
          <w:sz w:val="24"/>
          <w:szCs w:val="24"/>
          <w:lang w:bidi="gu-IN"/>
        </w:rPr>
        <w:t xml:space="preserve"> degree of reliance on the institution's or libraries digital collection by looking at usage data and user demand for digital resources. The librarians' answers about how </w:t>
      </w:r>
      <w:r w:rsidR="008C2AD1">
        <w:rPr>
          <w:sz w:val="24"/>
          <w:szCs w:val="24"/>
          <w:lang w:bidi="gu-IN"/>
        </w:rPr>
        <w:t>Reliant</w:t>
      </w:r>
      <w:r w:rsidRPr="006D13FC">
        <w:rPr>
          <w:sz w:val="24"/>
          <w:szCs w:val="24"/>
          <w:lang w:bidi="gu-IN"/>
        </w:rPr>
        <w:t xml:space="preserve"> users are on their digital collection are shown in Table LL3.</w:t>
      </w:r>
    </w:p>
    <w:p w:rsidR="0070705C" w:rsidRPr="00790610" w:rsidRDefault="0070705C" w:rsidP="0070705C">
      <w:pPr>
        <w:pStyle w:val="Heading2"/>
      </w:pPr>
      <w:r w:rsidRPr="00790610">
        <w:t>Table</w:t>
      </w:r>
      <w:r w:rsidRPr="00790610">
        <w:rPr>
          <w:spacing w:val="-4"/>
        </w:rPr>
        <w:t xml:space="preserve"> </w:t>
      </w:r>
      <w:r w:rsidRPr="00790610">
        <w:t>LL3:</w:t>
      </w:r>
      <w:r w:rsidRPr="00790610">
        <w:rPr>
          <w:spacing w:val="-2"/>
        </w:rPr>
        <w:t xml:space="preserve"> </w:t>
      </w:r>
      <w:r w:rsidRPr="00790610">
        <w:t>Users' Degree of Reliance on Digital Resources</w:t>
      </w:r>
    </w:p>
    <w:p w:rsidR="0070705C" w:rsidRDefault="0070705C" w:rsidP="0070705C">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09"/>
        <w:gridCol w:w="1082"/>
        <w:gridCol w:w="990"/>
        <w:gridCol w:w="988"/>
        <w:gridCol w:w="1076"/>
        <w:gridCol w:w="990"/>
      </w:tblGrid>
      <w:tr w:rsidR="0070705C" w:rsidTr="00D42D36">
        <w:trPr>
          <w:trHeight w:val="647"/>
        </w:trPr>
        <w:tc>
          <w:tcPr>
            <w:tcW w:w="3509" w:type="dxa"/>
            <w:vMerge w:val="restart"/>
          </w:tcPr>
          <w:p w:rsidR="0070705C" w:rsidRPr="00790610" w:rsidRDefault="0070705C" w:rsidP="00D42D36">
            <w:pPr>
              <w:pStyle w:val="TableParagraph"/>
              <w:spacing w:before="126"/>
              <w:jc w:val="left"/>
              <w:rPr>
                <w:b/>
                <w:bCs/>
                <w:sz w:val="24"/>
              </w:rPr>
            </w:pPr>
            <w:r w:rsidRPr="00790610">
              <w:rPr>
                <w:spacing w:val="-2"/>
              </w:rPr>
              <w:t xml:space="preserve"> </w:t>
            </w:r>
            <w:r w:rsidRPr="00790610">
              <w:rPr>
                <w:b/>
                <w:bCs/>
                <w:sz w:val="24"/>
                <w:szCs w:val="24"/>
              </w:rPr>
              <w:t>Users' Degree of Reliance</w:t>
            </w:r>
          </w:p>
        </w:tc>
        <w:tc>
          <w:tcPr>
            <w:tcW w:w="5126" w:type="dxa"/>
            <w:gridSpan w:val="5"/>
          </w:tcPr>
          <w:p w:rsidR="0070705C" w:rsidRDefault="002C5EE1" w:rsidP="00D42D36">
            <w:pPr>
              <w:pStyle w:val="TableParagraph"/>
              <w:spacing w:before="126"/>
              <w:ind w:left="1507"/>
              <w:jc w:val="left"/>
              <w:rPr>
                <w:b/>
                <w:sz w:val="24"/>
              </w:rPr>
            </w:pPr>
            <w:r>
              <w:rPr>
                <w:b/>
                <w:sz w:val="24"/>
              </w:rPr>
              <w:t>The Library’s Name</w:t>
            </w:r>
          </w:p>
        </w:tc>
      </w:tr>
      <w:tr w:rsidR="0070705C" w:rsidTr="00D42D36">
        <w:trPr>
          <w:trHeight w:val="729"/>
        </w:trPr>
        <w:tc>
          <w:tcPr>
            <w:tcW w:w="3509" w:type="dxa"/>
            <w:vMerge/>
            <w:tcBorders>
              <w:top w:val="nil"/>
            </w:tcBorders>
          </w:tcPr>
          <w:p w:rsidR="0070705C" w:rsidRDefault="0070705C" w:rsidP="00D42D36">
            <w:pPr>
              <w:rPr>
                <w:sz w:val="2"/>
                <w:szCs w:val="2"/>
              </w:rPr>
            </w:pPr>
          </w:p>
        </w:tc>
        <w:tc>
          <w:tcPr>
            <w:tcW w:w="1082" w:type="dxa"/>
          </w:tcPr>
          <w:p w:rsidR="0070705C" w:rsidRDefault="0070705C" w:rsidP="00D42D36">
            <w:pPr>
              <w:pStyle w:val="TableParagraph"/>
              <w:ind w:left="13" w:right="3"/>
              <w:rPr>
                <w:b/>
                <w:sz w:val="24"/>
              </w:rPr>
            </w:pPr>
            <w:r>
              <w:rPr>
                <w:b/>
                <w:spacing w:val="-5"/>
                <w:sz w:val="24"/>
              </w:rPr>
              <w:t>CRL</w:t>
            </w:r>
          </w:p>
        </w:tc>
        <w:tc>
          <w:tcPr>
            <w:tcW w:w="990" w:type="dxa"/>
          </w:tcPr>
          <w:p w:rsidR="0070705C" w:rsidRDefault="0070705C" w:rsidP="00D42D36">
            <w:pPr>
              <w:pStyle w:val="TableParagraph"/>
              <w:ind w:left="27" w:right="15"/>
              <w:rPr>
                <w:b/>
                <w:sz w:val="24"/>
              </w:rPr>
            </w:pPr>
            <w:r>
              <w:rPr>
                <w:b/>
                <w:spacing w:val="-5"/>
                <w:sz w:val="24"/>
              </w:rPr>
              <w:t>MU</w:t>
            </w:r>
          </w:p>
        </w:tc>
        <w:tc>
          <w:tcPr>
            <w:tcW w:w="988" w:type="dxa"/>
          </w:tcPr>
          <w:p w:rsidR="0070705C" w:rsidRDefault="0070705C" w:rsidP="00D42D36">
            <w:pPr>
              <w:pStyle w:val="TableParagraph"/>
              <w:ind w:left="13" w:right="1"/>
              <w:rPr>
                <w:b/>
                <w:sz w:val="24"/>
              </w:rPr>
            </w:pPr>
            <w:r>
              <w:rPr>
                <w:b/>
                <w:spacing w:val="-5"/>
                <w:sz w:val="24"/>
              </w:rPr>
              <w:t>SKSN</w:t>
            </w:r>
          </w:p>
        </w:tc>
        <w:tc>
          <w:tcPr>
            <w:tcW w:w="1076" w:type="dxa"/>
          </w:tcPr>
          <w:p w:rsidR="0070705C" w:rsidRDefault="0070705C" w:rsidP="00D42D36">
            <w:pPr>
              <w:pStyle w:val="TableParagraph"/>
              <w:ind w:left="19" w:right="4"/>
              <w:rPr>
                <w:b/>
                <w:sz w:val="24"/>
              </w:rPr>
            </w:pPr>
            <w:r>
              <w:rPr>
                <w:b/>
                <w:spacing w:val="-2"/>
                <w:sz w:val="24"/>
              </w:rPr>
              <w:t>MIPSL</w:t>
            </w:r>
          </w:p>
        </w:tc>
        <w:tc>
          <w:tcPr>
            <w:tcW w:w="990" w:type="dxa"/>
          </w:tcPr>
          <w:p w:rsidR="0070705C" w:rsidRDefault="0070705C" w:rsidP="00D42D36">
            <w:pPr>
              <w:pStyle w:val="TableParagraph"/>
              <w:ind w:left="27" w:right="12"/>
              <w:rPr>
                <w:b/>
                <w:sz w:val="24"/>
              </w:rPr>
            </w:pPr>
            <w:r>
              <w:rPr>
                <w:b/>
                <w:spacing w:val="-5"/>
                <w:sz w:val="24"/>
              </w:rPr>
              <w:t>MJRP</w:t>
            </w:r>
          </w:p>
        </w:tc>
      </w:tr>
      <w:tr w:rsidR="0070705C" w:rsidTr="00D42D36">
        <w:trPr>
          <w:trHeight w:val="782"/>
        </w:trPr>
        <w:tc>
          <w:tcPr>
            <w:tcW w:w="3509" w:type="dxa"/>
          </w:tcPr>
          <w:p w:rsidR="0070705C" w:rsidRDefault="0070705C" w:rsidP="00D42D36">
            <w:pPr>
              <w:pStyle w:val="TableParagraph"/>
              <w:spacing w:before="119"/>
              <w:jc w:val="left"/>
              <w:rPr>
                <w:sz w:val="24"/>
              </w:rPr>
            </w:pPr>
            <w:r>
              <w:rPr>
                <w:sz w:val="24"/>
              </w:rPr>
              <w:t>Very</w:t>
            </w:r>
            <w:r>
              <w:rPr>
                <w:spacing w:val="-5"/>
                <w:sz w:val="24"/>
              </w:rPr>
              <w:t xml:space="preserve"> </w:t>
            </w:r>
            <w:r>
              <w:rPr>
                <w:sz w:val="24"/>
              </w:rPr>
              <w:t>much</w:t>
            </w:r>
            <w:r>
              <w:rPr>
                <w:spacing w:val="1"/>
                <w:sz w:val="24"/>
              </w:rPr>
              <w:t xml:space="preserve"> </w:t>
            </w:r>
            <w:r w:rsidR="008C2AD1">
              <w:rPr>
                <w:spacing w:val="-2"/>
                <w:sz w:val="24"/>
              </w:rPr>
              <w:t>Reliant</w:t>
            </w:r>
          </w:p>
        </w:tc>
        <w:tc>
          <w:tcPr>
            <w:tcW w:w="1082" w:type="dxa"/>
          </w:tcPr>
          <w:p w:rsidR="0070705C" w:rsidRDefault="0070705C" w:rsidP="00D42D36">
            <w:pPr>
              <w:pStyle w:val="TableParagraph"/>
              <w:ind w:left="13" w:right="2"/>
              <w:rPr>
                <w:b/>
                <w:sz w:val="24"/>
              </w:rPr>
            </w:pPr>
            <w:r>
              <w:rPr>
                <w:b/>
                <w:spacing w:val="-10"/>
                <w:sz w:val="24"/>
              </w:rPr>
              <w:t>-</w:t>
            </w:r>
          </w:p>
        </w:tc>
        <w:tc>
          <w:tcPr>
            <w:tcW w:w="990" w:type="dxa"/>
          </w:tcPr>
          <w:p w:rsidR="0070705C" w:rsidRDefault="0070705C" w:rsidP="00D42D36">
            <w:pPr>
              <w:pStyle w:val="TableParagraph"/>
              <w:numPr>
                <w:ilvl w:val="0"/>
                <w:numId w:val="161"/>
              </w:numPr>
              <w:tabs>
                <w:tab w:val="left" w:pos="230"/>
              </w:tabs>
              <w:spacing w:before="89"/>
              <w:ind w:left="230"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ind w:left="13"/>
              <w:rPr>
                <w:b/>
                <w:sz w:val="24"/>
              </w:rPr>
            </w:pPr>
            <w:r>
              <w:rPr>
                <w:b/>
                <w:spacing w:val="-10"/>
                <w:sz w:val="24"/>
              </w:rPr>
              <w:t>-</w:t>
            </w:r>
          </w:p>
        </w:tc>
        <w:tc>
          <w:tcPr>
            <w:tcW w:w="1076" w:type="dxa"/>
          </w:tcPr>
          <w:p w:rsidR="0070705C" w:rsidRDefault="0070705C" w:rsidP="00D42D36">
            <w:pPr>
              <w:pStyle w:val="TableParagraph"/>
              <w:ind w:left="19"/>
              <w:rPr>
                <w:b/>
                <w:sz w:val="24"/>
              </w:rPr>
            </w:pPr>
            <w:r>
              <w:rPr>
                <w:b/>
                <w:spacing w:val="-10"/>
                <w:sz w:val="24"/>
              </w:rPr>
              <w:t>-</w:t>
            </w:r>
          </w:p>
        </w:tc>
        <w:tc>
          <w:tcPr>
            <w:tcW w:w="990" w:type="dxa"/>
          </w:tcPr>
          <w:p w:rsidR="0070705C" w:rsidRDefault="0070705C" w:rsidP="00D42D36">
            <w:pPr>
              <w:pStyle w:val="TableParagraph"/>
              <w:ind w:left="27" w:right="10"/>
              <w:rPr>
                <w:b/>
                <w:sz w:val="24"/>
              </w:rPr>
            </w:pPr>
            <w:r>
              <w:rPr>
                <w:b/>
                <w:spacing w:val="-10"/>
                <w:sz w:val="24"/>
              </w:rPr>
              <w:t>-</w:t>
            </w:r>
          </w:p>
        </w:tc>
      </w:tr>
      <w:tr w:rsidR="0070705C" w:rsidTr="00D42D36">
        <w:trPr>
          <w:trHeight w:val="818"/>
        </w:trPr>
        <w:tc>
          <w:tcPr>
            <w:tcW w:w="3509" w:type="dxa"/>
          </w:tcPr>
          <w:p w:rsidR="0070705C" w:rsidRDefault="008C2AD1" w:rsidP="00D42D36">
            <w:pPr>
              <w:pStyle w:val="TableParagraph"/>
              <w:spacing w:before="119"/>
              <w:jc w:val="left"/>
              <w:rPr>
                <w:sz w:val="24"/>
              </w:rPr>
            </w:pPr>
            <w:r>
              <w:rPr>
                <w:spacing w:val="-2"/>
                <w:sz w:val="24"/>
              </w:rPr>
              <w:t>Reliant</w:t>
            </w:r>
          </w:p>
        </w:tc>
        <w:tc>
          <w:tcPr>
            <w:tcW w:w="1082" w:type="dxa"/>
          </w:tcPr>
          <w:p w:rsidR="0070705C" w:rsidRDefault="0070705C" w:rsidP="00D42D36">
            <w:pPr>
              <w:pStyle w:val="TableParagraph"/>
              <w:numPr>
                <w:ilvl w:val="0"/>
                <w:numId w:val="160"/>
              </w:numPr>
              <w:tabs>
                <w:tab w:val="left" w:pos="228"/>
              </w:tabs>
              <w:spacing w:before="89"/>
              <w:ind w:left="228" w:hanging="220"/>
              <w:rPr>
                <w:rFonts w:ascii="Wingdings" w:hAnsi="Wingdings"/>
                <w:sz w:val="28"/>
              </w:rPr>
            </w:pPr>
            <w:r>
              <w:rPr>
                <w:rFonts w:ascii="Wingdings" w:hAnsi="Wingdings"/>
                <w:sz w:val="28"/>
              </w:rPr>
              <w:t>​</w:t>
            </w:r>
          </w:p>
        </w:tc>
        <w:tc>
          <w:tcPr>
            <w:tcW w:w="990" w:type="dxa"/>
          </w:tcPr>
          <w:p w:rsidR="0070705C" w:rsidRDefault="0070705C" w:rsidP="00D42D36">
            <w:pPr>
              <w:pStyle w:val="TableParagraph"/>
              <w:ind w:left="27" w:right="14"/>
              <w:rPr>
                <w:b/>
                <w:sz w:val="24"/>
              </w:rPr>
            </w:pPr>
            <w:r>
              <w:rPr>
                <w:b/>
                <w:spacing w:val="-10"/>
                <w:sz w:val="24"/>
              </w:rPr>
              <w:t>-</w:t>
            </w:r>
          </w:p>
        </w:tc>
        <w:tc>
          <w:tcPr>
            <w:tcW w:w="988" w:type="dxa"/>
          </w:tcPr>
          <w:p w:rsidR="0070705C" w:rsidRDefault="0070705C" w:rsidP="00D42D36">
            <w:pPr>
              <w:pStyle w:val="TableParagraph"/>
              <w:numPr>
                <w:ilvl w:val="0"/>
                <w:numId w:val="159"/>
              </w:numPr>
              <w:tabs>
                <w:tab w:val="left" w:pos="235"/>
              </w:tabs>
              <w:spacing w:before="89"/>
              <w:ind w:left="235" w:hanging="220"/>
              <w:rPr>
                <w:rFonts w:ascii="Wingdings" w:hAnsi="Wingdings"/>
                <w:sz w:val="28"/>
              </w:rPr>
            </w:pPr>
            <w:r>
              <w:rPr>
                <w:rFonts w:ascii="Wingdings" w:hAnsi="Wingdings"/>
                <w:sz w:val="28"/>
              </w:rPr>
              <w:t>​</w:t>
            </w:r>
          </w:p>
        </w:tc>
        <w:tc>
          <w:tcPr>
            <w:tcW w:w="1076" w:type="dxa"/>
          </w:tcPr>
          <w:p w:rsidR="0070705C" w:rsidRDefault="0070705C" w:rsidP="00D42D36">
            <w:pPr>
              <w:pStyle w:val="TableParagraph"/>
              <w:ind w:left="19"/>
              <w:rPr>
                <w:b/>
                <w:sz w:val="24"/>
              </w:rPr>
            </w:pPr>
            <w:r>
              <w:rPr>
                <w:b/>
                <w:spacing w:val="-10"/>
                <w:sz w:val="24"/>
              </w:rPr>
              <w:t>-</w:t>
            </w:r>
          </w:p>
        </w:tc>
        <w:tc>
          <w:tcPr>
            <w:tcW w:w="990" w:type="dxa"/>
          </w:tcPr>
          <w:p w:rsidR="0070705C" w:rsidRDefault="0070705C" w:rsidP="00D42D36">
            <w:pPr>
              <w:pStyle w:val="TableParagraph"/>
              <w:ind w:left="27" w:right="10"/>
              <w:rPr>
                <w:b/>
                <w:sz w:val="24"/>
              </w:rPr>
            </w:pPr>
            <w:r>
              <w:rPr>
                <w:b/>
                <w:spacing w:val="-10"/>
                <w:sz w:val="24"/>
              </w:rPr>
              <w:t>-</w:t>
            </w:r>
          </w:p>
        </w:tc>
      </w:tr>
      <w:tr w:rsidR="0070705C" w:rsidTr="00D42D36">
        <w:trPr>
          <w:trHeight w:val="870"/>
        </w:trPr>
        <w:tc>
          <w:tcPr>
            <w:tcW w:w="3509" w:type="dxa"/>
          </w:tcPr>
          <w:p w:rsidR="0070705C" w:rsidRDefault="00D32762" w:rsidP="00D42D36">
            <w:pPr>
              <w:pStyle w:val="TableParagraph"/>
              <w:spacing w:before="119"/>
              <w:jc w:val="left"/>
              <w:rPr>
                <w:sz w:val="24"/>
              </w:rPr>
            </w:pPr>
            <w:r>
              <w:rPr>
                <w:sz w:val="24"/>
              </w:rPr>
              <w:t>Not very reliant</w:t>
            </w:r>
          </w:p>
        </w:tc>
        <w:tc>
          <w:tcPr>
            <w:tcW w:w="1082" w:type="dxa"/>
          </w:tcPr>
          <w:p w:rsidR="0070705C" w:rsidRDefault="0070705C" w:rsidP="00D42D36">
            <w:pPr>
              <w:pStyle w:val="TableParagraph"/>
              <w:ind w:left="13" w:right="2"/>
              <w:rPr>
                <w:b/>
                <w:sz w:val="24"/>
              </w:rPr>
            </w:pPr>
            <w:r>
              <w:rPr>
                <w:b/>
                <w:spacing w:val="-10"/>
                <w:sz w:val="24"/>
              </w:rPr>
              <w:t>-</w:t>
            </w:r>
          </w:p>
        </w:tc>
        <w:tc>
          <w:tcPr>
            <w:tcW w:w="990" w:type="dxa"/>
          </w:tcPr>
          <w:p w:rsidR="0070705C" w:rsidRDefault="0070705C" w:rsidP="00D42D36">
            <w:pPr>
              <w:pStyle w:val="TableParagraph"/>
              <w:ind w:left="27" w:right="14"/>
              <w:rPr>
                <w:b/>
                <w:sz w:val="24"/>
              </w:rPr>
            </w:pPr>
            <w:r>
              <w:rPr>
                <w:b/>
                <w:spacing w:val="-10"/>
                <w:sz w:val="24"/>
              </w:rPr>
              <w:t>-</w:t>
            </w:r>
          </w:p>
        </w:tc>
        <w:tc>
          <w:tcPr>
            <w:tcW w:w="988" w:type="dxa"/>
          </w:tcPr>
          <w:p w:rsidR="0070705C" w:rsidRDefault="0070705C" w:rsidP="00D42D36">
            <w:pPr>
              <w:pStyle w:val="TableParagraph"/>
              <w:ind w:left="13"/>
              <w:rPr>
                <w:b/>
                <w:sz w:val="24"/>
              </w:rPr>
            </w:pPr>
            <w:r>
              <w:rPr>
                <w:b/>
                <w:spacing w:val="-10"/>
                <w:sz w:val="24"/>
              </w:rPr>
              <w:t>-</w:t>
            </w:r>
          </w:p>
        </w:tc>
        <w:tc>
          <w:tcPr>
            <w:tcW w:w="1076" w:type="dxa"/>
          </w:tcPr>
          <w:p w:rsidR="0070705C" w:rsidRDefault="0070705C" w:rsidP="00D42D36">
            <w:pPr>
              <w:pStyle w:val="TableParagraph"/>
              <w:numPr>
                <w:ilvl w:val="0"/>
                <w:numId w:val="158"/>
              </w:numPr>
              <w:tabs>
                <w:tab w:val="left" w:pos="236"/>
              </w:tabs>
              <w:spacing w:before="89"/>
              <w:ind w:left="236" w:hanging="220"/>
              <w:rPr>
                <w:rFonts w:ascii="Wingdings" w:hAnsi="Wingdings"/>
                <w:sz w:val="28"/>
              </w:rPr>
            </w:pPr>
            <w:r>
              <w:rPr>
                <w:rFonts w:ascii="Wingdings" w:hAnsi="Wingdings"/>
                <w:sz w:val="28"/>
              </w:rPr>
              <w:t>​</w:t>
            </w:r>
          </w:p>
        </w:tc>
        <w:tc>
          <w:tcPr>
            <w:tcW w:w="990" w:type="dxa"/>
          </w:tcPr>
          <w:p w:rsidR="0070705C" w:rsidRDefault="0070705C" w:rsidP="00D42D36">
            <w:pPr>
              <w:pStyle w:val="TableParagraph"/>
              <w:numPr>
                <w:ilvl w:val="0"/>
                <w:numId w:val="157"/>
              </w:numPr>
              <w:tabs>
                <w:tab w:val="left" w:pos="239"/>
              </w:tabs>
              <w:spacing w:before="89"/>
              <w:ind w:left="239" w:hanging="220"/>
              <w:rPr>
                <w:rFonts w:ascii="Wingdings" w:hAnsi="Wingdings"/>
                <w:sz w:val="28"/>
              </w:rPr>
            </w:pPr>
            <w:r>
              <w:rPr>
                <w:rFonts w:ascii="Wingdings" w:hAnsi="Wingdings"/>
                <w:sz w:val="28"/>
              </w:rPr>
              <w:t>​</w:t>
            </w:r>
          </w:p>
        </w:tc>
      </w:tr>
      <w:tr w:rsidR="0070705C" w:rsidTr="00D42D36">
        <w:trPr>
          <w:trHeight w:val="818"/>
        </w:trPr>
        <w:tc>
          <w:tcPr>
            <w:tcW w:w="3509" w:type="dxa"/>
          </w:tcPr>
          <w:p w:rsidR="0070705C" w:rsidRDefault="00D32762" w:rsidP="00D42D36">
            <w:pPr>
              <w:pStyle w:val="TableParagraph"/>
              <w:spacing w:before="119"/>
              <w:jc w:val="left"/>
              <w:rPr>
                <w:sz w:val="24"/>
              </w:rPr>
            </w:pPr>
            <w:r>
              <w:rPr>
                <w:sz w:val="24"/>
              </w:rPr>
              <w:t>Not reliant at all</w:t>
            </w:r>
          </w:p>
        </w:tc>
        <w:tc>
          <w:tcPr>
            <w:tcW w:w="1082" w:type="dxa"/>
          </w:tcPr>
          <w:p w:rsidR="0070705C" w:rsidRDefault="0070705C" w:rsidP="00D42D36">
            <w:pPr>
              <w:pStyle w:val="TableParagraph"/>
              <w:ind w:left="13" w:right="2"/>
              <w:rPr>
                <w:b/>
                <w:sz w:val="24"/>
              </w:rPr>
            </w:pPr>
            <w:r>
              <w:rPr>
                <w:b/>
                <w:spacing w:val="-10"/>
                <w:sz w:val="24"/>
              </w:rPr>
              <w:t>-</w:t>
            </w:r>
          </w:p>
        </w:tc>
        <w:tc>
          <w:tcPr>
            <w:tcW w:w="990" w:type="dxa"/>
          </w:tcPr>
          <w:p w:rsidR="0070705C" w:rsidRDefault="0070705C" w:rsidP="00D42D36">
            <w:pPr>
              <w:pStyle w:val="TableParagraph"/>
              <w:ind w:left="27" w:right="14"/>
              <w:rPr>
                <w:b/>
                <w:sz w:val="24"/>
              </w:rPr>
            </w:pPr>
            <w:r>
              <w:rPr>
                <w:b/>
                <w:spacing w:val="-10"/>
                <w:sz w:val="24"/>
              </w:rPr>
              <w:t>-</w:t>
            </w:r>
          </w:p>
        </w:tc>
        <w:tc>
          <w:tcPr>
            <w:tcW w:w="988" w:type="dxa"/>
          </w:tcPr>
          <w:p w:rsidR="0070705C" w:rsidRDefault="0070705C" w:rsidP="00D42D36">
            <w:pPr>
              <w:pStyle w:val="TableParagraph"/>
              <w:ind w:left="13"/>
              <w:rPr>
                <w:b/>
                <w:sz w:val="24"/>
              </w:rPr>
            </w:pPr>
            <w:r>
              <w:rPr>
                <w:b/>
                <w:spacing w:val="-10"/>
                <w:sz w:val="24"/>
              </w:rPr>
              <w:t>-</w:t>
            </w:r>
          </w:p>
        </w:tc>
        <w:tc>
          <w:tcPr>
            <w:tcW w:w="1076" w:type="dxa"/>
          </w:tcPr>
          <w:p w:rsidR="0070705C" w:rsidRDefault="0070705C" w:rsidP="00D42D36">
            <w:pPr>
              <w:pStyle w:val="TableParagraph"/>
              <w:ind w:left="19"/>
              <w:rPr>
                <w:b/>
                <w:sz w:val="24"/>
              </w:rPr>
            </w:pPr>
            <w:r>
              <w:rPr>
                <w:b/>
                <w:spacing w:val="-10"/>
                <w:sz w:val="24"/>
              </w:rPr>
              <w:t>-</w:t>
            </w:r>
          </w:p>
        </w:tc>
        <w:tc>
          <w:tcPr>
            <w:tcW w:w="990" w:type="dxa"/>
          </w:tcPr>
          <w:p w:rsidR="0070705C" w:rsidRDefault="0070705C" w:rsidP="00D42D36">
            <w:pPr>
              <w:pStyle w:val="TableParagraph"/>
              <w:ind w:left="27" w:right="10"/>
              <w:rPr>
                <w:b/>
                <w:sz w:val="24"/>
              </w:rPr>
            </w:pPr>
            <w:r>
              <w:rPr>
                <w:b/>
                <w:spacing w:val="-10"/>
                <w:sz w:val="24"/>
              </w:rPr>
              <w:t>-</w:t>
            </w:r>
          </w:p>
        </w:tc>
      </w:tr>
      <w:tr w:rsidR="0070705C" w:rsidTr="00D42D36">
        <w:trPr>
          <w:trHeight w:val="781"/>
        </w:trPr>
        <w:tc>
          <w:tcPr>
            <w:tcW w:w="3509" w:type="dxa"/>
          </w:tcPr>
          <w:p w:rsidR="0070705C" w:rsidRDefault="00D32762" w:rsidP="00D42D36">
            <w:pPr>
              <w:pStyle w:val="TableParagraph"/>
              <w:spacing w:before="119"/>
              <w:jc w:val="left"/>
              <w:rPr>
                <w:sz w:val="24"/>
              </w:rPr>
            </w:pPr>
            <w:r>
              <w:rPr>
                <w:sz w:val="24"/>
              </w:rPr>
              <w:t>Uncertain</w:t>
            </w:r>
          </w:p>
        </w:tc>
        <w:tc>
          <w:tcPr>
            <w:tcW w:w="1082" w:type="dxa"/>
          </w:tcPr>
          <w:p w:rsidR="0070705C" w:rsidRDefault="0070705C" w:rsidP="00D42D36">
            <w:pPr>
              <w:pStyle w:val="TableParagraph"/>
              <w:ind w:left="13" w:right="2"/>
              <w:rPr>
                <w:b/>
                <w:sz w:val="24"/>
              </w:rPr>
            </w:pPr>
            <w:r>
              <w:rPr>
                <w:b/>
                <w:spacing w:val="-10"/>
                <w:sz w:val="24"/>
              </w:rPr>
              <w:t>-</w:t>
            </w:r>
          </w:p>
        </w:tc>
        <w:tc>
          <w:tcPr>
            <w:tcW w:w="990" w:type="dxa"/>
          </w:tcPr>
          <w:p w:rsidR="0070705C" w:rsidRDefault="0070705C" w:rsidP="00D42D36">
            <w:pPr>
              <w:pStyle w:val="TableParagraph"/>
              <w:ind w:left="27" w:right="14"/>
              <w:rPr>
                <w:b/>
                <w:sz w:val="24"/>
              </w:rPr>
            </w:pPr>
            <w:r>
              <w:rPr>
                <w:b/>
                <w:spacing w:val="-10"/>
                <w:sz w:val="24"/>
              </w:rPr>
              <w:t>-</w:t>
            </w:r>
          </w:p>
        </w:tc>
        <w:tc>
          <w:tcPr>
            <w:tcW w:w="988" w:type="dxa"/>
          </w:tcPr>
          <w:p w:rsidR="0070705C" w:rsidRDefault="0070705C" w:rsidP="00D42D36">
            <w:pPr>
              <w:pStyle w:val="TableParagraph"/>
              <w:ind w:left="13"/>
              <w:rPr>
                <w:b/>
                <w:sz w:val="24"/>
              </w:rPr>
            </w:pPr>
            <w:r>
              <w:rPr>
                <w:b/>
                <w:spacing w:val="-10"/>
                <w:sz w:val="24"/>
              </w:rPr>
              <w:t>-</w:t>
            </w:r>
          </w:p>
        </w:tc>
        <w:tc>
          <w:tcPr>
            <w:tcW w:w="1076" w:type="dxa"/>
          </w:tcPr>
          <w:p w:rsidR="0070705C" w:rsidRDefault="0070705C" w:rsidP="00D42D36">
            <w:pPr>
              <w:pStyle w:val="TableParagraph"/>
              <w:ind w:left="19"/>
              <w:rPr>
                <w:b/>
                <w:sz w:val="24"/>
              </w:rPr>
            </w:pPr>
            <w:r>
              <w:rPr>
                <w:b/>
                <w:spacing w:val="-10"/>
                <w:sz w:val="24"/>
              </w:rPr>
              <w:t>-</w:t>
            </w:r>
          </w:p>
        </w:tc>
        <w:tc>
          <w:tcPr>
            <w:tcW w:w="990" w:type="dxa"/>
          </w:tcPr>
          <w:p w:rsidR="0070705C" w:rsidRDefault="0070705C" w:rsidP="00D42D36">
            <w:pPr>
              <w:pStyle w:val="TableParagraph"/>
              <w:ind w:left="27" w:right="10"/>
              <w:rPr>
                <w:b/>
                <w:sz w:val="24"/>
              </w:rPr>
            </w:pPr>
            <w:r>
              <w:rPr>
                <w:b/>
                <w:spacing w:val="-10"/>
                <w:sz w:val="24"/>
              </w:rPr>
              <w:t>-</w:t>
            </w:r>
          </w:p>
        </w:tc>
      </w:tr>
    </w:tbl>
    <w:p w:rsidR="0070705C" w:rsidRDefault="0070705C" w:rsidP="0070705C">
      <w:pPr>
        <w:widowControl/>
        <w:autoSpaceDE/>
        <w:autoSpaceDN/>
        <w:spacing w:after="240" w:line="360" w:lineRule="auto"/>
        <w:ind w:left="720" w:right="720"/>
        <w:jc w:val="both"/>
        <w:rPr>
          <w:sz w:val="24"/>
          <w:szCs w:val="24"/>
          <w:lang w:bidi="gu-IN"/>
        </w:rPr>
      </w:pPr>
    </w:p>
    <w:p w:rsidR="0070705C" w:rsidRDefault="0070705C" w:rsidP="0070705C">
      <w:pPr>
        <w:widowControl/>
        <w:autoSpaceDE/>
        <w:autoSpaceDN/>
        <w:spacing w:after="240" w:line="360" w:lineRule="auto"/>
        <w:ind w:left="720" w:right="720"/>
        <w:jc w:val="both"/>
        <w:rPr>
          <w:sz w:val="24"/>
          <w:szCs w:val="24"/>
          <w:lang w:bidi="gu-IN"/>
        </w:rPr>
      </w:pPr>
      <w:r w:rsidRPr="006D13FC">
        <w:rPr>
          <w:sz w:val="24"/>
          <w:szCs w:val="24"/>
          <w:lang w:bidi="gu-IN"/>
        </w:rPr>
        <w:t>Users are "</w:t>
      </w:r>
      <w:r w:rsidR="008C2AD1">
        <w:rPr>
          <w:sz w:val="24"/>
          <w:szCs w:val="24"/>
          <w:lang w:bidi="gu-IN"/>
        </w:rPr>
        <w:t>Reliant</w:t>
      </w:r>
      <w:r w:rsidRPr="006D13FC">
        <w:rPr>
          <w:sz w:val="24"/>
          <w:szCs w:val="24"/>
          <w:lang w:bidi="gu-IN"/>
        </w:rPr>
        <w:t xml:space="preserve">" on the digital resources that are </w:t>
      </w:r>
      <w:r w:rsidR="00500C06" w:rsidRPr="006D13FC">
        <w:rPr>
          <w:sz w:val="24"/>
          <w:szCs w:val="24"/>
          <w:lang w:bidi="gu-IN"/>
        </w:rPr>
        <w:t>presented</w:t>
      </w:r>
      <w:r w:rsidRPr="006D13FC">
        <w:rPr>
          <w:sz w:val="24"/>
          <w:szCs w:val="24"/>
          <w:lang w:bidi="gu-IN"/>
        </w:rPr>
        <w:t xml:space="preserve"> in CRL and </w:t>
      </w:r>
      <w:r>
        <w:rPr>
          <w:sz w:val="24"/>
          <w:szCs w:val="24"/>
          <w:lang w:bidi="gu-IN"/>
        </w:rPr>
        <w:t>SKSN</w:t>
      </w:r>
      <w:r w:rsidRPr="006D13FC">
        <w:rPr>
          <w:sz w:val="24"/>
          <w:szCs w:val="24"/>
          <w:lang w:bidi="gu-IN"/>
        </w:rPr>
        <w:t xml:space="preserve">, according to the response in Table LL3 above. Users in </w:t>
      </w:r>
      <w:r>
        <w:rPr>
          <w:sz w:val="24"/>
          <w:szCs w:val="24"/>
          <w:lang w:bidi="gu-IN"/>
        </w:rPr>
        <w:t>MU</w:t>
      </w:r>
      <w:r w:rsidRPr="006D13FC">
        <w:rPr>
          <w:sz w:val="24"/>
          <w:szCs w:val="24"/>
          <w:lang w:bidi="gu-IN"/>
        </w:rPr>
        <w:t xml:space="preserve"> are determined to be "Very much </w:t>
      </w:r>
      <w:r w:rsidR="008C2AD1">
        <w:rPr>
          <w:sz w:val="24"/>
          <w:szCs w:val="24"/>
          <w:lang w:bidi="gu-IN"/>
        </w:rPr>
        <w:t>Reliant</w:t>
      </w:r>
      <w:r w:rsidRPr="006D13FC">
        <w:rPr>
          <w:sz w:val="24"/>
          <w:szCs w:val="24"/>
          <w:lang w:bidi="gu-IN"/>
        </w:rPr>
        <w:t xml:space="preserve">" on the library's digital resources for their research or academic work. Finally, users of MIPSL and </w:t>
      </w:r>
      <w:r>
        <w:rPr>
          <w:sz w:val="24"/>
          <w:szCs w:val="24"/>
          <w:lang w:bidi="gu-IN"/>
        </w:rPr>
        <w:t>MJRP</w:t>
      </w:r>
      <w:r w:rsidRPr="006D13FC">
        <w:rPr>
          <w:sz w:val="24"/>
          <w:szCs w:val="24"/>
          <w:lang w:bidi="gu-IN"/>
        </w:rPr>
        <w:t xml:space="preserve"> are "</w:t>
      </w:r>
      <w:r w:rsidR="00D32762">
        <w:rPr>
          <w:sz w:val="24"/>
          <w:szCs w:val="24"/>
          <w:lang w:bidi="gu-IN"/>
        </w:rPr>
        <w:t>Not very reliant</w:t>
      </w:r>
      <w:r w:rsidRPr="006D13FC">
        <w:rPr>
          <w:sz w:val="24"/>
          <w:szCs w:val="24"/>
          <w:lang w:bidi="gu-IN"/>
        </w:rPr>
        <w:t xml:space="preserve">" on the library's digital collection for their scholarly or research endeavors. </w:t>
      </w:r>
    </w:p>
    <w:p w:rsidR="0070705C" w:rsidRPr="006D13FC" w:rsidRDefault="0070705C" w:rsidP="0070705C">
      <w:pPr>
        <w:widowControl/>
        <w:autoSpaceDE/>
        <w:autoSpaceDN/>
        <w:spacing w:after="240" w:line="360" w:lineRule="auto"/>
        <w:ind w:left="720" w:right="720"/>
        <w:jc w:val="both"/>
        <w:rPr>
          <w:sz w:val="24"/>
          <w:szCs w:val="24"/>
          <w:lang w:bidi="gu-IN"/>
        </w:rPr>
      </w:pPr>
      <w:r w:rsidRPr="006D13FC">
        <w:rPr>
          <w:sz w:val="24"/>
          <w:szCs w:val="24"/>
          <w:lang w:bidi="gu-IN"/>
        </w:rPr>
        <w:lastRenderedPageBreak/>
        <w:t xml:space="preserve">According to the aforementioned findings, most libraries' patrons rely on </w:t>
      </w:r>
      <w:r w:rsidR="00185176">
        <w:rPr>
          <w:sz w:val="24"/>
          <w:szCs w:val="24"/>
          <w:lang w:bidi="gu-IN"/>
        </w:rPr>
        <w:t>digital</w:t>
      </w:r>
      <w:r w:rsidRPr="006D13FC">
        <w:rPr>
          <w:sz w:val="24"/>
          <w:szCs w:val="24"/>
          <w:lang w:bidi="gu-IN"/>
        </w:rPr>
        <w:t xml:space="preserve"> reso</w:t>
      </w:r>
      <w:r w:rsidR="002306BF">
        <w:rPr>
          <w:sz w:val="24"/>
          <w:szCs w:val="24"/>
          <w:lang w:bidi="gu-IN"/>
        </w:rPr>
        <w:t xml:space="preserve">urces to meet their information </w:t>
      </w:r>
      <w:r w:rsidRPr="006D13FC">
        <w:rPr>
          <w:sz w:val="24"/>
          <w:szCs w:val="24"/>
          <w:lang w:bidi="gu-IN"/>
        </w:rPr>
        <w:t xml:space="preserve">requirements, demonstrating the validity of </w:t>
      </w:r>
      <w:r w:rsidRPr="00350C8B">
        <w:rPr>
          <w:b/>
          <w:bCs/>
          <w:sz w:val="24"/>
          <w:szCs w:val="24"/>
          <w:lang w:bidi="gu-IN"/>
        </w:rPr>
        <w:t xml:space="preserve">"Hypothesis 1: </w:t>
      </w:r>
      <w:r>
        <w:rPr>
          <w:b/>
          <w:bCs/>
          <w:sz w:val="24"/>
          <w:szCs w:val="24"/>
          <w:lang w:bidi="gu-IN"/>
        </w:rPr>
        <w:t xml:space="preserve">Digital </w:t>
      </w:r>
      <w:r w:rsidRPr="00350C8B">
        <w:rPr>
          <w:b/>
          <w:bCs/>
          <w:sz w:val="24"/>
          <w:szCs w:val="24"/>
          <w:lang w:bidi="gu-IN"/>
        </w:rPr>
        <w:t xml:space="preserve">Resources serve the best source of information to the People with </w:t>
      </w:r>
      <w:r w:rsidR="000B36E8">
        <w:rPr>
          <w:b/>
          <w:bCs/>
          <w:sz w:val="24"/>
          <w:szCs w:val="24"/>
          <w:lang w:bidi="gu-IN"/>
        </w:rPr>
        <w:t xml:space="preserve">diverse </w:t>
      </w:r>
      <w:proofErr w:type="spellStart"/>
      <w:r w:rsidR="000B36E8">
        <w:rPr>
          <w:b/>
          <w:bCs/>
          <w:sz w:val="24"/>
          <w:szCs w:val="24"/>
          <w:lang w:bidi="gu-IN"/>
        </w:rPr>
        <w:t>abilites</w:t>
      </w:r>
      <w:proofErr w:type="spellEnd"/>
      <w:r>
        <w:rPr>
          <w:sz w:val="24"/>
          <w:szCs w:val="24"/>
          <w:lang w:bidi="gu-IN"/>
        </w:rPr>
        <w:t>."</w:t>
      </w:r>
    </w:p>
    <w:p w:rsidR="0070705C" w:rsidRDefault="0070705C" w:rsidP="0070705C">
      <w:pPr>
        <w:pStyle w:val="Heading2"/>
        <w:tabs>
          <w:tab w:val="left" w:pos="719"/>
        </w:tabs>
        <w:spacing w:before="178"/>
        <w:ind w:left="0"/>
      </w:pPr>
      <w:r>
        <w:t xml:space="preserve">3.4.2. </w:t>
      </w:r>
      <w:r w:rsidRPr="001645BA">
        <w:t xml:space="preserve">Services for Information Users with </w:t>
      </w:r>
      <w:r w:rsidR="00B77B14">
        <w:t xml:space="preserve">Diverse </w:t>
      </w:r>
      <w:r w:rsidR="000B36E8">
        <w:t>abilities</w:t>
      </w:r>
    </w:p>
    <w:p w:rsidR="0070705C" w:rsidRPr="00484219" w:rsidRDefault="0070705C" w:rsidP="0070705C">
      <w:pPr>
        <w:jc w:val="both"/>
        <w:rPr>
          <w:b/>
          <w:bCs/>
          <w:i/>
          <w:iCs/>
          <w:sz w:val="24"/>
          <w:szCs w:val="24"/>
          <w:lang w:bidi="gu-IN"/>
        </w:rPr>
      </w:pPr>
      <w:r>
        <w:rPr>
          <w:b/>
          <w:bCs/>
          <w:i/>
          <w:iCs/>
        </w:rPr>
        <w:t>3.4</w:t>
      </w:r>
      <w:r w:rsidRPr="00484219">
        <w:rPr>
          <w:b/>
          <w:bCs/>
          <w:i/>
          <w:iCs/>
        </w:rPr>
        <w:t xml:space="preserve">.2.1 </w:t>
      </w:r>
      <w:r w:rsidRPr="00484219">
        <w:rPr>
          <w:b/>
          <w:bCs/>
          <w:i/>
          <w:iCs/>
          <w:sz w:val="24"/>
          <w:szCs w:val="24"/>
          <w:lang w:bidi="gu-IN"/>
        </w:rPr>
        <w:t xml:space="preserve">Techniques for Evaluating the Requirements of Users with </w:t>
      </w:r>
      <w:r w:rsidR="000B36E8">
        <w:rPr>
          <w:b/>
          <w:bCs/>
          <w:i/>
          <w:iCs/>
          <w:sz w:val="24"/>
          <w:szCs w:val="24"/>
          <w:lang w:bidi="gu-IN"/>
        </w:rPr>
        <w:t xml:space="preserve">Diverse </w:t>
      </w:r>
      <w:proofErr w:type="spellStart"/>
      <w:r w:rsidR="000B36E8">
        <w:rPr>
          <w:b/>
          <w:bCs/>
          <w:i/>
          <w:iCs/>
          <w:sz w:val="24"/>
          <w:szCs w:val="24"/>
          <w:lang w:bidi="gu-IN"/>
        </w:rPr>
        <w:t>abilites</w:t>
      </w:r>
      <w:proofErr w:type="spellEnd"/>
    </w:p>
    <w:p w:rsidR="0070705C" w:rsidRPr="00790610" w:rsidRDefault="0070705C" w:rsidP="0070705C">
      <w:pPr>
        <w:widowControl/>
        <w:autoSpaceDE/>
        <w:autoSpaceDN/>
        <w:spacing w:after="240" w:line="360" w:lineRule="auto"/>
        <w:ind w:left="1080" w:right="720"/>
        <w:jc w:val="both"/>
        <w:rPr>
          <w:sz w:val="24"/>
          <w:szCs w:val="24"/>
          <w:lang w:bidi="gu-IN"/>
        </w:rPr>
      </w:pPr>
      <w:r w:rsidRPr="00790610">
        <w:rPr>
          <w:sz w:val="24"/>
          <w:szCs w:val="24"/>
          <w:lang w:bidi="gu-IN"/>
        </w:rPr>
        <w:br/>
        <w:t>If libraries are aware of their patrons' information demands and requirements, they can offer the greatest services and facilities. Thus, the techniques employed by the librarians to ascertain the requirements of the locomotor impaired users are examined in Table LL4 below</w:t>
      </w:r>
    </w:p>
    <w:p w:rsidR="0070705C" w:rsidRPr="00AF65C1" w:rsidRDefault="0070705C" w:rsidP="0070705C">
      <w:pPr>
        <w:widowControl/>
        <w:autoSpaceDE/>
        <w:autoSpaceDN/>
        <w:spacing w:after="240" w:line="360" w:lineRule="auto"/>
        <w:ind w:left="720" w:right="90"/>
        <w:rPr>
          <w:b/>
          <w:bCs/>
          <w:sz w:val="24"/>
          <w:szCs w:val="24"/>
        </w:rPr>
      </w:pPr>
      <w:r w:rsidRPr="00AF65C1">
        <w:rPr>
          <w:b/>
          <w:bCs/>
          <w:sz w:val="24"/>
          <w:szCs w:val="24"/>
        </w:rPr>
        <w:t>Table</w:t>
      </w:r>
      <w:r w:rsidRPr="00AF65C1">
        <w:rPr>
          <w:b/>
          <w:bCs/>
          <w:spacing w:val="-3"/>
          <w:sz w:val="24"/>
          <w:szCs w:val="24"/>
        </w:rPr>
        <w:t xml:space="preserve"> </w:t>
      </w:r>
      <w:r w:rsidRPr="00AF65C1">
        <w:rPr>
          <w:b/>
          <w:bCs/>
          <w:sz w:val="24"/>
          <w:szCs w:val="24"/>
        </w:rPr>
        <w:t>LL4:</w:t>
      </w:r>
      <w:r w:rsidRPr="00AF65C1">
        <w:rPr>
          <w:b/>
          <w:bCs/>
          <w:spacing w:val="-2"/>
          <w:sz w:val="24"/>
          <w:szCs w:val="24"/>
        </w:rPr>
        <w:t xml:space="preserve"> </w:t>
      </w:r>
      <w:r w:rsidRPr="00AF65C1">
        <w:rPr>
          <w:b/>
          <w:bCs/>
          <w:sz w:val="24"/>
          <w:szCs w:val="24"/>
          <w:lang w:bidi="gu-IN"/>
        </w:rPr>
        <w:t xml:space="preserve">Techniques for Evaluating the Requirements of Users with </w:t>
      </w:r>
      <w:r w:rsidR="000B36E8">
        <w:rPr>
          <w:b/>
          <w:bCs/>
          <w:sz w:val="24"/>
          <w:szCs w:val="24"/>
          <w:lang w:bidi="gu-IN"/>
        </w:rPr>
        <w:t xml:space="preserve">Diverse </w:t>
      </w:r>
      <w:proofErr w:type="spellStart"/>
      <w:r w:rsidR="000B36E8">
        <w:rPr>
          <w:b/>
          <w:bCs/>
          <w:sz w:val="24"/>
          <w:szCs w:val="24"/>
          <w:lang w:bidi="gu-IN"/>
        </w:rPr>
        <w:t>abilites</w:t>
      </w:r>
      <w:proofErr w:type="spellEnd"/>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9"/>
        <w:gridCol w:w="1171"/>
        <w:gridCol w:w="1079"/>
        <w:gridCol w:w="988"/>
        <w:gridCol w:w="1081"/>
        <w:gridCol w:w="987"/>
      </w:tblGrid>
      <w:tr w:rsidR="0070705C" w:rsidTr="00D42D36">
        <w:trPr>
          <w:trHeight w:val="647"/>
        </w:trPr>
        <w:tc>
          <w:tcPr>
            <w:tcW w:w="3329" w:type="dxa"/>
            <w:vMerge w:val="restart"/>
          </w:tcPr>
          <w:p w:rsidR="0070705C" w:rsidRDefault="0070705C" w:rsidP="00D42D36">
            <w:pPr>
              <w:pStyle w:val="TableParagraph"/>
              <w:spacing w:before="126"/>
              <w:jc w:val="left"/>
              <w:rPr>
                <w:b/>
                <w:sz w:val="24"/>
              </w:rPr>
            </w:pPr>
            <w:r w:rsidRPr="005200A1">
              <w:rPr>
                <w:b/>
                <w:bCs/>
                <w:sz w:val="24"/>
                <w:szCs w:val="24"/>
                <w:lang w:bidi="gu-IN"/>
              </w:rPr>
              <w:t>Techniques</w:t>
            </w:r>
            <w:r>
              <w:rPr>
                <w:b/>
                <w:spacing w:val="-2"/>
                <w:sz w:val="24"/>
              </w:rPr>
              <w:t xml:space="preserve"> </w:t>
            </w:r>
            <w:r>
              <w:rPr>
                <w:b/>
                <w:spacing w:val="-4"/>
                <w:sz w:val="24"/>
              </w:rPr>
              <w:t>Used</w:t>
            </w:r>
          </w:p>
        </w:tc>
        <w:tc>
          <w:tcPr>
            <w:tcW w:w="5306" w:type="dxa"/>
            <w:gridSpan w:val="5"/>
          </w:tcPr>
          <w:p w:rsidR="0070705C" w:rsidRDefault="002C5EE1" w:rsidP="00D42D36">
            <w:pPr>
              <w:pStyle w:val="TableParagraph"/>
              <w:spacing w:before="126"/>
              <w:ind w:left="1598"/>
              <w:jc w:val="left"/>
              <w:rPr>
                <w:b/>
                <w:sz w:val="24"/>
              </w:rPr>
            </w:pPr>
            <w:r>
              <w:rPr>
                <w:b/>
                <w:sz w:val="24"/>
              </w:rPr>
              <w:t>The Library’s Name</w:t>
            </w:r>
          </w:p>
        </w:tc>
      </w:tr>
      <w:tr w:rsidR="0070705C" w:rsidTr="00D42D36">
        <w:trPr>
          <w:trHeight w:val="621"/>
        </w:trPr>
        <w:tc>
          <w:tcPr>
            <w:tcW w:w="3329" w:type="dxa"/>
            <w:vMerge/>
            <w:tcBorders>
              <w:top w:val="nil"/>
            </w:tcBorders>
          </w:tcPr>
          <w:p w:rsidR="0070705C" w:rsidRDefault="0070705C" w:rsidP="00D42D36">
            <w:pPr>
              <w:rPr>
                <w:sz w:val="2"/>
                <w:szCs w:val="2"/>
              </w:rPr>
            </w:pPr>
          </w:p>
        </w:tc>
        <w:tc>
          <w:tcPr>
            <w:tcW w:w="1171" w:type="dxa"/>
          </w:tcPr>
          <w:p w:rsidR="0070705C" w:rsidRDefault="0070705C" w:rsidP="00D42D36">
            <w:pPr>
              <w:pStyle w:val="TableParagraph"/>
              <w:ind w:left="15" w:right="8"/>
              <w:rPr>
                <w:b/>
                <w:sz w:val="24"/>
              </w:rPr>
            </w:pPr>
            <w:r>
              <w:rPr>
                <w:b/>
                <w:spacing w:val="-5"/>
                <w:sz w:val="24"/>
              </w:rPr>
              <w:t>CRL</w:t>
            </w:r>
          </w:p>
        </w:tc>
        <w:tc>
          <w:tcPr>
            <w:tcW w:w="1079" w:type="dxa"/>
          </w:tcPr>
          <w:p w:rsidR="0070705C" w:rsidRDefault="0070705C" w:rsidP="00D42D36">
            <w:pPr>
              <w:pStyle w:val="TableParagraph"/>
              <w:ind w:left="18" w:right="9"/>
              <w:rPr>
                <w:b/>
                <w:sz w:val="24"/>
              </w:rPr>
            </w:pPr>
            <w:r>
              <w:rPr>
                <w:b/>
                <w:spacing w:val="-5"/>
                <w:sz w:val="24"/>
              </w:rPr>
              <w:t>MU</w:t>
            </w:r>
          </w:p>
        </w:tc>
        <w:tc>
          <w:tcPr>
            <w:tcW w:w="988" w:type="dxa"/>
          </w:tcPr>
          <w:p w:rsidR="0070705C" w:rsidRDefault="0070705C" w:rsidP="00D42D36">
            <w:pPr>
              <w:pStyle w:val="TableParagraph"/>
              <w:ind w:left="13" w:right="2"/>
              <w:rPr>
                <w:b/>
                <w:sz w:val="24"/>
              </w:rPr>
            </w:pPr>
            <w:r>
              <w:rPr>
                <w:b/>
                <w:spacing w:val="-5"/>
                <w:sz w:val="24"/>
              </w:rPr>
              <w:t>SKSN</w:t>
            </w:r>
          </w:p>
        </w:tc>
        <w:tc>
          <w:tcPr>
            <w:tcW w:w="1081" w:type="dxa"/>
          </w:tcPr>
          <w:p w:rsidR="0070705C" w:rsidRDefault="0070705C" w:rsidP="00D42D36">
            <w:pPr>
              <w:pStyle w:val="TableParagraph"/>
              <w:ind w:left="18" w:right="4"/>
              <w:rPr>
                <w:b/>
                <w:sz w:val="24"/>
              </w:rPr>
            </w:pPr>
            <w:r>
              <w:rPr>
                <w:b/>
                <w:spacing w:val="-2"/>
                <w:sz w:val="24"/>
              </w:rPr>
              <w:t>MIPSL</w:t>
            </w:r>
          </w:p>
        </w:tc>
        <w:tc>
          <w:tcPr>
            <w:tcW w:w="987" w:type="dxa"/>
          </w:tcPr>
          <w:p w:rsidR="0070705C" w:rsidRDefault="0070705C" w:rsidP="00D42D36">
            <w:pPr>
              <w:pStyle w:val="TableParagraph"/>
              <w:ind w:left="19" w:right="2"/>
              <w:rPr>
                <w:b/>
                <w:sz w:val="24"/>
              </w:rPr>
            </w:pPr>
            <w:r>
              <w:rPr>
                <w:b/>
                <w:spacing w:val="-5"/>
                <w:sz w:val="24"/>
              </w:rPr>
              <w:t>MJRP</w:t>
            </w:r>
          </w:p>
        </w:tc>
      </w:tr>
      <w:tr w:rsidR="0070705C" w:rsidTr="00D42D36">
        <w:trPr>
          <w:trHeight w:val="553"/>
        </w:trPr>
        <w:tc>
          <w:tcPr>
            <w:tcW w:w="3329" w:type="dxa"/>
          </w:tcPr>
          <w:p w:rsidR="0070705C" w:rsidRDefault="0070705C" w:rsidP="00D42D36">
            <w:pPr>
              <w:pStyle w:val="TableParagraph"/>
              <w:spacing w:before="119"/>
              <w:jc w:val="left"/>
              <w:rPr>
                <w:sz w:val="24"/>
              </w:rPr>
            </w:pPr>
            <w:r>
              <w:rPr>
                <w:sz w:val="24"/>
              </w:rPr>
              <w:t>By</w:t>
            </w:r>
            <w:r>
              <w:rPr>
                <w:spacing w:val="-5"/>
                <w:sz w:val="24"/>
              </w:rPr>
              <w:t xml:space="preserve"> </w:t>
            </w:r>
            <w:r>
              <w:rPr>
                <w:sz w:val="24"/>
              </w:rPr>
              <w:t>Usage</w:t>
            </w:r>
            <w:r>
              <w:rPr>
                <w:spacing w:val="1"/>
                <w:sz w:val="24"/>
              </w:rPr>
              <w:t xml:space="preserve"> </w:t>
            </w:r>
            <w:r>
              <w:rPr>
                <w:spacing w:val="-4"/>
                <w:sz w:val="24"/>
              </w:rPr>
              <w:t>Data</w:t>
            </w:r>
          </w:p>
        </w:tc>
        <w:tc>
          <w:tcPr>
            <w:tcW w:w="1171" w:type="dxa"/>
          </w:tcPr>
          <w:p w:rsidR="0070705C" w:rsidRDefault="0070705C" w:rsidP="00D42D36">
            <w:pPr>
              <w:pStyle w:val="TableParagraph"/>
              <w:numPr>
                <w:ilvl w:val="0"/>
                <w:numId w:val="156"/>
              </w:numPr>
              <w:tabs>
                <w:tab w:val="left" w:pos="225"/>
              </w:tabs>
              <w:spacing w:before="89"/>
              <w:ind w:left="225"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ind w:left="18" w:right="8"/>
              <w:rPr>
                <w:b/>
                <w:sz w:val="24"/>
              </w:rPr>
            </w:pPr>
            <w:r>
              <w:rPr>
                <w:b/>
                <w:spacing w:val="-10"/>
                <w:sz w:val="24"/>
              </w:rPr>
              <w:t>-</w:t>
            </w:r>
          </w:p>
        </w:tc>
        <w:tc>
          <w:tcPr>
            <w:tcW w:w="988" w:type="dxa"/>
          </w:tcPr>
          <w:p w:rsidR="0070705C" w:rsidRDefault="0070705C" w:rsidP="00D42D36">
            <w:pPr>
              <w:pStyle w:val="TableParagraph"/>
              <w:ind w:left="13" w:right="1"/>
              <w:rPr>
                <w:b/>
                <w:sz w:val="24"/>
              </w:rPr>
            </w:pPr>
            <w:r>
              <w:rPr>
                <w:b/>
                <w:spacing w:val="-10"/>
                <w:sz w:val="24"/>
              </w:rPr>
              <w:t>-</w:t>
            </w:r>
          </w:p>
        </w:tc>
        <w:tc>
          <w:tcPr>
            <w:tcW w:w="1081" w:type="dxa"/>
          </w:tcPr>
          <w:p w:rsidR="0070705C" w:rsidRDefault="0070705C" w:rsidP="00D42D36">
            <w:pPr>
              <w:pStyle w:val="TableParagraph"/>
              <w:ind w:left="18"/>
              <w:rPr>
                <w:b/>
                <w:sz w:val="24"/>
              </w:rPr>
            </w:pPr>
            <w:r>
              <w:rPr>
                <w:b/>
                <w:spacing w:val="-10"/>
                <w:sz w:val="24"/>
              </w:rPr>
              <w:t>-</w:t>
            </w:r>
          </w:p>
        </w:tc>
        <w:tc>
          <w:tcPr>
            <w:tcW w:w="987" w:type="dxa"/>
          </w:tcPr>
          <w:p w:rsidR="0070705C" w:rsidRDefault="0070705C" w:rsidP="00D42D36">
            <w:pPr>
              <w:pStyle w:val="TableParagraph"/>
              <w:ind w:left="20" w:right="1"/>
              <w:rPr>
                <w:b/>
                <w:sz w:val="24"/>
              </w:rPr>
            </w:pPr>
            <w:r>
              <w:rPr>
                <w:b/>
                <w:spacing w:val="-10"/>
                <w:sz w:val="24"/>
              </w:rPr>
              <w:t>-</w:t>
            </w:r>
          </w:p>
        </w:tc>
      </w:tr>
      <w:tr w:rsidR="0070705C" w:rsidTr="00D42D36">
        <w:trPr>
          <w:trHeight w:val="602"/>
        </w:trPr>
        <w:tc>
          <w:tcPr>
            <w:tcW w:w="3329" w:type="dxa"/>
          </w:tcPr>
          <w:p w:rsidR="0070705C" w:rsidRDefault="0070705C" w:rsidP="00D42D36">
            <w:pPr>
              <w:pStyle w:val="TableParagraph"/>
              <w:spacing w:before="119"/>
              <w:jc w:val="left"/>
              <w:rPr>
                <w:sz w:val="24"/>
              </w:rPr>
            </w:pPr>
            <w:r>
              <w:rPr>
                <w:sz w:val="24"/>
              </w:rPr>
              <w:t>By</w:t>
            </w:r>
            <w:r>
              <w:rPr>
                <w:spacing w:val="-5"/>
                <w:sz w:val="24"/>
              </w:rPr>
              <w:t xml:space="preserve"> </w:t>
            </w:r>
            <w:r>
              <w:rPr>
                <w:sz w:val="24"/>
              </w:rPr>
              <w:t xml:space="preserve">Observation </w:t>
            </w:r>
            <w:r>
              <w:rPr>
                <w:spacing w:val="-2"/>
                <w:sz w:val="24"/>
              </w:rPr>
              <w:t>Method</w:t>
            </w:r>
          </w:p>
        </w:tc>
        <w:tc>
          <w:tcPr>
            <w:tcW w:w="1171" w:type="dxa"/>
          </w:tcPr>
          <w:p w:rsidR="0070705C" w:rsidRDefault="0070705C" w:rsidP="00D42D36">
            <w:pPr>
              <w:pStyle w:val="TableParagraph"/>
              <w:ind w:left="15" w:right="7"/>
              <w:rPr>
                <w:b/>
                <w:sz w:val="24"/>
              </w:rPr>
            </w:pPr>
            <w:r>
              <w:rPr>
                <w:b/>
                <w:spacing w:val="-10"/>
                <w:sz w:val="24"/>
              </w:rPr>
              <w:t>-</w:t>
            </w:r>
          </w:p>
        </w:tc>
        <w:tc>
          <w:tcPr>
            <w:tcW w:w="1079" w:type="dxa"/>
          </w:tcPr>
          <w:p w:rsidR="0070705C" w:rsidRDefault="0070705C" w:rsidP="00D42D36">
            <w:pPr>
              <w:pStyle w:val="TableParagraph"/>
              <w:numPr>
                <w:ilvl w:val="0"/>
                <w:numId w:val="155"/>
              </w:numPr>
              <w:tabs>
                <w:tab w:val="left" w:pos="232"/>
              </w:tabs>
              <w:spacing w:before="89"/>
              <w:ind w:left="232"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numPr>
                <w:ilvl w:val="0"/>
                <w:numId w:val="154"/>
              </w:numPr>
              <w:tabs>
                <w:tab w:val="left" w:pos="234"/>
              </w:tabs>
              <w:spacing w:before="89"/>
              <w:ind w:left="234" w:hanging="220"/>
              <w:rPr>
                <w:rFonts w:ascii="Wingdings" w:hAnsi="Wingdings"/>
                <w:sz w:val="28"/>
              </w:rPr>
            </w:pPr>
            <w:r>
              <w:rPr>
                <w:rFonts w:ascii="Wingdings" w:hAnsi="Wingdings"/>
                <w:sz w:val="28"/>
              </w:rPr>
              <w:t>​</w:t>
            </w:r>
          </w:p>
        </w:tc>
        <w:tc>
          <w:tcPr>
            <w:tcW w:w="1081" w:type="dxa"/>
          </w:tcPr>
          <w:p w:rsidR="0070705C" w:rsidRDefault="0070705C" w:rsidP="00D42D36">
            <w:pPr>
              <w:pStyle w:val="TableParagraph"/>
              <w:numPr>
                <w:ilvl w:val="0"/>
                <w:numId w:val="153"/>
              </w:numPr>
              <w:tabs>
                <w:tab w:val="left" w:pos="235"/>
              </w:tabs>
              <w:spacing w:before="89"/>
              <w:ind w:left="235" w:hanging="220"/>
              <w:rPr>
                <w:rFonts w:ascii="Wingdings" w:hAnsi="Wingdings"/>
                <w:sz w:val="28"/>
              </w:rPr>
            </w:pPr>
            <w:r>
              <w:rPr>
                <w:rFonts w:ascii="Wingdings" w:hAnsi="Wingdings"/>
                <w:sz w:val="28"/>
              </w:rPr>
              <w:t>​</w:t>
            </w:r>
          </w:p>
        </w:tc>
        <w:tc>
          <w:tcPr>
            <w:tcW w:w="987" w:type="dxa"/>
          </w:tcPr>
          <w:p w:rsidR="0070705C" w:rsidRDefault="0070705C" w:rsidP="00D42D36">
            <w:pPr>
              <w:pStyle w:val="TableParagraph"/>
              <w:ind w:left="20" w:right="1"/>
              <w:rPr>
                <w:b/>
                <w:sz w:val="24"/>
              </w:rPr>
            </w:pPr>
            <w:r>
              <w:rPr>
                <w:b/>
                <w:spacing w:val="-10"/>
                <w:sz w:val="24"/>
              </w:rPr>
              <w:t>-</w:t>
            </w:r>
          </w:p>
        </w:tc>
      </w:tr>
      <w:tr w:rsidR="0070705C" w:rsidTr="00D42D36">
        <w:trPr>
          <w:trHeight w:val="576"/>
        </w:trPr>
        <w:tc>
          <w:tcPr>
            <w:tcW w:w="3329" w:type="dxa"/>
          </w:tcPr>
          <w:p w:rsidR="0070705C" w:rsidRDefault="0070705C" w:rsidP="00D42D36">
            <w:pPr>
              <w:pStyle w:val="TableParagraph"/>
              <w:spacing w:before="119"/>
              <w:jc w:val="left"/>
              <w:rPr>
                <w:sz w:val="24"/>
              </w:rPr>
            </w:pPr>
            <w:r>
              <w:rPr>
                <w:sz w:val="24"/>
              </w:rPr>
              <w:t>On-Demand</w:t>
            </w:r>
            <w:r>
              <w:rPr>
                <w:spacing w:val="-4"/>
                <w:sz w:val="24"/>
              </w:rPr>
              <w:t xml:space="preserve"> Basis</w:t>
            </w:r>
          </w:p>
        </w:tc>
        <w:tc>
          <w:tcPr>
            <w:tcW w:w="1171" w:type="dxa"/>
          </w:tcPr>
          <w:p w:rsidR="0070705C" w:rsidRDefault="0070705C" w:rsidP="00D42D36">
            <w:pPr>
              <w:pStyle w:val="TableParagraph"/>
              <w:numPr>
                <w:ilvl w:val="0"/>
                <w:numId w:val="152"/>
              </w:numPr>
              <w:tabs>
                <w:tab w:val="left" w:pos="225"/>
              </w:tabs>
              <w:spacing w:before="89"/>
              <w:ind w:left="225"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spacing w:before="124"/>
              <w:ind w:left="18" w:right="8"/>
              <w:rPr>
                <w:b/>
                <w:sz w:val="24"/>
              </w:rPr>
            </w:pPr>
            <w:r>
              <w:rPr>
                <w:b/>
                <w:spacing w:val="-10"/>
                <w:sz w:val="24"/>
              </w:rPr>
              <w:t>-</w:t>
            </w:r>
          </w:p>
        </w:tc>
        <w:tc>
          <w:tcPr>
            <w:tcW w:w="988" w:type="dxa"/>
          </w:tcPr>
          <w:p w:rsidR="0070705C" w:rsidRDefault="0070705C" w:rsidP="00D42D36">
            <w:pPr>
              <w:pStyle w:val="TableParagraph"/>
              <w:spacing w:before="124"/>
              <w:ind w:left="13" w:right="1"/>
              <w:rPr>
                <w:b/>
                <w:sz w:val="24"/>
              </w:rPr>
            </w:pPr>
            <w:r>
              <w:rPr>
                <w:b/>
                <w:spacing w:val="-10"/>
                <w:sz w:val="24"/>
              </w:rPr>
              <w:t>-</w:t>
            </w:r>
          </w:p>
        </w:tc>
        <w:tc>
          <w:tcPr>
            <w:tcW w:w="1081" w:type="dxa"/>
          </w:tcPr>
          <w:p w:rsidR="0070705C" w:rsidRDefault="0070705C" w:rsidP="00D42D36">
            <w:pPr>
              <w:pStyle w:val="TableParagraph"/>
              <w:spacing w:before="124"/>
              <w:ind w:left="18"/>
              <w:rPr>
                <w:b/>
                <w:sz w:val="24"/>
              </w:rPr>
            </w:pPr>
            <w:r>
              <w:rPr>
                <w:b/>
                <w:spacing w:val="-10"/>
                <w:sz w:val="24"/>
              </w:rPr>
              <w:t>-</w:t>
            </w:r>
          </w:p>
        </w:tc>
        <w:tc>
          <w:tcPr>
            <w:tcW w:w="987" w:type="dxa"/>
          </w:tcPr>
          <w:p w:rsidR="0070705C" w:rsidRDefault="0070705C" w:rsidP="00D42D36">
            <w:pPr>
              <w:pStyle w:val="TableParagraph"/>
              <w:numPr>
                <w:ilvl w:val="0"/>
                <w:numId w:val="151"/>
              </w:numPr>
              <w:tabs>
                <w:tab w:val="left" w:pos="240"/>
              </w:tabs>
              <w:spacing w:before="89"/>
              <w:ind w:left="240" w:hanging="220"/>
              <w:rPr>
                <w:rFonts w:ascii="Wingdings" w:hAnsi="Wingdings"/>
                <w:sz w:val="28"/>
              </w:rPr>
            </w:pPr>
            <w:r>
              <w:rPr>
                <w:rFonts w:ascii="Wingdings" w:hAnsi="Wingdings"/>
                <w:sz w:val="28"/>
              </w:rPr>
              <w:t>​</w:t>
            </w:r>
          </w:p>
        </w:tc>
      </w:tr>
      <w:tr w:rsidR="0070705C" w:rsidTr="00D42D36">
        <w:trPr>
          <w:trHeight w:val="575"/>
        </w:trPr>
        <w:tc>
          <w:tcPr>
            <w:tcW w:w="3329" w:type="dxa"/>
          </w:tcPr>
          <w:p w:rsidR="0070705C" w:rsidRDefault="0070705C" w:rsidP="00D42D36">
            <w:pPr>
              <w:pStyle w:val="TableParagraph"/>
              <w:spacing w:before="119"/>
              <w:jc w:val="left"/>
              <w:rPr>
                <w:sz w:val="24"/>
              </w:rPr>
            </w:pPr>
            <w:r>
              <w:rPr>
                <w:sz w:val="24"/>
              </w:rPr>
              <w:t>Through</w:t>
            </w:r>
            <w:r>
              <w:rPr>
                <w:spacing w:val="-2"/>
                <w:sz w:val="24"/>
              </w:rPr>
              <w:t xml:space="preserve"> </w:t>
            </w:r>
            <w:r>
              <w:rPr>
                <w:sz w:val="24"/>
              </w:rPr>
              <w:t>Oral/Written</w:t>
            </w:r>
            <w:r>
              <w:rPr>
                <w:spacing w:val="-2"/>
                <w:sz w:val="24"/>
              </w:rPr>
              <w:t xml:space="preserve"> Feedback</w:t>
            </w:r>
          </w:p>
        </w:tc>
        <w:tc>
          <w:tcPr>
            <w:tcW w:w="1171" w:type="dxa"/>
          </w:tcPr>
          <w:p w:rsidR="0070705C" w:rsidRDefault="0070705C" w:rsidP="00D42D36">
            <w:pPr>
              <w:pStyle w:val="TableParagraph"/>
              <w:numPr>
                <w:ilvl w:val="0"/>
                <w:numId w:val="150"/>
              </w:numPr>
              <w:tabs>
                <w:tab w:val="left" w:pos="225"/>
              </w:tabs>
              <w:spacing w:before="89"/>
              <w:ind w:left="225"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numPr>
                <w:ilvl w:val="0"/>
                <w:numId w:val="149"/>
              </w:numPr>
              <w:tabs>
                <w:tab w:val="left" w:pos="232"/>
              </w:tabs>
              <w:spacing w:before="89"/>
              <w:ind w:left="232"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ind w:left="13" w:right="1"/>
              <w:rPr>
                <w:b/>
                <w:sz w:val="24"/>
              </w:rPr>
            </w:pPr>
            <w:r>
              <w:rPr>
                <w:b/>
                <w:spacing w:val="-10"/>
                <w:sz w:val="24"/>
              </w:rPr>
              <w:t>-</w:t>
            </w:r>
          </w:p>
        </w:tc>
        <w:tc>
          <w:tcPr>
            <w:tcW w:w="1081" w:type="dxa"/>
          </w:tcPr>
          <w:p w:rsidR="0070705C" w:rsidRDefault="0070705C" w:rsidP="00D42D36">
            <w:pPr>
              <w:pStyle w:val="TableParagraph"/>
              <w:ind w:left="18"/>
              <w:rPr>
                <w:b/>
                <w:sz w:val="24"/>
              </w:rPr>
            </w:pPr>
            <w:r>
              <w:rPr>
                <w:b/>
                <w:spacing w:val="-10"/>
                <w:sz w:val="24"/>
              </w:rPr>
              <w:t>-</w:t>
            </w:r>
          </w:p>
        </w:tc>
        <w:tc>
          <w:tcPr>
            <w:tcW w:w="987" w:type="dxa"/>
          </w:tcPr>
          <w:p w:rsidR="0070705C" w:rsidRDefault="0070705C" w:rsidP="00D42D36">
            <w:pPr>
              <w:pStyle w:val="TableParagraph"/>
              <w:ind w:left="20" w:right="1"/>
              <w:rPr>
                <w:b/>
                <w:sz w:val="24"/>
              </w:rPr>
            </w:pPr>
            <w:r>
              <w:rPr>
                <w:b/>
                <w:spacing w:val="-10"/>
                <w:sz w:val="24"/>
              </w:rPr>
              <w:t>-</w:t>
            </w:r>
          </w:p>
        </w:tc>
      </w:tr>
      <w:tr w:rsidR="0070705C" w:rsidTr="00D42D36">
        <w:trPr>
          <w:trHeight w:val="551"/>
        </w:trPr>
        <w:tc>
          <w:tcPr>
            <w:tcW w:w="3329" w:type="dxa"/>
          </w:tcPr>
          <w:p w:rsidR="0070705C" w:rsidRDefault="0070705C" w:rsidP="00D42D36">
            <w:pPr>
              <w:pStyle w:val="TableParagraph"/>
              <w:spacing w:before="119"/>
              <w:jc w:val="left"/>
              <w:rPr>
                <w:sz w:val="24"/>
              </w:rPr>
            </w:pPr>
            <w:r>
              <w:rPr>
                <w:sz w:val="24"/>
              </w:rPr>
              <w:t>Any</w:t>
            </w:r>
            <w:r>
              <w:rPr>
                <w:spacing w:val="-4"/>
                <w:sz w:val="24"/>
              </w:rPr>
              <w:t xml:space="preserve"> </w:t>
            </w:r>
            <w:r>
              <w:rPr>
                <w:spacing w:val="-2"/>
                <w:sz w:val="24"/>
              </w:rPr>
              <w:t>other</w:t>
            </w:r>
          </w:p>
        </w:tc>
        <w:tc>
          <w:tcPr>
            <w:tcW w:w="1171" w:type="dxa"/>
          </w:tcPr>
          <w:p w:rsidR="0070705C" w:rsidRDefault="0070705C" w:rsidP="00D42D36">
            <w:pPr>
              <w:pStyle w:val="TableParagraph"/>
              <w:ind w:left="15" w:right="7"/>
              <w:rPr>
                <w:b/>
                <w:sz w:val="24"/>
              </w:rPr>
            </w:pPr>
            <w:r>
              <w:rPr>
                <w:b/>
                <w:spacing w:val="-10"/>
                <w:sz w:val="24"/>
              </w:rPr>
              <w:t>-</w:t>
            </w:r>
          </w:p>
        </w:tc>
        <w:tc>
          <w:tcPr>
            <w:tcW w:w="1079" w:type="dxa"/>
          </w:tcPr>
          <w:p w:rsidR="0070705C" w:rsidRDefault="0070705C" w:rsidP="00D42D36">
            <w:pPr>
              <w:pStyle w:val="TableParagraph"/>
              <w:ind w:left="18" w:right="8"/>
              <w:rPr>
                <w:b/>
                <w:sz w:val="24"/>
              </w:rPr>
            </w:pPr>
            <w:r>
              <w:rPr>
                <w:b/>
                <w:spacing w:val="-10"/>
                <w:sz w:val="24"/>
              </w:rPr>
              <w:t>-</w:t>
            </w:r>
          </w:p>
        </w:tc>
        <w:tc>
          <w:tcPr>
            <w:tcW w:w="988" w:type="dxa"/>
          </w:tcPr>
          <w:p w:rsidR="0070705C" w:rsidRDefault="0070705C" w:rsidP="00D42D36">
            <w:pPr>
              <w:pStyle w:val="TableParagraph"/>
              <w:ind w:left="13" w:right="1"/>
              <w:rPr>
                <w:b/>
                <w:sz w:val="24"/>
              </w:rPr>
            </w:pPr>
            <w:r>
              <w:rPr>
                <w:b/>
                <w:spacing w:val="-10"/>
                <w:sz w:val="24"/>
              </w:rPr>
              <w:t>-</w:t>
            </w:r>
          </w:p>
        </w:tc>
        <w:tc>
          <w:tcPr>
            <w:tcW w:w="1081" w:type="dxa"/>
          </w:tcPr>
          <w:p w:rsidR="0070705C" w:rsidRDefault="0070705C" w:rsidP="00D42D36">
            <w:pPr>
              <w:pStyle w:val="TableParagraph"/>
              <w:ind w:left="18"/>
              <w:rPr>
                <w:b/>
                <w:sz w:val="24"/>
              </w:rPr>
            </w:pPr>
            <w:r>
              <w:rPr>
                <w:b/>
                <w:spacing w:val="-10"/>
                <w:sz w:val="24"/>
              </w:rPr>
              <w:t>-</w:t>
            </w:r>
          </w:p>
        </w:tc>
        <w:tc>
          <w:tcPr>
            <w:tcW w:w="987" w:type="dxa"/>
          </w:tcPr>
          <w:p w:rsidR="0070705C" w:rsidRDefault="0070705C" w:rsidP="00D42D36">
            <w:pPr>
              <w:pStyle w:val="TableParagraph"/>
              <w:ind w:left="20" w:right="1"/>
              <w:rPr>
                <w:b/>
                <w:sz w:val="24"/>
              </w:rPr>
            </w:pPr>
            <w:r>
              <w:rPr>
                <w:b/>
                <w:spacing w:val="-10"/>
                <w:sz w:val="24"/>
              </w:rPr>
              <w:t>-</w:t>
            </w:r>
          </w:p>
        </w:tc>
      </w:tr>
    </w:tbl>
    <w:p w:rsidR="0070705C" w:rsidRPr="006D13FC" w:rsidRDefault="0070705C" w:rsidP="0070705C">
      <w:pPr>
        <w:widowControl/>
        <w:autoSpaceDE/>
        <w:autoSpaceDN/>
        <w:spacing w:line="360" w:lineRule="auto"/>
        <w:ind w:left="720" w:right="720"/>
        <w:jc w:val="both"/>
        <w:rPr>
          <w:sz w:val="24"/>
          <w:szCs w:val="24"/>
          <w:lang w:bidi="gu-IN"/>
        </w:rPr>
      </w:pPr>
      <w:r w:rsidRPr="006D13FC">
        <w:rPr>
          <w:sz w:val="24"/>
          <w:szCs w:val="24"/>
          <w:lang w:bidi="gu-IN"/>
        </w:rPr>
        <w:t xml:space="preserve">Table LL4 makes it evident that the "Observation Method" is the standard approach utilized by the majority of libraries, including </w:t>
      </w:r>
      <w:r>
        <w:rPr>
          <w:sz w:val="24"/>
          <w:szCs w:val="24"/>
          <w:lang w:bidi="gu-IN"/>
        </w:rPr>
        <w:t>MU</w:t>
      </w:r>
      <w:r w:rsidRPr="006D13FC">
        <w:rPr>
          <w:sz w:val="24"/>
          <w:szCs w:val="24"/>
          <w:lang w:bidi="gu-IN"/>
        </w:rPr>
        <w:t xml:space="preserve">, </w:t>
      </w:r>
      <w:r>
        <w:rPr>
          <w:sz w:val="24"/>
          <w:szCs w:val="24"/>
          <w:lang w:bidi="gu-IN"/>
        </w:rPr>
        <w:t>SKSN</w:t>
      </w:r>
      <w:r w:rsidRPr="006D13FC">
        <w:rPr>
          <w:sz w:val="24"/>
          <w:szCs w:val="24"/>
          <w:lang w:bidi="gu-IN"/>
        </w:rPr>
        <w:t xml:space="preserve">, and MIPSL, to evaluate the </w:t>
      </w:r>
      <w:r w:rsidR="00500C06">
        <w:rPr>
          <w:sz w:val="24"/>
          <w:szCs w:val="24"/>
          <w:lang w:bidi="gu-IN"/>
        </w:rPr>
        <w:t xml:space="preserve">requirements </w:t>
      </w:r>
      <w:r w:rsidR="00500C06" w:rsidRPr="006D13FC">
        <w:rPr>
          <w:sz w:val="24"/>
          <w:szCs w:val="24"/>
          <w:lang w:bidi="gu-IN"/>
        </w:rPr>
        <w:t>of</w:t>
      </w:r>
      <w:r w:rsidRPr="006D13FC">
        <w:rPr>
          <w:sz w:val="24"/>
          <w:szCs w:val="24"/>
          <w:lang w:bidi="gu-IN"/>
        </w:rPr>
        <w:t xml:space="preserve"> users who are locomotor handicapped. CRL uses "Usage Data," "On-Demand Basis," and written and verbal input from prospective users to determine user </w:t>
      </w:r>
      <w:r w:rsidR="00500C06">
        <w:rPr>
          <w:sz w:val="24"/>
          <w:szCs w:val="24"/>
          <w:lang w:bidi="gu-IN"/>
        </w:rPr>
        <w:t xml:space="preserve">requirements. </w:t>
      </w:r>
      <w:r w:rsidRPr="006D13FC">
        <w:rPr>
          <w:sz w:val="24"/>
          <w:szCs w:val="24"/>
          <w:lang w:bidi="gu-IN"/>
        </w:rPr>
        <w:t xml:space="preserve">In contrast, </w:t>
      </w:r>
      <w:r>
        <w:rPr>
          <w:sz w:val="24"/>
          <w:szCs w:val="24"/>
          <w:lang w:bidi="gu-IN"/>
        </w:rPr>
        <w:t>MJRP</w:t>
      </w:r>
      <w:r w:rsidRPr="006D13FC">
        <w:rPr>
          <w:sz w:val="24"/>
          <w:szCs w:val="24"/>
          <w:lang w:bidi="gu-IN"/>
        </w:rPr>
        <w:t xml:space="preserve"> simply evaluates information demands on </w:t>
      </w:r>
      <w:proofErr w:type="gramStart"/>
      <w:r w:rsidRPr="006D13FC">
        <w:rPr>
          <w:sz w:val="24"/>
          <w:szCs w:val="24"/>
          <w:lang w:bidi="gu-IN"/>
        </w:rPr>
        <w:t>a</w:t>
      </w:r>
      <w:proofErr w:type="gramEnd"/>
      <w:r w:rsidRPr="006D13FC">
        <w:rPr>
          <w:sz w:val="24"/>
          <w:szCs w:val="24"/>
          <w:lang w:bidi="gu-IN"/>
        </w:rPr>
        <w:t xml:space="preserve"> "on-demand basis."</w:t>
      </w:r>
    </w:p>
    <w:p w:rsidR="0070705C" w:rsidRDefault="0070705C" w:rsidP="0070705C">
      <w:pPr>
        <w:pStyle w:val="BodyText"/>
        <w:spacing w:before="2"/>
        <w:ind w:left="0"/>
        <w:jc w:val="left"/>
        <w:rPr>
          <w:sz w:val="13"/>
        </w:rPr>
      </w:pPr>
    </w:p>
    <w:p w:rsidR="0070705C" w:rsidRPr="00622A10" w:rsidRDefault="0070705C" w:rsidP="0070705C">
      <w:pPr>
        <w:rPr>
          <w:b/>
          <w:bCs/>
          <w:i/>
          <w:iCs/>
          <w:sz w:val="24"/>
          <w:szCs w:val="24"/>
          <w:lang w:bidi="gu-IN"/>
        </w:rPr>
      </w:pPr>
      <w:r>
        <w:rPr>
          <w:b/>
          <w:bCs/>
          <w:i/>
          <w:iCs/>
          <w:sz w:val="24"/>
          <w:szCs w:val="24"/>
        </w:rPr>
        <w:t xml:space="preserve">   3.4</w:t>
      </w:r>
      <w:r w:rsidRPr="00622A10">
        <w:rPr>
          <w:b/>
          <w:bCs/>
          <w:i/>
          <w:iCs/>
          <w:sz w:val="24"/>
          <w:szCs w:val="24"/>
        </w:rPr>
        <w:t xml:space="preserve">.2.2. </w:t>
      </w:r>
      <w:r w:rsidRPr="00622A10">
        <w:rPr>
          <w:b/>
          <w:bCs/>
          <w:i/>
          <w:iCs/>
          <w:sz w:val="24"/>
          <w:szCs w:val="24"/>
          <w:lang w:bidi="gu-IN"/>
        </w:rPr>
        <w:t>Facilities and Information Services Offered by the Organization/Library</w:t>
      </w:r>
    </w:p>
    <w:p w:rsidR="0070705C" w:rsidRDefault="0070705C" w:rsidP="0070705C">
      <w:pPr>
        <w:widowControl/>
        <w:autoSpaceDE/>
        <w:autoSpaceDN/>
        <w:spacing w:line="360" w:lineRule="auto"/>
        <w:ind w:left="720" w:right="720"/>
        <w:jc w:val="both"/>
        <w:rPr>
          <w:sz w:val="24"/>
          <w:szCs w:val="24"/>
          <w:lang w:bidi="gu-IN"/>
        </w:rPr>
      </w:pPr>
    </w:p>
    <w:p w:rsidR="0070705C" w:rsidRPr="00B826B2" w:rsidRDefault="0070705C" w:rsidP="0070705C">
      <w:pPr>
        <w:widowControl/>
        <w:autoSpaceDE/>
        <w:autoSpaceDN/>
        <w:spacing w:line="360" w:lineRule="auto"/>
        <w:ind w:left="720" w:right="720"/>
        <w:jc w:val="both"/>
        <w:rPr>
          <w:sz w:val="24"/>
          <w:szCs w:val="24"/>
          <w:lang w:bidi="gu-IN"/>
        </w:rPr>
      </w:pPr>
      <w:r w:rsidRPr="00B826B2">
        <w:rPr>
          <w:sz w:val="24"/>
          <w:szCs w:val="24"/>
          <w:lang w:bidi="gu-IN"/>
        </w:rPr>
        <w:t xml:space="preserve">The following Table LL5 identifies the various information services and facilities available in the institution/libraries to meet the information </w:t>
      </w:r>
      <w:proofErr w:type="gramStart"/>
      <w:r w:rsidR="00C9308C">
        <w:rPr>
          <w:sz w:val="24"/>
          <w:szCs w:val="24"/>
          <w:lang w:bidi="gu-IN"/>
        </w:rPr>
        <w:t xml:space="preserve">requirements </w:t>
      </w:r>
      <w:r w:rsidRPr="00B826B2">
        <w:rPr>
          <w:sz w:val="24"/>
          <w:szCs w:val="24"/>
          <w:lang w:bidi="gu-IN"/>
        </w:rPr>
        <w:t xml:space="preserve"> of</w:t>
      </w:r>
      <w:proofErr w:type="gramEnd"/>
      <w:r w:rsidRPr="00B826B2">
        <w:rPr>
          <w:sz w:val="24"/>
          <w:szCs w:val="24"/>
          <w:lang w:bidi="gu-IN"/>
        </w:rPr>
        <w:t xml:space="preserve"> the locomotor impaired users.</w:t>
      </w:r>
    </w:p>
    <w:p w:rsidR="0070705C" w:rsidRDefault="0070705C" w:rsidP="0070705C">
      <w:pPr>
        <w:pStyle w:val="Heading2"/>
        <w:spacing w:before="6" w:line="360" w:lineRule="auto"/>
        <w:ind w:right="717"/>
      </w:pPr>
      <w:r>
        <w:t xml:space="preserve">Table LL5: </w:t>
      </w:r>
      <w:r w:rsidRPr="005200A1">
        <w:rPr>
          <w:lang w:bidi="gu-IN"/>
        </w:rPr>
        <w:t>The institution or library offers a variety of information services and facilities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2"/>
        <w:gridCol w:w="900"/>
        <w:gridCol w:w="901"/>
        <w:gridCol w:w="987"/>
        <w:gridCol w:w="903"/>
      </w:tblGrid>
      <w:tr w:rsidR="0070705C" w:rsidTr="00D42D36">
        <w:trPr>
          <w:trHeight w:val="530"/>
        </w:trPr>
        <w:tc>
          <w:tcPr>
            <w:tcW w:w="3961" w:type="dxa"/>
            <w:vMerge w:val="restart"/>
          </w:tcPr>
          <w:p w:rsidR="0070705C" w:rsidRDefault="0070705C" w:rsidP="00D42D36">
            <w:pPr>
              <w:pStyle w:val="TableParagraph"/>
              <w:jc w:val="left"/>
              <w:rPr>
                <w:b/>
                <w:sz w:val="24"/>
              </w:rPr>
            </w:pPr>
            <w:r>
              <w:rPr>
                <w:b/>
                <w:sz w:val="24"/>
              </w:rPr>
              <w:t>Information</w:t>
            </w:r>
            <w:r>
              <w:rPr>
                <w:b/>
                <w:spacing w:val="-4"/>
                <w:sz w:val="24"/>
              </w:rPr>
              <w:t xml:space="preserve"> </w:t>
            </w:r>
            <w:r>
              <w:rPr>
                <w:b/>
                <w:spacing w:val="-2"/>
                <w:sz w:val="24"/>
              </w:rPr>
              <w:t>Service</w:t>
            </w:r>
          </w:p>
        </w:tc>
        <w:tc>
          <w:tcPr>
            <w:tcW w:w="4683" w:type="dxa"/>
            <w:gridSpan w:val="5"/>
          </w:tcPr>
          <w:p w:rsidR="0070705C" w:rsidRDefault="002C5EE1" w:rsidP="00D42D36">
            <w:pPr>
              <w:pStyle w:val="TableParagraph"/>
              <w:ind w:left="1283"/>
              <w:jc w:val="left"/>
              <w:rPr>
                <w:b/>
                <w:sz w:val="24"/>
              </w:rPr>
            </w:pPr>
            <w:r>
              <w:rPr>
                <w:b/>
                <w:sz w:val="24"/>
              </w:rPr>
              <w:t>The Library’s Name</w:t>
            </w:r>
          </w:p>
        </w:tc>
      </w:tr>
      <w:tr w:rsidR="0070705C" w:rsidTr="00D42D36">
        <w:trPr>
          <w:trHeight w:val="546"/>
        </w:trPr>
        <w:tc>
          <w:tcPr>
            <w:tcW w:w="3961" w:type="dxa"/>
            <w:vMerge/>
            <w:tcBorders>
              <w:top w:val="nil"/>
            </w:tcBorders>
          </w:tcPr>
          <w:p w:rsidR="0070705C" w:rsidRDefault="0070705C" w:rsidP="00D42D36">
            <w:pPr>
              <w:rPr>
                <w:sz w:val="2"/>
                <w:szCs w:val="2"/>
              </w:rPr>
            </w:pPr>
          </w:p>
        </w:tc>
        <w:tc>
          <w:tcPr>
            <w:tcW w:w="992" w:type="dxa"/>
          </w:tcPr>
          <w:p w:rsidR="0070705C" w:rsidRDefault="0070705C" w:rsidP="00D42D36">
            <w:pPr>
              <w:pStyle w:val="TableParagraph"/>
              <w:ind w:left="12" w:right="9"/>
              <w:rPr>
                <w:b/>
                <w:sz w:val="24"/>
              </w:rPr>
            </w:pPr>
            <w:r>
              <w:rPr>
                <w:b/>
                <w:spacing w:val="-5"/>
                <w:sz w:val="24"/>
              </w:rPr>
              <w:t>CRL</w:t>
            </w:r>
          </w:p>
        </w:tc>
        <w:tc>
          <w:tcPr>
            <w:tcW w:w="900" w:type="dxa"/>
          </w:tcPr>
          <w:p w:rsidR="0070705C" w:rsidRDefault="0070705C" w:rsidP="00D42D36">
            <w:pPr>
              <w:pStyle w:val="TableParagraph"/>
              <w:ind w:left="11" w:right="9"/>
              <w:rPr>
                <w:b/>
                <w:sz w:val="24"/>
              </w:rPr>
            </w:pPr>
            <w:r>
              <w:rPr>
                <w:b/>
                <w:spacing w:val="-5"/>
                <w:sz w:val="24"/>
              </w:rPr>
              <w:t>MU</w:t>
            </w:r>
          </w:p>
        </w:tc>
        <w:tc>
          <w:tcPr>
            <w:tcW w:w="901" w:type="dxa"/>
          </w:tcPr>
          <w:p w:rsidR="0070705C" w:rsidRDefault="0070705C" w:rsidP="00D42D36">
            <w:pPr>
              <w:pStyle w:val="TableParagraph"/>
              <w:ind w:left="9" w:right="8"/>
              <w:rPr>
                <w:b/>
                <w:sz w:val="24"/>
              </w:rPr>
            </w:pPr>
            <w:r>
              <w:rPr>
                <w:b/>
                <w:spacing w:val="-5"/>
                <w:sz w:val="24"/>
              </w:rPr>
              <w:t>SKSN</w:t>
            </w:r>
          </w:p>
        </w:tc>
        <w:tc>
          <w:tcPr>
            <w:tcW w:w="987" w:type="dxa"/>
          </w:tcPr>
          <w:p w:rsidR="0070705C" w:rsidRDefault="0070705C" w:rsidP="00D42D36">
            <w:pPr>
              <w:pStyle w:val="TableParagraph"/>
              <w:ind w:left="19" w:right="20"/>
              <w:rPr>
                <w:b/>
                <w:sz w:val="24"/>
              </w:rPr>
            </w:pPr>
            <w:r>
              <w:rPr>
                <w:b/>
                <w:spacing w:val="-2"/>
                <w:sz w:val="24"/>
              </w:rPr>
              <w:t>MIPSL</w:t>
            </w:r>
          </w:p>
        </w:tc>
        <w:tc>
          <w:tcPr>
            <w:tcW w:w="903" w:type="dxa"/>
          </w:tcPr>
          <w:p w:rsidR="0070705C" w:rsidRDefault="0070705C" w:rsidP="00D42D36">
            <w:pPr>
              <w:pStyle w:val="TableParagraph"/>
              <w:ind w:left="11" w:right="5"/>
              <w:rPr>
                <w:b/>
                <w:sz w:val="24"/>
              </w:rPr>
            </w:pPr>
            <w:r>
              <w:rPr>
                <w:b/>
                <w:spacing w:val="-5"/>
                <w:sz w:val="24"/>
              </w:rPr>
              <w:t>MJRP</w:t>
            </w:r>
          </w:p>
        </w:tc>
      </w:tr>
      <w:tr w:rsidR="0070705C" w:rsidTr="00D42D36">
        <w:trPr>
          <w:trHeight w:val="530"/>
        </w:trPr>
        <w:tc>
          <w:tcPr>
            <w:tcW w:w="3961" w:type="dxa"/>
          </w:tcPr>
          <w:p w:rsidR="0070705C" w:rsidRDefault="0070705C" w:rsidP="00D42D36">
            <w:pPr>
              <w:pStyle w:val="TableParagraph"/>
              <w:spacing w:before="121"/>
              <w:jc w:val="left"/>
              <w:rPr>
                <w:sz w:val="24"/>
              </w:rPr>
            </w:pPr>
            <w:r>
              <w:rPr>
                <w:sz w:val="24"/>
              </w:rPr>
              <w:t>Internet</w:t>
            </w:r>
            <w:r>
              <w:rPr>
                <w:spacing w:val="-5"/>
                <w:sz w:val="24"/>
              </w:rPr>
              <w:t xml:space="preserve"> </w:t>
            </w:r>
            <w:r>
              <w:rPr>
                <w:spacing w:val="-2"/>
                <w:sz w:val="24"/>
              </w:rPr>
              <w:t>service</w:t>
            </w:r>
          </w:p>
        </w:tc>
        <w:tc>
          <w:tcPr>
            <w:tcW w:w="992" w:type="dxa"/>
          </w:tcPr>
          <w:p w:rsidR="0070705C" w:rsidRDefault="0070705C" w:rsidP="00D42D36">
            <w:pPr>
              <w:pStyle w:val="TableParagraph"/>
              <w:numPr>
                <w:ilvl w:val="0"/>
                <w:numId w:val="148"/>
              </w:numPr>
              <w:tabs>
                <w:tab w:val="left" w:pos="226"/>
              </w:tabs>
              <w:spacing w:before="91"/>
              <w:ind w:left="226" w:hanging="220"/>
              <w:rPr>
                <w:rFonts w:ascii="Wingdings" w:hAnsi="Wingdings"/>
                <w:sz w:val="28"/>
              </w:rPr>
            </w:pPr>
            <w:r>
              <w:rPr>
                <w:rFonts w:ascii="Wingdings" w:hAnsi="Wingdings"/>
                <w:sz w:val="28"/>
              </w:rPr>
              <w:t>​</w:t>
            </w:r>
          </w:p>
        </w:tc>
        <w:tc>
          <w:tcPr>
            <w:tcW w:w="900" w:type="dxa"/>
          </w:tcPr>
          <w:p w:rsidR="0070705C" w:rsidRDefault="0070705C" w:rsidP="00D42D36">
            <w:pPr>
              <w:pStyle w:val="TableParagraph"/>
              <w:numPr>
                <w:ilvl w:val="0"/>
                <w:numId w:val="147"/>
              </w:numPr>
              <w:tabs>
                <w:tab w:val="left" w:pos="220"/>
              </w:tabs>
              <w:spacing w:before="91"/>
              <w:ind w:left="220" w:hanging="220"/>
              <w:rPr>
                <w:rFonts w:ascii="Wingdings" w:hAnsi="Wingdings"/>
                <w:sz w:val="28"/>
              </w:rPr>
            </w:pPr>
            <w:r>
              <w:rPr>
                <w:rFonts w:ascii="Wingdings" w:hAnsi="Wingdings"/>
                <w:sz w:val="28"/>
              </w:rPr>
              <w:t>​</w:t>
            </w:r>
          </w:p>
        </w:tc>
        <w:tc>
          <w:tcPr>
            <w:tcW w:w="901" w:type="dxa"/>
          </w:tcPr>
          <w:p w:rsidR="0070705C" w:rsidRDefault="0070705C" w:rsidP="00D42D36">
            <w:pPr>
              <w:pStyle w:val="TableParagraph"/>
              <w:spacing w:before="126"/>
              <w:ind w:left="9" w:right="7"/>
              <w:rPr>
                <w:b/>
                <w:sz w:val="24"/>
              </w:rPr>
            </w:pPr>
            <w:r>
              <w:rPr>
                <w:b/>
                <w:spacing w:val="-10"/>
                <w:sz w:val="24"/>
              </w:rPr>
              <w:t>-</w:t>
            </w:r>
          </w:p>
        </w:tc>
        <w:tc>
          <w:tcPr>
            <w:tcW w:w="987" w:type="dxa"/>
          </w:tcPr>
          <w:p w:rsidR="0070705C" w:rsidRDefault="0070705C" w:rsidP="00D42D36">
            <w:pPr>
              <w:pStyle w:val="TableParagraph"/>
              <w:numPr>
                <w:ilvl w:val="0"/>
                <w:numId w:val="146"/>
              </w:numPr>
              <w:tabs>
                <w:tab w:val="left" w:pos="220"/>
              </w:tabs>
              <w:spacing w:before="91"/>
              <w:ind w:left="220" w:hanging="220"/>
              <w:rPr>
                <w:rFonts w:ascii="Wingdings" w:hAnsi="Wingdings"/>
                <w:sz w:val="28"/>
              </w:rPr>
            </w:pPr>
            <w:r>
              <w:rPr>
                <w:rFonts w:ascii="Wingdings" w:hAnsi="Wingdings"/>
                <w:sz w:val="28"/>
              </w:rPr>
              <w:t>​</w:t>
            </w:r>
          </w:p>
        </w:tc>
        <w:tc>
          <w:tcPr>
            <w:tcW w:w="903" w:type="dxa"/>
          </w:tcPr>
          <w:p w:rsidR="0070705C" w:rsidRDefault="0070705C" w:rsidP="00D42D36">
            <w:pPr>
              <w:pStyle w:val="TableParagraph"/>
              <w:numPr>
                <w:ilvl w:val="0"/>
                <w:numId w:val="145"/>
              </w:numPr>
              <w:tabs>
                <w:tab w:val="left" w:pos="225"/>
              </w:tabs>
              <w:spacing w:before="91"/>
              <w:ind w:left="225" w:hanging="220"/>
              <w:rPr>
                <w:rFonts w:ascii="Wingdings" w:hAnsi="Wingdings"/>
                <w:sz w:val="28"/>
              </w:rPr>
            </w:pPr>
            <w:r>
              <w:rPr>
                <w:rFonts w:ascii="Wingdings" w:hAnsi="Wingdings"/>
                <w:sz w:val="28"/>
              </w:rPr>
              <w:t>​</w:t>
            </w:r>
          </w:p>
        </w:tc>
      </w:tr>
      <w:tr w:rsidR="0070705C" w:rsidTr="00D42D36">
        <w:trPr>
          <w:trHeight w:val="621"/>
        </w:trPr>
        <w:tc>
          <w:tcPr>
            <w:tcW w:w="3961" w:type="dxa"/>
          </w:tcPr>
          <w:p w:rsidR="0070705C" w:rsidRDefault="00E25CA6" w:rsidP="00D42D36">
            <w:pPr>
              <w:pStyle w:val="TableParagraph"/>
              <w:spacing w:before="121"/>
              <w:jc w:val="left"/>
              <w:rPr>
                <w:sz w:val="24"/>
              </w:rPr>
            </w:pPr>
            <w:r>
              <w:rPr>
                <w:sz w:val="24"/>
              </w:rPr>
              <w:t>Training On Computers</w:t>
            </w:r>
            <w:r w:rsidR="00BC5615">
              <w:rPr>
                <w:sz w:val="24"/>
              </w:rPr>
              <w:t xml:space="preserve"> </w:t>
            </w:r>
            <w:r w:rsidR="0070705C">
              <w:rPr>
                <w:spacing w:val="-2"/>
                <w:sz w:val="24"/>
              </w:rPr>
              <w:t>service</w:t>
            </w:r>
          </w:p>
        </w:tc>
        <w:tc>
          <w:tcPr>
            <w:tcW w:w="992" w:type="dxa"/>
          </w:tcPr>
          <w:p w:rsidR="0070705C" w:rsidRDefault="0070705C" w:rsidP="00D42D36">
            <w:pPr>
              <w:pStyle w:val="TableParagraph"/>
              <w:numPr>
                <w:ilvl w:val="0"/>
                <w:numId w:val="144"/>
              </w:numPr>
              <w:tabs>
                <w:tab w:val="left" w:pos="226"/>
              </w:tabs>
              <w:spacing w:before="91"/>
              <w:ind w:left="226" w:hanging="220"/>
              <w:rPr>
                <w:rFonts w:ascii="Wingdings" w:hAnsi="Wingdings"/>
                <w:sz w:val="28"/>
              </w:rPr>
            </w:pPr>
            <w:r>
              <w:rPr>
                <w:rFonts w:ascii="Wingdings" w:hAnsi="Wingdings"/>
                <w:sz w:val="28"/>
              </w:rPr>
              <w:t>​</w:t>
            </w:r>
          </w:p>
        </w:tc>
        <w:tc>
          <w:tcPr>
            <w:tcW w:w="900" w:type="dxa"/>
          </w:tcPr>
          <w:p w:rsidR="0070705C" w:rsidRDefault="0070705C" w:rsidP="00D42D36">
            <w:pPr>
              <w:pStyle w:val="TableParagraph"/>
              <w:numPr>
                <w:ilvl w:val="0"/>
                <w:numId w:val="143"/>
              </w:numPr>
              <w:tabs>
                <w:tab w:val="left" w:pos="220"/>
              </w:tabs>
              <w:spacing w:before="91"/>
              <w:ind w:left="220" w:hanging="220"/>
              <w:rPr>
                <w:rFonts w:ascii="Wingdings" w:hAnsi="Wingdings"/>
                <w:sz w:val="28"/>
              </w:rPr>
            </w:pPr>
            <w:r>
              <w:rPr>
                <w:rFonts w:ascii="Wingdings" w:hAnsi="Wingdings"/>
                <w:sz w:val="28"/>
              </w:rPr>
              <w:t>​</w:t>
            </w:r>
          </w:p>
        </w:tc>
        <w:tc>
          <w:tcPr>
            <w:tcW w:w="901" w:type="dxa"/>
          </w:tcPr>
          <w:p w:rsidR="0070705C" w:rsidRDefault="0070705C" w:rsidP="00D42D36">
            <w:pPr>
              <w:pStyle w:val="TableParagraph"/>
              <w:numPr>
                <w:ilvl w:val="0"/>
                <w:numId w:val="142"/>
              </w:numPr>
              <w:tabs>
                <w:tab w:val="left" w:pos="220"/>
              </w:tabs>
              <w:spacing w:before="91"/>
              <w:ind w:left="220" w:hanging="220"/>
              <w:rPr>
                <w:rFonts w:ascii="Wingdings" w:hAnsi="Wingdings"/>
                <w:sz w:val="28"/>
              </w:rPr>
            </w:pPr>
            <w:r>
              <w:rPr>
                <w:rFonts w:ascii="Wingdings" w:hAnsi="Wingdings"/>
                <w:sz w:val="28"/>
              </w:rPr>
              <w:t>​</w:t>
            </w:r>
          </w:p>
        </w:tc>
        <w:tc>
          <w:tcPr>
            <w:tcW w:w="987" w:type="dxa"/>
          </w:tcPr>
          <w:p w:rsidR="0070705C" w:rsidRDefault="0070705C" w:rsidP="00D42D36">
            <w:pPr>
              <w:pStyle w:val="TableParagraph"/>
              <w:spacing w:before="126"/>
              <w:ind w:left="19" w:right="17"/>
              <w:rPr>
                <w:b/>
                <w:sz w:val="24"/>
              </w:rPr>
            </w:pPr>
            <w:r>
              <w:rPr>
                <w:b/>
                <w:spacing w:val="-10"/>
                <w:sz w:val="24"/>
              </w:rPr>
              <w:t>-</w:t>
            </w:r>
          </w:p>
        </w:tc>
        <w:tc>
          <w:tcPr>
            <w:tcW w:w="903" w:type="dxa"/>
          </w:tcPr>
          <w:p w:rsidR="0070705C" w:rsidRDefault="0070705C" w:rsidP="00D42D36">
            <w:pPr>
              <w:pStyle w:val="TableParagraph"/>
              <w:spacing w:before="126"/>
              <w:ind w:left="11" w:right="3"/>
              <w:rPr>
                <w:b/>
                <w:sz w:val="24"/>
              </w:rPr>
            </w:pPr>
            <w:r>
              <w:rPr>
                <w:b/>
                <w:spacing w:val="-10"/>
                <w:sz w:val="24"/>
              </w:rPr>
              <w:t>-</w:t>
            </w:r>
          </w:p>
        </w:tc>
      </w:tr>
      <w:tr w:rsidR="0070705C" w:rsidTr="00D42D36">
        <w:trPr>
          <w:trHeight w:val="556"/>
        </w:trPr>
        <w:tc>
          <w:tcPr>
            <w:tcW w:w="3961" w:type="dxa"/>
          </w:tcPr>
          <w:p w:rsidR="0070705C" w:rsidRDefault="00E25CA6" w:rsidP="00D42D36">
            <w:pPr>
              <w:pStyle w:val="TableParagraph"/>
              <w:spacing w:before="119"/>
              <w:jc w:val="left"/>
              <w:rPr>
                <w:sz w:val="24"/>
              </w:rPr>
            </w:pPr>
            <w:r>
              <w:rPr>
                <w:sz w:val="24"/>
              </w:rPr>
              <w:t>Computers equipped with assistive technology</w:t>
            </w:r>
          </w:p>
        </w:tc>
        <w:tc>
          <w:tcPr>
            <w:tcW w:w="992" w:type="dxa"/>
          </w:tcPr>
          <w:p w:rsidR="0070705C" w:rsidRDefault="0070705C" w:rsidP="00D42D36">
            <w:pPr>
              <w:pStyle w:val="TableParagraph"/>
              <w:numPr>
                <w:ilvl w:val="0"/>
                <w:numId w:val="141"/>
              </w:numPr>
              <w:tabs>
                <w:tab w:val="left" w:pos="226"/>
              </w:tabs>
              <w:spacing w:before="89"/>
              <w:ind w:left="226" w:hanging="220"/>
              <w:rPr>
                <w:rFonts w:ascii="Wingdings" w:hAnsi="Wingdings"/>
                <w:sz w:val="28"/>
              </w:rPr>
            </w:pPr>
            <w:r>
              <w:rPr>
                <w:rFonts w:ascii="Wingdings" w:hAnsi="Wingdings"/>
                <w:sz w:val="28"/>
              </w:rPr>
              <w:t>​</w:t>
            </w:r>
          </w:p>
        </w:tc>
        <w:tc>
          <w:tcPr>
            <w:tcW w:w="900" w:type="dxa"/>
          </w:tcPr>
          <w:p w:rsidR="0070705C" w:rsidRDefault="0070705C" w:rsidP="00D42D36">
            <w:pPr>
              <w:pStyle w:val="TableParagraph"/>
              <w:ind w:left="11" w:right="8"/>
              <w:rPr>
                <w:b/>
                <w:sz w:val="24"/>
              </w:rPr>
            </w:pPr>
            <w:r>
              <w:rPr>
                <w:b/>
                <w:spacing w:val="-10"/>
                <w:sz w:val="24"/>
              </w:rPr>
              <w:t>-</w:t>
            </w:r>
          </w:p>
        </w:tc>
        <w:tc>
          <w:tcPr>
            <w:tcW w:w="901" w:type="dxa"/>
          </w:tcPr>
          <w:p w:rsidR="0070705C" w:rsidRDefault="0070705C" w:rsidP="00D42D36">
            <w:pPr>
              <w:pStyle w:val="TableParagraph"/>
              <w:numPr>
                <w:ilvl w:val="0"/>
                <w:numId w:val="140"/>
              </w:numPr>
              <w:tabs>
                <w:tab w:val="left" w:pos="220"/>
              </w:tabs>
              <w:spacing w:before="89"/>
              <w:ind w:left="220" w:hanging="220"/>
              <w:rPr>
                <w:rFonts w:ascii="Wingdings" w:hAnsi="Wingdings"/>
                <w:sz w:val="28"/>
              </w:rPr>
            </w:pPr>
            <w:r>
              <w:rPr>
                <w:rFonts w:ascii="Wingdings" w:hAnsi="Wingdings"/>
                <w:sz w:val="28"/>
              </w:rPr>
              <w:t>​</w:t>
            </w:r>
          </w:p>
        </w:tc>
        <w:tc>
          <w:tcPr>
            <w:tcW w:w="987" w:type="dxa"/>
          </w:tcPr>
          <w:p w:rsidR="0070705C" w:rsidRDefault="0070705C" w:rsidP="00D42D36">
            <w:pPr>
              <w:pStyle w:val="TableParagraph"/>
              <w:ind w:left="19" w:right="17"/>
              <w:rPr>
                <w:b/>
                <w:sz w:val="24"/>
              </w:rPr>
            </w:pPr>
            <w:r>
              <w:rPr>
                <w:b/>
                <w:spacing w:val="-10"/>
                <w:sz w:val="24"/>
              </w:rPr>
              <w:t>-</w:t>
            </w:r>
          </w:p>
        </w:tc>
        <w:tc>
          <w:tcPr>
            <w:tcW w:w="903" w:type="dxa"/>
          </w:tcPr>
          <w:p w:rsidR="0070705C" w:rsidRDefault="0070705C" w:rsidP="00D42D36">
            <w:pPr>
              <w:pStyle w:val="TableParagraph"/>
              <w:numPr>
                <w:ilvl w:val="0"/>
                <w:numId w:val="139"/>
              </w:numPr>
              <w:tabs>
                <w:tab w:val="left" w:pos="225"/>
              </w:tabs>
              <w:spacing w:before="89"/>
              <w:ind w:left="225" w:hanging="220"/>
              <w:rPr>
                <w:rFonts w:ascii="Wingdings" w:hAnsi="Wingdings"/>
                <w:sz w:val="28"/>
              </w:rPr>
            </w:pPr>
            <w:r>
              <w:rPr>
                <w:rFonts w:ascii="Wingdings" w:hAnsi="Wingdings"/>
                <w:sz w:val="28"/>
              </w:rPr>
              <w:t>​</w:t>
            </w:r>
          </w:p>
        </w:tc>
      </w:tr>
      <w:tr w:rsidR="0070705C" w:rsidTr="00D42D36">
        <w:trPr>
          <w:trHeight w:val="621"/>
        </w:trPr>
        <w:tc>
          <w:tcPr>
            <w:tcW w:w="3961" w:type="dxa"/>
          </w:tcPr>
          <w:p w:rsidR="0070705C" w:rsidRDefault="00E25CA6" w:rsidP="00D42D36">
            <w:pPr>
              <w:pStyle w:val="TableParagraph"/>
              <w:spacing w:before="119"/>
              <w:jc w:val="left"/>
              <w:rPr>
                <w:sz w:val="24"/>
              </w:rPr>
            </w:pPr>
            <w:r>
              <w:rPr>
                <w:sz w:val="24"/>
              </w:rPr>
              <w:t>Photocopy facility</w:t>
            </w:r>
          </w:p>
        </w:tc>
        <w:tc>
          <w:tcPr>
            <w:tcW w:w="992" w:type="dxa"/>
          </w:tcPr>
          <w:p w:rsidR="0070705C" w:rsidRDefault="0070705C" w:rsidP="00D42D36">
            <w:pPr>
              <w:pStyle w:val="TableParagraph"/>
              <w:numPr>
                <w:ilvl w:val="0"/>
                <w:numId w:val="138"/>
              </w:numPr>
              <w:tabs>
                <w:tab w:val="left" w:pos="226"/>
              </w:tabs>
              <w:spacing w:before="89"/>
              <w:ind w:left="226" w:hanging="220"/>
              <w:rPr>
                <w:rFonts w:ascii="Wingdings" w:hAnsi="Wingdings"/>
                <w:sz w:val="28"/>
              </w:rPr>
            </w:pPr>
            <w:r>
              <w:rPr>
                <w:rFonts w:ascii="Wingdings" w:hAnsi="Wingdings"/>
                <w:sz w:val="28"/>
              </w:rPr>
              <w:t>​</w:t>
            </w:r>
          </w:p>
        </w:tc>
        <w:tc>
          <w:tcPr>
            <w:tcW w:w="900" w:type="dxa"/>
          </w:tcPr>
          <w:p w:rsidR="0070705C" w:rsidRDefault="0070705C" w:rsidP="00D42D36">
            <w:pPr>
              <w:pStyle w:val="TableParagraph"/>
              <w:numPr>
                <w:ilvl w:val="0"/>
                <w:numId w:val="137"/>
              </w:numPr>
              <w:tabs>
                <w:tab w:val="left" w:pos="220"/>
              </w:tabs>
              <w:spacing w:before="89"/>
              <w:ind w:left="220" w:hanging="220"/>
              <w:rPr>
                <w:rFonts w:ascii="Wingdings" w:hAnsi="Wingdings"/>
                <w:sz w:val="28"/>
              </w:rPr>
            </w:pPr>
            <w:r>
              <w:rPr>
                <w:rFonts w:ascii="Wingdings" w:hAnsi="Wingdings"/>
                <w:sz w:val="28"/>
              </w:rPr>
              <w:t>​</w:t>
            </w:r>
          </w:p>
        </w:tc>
        <w:tc>
          <w:tcPr>
            <w:tcW w:w="901" w:type="dxa"/>
          </w:tcPr>
          <w:p w:rsidR="0070705C" w:rsidRDefault="0070705C" w:rsidP="00D42D36">
            <w:pPr>
              <w:pStyle w:val="TableParagraph"/>
              <w:numPr>
                <w:ilvl w:val="0"/>
                <w:numId w:val="136"/>
              </w:numPr>
              <w:tabs>
                <w:tab w:val="left" w:pos="220"/>
              </w:tabs>
              <w:spacing w:before="89"/>
              <w:ind w:left="220" w:hanging="220"/>
              <w:rPr>
                <w:rFonts w:ascii="Wingdings" w:hAnsi="Wingdings"/>
                <w:sz w:val="28"/>
              </w:rPr>
            </w:pPr>
            <w:r>
              <w:rPr>
                <w:rFonts w:ascii="Wingdings" w:hAnsi="Wingdings"/>
                <w:sz w:val="28"/>
              </w:rPr>
              <w:t>​</w:t>
            </w:r>
          </w:p>
        </w:tc>
        <w:tc>
          <w:tcPr>
            <w:tcW w:w="987" w:type="dxa"/>
          </w:tcPr>
          <w:p w:rsidR="0070705C" w:rsidRDefault="0070705C" w:rsidP="00D42D36">
            <w:pPr>
              <w:pStyle w:val="TableParagraph"/>
              <w:numPr>
                <w:ilvl w:val="0"/>
                <w:numId w:val="135"/>
              </w:numPr>
              <w:tabs>
                <w:tab w:val="left" w:pos="220"/>
              </w:tabs>
              <w:spacing w:before="89"/>
              <w:ind w:left="220" w:hanging="220"/>
              <w:rPr>
                <w:rFonts w:ascii="Wingdings" w:hAnsi="Wingdings"/>
                <w:sz w:val="28"/>
              </w:rPr>
            </w:pPr>
            <w:r>
              <w:rPr>
                <w:rFonts w:ascii="Wingdings" w:hAnsi="Wingdings"/>
                <w:sz w:val="28"/>
              </w:rPr>
              <w:t>​</w:t>
            </w:r>
          </w:p>
        </w:tc>
        <w:tc>
          <w:tcPr>
            <w:tcW w:w="903" w:type="dxa"/>
          </w:tcPr>
          <w:p w:rsidR="0070705C" w:rsidRDefault="0070705C" w:rsidP="00D42D36">
            <w:pPr>
              <w:pStyle w:val="TableParagraph"/>
              <w:numPr>
                <w:ilvl w:val="0"/>
                <w:numId w:val="134"/>
              </w:numPr>
              <w:tabs>
                <w:tab w:val="left" w:pos="225"/>
              </w:tabs>
              <w:spacing w:before="89"/>
              <w:ind w:left="225" w:hanging="220"/>
              <w:rPr>
                <w:rFonts w:ascii="Wingdings" w:hAnsi="Wingdings"/>
                <w:sz w:val="28"/>
              </w:rPr>
            </w:pPr>
            <w:r>
              <w:rPr>
                <w:rFonts w:ascii="Wingdings" w:hAnsi="Wingdings"/>
                <w:sz w:val="28"/>
              </w:rPr>
              <w:t>​</w:t>
            </w:r>
          </w:p>
        </w:tc>
      </w:tr>
      <w:tr w:rsidR="0070705C" w:rsidTr="00D42D36">
        <w:trPr>
          <w:trHeight w:val="710"/>
        </w:trPr>
        <w:tc>
          <w:tcPr>
            <w:tcW w:w="3961" w:type="dxa"/>
          </w:tcPr>
          <w:p w:rsidR="0070705C" w:rsidRDefault="0070705C" w:rsidP="00D42D36">
            <w:pPr>
              <w:pStyle w:val="TableParagraph"/>
              <w:spacing w:before="119"/>
              <w:jc w:val="left"/>
              <w:rPr>
                <w:sz w:val="24"/>
              </w:rPr>
            </w:pPr>
            <w:r>
              <w:rPr>
                <w:sz w:val="24"/>
              </w:rPr>
              <w:t>Resource</w:t>
            </w:r>
            <w:r>
              <w:rPr>
                <w:spacing w:val="-4"/>
                <w:sz w:val="24"/>
              </w:rPr>
              <w:t xml:space="preserve"> </w:t>
            </w:r>
            <w:r>
              <w:rPr>
                <w:spacing w:val="-2"/>
                <w:sz w:val="24"/>
              </w:rPr>
              <w:t>Sharing</w:t>
            </w:r>
          </w:p>
        </w:tc>
        <w:tc>
          <w:tcPr>
            <w:tcW w:w="992" w:type="dxa"/>
          </w:tcPr>
          <w:p w:rsidR="0070705C" w:rsidRDefault="0070705C" w:rsidP="00D42D36">
            <w:pPr>
              <w:pStyle w:val="TableParagraph"/>
              <w:numPr>
                <w:ilvl w:val="0"/>
                <w:numId w:val="133"/>
              </w:numPr>
              <w:tabs>
                <w:tab w:val="left" w:pos="226"/>
              </w:tabs>
              <w:spacing w:before="89"/>
              <w:ind w:left="226" w:hanging="220"/>
              <w:rPr>
                <w:rFonts w:ascii="Wingdings" w:hAnsi="Wingdings"/>
                <w:sz w:val="28"/>
              </w:rPr>
            </w:pPr>
            <w:r>
              <w:rPr>
                <w:rFonts w:ascii="Wingdings" w:hAnsi="Wingdings"/>
                <w:sz w:val="28"/>
              </w:rPr>
              <w:t>​</w:t>
            </w:r>
          </w:p>
        </w:tc>
        <w:tc>
          <w:tcPr>
            <w:tcW w:w="900" w:type="dxa"/>
          </w:tcPr>
          <w:p w:rsidR="0070705C" w:rsidRDefault="0070705C" w:rsidP="00D42D36">
            <w:pPr>
              <w:pStyle w:val="TableParagraph"/>
              <w:numPr>
                <w:ilvl w:val="0"/>
                <w:numId w:val="132"/>
              </w:numPr>
              <w:tabs>
                <w:tab w:val="left" w:pos="220"/>
              </w:tabs>
              <w:spacing w:before="89"/>
              <w:ind w:left="220" w:hanging="220"/>
              <w:rPr>
                <w:rFonts w:ascii="Wingdings" w:hAnsi="Wingdings"/>
                <w:sz w:val="28"/>
              </w:rPr>
            </w:pPr>
            <w:r>
              <w:rPr>
                <w:rFonts w:ascii="Wingdings" w:hAnsi="Wingdings"/>
                <w:sz w:val="28"/>
              </w:rPr>
              <w:t>​</w:t>
            </w:r>
          </w:p>
        </w:tc>
        <w:tc>
          <w:tcPr>
            <w:tcW w:w="901" w:type="dxa"/>
          </w:tcPr>
          <w:p w:rsidR="0070705C" w:rsidRDefault="0070705C" w:rsidP="00D42D36">
            <w:pPr>
              <w:pStyle w:val="TableParagraph"/>
              <w:ind w:left="9" w:right="7"/>
              <w:rPr>
                <w:b/>
                <w:sz w:val="24"/>
              </w:rPr>
            </w:pPr>
            <w:r>
              <w:rPr>
                <w:b/>
                <w:spacing w:val="-10"/>
                <w:sz w:val="24"/>
              </w:rPr>
              <w:t>-</w:t>
            </w:r>
          </w:p>
        </w:tc>
        <w:tc>
          <w:tcPr>
            <w:tcW w:w="987" w:type="dxa"/>
          </w:tcPr>
          <w:p w:rsidR="0070705C" w:rsidRDefault="0070705C" w:rsidP="00D42D36">
            <w:pPr>
              <w:pStyle w:val="TableParagraph"/>
              <w:numPr>
                <w:ilvl w:val="0"/>
                <w:numId w:val="131"/>
              </w:numPr>
              <w:tabs>
                <w:tab w:val="left" w:pos="220"/>
              </w:tabs>
              <w:spacing w:before="89"/>
              <w:ind w:left="220" w:hanging="220"/>
              <w:rPr>
                <w:rFonts w:ascii="Wingdings" w:hAnsi="Wingdings"/>
                <w:sz w:val="28"/>
              </w:rPr>
            </w:pPr>
            <w:r>
              <w:rPr>
                <w:rFonts w:ascii="Wingdings" w:hAnsi="Wingdings"/>
                <w:sz w:val="28"/>
              </w:rPr>
              <w:t>​</w:t>
            </w:r>
          </w:p>
        </w:tc>
        <w:tc>
          <w:tcPr>
            <w:tcW w:w="903" w:type="dxa"/>
          </w:tcPr>
          <w:p w:rsidR="0070705C" w:rsidRDefault="0070705C" w:rsidP="00D42D36">
            <w:pPr>
              <w:pStyle w:val="TableParagraph"/>
              <w:numPr>
                <w:ilvl w:val="0"/>
                <w:numId w:val="130"/>
              </w:numPr>
              <w:tabs>
                <w:tab w:val="left" w:pos="225"/>
              </w:tabs>
              <w:spacing w:before="89"/>
              <w:ind w:left="225" w:hanging="220"/>
              <w:rPr>
                <w:rFonts w:ascii="Wingdings" w:hAnsi="Wingdings"/>
                <w:sz w:val="28"/>
              </w:rPr>
            </w:pPr>
            <w:r>
              <w:rPr>
                <w:rFonts w:ascii="Wingdings" w:hAnsi="Wingdings"/>
                <w:sz w:val="28"/>
              </w:rPr>
              <w:t>​</w:t>
            </w:r>
          </w:p>
        </w:tc>
      </w:tr>
      <w:tr w:rsidR="0070705C" w:rsidTr="00D42D36">
        <w:trPr>
          <w:trHeight w:val="664"/>
        </w:trPr>
        <w:tc>
          <w:tcPr>
            <w:tcW w:w="3961" w:type="dxa"/>
          </w:tcPr>
          <w:p w:rsidR="0070705C" w:rsidRDefault="0070705C" w:rsidP="00D42D36">
            <w:pPr>
              <w:pStyle w:val="TableParagraph"/>
              <w:spacing w:before="119"/>
              <w:jc w:val="left"/>
              <w:rPr>
                <w:sz w:val="24"/>
              </w:rPr>
            </w:pPr>
            <w:r>
              <w:rPr>
                <w:sz w:val="24"/>
              </w:rPr>
              <w:t>Specialized</w:t>
            </w:r>
            <w:r>
              <w:rPr>
                <w:spacing w:val="-3"/>
                <w:sz w:val="24"/>
              </w:rPr>
              <w:t xml:space="preserve"> </w:t>
            </w:r>
            <w:r>
              <w:rPr>
                <w:sz w:val="24"/>
              </w:rPr>
              <w:t>Orientation</w:t>
            </w:r>
            <w:r>
              <w:rPr>
                <w:spacing w:val="-2"/>
                <w:sz w:val="24"/>
              </w:rPr>
              <w:t xml:space="preserve"> Tours</w:t>
            </w:r>
          </w:p>
        </w:tc>
        <w:tc>
          <w:tcPr>
            <w:tcW w:w="992" w:type="dxa"/>
          </w:tcPr>
          <w:p w:rsidR="0070705C" w:rsidRDefault="0070705C" w:rsidP="00D42D36">
            <w:pPr>
              <w:pStyle w:val="TableParagraph"/>
              <w:numPr>
                <w:ilvl w:val="0"/>
                <w:numId w:val="129"/>
              </w:numPr>
              <w:tabs>
                <w:tab w:val="left" w:pos="226"/>
              </w:tabs>
              <w:spacing w:before="89"/>
              <w:ind w:left="226" w:hanging="220"/>
              <w:rPr>
                <w:rFonts w:ascii="Wingdings" w:hAnsi="Wingdings"/>
                <w:sz w:val="28"/>
              </w:rPr>
            </w:pPr>
            <w:r>
              <w:rPr>
                <w:rFonts w:ascii="Wingdings" w:hAnsi="Wingdings"/>
                <w:sz w:val="28"/>
              </w:rPr>
              <w:t>​</w:t>
            </w:r>
          </w:p>
        </w:tc>
        <w:tc>
          <w:tcPr>
            <w:tcW w:w="900" w:type="dxa"/>
          </w:tcPr>
          <w:p w:rsidR="0070705C" w:rsidRDefault="0070705C" w:rsidP="00D42D36">
            <w:pPr>
              <w:pStyle w:val="TableParagraph"/>
              <w:ind w:left="11" w:right="8"/>
              <w:rPr>
                <w:b/>
                <w:sz w:val="24"/>
              </w:rPr>
            </w:pPr>
            <w:r>
              <w:rPr>
                <w:b/>
                <w:spacing w:val="-10"/>
                <w:sz w:val="24"/>
              </w:rPr>
              <w:t>-</w:t>
            </w:r>
          </w:p>
        </w:tc>
        <w:tc>
          <w:tcPr>
            <w:tcW w:w="901" w:type="dxa"/>
          </w:tcPr>
          <w:p w:rsidR="0070705C" w:rsidRDefault="0070705C" w:rsidP="00D42D36">
            <w:pPr>
              <w:pStyle w:val="TableParagraph"/>
              <w:numPr>
                <w:ilvl w:val="0"/>
                <w:numId w:val="128"/>
              </w:numPr>
              <w:tabs>
                <w:tab w:val="left" w:pos="220"/>
              </w:tabs>
              <w:spacing w:before="89"/>
              <w:ind w:left="220" w:hanging="220"/>
              <w:rPr>
                <w:rFonts w:ascii="Wingdings" w:hAnsi="Wingdings"/>
                <w:sz w:val="28"/>
              </w:rPr>
            </w:pPr>
            <w:r>
              <w:rPr>
                <w:rFonts w:ascii="Wingdings" w:hAnsi="Wingdings"/>
                <w:sz w:val="28"/>
              </w:rPr>
              <w:t>​</w:t>
            </w:r>
          </w:p>
        </w:tc>
        <w:tc>
          <w:tcPr>
            <w:tcW w:w="987" w:type="dxa"/>
          </w:tcPr>
          <w:p w:rsidR="0070705C" w:rsidRDefault="0070705C" w:rsidP="00D42D36">
            <w:pPr>
              <w:pStyle w:val="TableParagraph"/>
              <w:numPr>
                <w:ilvl w:val="0"/>
                <w:numId w:val="127"/>
              </w:numPr>
              <w:tabs>
                <w:tab w:val="left" w:pos="220"/>
              </w:tabs>
              <w:spacing w:before="89"/>
              <w:ind w:left="220" w:hanging="220"/>
              <w:rPr>
                <w:rFonts w:ascii="Wingdings" w:hAnsi="Wingdings"/>
                <w:sz w:val="28"/>
              </w:rPr>
            </w:pPr>
            <w:r>
              <w:rPr>
                <w:rFonts w:ascii="Wingdings" w:hAnsi="Wingdings"/>
                <w:sz w:val="28"/>
              </w:rPr>
              <w:t>​</w:t>
            </w:r>
          </w:p>
        </w:tc>
        <w:tc>
          <w:tcPr>
            <w:tcW w:w="903" w:type="dxa"/>
          </w:tcPr>
          <w:p w:rsidR="0070705C" w:rsidRDefault="0070705C" w:rsidP="00D42D36">
            <w:pPr>
              <w:pStyle w:val="TableParagraph"/>
              <w:ind w:left="11" w:right="3"/>
              <w:rPr>
                <w:b/>
                <w:sz w:val="24"/>
              </w:rPr>
            </w:pPr>
            <w:r>
              <w:rPr>
                <w:b/>
                <w:spacing w:val="-10"/>
                <w:sz w:val="24"/>
              </w:rPr>
              <w:t>-</w:t>
            </w:r>
          </w:p>
        </w:tc>
      </w:tr>
      <w:tr w:rsidR="0070705C" w:rsidTr="00D42D36">
        <w:trPr>
          <w:trHeight w:val="575"/>
        </w:trPr>
        <w:tc>
          <w:tcPr>
            <w:tcW w:w="3961" w:type="dxa"/>
          </w:tcPr>
          <w:p w:rsidR="0070705C" w:rsidRDefault="0070705C" w:rsidP="00D42D36">
            <w:pPr>
              <w:pStyle w:val="TableParagraph"/>
              <w:spacing w:before="119"/>
              <w:jc w:val="left"/>
              <w:rPr>
                <w:sz w:val="24"/>
              </w:rPr>
            </w:pPr>
            <w:r>
              <w:rPr>
                <w:sz w:val="24"/>
              </w:rPr>
              <w:t>Specialized</w:t>
            </w:r>
            <w:r>
              <w:rPr>
                <w:spacing w:val="-3"/>
                <w:sz w:val="24"/>
              </w:rPr>
              <w:t xml:space="preserve"> </w:t>
            </w:r>
            <w:r>
              <w:rPr>
                <w:sz w:val="24"/>
              </w:rPr>
              <w:t>reference</w:t>
            </w:r>
            <w:r>
              <w:rPr>
                <w:spacing w:val="-3"/>
                <w:sz w:val="24"/>
              </w:rPr>
              <w:t xml:space="preserve"> </w:t>
            </w:r>
            <w:r>
              <w:rPr>
                <w:spacing w:val="-2"/>
                <w:sz w:val="24"/>
              </w:rPr>
              <w:t>service</w:t>
            </w:r>
          </w:p>
        </w:tc>
        <w:tc>
          <w:tcPr>
            <w:tcW w:w="992" w:type="dxa"/>
          </w:tcPr>
          <w:p w:rsidR="0070705C" w:rsidRDefault="0070705C" w:rsidP="00D42D36">
            <w:pPr>
              <w:pStyle w:val="TableParagraph"/>
              <w:numPr>
                <w:ilvl w:val="0"/>
                <w:numId w:val="126"/>
              </w:numPr>
              <w:tabs>
                <w:tab w:val="left" w:pos="226"/>
              </w:tabs>
              <w:spacing w:before="89"/>
              <w:ind w:left="226" w:hanging="220"/>
              <w:rPr>
                <w:rFonts w:ascii="Wingdings" w:hAnsi="Wingdings"/>
                <w:sz w:val="28"/>
              </w:rPr>
            </w:pPr>
            <w:r>
              <w:rPr>
                <w:rFonts w:ascii="Wingdings" w:hAnsi="Wingdings"/>
                <w:sz w:val="28"/>
              </w:rPr>
              <w:t>​</w:t>
            </w:r>
          </w:p>
        </w:tc>
        <w:tc>
          <w:tcPr>
            <w:tcW w:w="900" w:type="dxa"/>
          </w:tcPr>
          <w:p w:rsidR="0070705C" w:rsidRDefault="0070705C" w:rsidP="00D42D36">
            <w:pPr>
              <w:pStyle w:val="TableParagraph"/>
              <w:ind w:left="11" w:right="8"/>
              <w:rPr>
                <w:b/>
                <w:sz w:val="24"/>
              </w:rPr>
            </w:pPr>
            <w:r>
              <w:rPr>
                <w:b/>
                <w:spacing w:val="-10"/>
                <w:sz w:val="24"/>
              </w:rPr>
              <w:t>-</w:t>
            </w:r>
          </w:p>
        </w:tc>
        <w:tc>
          <w:tcPr>
            <w:tcW w:w="901" w:type="dxa"/>
          </w:tcPr>
          <w:p w:rsidR="0070705C" w:rsidRDefault="0070705C" w:rsidP="00D42D36">
            <w:pPr>
              <w:pStyle w:val="TableParagraph"/>
              <w:numPr>
                <w:ilvl w:val="0"/>
                <w:numId w:val="125"/>
              </w:numPr>
              <w:tabs>
                <w:tab w:val="left" w:pos="220"/>
              </w:tabs>
              <w:spacing w:before="89"/>
              <w:ind w:left="220" w:hanging="220"/>
              <w:rPr>
                <w:rFonts w:ascii="Wingdings" w:hAnsi="Wingdings"/>
                <w:sz w:val="28"/>
              </w:rPr>
            </w:pPr>
            <w:r>
              <w:rPr>
                <w:rFonts w:ascii="Wingdings" w:hAnsi="Wingdings"/>
                <w:sz w:val="28"/>
              </w:rPr>
              <w:t>​</w:t>
            </w:r>
          </w:p>
        </w:tc>
        <w:tc>
          <w:tcPr>
            <w:tcW w:w="987" w:type="dxa"/>
          </w:tcPr>
          <w:p w:rsidR="0070705C" w:rsidRDefault="0070705C" w:rsidP="00D42D36">
            <w:pPr>
              <w:pStyle w:val="TableParagraph"/>
              <w:numPr>
                <w:ilvl w:val="0"/>
                <w:numId w:val="124"/>
              </w:numPr>
              <w:tabs>
                <w:tab w:val="left" w:pos="220"/>
              </w:tabs>
              <w:spacing w:before="89"/>
              <w:ind w:left="220" w:hanging="220"/>
              <w:rPr>
                <w:rFonts w:ascii="Wingdings" w:hAnsi="Wingdings"/>
                <w:sz w:val="28"/>
              </w:rPr>
            </w:pPr>
            <w:r>
              <w:rPr>
                <w:rFonts w:ascii="Wingdings" w:hAnsi="Wingdings"/>
                <w:sz w:val="28"/>
              </w:rPr>
              <w:t>​</w:t>
            </w:r>
          </w:p>
        </w:tc>
        <w:tc>
          <w:tcPr>
            <w:tcW w:w="903" w:type="dxa"/>
          </w:tcPr>
          <w:p w:rsidR="0070705C" w:rsidRDefault="0070705C" w:rsidP="00D42D36">
            <w:pPr>
              <w:pStyle w:val="TableParagraph"/>
              <w:numPr>
                <w:ilvl w:val="0"/>
                <w:numId w:val="123"/>
              </w:numPr>
              <w:tabs>
                <w:tab w:val="left" w:pos="225"/>
              </w:tabs>
              <w:spacing w:before="89"/>
              <w:ind w:left="225" w:hanging="220"/>
              <w:rPr>
                <w:rFonts w:ascii="Wingdings" w:hAnsi="Wingdings"/>
                <w:sz w:val="28"/>
              </w:rPr>
            </w:pPr>
            <w:r>
              <w:rPr>
                <w:rFonts w:ascii="Wingdings" w:hAnsi="Wingdings"/>
                <w:sz w:val="28"/>
              </w:rPr>
              <w:t>​</w:t>
            </w:r>
          </w:p>
        </w:tc>
      </w:tr>
      <w:tr w:rsidR="0070705C" w:rsidTr="00D42D36">
        <w:trPr>
          <w:trHeight w:val="798"/>
        </w:trPr>
        <w:tc>
          <w:tcPr>
            <w:tcW w:w="3961" w:type="dxa"/>
          </w:tcPr>
          <w:p w:rsidR="0070705C" w:rsidRDefault="0070705C" w:rsidP="00D42D36">
            <w:pPr>
              <w:pStyle w:val="TableParagraph"/>
              <w:spacing w:before="116" w:line="278" w:lineRule="auto"/>
              <w:jc w:val="left"/>
              <w:rPr>
                <w:sz w:val="24"/>
              </w:rPr>
            </w:pPr>
            <w:r>
              <w:rPr>
                <w:sz w:val="24"/>
              </w:rPr>
              <w:t>Book</w:t>
            </w:r>
            <w:r>
              <w:rPr>
                <w:spacing w:val="-8"/>
                <w:sz w:val="24"/>
              </w:rPr>
              <w:t xml:space="preserve"> </w:t>
            </w:r>
            <w:r>
              <w:rPr>
                <w:sz w:val="24"/>
              </w:rPr>
              <w:t>pick-up</w:t>
            </w:r>
            <w:r>
              <w:rPr>
                <w:spacing w:val="-7"/>
                <w:sz w:val="24"/>
              </w:rPr>
              <w:t xml:space="preserve"> </w:t>
            </w:r>
            <w:r>
              <w:rPr>
                <w:sz w:val="24"/>
              </w:rPr>
              <w:t>and</w:t>
            </w:r>
            <w:r>
              <w:rPr>
                <w:spacing w:val="-8"/>
                <w:sz w:val="24"/>
              </w:rPr>
              <w:t xml:space="preserve"> </w:t>
            </w:r>
            <w:r>
              <w:rPr>
                <w:sz w:val="24"/>
              </w:rPr>
              <w:t>delivery</w:t>
            </w:r>
            <w:r>
              <w:rPr>
                <w:spacing w:val="-11"/>
                <w:sz w:val="24"/>
              </w:rPr>
              <w:t xml:space="preserve"> </w:t>
            </w:r>
            <w:r>
              <w:rPr>
                <w:sz w:val="24"/>
              </w:rPr>
              <w:t>services</w:t>
            </w:r>
            <w:r>
              <w:rPr>
                <w:spacing w:val="-8"/>
                <w:sz w:val="24"/>
              </w:rPr>
              <w:t xml:space="preserve"> </w:t>
            </w:r>
            <w:r>
              <w:rPr>
                <w:sz w:val="24"/>
              </w:rPr>
              <w:t>for the Physically challenged users</w:t>
            </w:r>
          </w:p>
        </w:tc>
        <w:tc>
          <w:tcPr>
            <w:tcW w:w="992" w:type="dxa"/>
          </w:tcPr>
          <w:p w:rsidR="0070705C" w:rsidRDefault="0070705C" w:rsidP="00D42D36">
            <w:pPr>
              <w:pStyle w:val="TableParagraph"/>
              <w:ind w:left="12" w:right="8"/>
              <w:rPr>
                <w:b/>
                <w:sz w:val="24"/>
              </w:rPr>
            </w:pPr>
            <w:r>
              <w:rPr>
                <w:b/>
                <w:spacing w:val="-10"/>
                <w:sz w:val="24"/>
              </w:rPr>
              <w:t>-</w:t>
            </w:r>
          </w:p>
        </w:tc>
        <w:tc>
          <w:tcPr>
            <w:tcW w:w="900" w:type="dxa"/>
          </w:tcPr>
          <w:p w:rsidR="0070705C" w:rsidRDefault="0070705C" w:rsidP="00D42D36">
            <w:pPr>
              <w:pStyle w:val="TableParagraph"/>
              <w:ind w:left="11" w:right="8"/>
              <w:rPr>
                <w:b/>
                <w:sz w:val="24"/>
              </w:rPr>
            </w:pPr>
            <w:r>
              <w:rPr>
                <w:b/>
                <w:spacing w:val="-10"/>
                <w:sz w:val="24"/>
              </w:rPr>
              <w:t>-</w:t>
            </w:r>
          </w:p>
        </w:tc>
        <w:tc>
          <w:tcPr>
            <w:tcW w:w="901" w:type="dxa"/>
          </w:tcPr>
          <w:p w:rsidR="0070705C" w:rsidRDefault="0070705C" w:rsidP="00D42D36">
            <w:pPr>
              <w:pStyle w:val="TableParagraph"/>
              <w:ind w:left="9" w:right="7"/>
              <w:rPr>
                <w:b/>
                <w:sz w:val="24"/>
              </w:rPr>
            </w:pPr>
            <w:r>
              <w:rPr>
                <w:b/>
                <w:spacing w:val="-10"/>
                <w:sz w:val="24"/>
              </w:rPr>
              <w:t>-</w:t>
            </w:r>
          </w:p>
        </w:tc>
        <w:tc>
          <w:tcPr>
            <w:tcW w:w="987" w:type="dxa"/>
          </w:tcPr>
          <w:p w:rsidR="0070705C" w:rsidRDefault="0070705C" w:rsidP="00D42D36">
            <w:pPr>
              <w:pStyle w:val="TableParagraph"/>
              <w:ind w:left="19" w:right="17"/>
              <w:rPr>
                <w:b/>
                <w:sz w:val="24"/>
              </w:rPr>
            </w:pPr>
            <w:r>
              <w:rPr>
                <w:b/>
                <w:spacing w:val="-10"/>
                <w:sz w:val="24"/>
              </w:rPr>
              <w:t>-</w:t>
            </w:r>
          </w:p>
        </w:tc>
        <w:tc>
          <w:tcPr>
            <w:tcW w:w="903" w:type="dxa"/>
          </w:tcPr>
          <w:p w:rsidR="0070705C" w:rsidRDefault="0070705C" w:rsidP="00D42D36">
            <w:pPr>
              <w:pStyle w:val="TableParagraph"/>
              <w:ind w:left="11" w:right="3"/>
              <w:rPr>
                <w:b/>
                <w:sz w:val="24"/>
              </w:rPr>
            </w:pPr>
            <w:r>
              <w:rPr>
                <w:b/>
                <w:spacing w:val="-10"/>
                <w:sz w:val="24"/>
              </w:rPr>
              <w:t>-</w:t>
            </w:r>
          </w:p>
        </w:tc>
      </w:tr>
    </w:tbl>
    <w:p w:rsidR="0070705C" w:rsidRDefault="0070705C" w:rsidP="0070705C">
      <w:pPr>
        <w:widowControl/>
        <w:autoSpaceDE/>
        <w:autoSpaceDN/>
        <w:spacing w:line="360" w:lineRule="auto"/>
        <w:ind w:left="720" w:right="720"/>
        <w:jc w:val="both"/>
        <w:rPr>
          <w:sz w:val="24"/>
          <w:szCs w:val="24"/>
          <w:lang w:bidi="gu-IN"/>
        </w:rPr>
      </w:pPr>
      <w:proofErr w:type="gramStart"/>
      <w:r w:rsidRPr="00B826B2">
        <w:rPr>
          <w:sz w:val="24"/>
          <w:szCs w:val="24"/>
          <w:lang w:bidi="gu-IN"/>
        </w:rPr>
        <w:t>Table LL5 shows that ‘</w:t>
      </w:r>
      <w:r w:rsidR="00E25CA6">
        <w:rPr>
          <w:sz w:val="24"/>
          <w:szCs w:val="24"/>
          <w:lang w:bidi="gu-IN"/>
        </w:rPr>
        <w:t>Photocopy facility</w:t>
      </w:r>
      <w:r w:rsidRPr="00B826B2">
        <w:rPr>
          <w:sz w:val="24"/>
          <w:szCs w:val="24"/>
          <w:lang w:bidi="gu-IN"/>
        </w:rPr>
        <w:t>’ is available in all the libraries.</w:t>
      </w:r>
      <w:proofErr w:type="gramEnd"/>
      <w:r w:rsidRPr="00B826B2">
        <w:rPr>
          <w:sz w:val="24"/>
          <w:szCs w:val="24"/>
          <w:lang w:bidi="gu-IN"/>
        </w:rPr>
        <w:t xml:space="preserve"> </w:t>
      </w:r>
    </w:p>
    <w:p w:rsidR="0070705C" w:rsidRDefault="0070705C" w:rsidP="0070705C">
      <w:pPr>
        <w:widowControl/>
        <w:autoSpaceDE/>
        <w:autoSpaceDN/>
        <w:spacing w:line="360" w:lineRule="auto"/>
        <w:ind w:left="720" w:right="720"/>
        <w:jc w:val="both"/>
        <w:rPr>
          <w:sz w:val="24"/>
          <w:szCs w:val="24"/>
          <w:lang w:bidi="gu-IN"/>
        </w:rPr>
      </w:pPr>
      <w:r w:rsidRPr="00B826B2">
        <w:rPr>
          <w:sz w:val="24"/>
          <w:szCs w:val="24"/>
          <w:lang w:bidi="gu-IN"/>
        </w:rPr>
        <w:t xml:space="preserve">The Internet Service and Resource Sharing are available in all the libraries except </w:t>
      </w:r>
      <w:r>
        <w:rPr>
          <w:sz w:val="24"/>
          <w:szCs w:val="24"/>
          <w:lang w:bidi="gu-IN"/>
        </w:rPr>
        <w:t>SKSN</w:t>
      </w:r>
      <w:r w:rsidRPr="00B826B2">
        <w:rPr>
          <w:sz w:val="24"/>
          <w:szCs w:val="24"/>
          <w:lang w:bidi="gu-IN"/>
        </w:rPr>
        <w:t xml:space="preserve">. The Specialized reference service is available for the users in all the libraries except </w:t>
      </w:r>
      <w:r>
        <w:rPr>
          <w:sz w:val="24"/>
          <w:szCs w:val="24"/>
          <w:lang w:bidi="gu-IN"/>
        </w:rPr>
        <w:t>MU</w:t>
      </w:r>
      <w:r w:rsidRPr="00B826B2">
        <w:rPr>
          <w:sz w:val="24"/>
          <w:szCs w:val="24"/>
          <w:lang w:bidi="gu-IN"/>
        </w:rPr>
        <w:t xml:space="preserve">. The results also show that highest </w:t>
      </w:r>
      <w:r w:rsidR="00500C06" w:rsidRPr="00B826B2">
        <w:rPr>
          <w:sz w:val="24"/>
          <w:szCs w:val="24"/>
          <w:lang w:bidi="gu-IN"/>
        </w:rPr>
        <w:t>number of information facilities is</w:t>
      </w:r>
      <w:r w:rsidRPr="00B826B2">
        <w:rPr>
          <w:sz w:val="24"/>
          <w:szCs w:val="24"/>
          <w:lang w:bidi="gu-IN"/>
        </w:rPr>
        <w:t xml:space="preserve"> available in CRL followed by </w:t>
      </w:r>
      <w:r>
        <w:rPr>
          <w:sz w:val="24"/>
          <w:szCs w:val="24"/>
          <w:lang w:bidi="gu-IN"/>
        </w:rPr>
        <w:t>SKSN</w:t>
      </w:r>
      <w:r w:rsidRPr="00B826B2">
        <w:rPr>
          <w:sz w:val="24"/>
          <w:szCs w:val="24"/>
          <w:lang w:bidi="gu-IN"/>
        </w:rPr>
        <w:t xml:space="preserve">, MIPSL and </w:t>
      </w:r>
      <w:r>
        <w:rPr>
          <w:sz w:val="24"/>
          <w:szCs w:val="24"/>
          <w:lang w:bidi="gu-IN"/>
        </w:rPr>
        <w:t>MJRP</w:t>
      </w:r>
      <w:r w:rsidRPr="00B826B2">
        <w:rPr>
          <w:sz w:val="24"/>
          <w:szCs w:val="24"/>
          <w:lang w:bidi="gu-IN"/>
        </w:rPr>
        <w:t xml:space="preserve"> respectively.</w:t>
      </w:r>
    </w:p>
    <w:p w:rsidR="0070705C" w:rsidRPr="00B826B2" w:rsidRDefault="0070705C" w:rsidP="0070705C">
      <w:pPr>
        <w:widowControl/>
        <w:autoSpaceDE/>
        <w:autoSpaceDN/>
        <w:spacing w:line="360" w:lineRule="auto"/>
        <w:ind w:left="720" w:right="720"/>
        <w:jc w:val="both"/>
        <w:rPr>
          <w:sz w:val="24"/>
          <w:szCs w:val="24"/>
          <w:lang w:bidi="gu-IN"/>
        </w:rPr>
      </w:pPr>
    </w:p>
    <w:p w:rsidR="0070705C" w:rsidRDefault="0070705C" w:rsidP="0070705C">
      <w:pPr>
        <w:widowControl/>
        <w:autoSpaceDE/>
        <w:autoSpaceDN/>
        <w:spacing w:line="360" w:lineRule="auto"/>
        <w:ind w:left="990" w:right="630" w:hanging="540"/>
        <w:jc w:val="both"/>
        <w:rPr>
          <w:b/>
          <w:bCs/>
          <w:i/>
          <w:iCs/>
          <w:sz w:val="24"/>
          <w:szCs w:val="24"/>
          <w:lang w:bidi="gu-IN"/>
        </w:rPr>
      </w:pPr>
      <w:r w:rsidRPr="005F36C8">
        <w:rPr>
          <w:b/>
          <w:bCs/>
          <w:i/>
          <w:iCs/>
          <w:sz w:val="24"/>
          <w:szCs w:val="24"/>
          <w:lang w:bidi="gu-IN"/>
        </w:rPr>
        <w:t>3.2.2.3 The organization or library promotes its resources for pe</w:t>
      </w:r>
      <w:r w:rsidR="00BC5615">
        <w:rPr>
          <w:b/>
          <w:bCs/>
          <w:i/>
          <w:iCs/>
          <w:sz w:val="24"/>
          <w:szCs w:val="24"/>
          <w:lang w:bidi="gu-IN"/>
        </w:rPr>
        <w:t>rson</w:t>
      </w:r>
      <w:r w:rsidRPr="005F36C8">
        <w:rPr>
          <w:b/>
          <w:bCs/>
          <w:i/>
          <w:iCs/>
          <w:sz w:val="24"/>
          <w:szCs w:val="24"/>
          <w:lang w:bidi="gu-IN"/>
        </w:rPr>
        <w:t xml:space="preserve"> with </w:t>
      </w:r>
      <w:r w:rsidR="000B36E8">
        <w:rPr>
          <w:b/>
          <w:bCs/>
          <w:i/>
          <w:iCs/>
          <w:sz w:val="24"/>
          <w:szCs w:val="24"/>
          <w:lang w:bidi="gu-IN"/>
        </w:rPr>
        <w:t xml:space="preserve">diverse </w:t>
      </w:r>
      <w:proofErr w:type="spellStart"/>
      <w:r w:rsidR="000B36E8">
        <w:rPr>
          <w:b/>
          <w:bCs/>
          <w:i/>
          <w:iCs/>
          <w:sz w:val="24"/>
          <w:szCs w:val="24"/>
          <w:lang w:bidi="gu-IN"/>
        </w:rPr>
        <w:t>abilites</w:t>
      </w:r>
      <w:proofErr w:type="spellEnd"/>
    </w:p>
    <w:p w:rsidR="0070705C" w:rsidRPr="00622A10" w:rsidRDefault="0070705C" w:rsidP="0070705C">
      <w:pPr>
        <w:widowControl/>
        <w:autoSpaceDE/>
        <w:autoSpaceDN/>
        <w:spacing w:line="360" w:lineRule="auto"/>
        <w:ind w:left="810" w:right="630"/>
        <w:jc w:val="both"/>
        <w:rPr>
          <w:sz w:val="24"/>
          <w:szCs w:val="24"/>
          <w:lang w:bidi="gu-IN"/>
        </w:rPr>
      </w:pPr>
      <w:r w:rsidRPr="00B826B2">
        <w:rPr>
          <w:sz w:val="24"/>
          <w:szCs w:val="24"/>
          <w:lang w:bidi="gu-IN"/>
        </w:rPr>
        <w:t xml:space="preserve"> </w:t>
      </w:r>
      <w:r w:rsidRPr="00622A10">
        <w:rPr>
          <w:sz w:val="24"/>
          <w:szCs w:val="24"/>
          <w:lang w:bidi="gu-IN"/>
        </w:rPr>
        <w:t xml:space="preserve">The publicity of library services and resources can galleass the awareness among the users about the available library’s collection which can lead to the maximum utilization </w:t>
      </w:r>
      <w:r w:rsidRPr="00622A10">
        <w:rPr>
          <w:sz w:val="24"/>
          <w:szCs w:val="24"/>
          <w:lang w:bidi="gu-IN"/>
        </w:rPr>
        <w:lastRenderedPageBreak/>
        <w:t>of</w:t>
      </w:r>
      <w:r w:rsidRPr="00622A10">
        <w:rPr>
          <w:spacing w:val="-2"/>
          <w:sz w:val="24"/>
          <w:szCs w:val="24"/>
        </w:rPr>
        <w:t xml:space="preserve"> </w:t>
      </w:r>
      <w:r w:rsidRPr="00622A10">
        <w:rPr>
          <w:sz w:val="24"/>
          <w:szCs w:val="24"/>
        </w:rPr>
        <w:t>the</w:t>
      </w:r>
      <w:r w:rsidRPr="00622A10">
        <w:rPr>
          <w:spacing w:val="-2"/>
          <w:sz w:val="24"/>
          <w:szCs w:val="24"/>
        </w:rPr>
        <w:t xml:space="preserve"> </w:t>
      </w:r>
      <w:r w:rsidRPr="00622A10">
        <w:rPr>
          <w:sz w:val="24"/>
          <w:szCs w:val="24"/>
        </w:rPr>
        <w:t>resources</w:t>
      </w:r>
      <w:r w:rsidRPr="00622A10">
        <w:rPr>
          <w:spacing w:val="-1"/>
          <w:sz w:val="24"/>
          <w:szCs w:val="24"/>
        </w:rPr>
        <w:t xml:space="preserve"> </w:t>
      </w:r>
      <w:r w:rsidRPr="00622A10">
        <w:rPr>
          <w:sz w:val="24"/>
          <w:szCs w:val="24"/>
        </w:rPr>
        <w:t>effectively</w:t>
      </w:r>
      <w:r w:rsidRPr="00622A10">
        <w:rPr>
          <w:spacing w:val="-6"/>
          <w:sz w:val="24"/>
          <w:szCs w:val="24"/>
        </w:rPr>
        <w:t xml:space="preserve"> </w:t>
      </w:r>
      <w:r w:rsidRPr="00622A10">
        <w:rPr>
          <w:sz w:val="24"/>
          <w:szCs w:val="24"/>
        </w:rPr>
        <w:t>and</w:t>
      </w:r>
      <w:r w:rsidRPr="00622A10">
        <w:rPr>
          <w:spacing w:val="-1"/>
          <w:sz w:val="24"/>
          <w:szCs w:val="24"/>
        </w:rPr>
        <w:t xml:space="preserve"> </w:t>
      </w:r>
      <w:r w:rsidRPr="00622A10">
        <w:rPr>
          <w:sz w:val="24"/>
          <w:szCs w:val="24"/>
        </w:rPr>
        <w:t>efficiently</w:t>
      </w:r>
      <w:r w:rsidRPr="00622A10">
        <w:rPr>
          <w:spacing w:val="-6"/>
          <w:sz w:val="24"/>
          <w:szCs w:val="24"/>
        </w:rPr>
        <w:t xml:space="preserve"> </w:t>
      </w:r>
      <w:r w:rsidRPr="00622A10">
        <w:rPr>
          <w:sz w:val="24"/>
          <w:szCs w:val="24"/>
        </w:rPr>
        <w:t>by</w:t>
      </w:r>
      <w:r w:rsidRPr="00622A10">
        <w:rPr>
          <w:spacing w:val="-8"/>
          <w:sz w:val="24"/>
          <w:szCs w:val="24"/>
        </w:rPr>
        <w:t xml:space="preserve"> </w:t>
      </w:r>
      <w:r w:rsidRPr="00622A10">
        <w:rPr>
          <w:sz w:val="24"/>
          <w:szCs w:val="24"/>
        </w:rPr>
        <w:t>the users.</w:t>
      </w:r>
      <w:r w:rsidRPr="00622A10">
        <w:rPr>
          <w:spacing w:val="-1"/>
          <w:sz w:val="24"/>
          <w:szCs w:val="24"/>
        </w:rPr>
        <w:t xml:space="preserve"> </w:t>
      </w:r>
      <w:r w:rsidRPr="00622A10">
        <w:rPr>
          <w:sz w:val="24"/>
          <w:szCs w:val="24"/>
        </w:rPr>
        <w:t>The</w:t>
      </w:r>
      <w:r w:rsidRPr="00622A10">
        <w:rPr>
          <w:spacing w:val="-3"/>
          <w:sz w:val="24"/>
          <w:szCs w:val="24"/>
        </w:rPr>
        <w:t xml:space="preserve"> </w:t>
      </w:r>
      <w:r w:rsidRPr="00622A10">
        <w:rPr>
          <w:sz w:val="24"/>
          <w:szCs w:val="24"/>
        </w:rPr>
        <w:t>Table LL6</w:t>
      </w:r>
      <w:r w:rsidRPr="00622A10">
        <w:rPr>
          <w:spacing w:val="-1"/>
          <w:sz w:val="24"/>
          <w:szCs w:val="24"/>
        </w:rPr>
        <w:t xml:space="preserve"> </w:t>
      </w:r>
      <w:r w:rsidRPr="00622A10">
        <w:rPr>
          <w:sz w:val="24"/>
          <w:szCs w:val="24"/>
        </w:rPr>
        <w:t>identifies</w:t>
      </w:r>
      <w:r w:rsidRPr="00622A10">
        <w:rPr>
          <w:spacing w:val="-1"/>
          <w:sz w:val="24"/>
          <w:szCs w:val="24"/>
        </w:rPr>
        <w:t xml:space="preserve"> </w:t>
      </w:r>
      <w:r w:rsidRPr="00622A10">
        <w:rPr>
          <w:sz w:val="24"/>
          <w:szCs w:val="24"/>
        </w:rPr>
        <w:t xml:space="preserve">whether the libraries publicize their services/resources for the users with </w:t>
      </w:r>
      <w:proofErr w:type="gramStart"/>
      <w:r w:rsidR="00B77B14">
        <w:rPr>
          <w:sz w:val="24"/>
          <w:szCs w:val="24"/>
        </w:rPr>
        <w:t>Diverse</w:t>
      </w:r>
      <w:proofErr w:type="gramEnd"/>
      <w:r w:rsidR="00B77B14">
        <w:rPr>
          <w:sz w:val="24"/>
          <w:szCs w:val="24"/>
        </w:rPr>
        <w:t xml:space="preserve"> </w:t>
      </w:r>
      <w:proofErr w:type="spellStart"/>
      <w:r w:rsidR="000B36E8">
        <w:rPr>
          <w:sz w:val="24"/>
          <w:szCs w:val="24"/>
        </w:rPr>
        <w:t>abilities</w:t>
      </w:r>
      <w:r w:rsidRPr="00622A10">
        <w:rPr>
          <w:sz w:val="24"/>
          <w:szCs w:val="24"/>
        </w:rPr>
        <w:t>along</w:t>
      </w:r>
      <w:proofErr w:type="spellEnd"/>
      <w:r w:rsidRPr="00622A10">
        <w:rPr>
          <w:sz w:val="24"/>
          <w:szCs w:val="24"/>
        </w:rPr>
        <w:t xml:space="preserve"> with</w:t>
      </w:r>
      <w:r w:rsidRPr="00622A10">
        <w:rPr>
          <w:spacing w:val="40"/>
          <w:sz w:val="24"/>
          <w:szCs w:val="24"/>
        </w:rPr>
        <w:t xml:space="preserve"> </w:t>
      </w:r>
      <w:r w:rsidRPr="00622A10">
        <w:rPr>
          <w:sz w:val="24"/>
          <w:szCs w:val="24"/>
        </w:rPr>
        <w:t>the various tools/methods used to do so.</w:t>
      </w:r>
    </w:p>
    <w:p w:rsidR="0070705C" w:rsidRDefault="0070705C" w:rsidP="0070705C">
      <w:pPr>
        <w:pStyle w:val="Heading2"/>
        <w:spacing w:before="119" w:line="360" w:lineRule="auto"/>
        <w:ind w:right="722"/>
      </w:pPr>
      <w:r>
        <w:t xml:space="preserve">Table LL6: </w:t>
      </w:r>
      <w:r w:rsidRPr="005F36C8">
        <w:t>Institution/</w:t>
      </w:r>
      <w:r w:rsidRPr="005F36C8">
        <w:rPr>
          <w:lang w:bidi="gu-IN"/>
        </w:rPr>
        <w:t xml:space="preserve"> Libraries Promote Their Resources and Services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2"/>
        <w:gridCol w:w="2163"/>
        <w:gridCol w:w="814"/>
        <w:gridCol w:w="718"/>
        <w:gridCol w:w="807"/>
        <w:gridCol w:w="994"/>
        <w:gridCol w:w="807"/>
      </w:tblGrid>
      <w:tr w:rsidR="0070705C" w:rsidTr="00D42D36">
        <w:trPr>
          <w:trHeight w:val="549"/>
        </w:trPr>
        <w:tc>
          <w:tcPr>
            <w:tcW w:w="2432" w:type="dxa"/>
            <w:vMerge w:val="restart"/>
          </w:tcPr>
          <w:p w:rsidR="0070705C" w:rsidRDefault="0070705C" w:rsidP="00D42D36">
            <w:pPr>
              <w:pStyle w:val="TableParagraph"/>
              <w:spacing w:line="278" w:lineRule="auto"/>
              <w:jc w:val="left"/>
              <w:rPr>
                <w:b/>
                <w:sz w:val="24"/>
              </w:rPr>
            </w:pPr>
            <w:r w:rsidRPr="005F36C8">
              <w:rPr>
                <w:b/>
                <w:bCs/>
              </w:rPr>
              <w:t>Institution/</w:t>
            </w:r>
            <w:r w:rsidRPr="005F36C8">
              <w:rPr>
                <w:b/>
                <w:bCs/>
                <w:sz w:val="24"/>
                <w:szCs w:val="24"/>
                <w:lang w:bidi="gu-IN"/>
              </w:rPr>
              <w:t xml:space="preserve"> Libraries Promote Their Resources and Services</w:t>
            </w:r>
          </w:p>
        </w:tc>
        <w:tc>
          <w:tcPr>
            <w:tcW w:w="2163" w:type="dxa"/>
            <w:vMerge w:val="restart"/>
          </w:tcPr>
          <w:p w:rsidR="0070705C" w:rsidRDefault="0070705C" w:rsidP="00D42D36">
            <w:pPr>
              <w:pStyle w:val="TableParagraph"/>
              <w:spacing w:line="278" w:lineRule="auto"/>
              <w:ind w:left="105" w:right="542"/>
              <w:jc w:val="left"/>
              <w:rPr>
                <w:b/>
                <w:sz w:val="24"/>
              </w:rPr>
            </w:pPr>
            <w:r>
              <w:rPr>
                <w:b/>
                <w:sz w:val="24"/>
              </w:rPr>
              <w:t>Various</w:t>
            </w:r>
            <w:r>
              <w:rPr>
                <w:b/>
                <w:spacing w:val="-15"/>
                <w:sz w:val="24"/>
              </w:rPr>
              <w:t xml:space="preserve"> </w:t>
            </w:r>
            <w:r>
              <w:rPr>
                <w:b/>
                <w:sz w:val="24"/>
              </w:rPr>
              <w:t>Tools/ Techniques</w:t>
            </w:r>
            <w:r>
              <w:rPr>
                <w:b/>
                <w:spacing w:val="-2"/>
                <w:sz w:val="24"/>
              </w:rPr>
              <w:t xml:space="preserve"> </w:t>
            </w:r>
            <w:r>
              <w:rPr>
                <w:b/>
                <w:spacing w:val="-4"/>
                <w:sz w:val="24"/>
              </w:rPr>
              <w:t>Used</w:t>
            </w:r>
          </w:p>
        </w:tc>
        <w:tc>
          <w:tcPr>
            <w:tcW w:w="4140" w:type="dxa"/>
            <w:gridSpan w:val="5"/>
          </w:tcPr>
          <w:p w:rsidR="0070705C" w:rsidRDefault="002C5EE1" w:rsidP="00D42D36">
            <w:pPr>
              <w:pStyle w:val="TableParagraph"/>
              <w:spacing w:before="126"/>
              <w:ind w:left="1012"/>
              <w:jc w:val="left"/>
              <w:rPr>
                <w:b/>
                <w:sz w:val="24"/>
              </w:rPr>
            </w:pPr>
            <w:r>
              <w:rPr>
                <w:b/>
                <w:sz w:val="24"/>
              </w:rPr>
              <w:t>The Library’s Name</w:t>
            </w:r>
          </w:p>
        </w:tc>
      </w:tr>
      <w:tr w:rsidR="0070705C" w:rsidTr="00D42D36">
        <w:trPr>
          <w:trHeight w:val="602"/>
        </w:trPr>
        <w:tc>
          <w:tcPr>
            <w:tcW w:w="2432" w:type="dxa"/>
            <w:vMerge/>
            <w:tcBorders>
              <w:top w:val="nil"/>
            </w:tcBorders>
          </w:tcPr>
          <w:p w:rsidR="0070705C" w:rsidRDefault="0070705C" w:rsidP="00D42D36">
            <w:pPr>
              <w:rPr>
                <w:sz w:val="2"/>
                <w:szCs w:val="2"/>
              </w:rPr>
            </w:pPr>
          </w:p>
        </w:tc>
        <w:tc>
          <w:tcPr>
            <w:tcW w:w="2163" w:type="dxa"/>
            <w:vMerge/>
            <w:tcBorders>
              <w:top w:val="nil"/>
            </w:tcBorders>
          </w:tcPr>
          <w:p w:rsidR="0070705C" w:rsidRDefault="0070705C" w:rsidP="00D42D36">
            <w:pPr>
              <w:rPr>
                <w:sz w:val="2"/>
                <w:szCs w:val="2"/>
              </w:rPr>
            </w:pPr>
          </w:p>
        </w:tc>
        <w:tc>
          <w:tcPr>
            <w:tcW w:w="814" w:type="dxa"/>
          </w:tcPr>
          <w:p w:rsidR="0070705C" w:rsidRDefault="0070705C" w:rsidP="00D42D36">
            <w:pPr>
              <w:pStyle w:val="TableParagraph"/>
              <w:spacing w:before="124"/>
              <w:ind w:left="11" w:right="9"/>
              <w:rPr>
                <w:b/>
                <w:sz w:val="24"/>
              </w:rPr>
            </w:pPr>
            <w:r>
              <w:rPr>
                <w:b/>
                <w:spacing w:val="-5"/>
                <w:sz w:val="24"/>
              </w:rPr>
              <w:t>CRL</w:t>
            </w:r>
          </w:p>
        </w:tc>
        <w:tc>
          <w:tcPr>
            <w:tcW w:w="718" w:type="dxa"/>
          </w:tcPr>
          <w:p w:rsidR="0070705C" w:rsidRDefault="0070705C" w:rsidP="00D42D36">
            <w:pPr>
              <w:pStyle w:val="TableParagraph"/>
              <w:spacing w:before="124"/>
              <w:ind w:left="10" w:right="9"/>
              <w:rPr>
                <w:b/>
                <w:sz w:val="24"/>
              </w:rPr>
            </w:pPr>
            <w:r>
              <w:rPr>
                <w:b/>
                <w:spacing w:val="-5"/>
                <w:sz w:val="24"/>
              </w:rPr>
              <w:t>MU</w:t>
            </w:r>
          </w:p>
        </w:tc>
        <w:tc>
          <w:tcPr>
            <w:tcW w:w="807" w:type="dxa"/>
          </w:tcPr>
          <w:p w:rsidR="0070705C" w:rsidRDefault="0070705C" w:rsidP="00D42D36">
            <w:pPr>
              <w:pStyle w:val="TableParagraph"/>
              <w:spacing w:before="124"/>
              <w:ind w:left="11" w:right="8"/>
              <w:rPr>
                <w:b/>
                <w:sz w:val="24"/>
              </w:rPr>
            </w:pPr>
            <w:r>
              <w:rPr>
                <w:b/>
                <w:spacing w:val="-5"/>
                <w:sz w:val="24"/>
              </w:rPr>
              <w:t>SKSN</w:t>
            </w:r>
          </w:p>
        </w:tc>
        <w:tc>
          <w:tcPr>
            <w:tcW w:w="994" w:type="dxa"/>
          </w:tcPr>
          <w:p w:rsidR="0070705C" w:rsidRDefault="0070705C" w:rsidP="00D42D36">
            <w:pPr>
              <w:pStyle w:val="TableParagraph"/>
              <w:spacing w:before="124"/>
              <w:ind w:left="11" w:right="10"/>
              <w:rPr>
                <w:b/>
                <w:sz w:val="24"/>
              </w:rPr>
            </w:pPr>
            <w:r>
              <w:rPr>
                <w:b/>
                <w:spacing w:val="-2"/>
                <w:sz w:val="24"/>
              </w:rPr>
              <w:t>MIPSL</w:t>
            </w:r>
          </w:p>
        </w:tc>
        <w:tc>
          <w:tcPr>
            <w:tcW w:w="807" w:type="dxa"/>
          </w:tcPr>
          <w:p w:rsidR="0070705C" w:rsidRDefault="0070705C" w:rsidP="00D42D36">
            <w:pPr>
              <w:pStyle w:val="TableParagraph"/>
              <w:spacing w:before="124"/>
              <w:ind w:left="11" w:right="9"/>
              <w:rPr>
                <w:b/>
                <w:sz w:val="24"/>
              </w:rPr>
            </w:pPr>
            <w:r>
              <w:rPr>
                <w:b/>
                <w:spacing w:val="-5"/>
                <w:sz w:val="24"/>
              </w:rPr>
              <w:t>MJRP</w:t>
            </w:r>
          </w:p>
        </w:tc>
      </w:tr>
      <w:tr w:rsidR="0070705C" w:rsidTr="00D42D36">
        <w:trPr>
          <w:trHeight w:val="818"/>
        </w:trPr>
        <w:tc>
          <w:tcPr>
            <w:tcW w:w="2432" w:type="dxa"/>
            <w:vMerge w:val="restart"/>
          </w:tcPr>
          <w:p w:rsidR="0070705C" w:rsidRDefault="0070705C" w:rsidP="00D42D36">
            <w:pPr>
              <w:pStyle w:val="TableParagraph"/>
              <w:spacing w:before="0"/>
              <w:ind w:left="0"/>
              <w:jc w:val="left"/>
              <w:rPr>
                <w:b/>
                <w:sz w:val="24"/>
              </w:rPr>
            </w:pPr>
          </w:p>
          <w:p w:rsidR="0070705C" w:rsidRDefault="0070705C" w:rsidP="00D42D36">
            <w:pPr>
              <w:pStyle w:val="TableParagraph"/>
              <w:spacing w:before="0"/>
              <w:ind w:left="0"/>
              <w:jc w:val="left"/>
              <w:rPr>
                <w:b/>
                <w:sz w:val="24"/>
              </w:rPr>
            </w:pPr>
          </w:p>
          <w:p w:rsidR="0070705C" w:rsidRDefault="0070705C" w:rsidP="00D42D36">
            <w:pPr>
              <w:pStyle w:val="TableParagraph"/>
              <w:spacing w:before="90"/>
              <w:ind w:left="0"/>
              <w:jc w:val="left"/>
              <w:rPr>
                <w:b/>
                <w:sz w:val="24"/>
              </w:rPr>
            </w:pPr>
          </w:p>
          <w:p w:rsidR="0070705C" w:rsidRDefault="0070705C" w:rsidP="00D42D36">
            <w:pPr>
              <w:pStyle w:val="TableParagraph"/>
              <w:spacing w:before="0"/>
              <w:jc w:val="left"/>
              <w:rPr>
                <w:sz w:val="24"/>
              </w:rPr>
            </w:pPr>
            <w:r>
              <w:rPr>
                <w:spacing w:val="-5"/>
                <w:sz w:val="24"/>
              </w:rPr>
              <w:t>Yes</w:t>
            </w:r>
          </w:p>
        </w:tc>
        <w:tc>
          <w:tcPr>
            <w:tcW w:w="2163" w:type="dxa"/>
          </w:tcPr>
          <w:p w:rsidR="0070705C" w:rsidRDefault="0070705C" w:rsidP="00D42D36">
            <w:pPr>
              <w:pStyle w:val="TableParagraph"/>
              <w:spacing w:before="119"/>
              <w:ind w:left="105"/>
              <w:jc w:val="left"/>
              <w:rPr>
                <w:sz w:val="24"/>
              </w:rPr>
            </w:pPr>
            <w:r>
              <w:rPr>
                <w:sz w:val="24"/>
              </w:rPr>
              <w:t>Annual</w:t>
            </w:r>
            <w:r>
              <w:rPr>
                <w:spacing w:val="-2"/>
                <w:sz w:val="24"/>
              </w:rPr>
              <w:t xml:space="preserve"> reports</w:t>
            </w:r>
          </w:p>
        </w:tc>
        <w:tc>
          <w:tcPr>
            <w:tcW w:w="814" w:type="dxa"/>
          </w:tcPr>
          <w:p w:rsidR="0070705C" w:rsidRDefault="0070705C" w:rsidP="00D42D36">
            <w:pPr>
              <w:pStyle w:val="TableParagraph"/>
              <w:numPr>
                <w:ilvl w:val="0"/>
                <w:numId w:val="122"/>
              </w:numPr>
              <w:tabs>
                <w:tab w:val="left" w:pos="225"/>
              </w:tabs>
              <w:spacing w:before="89"/>
              <w:ind w:left="225"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121"/>
              </w:numPr>
              <w:tabs>
                <w:tab w:val="left" w:pos="225"/>
              </w:tabs>
              <w:spacing w:before="89"/>
              <w:ind w:left="225"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numPr>
                <w:ilvl w:val="0"/>
                <w:numId w:val="120"/>
              </w:numPr>
              <w:tabs>
                <w:tab w:val="left" w:pos="226"/>
              </w:tabs>
              <w:spacing w:before="89"/>
              <w:ind w:left="226" w:hanging="220"/>
              <w:rPr>
                <w:rFonts w:ascii="Wingdings" w:hAnsi="Wingdings"/>
                <w:sz w:val="28"/>
              </w:rPr>
            </w:pPr>
            <w:r>
              <w:rPr>
                <w:rFonts w:ascii="Wingdings" w:hAnsi="Wingdings"/>
                <w:sz w:val="28"/>
              </w:rPr>
              <w:t>​</w:t>
            </w:r>
          </w:p>
        </w:tc>
        <w:tc>
          <w:tcPr>
            <w:tcW w:w="994" w:type="dxa"/>
          </w:tcPr>
          <w:p w:rsidR="0070705C" w:rsidRDefault="0070705C" w:rsidP="00D42D36">
            <w:pPr>
              <w:pStyle w:val="TableParagraph"/>
              <w:numPr>
                <w:ilvl w:val="0"/>
                <w:numId w:val="119"/>
              </w:numPr>
              <w:tabs>
                <w:tab w:val="left" w:pos="221"/>
              </w:tabs>
              <w:spacing w:before="89"/>
              <w:ind w:left="221"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numPr>
                <w:ilvl w:val="0"/>
                <w:numId w:val="118"/>
              </w:numPr>
              <w:tabs>
                <w:tab w:val="left" w:pos="225"/>
              </w:tabs>
              <w:spacing w:before="89"/>
              <w:ind w:left="225" w:hanging="220"/>
              <w:rPr>
                <w:rFonts w:ascii="Wingdings" w:hAnsi="Wingdings"/>
                <w:sz w:val="28"/>
              </w:rPr>
            </w:pPr>
            <w:r>
              <w:rPr>
                <w:rFonts w:ascii="Wingdings" w:hAnsi="Wingdings"/>
                <w:sz w:val="28"/>
              </w:rPr>
              <w:t>​</w:t>
            </w:r>
          </w:p>
        </w:tc>
      </w:tr>
      <w:tr w:rsidR="0070705C" w:rsidTr="00D42D36">
        <w:trPr>
          <w:trHeight w:val="664"/>
        </w:trPr>
        <w:tc>
          <w:tcPr>
            <w:tcW w:w="2432" w:type="dxa"/>
            <w:vMerge/>
            <w:tcBorders>
              <w:top w:val="nil"/>
            </w:tcBorders>
          </w:tcPr>
          <w:p w:rsidR="0070705C" w:rsidRDefault="0070705C" w:rsidP="00D42D36">
            <w:pPr>
              <w:rPr>
                <w:sz w:val="2"/>
                <w:szCs w:val="2"/>
              </w:rPr>
            </w:pPr>
          </w:p>
        </w:tc>
        <w:tc>
          <w:tcPr>
            <w:tcW w:w="2163" w:type="dxa"/>
          </w:tcPr>
          <w:p w:rsidR="0070705C" w:rsidRDefault="0070705C" w:rsidP="00D42D36">
            <w:pPr>
              <w:pStyle w:val="TableParagraph"/>
              <w:spacing w:before="119"/>
              <w:ind w:left="105"/>
              <w:jc w:val="left"/>
              <w:rPr>
                <w:sz w:val="24"/>
              </w:rPr>
            </w:pPr>
            <w:r>
              <w:rPr>
                <w:spacing w:val="-2"/>
                <w:sz w:val="24"/>
              </w:rPr>
              <w:t>Brochure</w:t>
            </w:r>
          </w:p>
        </w:tc>
        <w:tc>
          <w:tcPr>
            <w:tcW w:w="814" w:type="dxa"/>
          </w:tcPr>
          <w:p w:rsidR="0070705C" w:rsidRDefault="0070705C" w:rsidP="00D42D36">
            <w:pPr>
              <w:pStyle w:val="TableParagraph"/>
              <w:numPr>
                <w:ilvl w:val="0"/>
                <w:numId w:val="117"/>
              </w:numPr>
              <w:tabs>
                <w:tab w:val="left" w:pos="225"/>
              </w:tabs>
              <w:spacing w:before="89"/>
              <w:ind w:left="225"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116"/>
              </w:numPr>
              <w:tabs>
                <w:tab w:val="left" w:pos="225"/>
              </w:tabs>
              <w:spacing w:before="89"/>
              <w:ind w:left="225"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numPr>
                <w:ilvl w:val="0"/>
                <w:numId w:val="115"/>
              </w:numPr>
              <w:tabs>
                <w:tab w:val="left" w:pos="226"/>
              </w:tabs>
              <w:spacing w:before="89"/>
              <w:ind w:left="226" w:hanging="220"/>
              <w:rPr>
                <w:rFonts w:ascii="Wingdings" w:hAnsi="Wingdings"/>
                <w:sz w:val="28"/>
              </w:rPr>
            </w:pPr>
            <w:r>
              <w:rPr>
                <w:rFonts w:ascii="Wingdings" w:hAnsi="Wingdings"/>
                <w:sz w:val="28"/>
              </w:rPr>
              <w:t>​</w:t>
            </w:r>
          </w:p>
        </w:tc>
        <w:tc>
          <w:tcPr>
            <w:tcW w:w="994" w:type="dxa"/>
          </w:tcPr>
          <w:p w:rsidR="0070705C" w:rsidRDefault="0070705C" w:rsidP="00D42D36">
            <w:pPr>
              <w:pStyle w:val="TableParagraph"/>
              <w:numPr>
                <w:ilvl w:val="0"/>
                <w:numId w:val="114"/>
              </w:numPr>
              <w:tabs>
                <w:tab w:val="left" w:pos="221"/>
              </w:tabs>
              <w:spacing w:before="89"/>
              <w:ind w:left="221"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ind w:left="11" w:right="7"/>
              <w:rPr>
                <w:b/>
                <w:sz w:val="24"/>
              </w:rPr>
            </w:pPr>
            <w:r>
              <w:rPr>
                <w:b/>
                <w:spacing w:val="-10"/>
                <w:sz w:val="24"/>
              </w:rPr>
              <w:t>-</w:t>
            </w:r>
          </w:p>
        </w:tc>
      </w:tr>
      <w:tr w:rsidR="0070705C" w:rsidTr="00D42D36">
        <w:trPr>
          <w:trHeight w:val="637"/>
        </w:trPr>
        <w:tc>
          <w:tcPr>
            <w:tcW w:w="2432" w:type="dxa"/>
            <w:vMerge/>
            <w:tcBorders>
              <w:top w:val="nil"/>
            </w:tcBorders>
          </w:tcPr>
          <w:p w:rsidR="0070705C" w:rsidRDefault="0070705C" w:rsidP="00D42D36">
            <w:pPr>
              <w:rPr>
                <w:sz w:val="2"/>
                <w:szCs w:val="2"/>
              </w:rPr>
            </w:pPr>
          </w:p>
        </w:tc>
        <w:tc>
          <w:tcPr>
            <w:tcW w:w="2163" w:type="dxa"/>
          </w:tcPr>
          <w:p w:rsidR="0070705C" w:rsidRDefault="0070705C" w:rsidP="00D42D36">
            <w:pPr>
              <w:pStyle w:val="TableParagraph"/>
              <w:spacing w:before="119"/>
              <w:ind w:left="105"/>
              <w:jc w:val="left"/>
              <w:rPr>
                <w:sz w:val="24"/>
              </w:rPr>
            </w:pPr>
            <w:r>
              <w:rPr>
                <w:sz w:val="24"/>
              </w:rPr>
              <w:t>Library</w:t>
            </w:r>
            <w:r>
              <w:rPr>
                <w:spacing w:val="-5"/>
                <w:sz w:val="24"/>
              </w:rPr>
              <w:t xml:space="preserve"> </w:t>
            </w:r>
            <w:r>
              <w:rPr>
                <w:spacing w:val="-2"/>
                <w:sz w:val="24"/>
              </w:rPr>
              <w:t>orientation</w:t>
            </w:r>
          </w:p>
        </w:tc>
        <w:tc>
          <w:tcPr>
            <w:tcW w:w="814" w:type="dxa"/>
          </w:tcPr>
          <w:p w:rsidR="0070705C" w:rsidRDefault="0070705C" w:rsidP="00D42D36">
            <w:pPr>
              <w:pStyle w:val="TableParagraph"/>
              <w:numPr>
                <w:ilvl w:val="0"/>
                <w:numId w:val="113"/>
              </w:numPr>
              <w:tabs>
                <w:tab w:val="left" w:pos="225"/>
              </w:tabs>
              <w:spacing w:before="89"/>
              <w:ind w:left="225"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112"/>
              </w:numPr>
              <w:tabs>
                <w:tab w:val="left" w:pos="225"/>
              </w:tabs>
              <w:spacing w:before="89"/>
              <w:ind w:left="225"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ind w:left="11" w:right="7"/>
              <w:rPr>
                <w:b/>
                <w:sz w:val="24"/>
              </w:rPr>
            </w:pPr>
            <w:r>
              <w:rPr>
                <w:b/>
                <w:spacing w:val="-10"/>
                <w:sz w:val="24"/>
              </w:rPr>
              <w:t>-</w:t>
            </w:r>
          </w:p>
        </w:tc>
        <w:tc>
          <w:tcPr>
            <w:tcW w:w="994" w:type="dxa"/>
          </w:tcPr>
          <w:p w:rsidR="0070705C" w:rsidRDefault="0070705C" w:rsidP="00D42D36">
            <w:pPr>
              <w:pStyle w:val="TableParagraph"/>
              <w:ind w:left="11" w:right="6"/>
              <w:rPr>
                <w:b/>
                <w:sz w:val="24"/>
              </w:rPr>
            </w:pPr>
            <w:r>
              <w:rPr>
                <w:b/>
                <w:spacing w:val="-10"/>
                <w:sz w:val="24"/>
              </w:rPr>
              <w:t>-</w:t>
            </w:r>
          </w:p>
        </w:tc>
        <w:tc>
          <w:tcPr>
            <w:tcW w:w="807" w:type="dxa"/>
          </w:tcPr>
          <w:p w:rsidR="0070705C" w:rsidRDefault="0070705C" w:rsidP="00D42D36">
            <w:pPr>
              <w:pStyle w:val="TableParagraph"/>
              <w:numPr>
                <w:ilvl w:val="0"/>
                <w:numId w:val="111"/>
              </w:numPr>
              <w:tabs>
                <w:tab w:val="left" w:pos="220"/>
              </w:tabs>
              <w:spacing w:before="89"/>
              <w:ind w:left="220" w:hanging="220"/>
              <w:rPr>
                <w:rFonts w:ascii="Wingdings" w:hAnsi="Wingdings"/>
                <w:sz w:val="28"/>
              </w:rPr>
            </w:pPr>
            <w:r>
              <w:rPr>
                <w:rFonts w:ascii="Wingdings" w:hAnsi="Wingdings"/>
                <w:sz w:val="28"/>
              </w:rPr>
              <w:t>​</w:t>
            </w:r>
          </w:p>
        </w:tc>
      </w:tr>
      <w:tr w:rsidR="0070705C" w:rsidTr="00D42D36">
        <w:trPr>
          <w:trHeight w:val="801"/>
        </w:trPr>
        <w:tc>
          <w:tcPr>
            <w:tcW w:w="2432" w:type="dxa"/>
            <w:vMerge/>
            <w:tcBorders>
              <w:top w:val="nil"/>
            </w:tcBorders>
          </w:tcPr>
          <w:p w:rsidR="0070705C" w:rsidRDefault="0070705C" w:rsidP="00D42D36">
            <w:pPr>
              <w:rPr>
                <w:sz w:val="2"/>
                <w:szCs w:val="2"/>
              </w:rPr>
            </w:pPr>
          </w:p>
        </w:tc>
        <w:tc>
          <w:tcPr>
            <w:tcW w:w="2163" w:type="dxa"/>
          </w:tcPr>
          <w:p w:rsidR="0070705C" w:rsidRDefault="0070705C" w:rsidP="00D42D36">
            <w:pPr>
              <w:pStyle w:val="TableParagraph"/>
              <w:spacing w:before="116" w:line="280" w:lineRule="auto"/>
              <w:ind w:left="105"/>
              <w:jc w:val="left"/>
              <w:rPr>
                <w:sz w:val="24"/>
              </w:rPr>
            </w:pPr>
            <w:r>
              <w:rPr>
                <w:spacing w:val="-2"/>
                <w:sz w:val="24"/>
              </w:rPr>
              <w:t>Institution/Library Website</w:t>
            </w:r>
          </w:p>
        </w:tc>
        <w:tc>
          <w:tcPr>
            <w:tcW w:w="814" w:type="dxa"/>
          </w:tcPr>
          <w:p w:rsidR="0070705C" w:rsidRDefault="0070705C" w:rsidP="00D42D36">
            <w:pPr>
              <w:pStyle w:val="TableParagraph"/>
              <w:numPr>
                <w:ilvl w:val="0"/>
                <w:numId w:val="110"/>
              </w:numPr>
              <w:tabs>
                <w:tab w:val="left" w:pos="225"/>
              </w:tabs>
              <w:spacing w:before="89"/>
              <w:ind w:left="225"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ind w:left="10" w:right="7"/>
              <w:rPr>
                <w:b/>
                <w:sz w:val="24"/>
              </w:rPr>
            </w:pPr>
            <w:r>
              <w:rPr>
                <w:b/>
                <w:spacing w:val="-10"/>
                <w:sz w:val="24"/>
              </w:rPr>
              <w:t>-</w:t>
            </w:r>
          </w:p>
        </w:tc>
        <w:tc>
          <w:tcPr>
            <w:tcW w:w="807" w:type="dxa"/>
          </w:tcPr>
          <w:p w:rsidR="0070705C" w:rsidRDefault="0070705C" w:rsidP="00D42D36">
            <w:pPr>
              <w:pStyle w:val="TableParagraph"/>
              <w:numPr>
                <w:ilvl w:val="0"/>
                <w:numId w:val="109"/>
              </w:numPr>
              <w:tabs>
                <w:tab w:val="left" w:pos="226"/>
              </w:tabs>
              <w:spacing w:before="89"/>
              <w:ind w:left="226" w:hanging="220"/>
              <w:rPr>
                <w:rFonts w:ascii="Wingdings" w:hAnsi="Wingdings"/>
                <w:sz w:val="28"/>
              </w:rPr>
            </w:pPr>
            <w:r>
              <w:rPr>
                <w:rFonts w:ascii="Wingdings" w:hAnsi="Wingdings"/>
                <w:sz w:val="28"/>
              </w:rPr>
              <w:t>​</w:t>
            </w:r>
          </w:p>
        </w:tc>
        <w:tc>
          <w:tcPr>
            <w:tcW w:w="994" w:type="dxa"/>
          </w:tcPr>
          <w:p w:rsidR="0070705C" w:rsidRDefault="0070705C" w:rsidP="00D42D36">
            <w:pPr>
              <w:pStyle w:val="TableParagraph"/>
              <w:ind w:left="11" w:right="6"/>
              <w:rPr>
                <w:b/>
                <w:sz w:val="24"/>
              </w:rPr>
            </w:pPr>
            <w:r>
              <w:rPr>
                <w:b/>
                <w:spacing w:val="-10"/>
                <w:sz w:val="24"/>
              </w:rPr>
              <w:t>-</w:t>
            </w:r>
          </w:p>
        </w:tc>
        <w:tc>
          <w:tcPr>
            <w:tcW w:w="807" w:type="dxa"/>
          </w:tcPr>
          <w:p w:rsidR="0070705C" w:rsidRDefault="0070705C" w:rsidP="00D42D36">
            <w:pPr>
              <w:pStyle w:val="TableParagraph"/>
              <w:numPr>
                <w:ilvl w:val="0"/>
                <w:numId w:val="108"/>
              </w:numPr>
              <w:tabs>
                <w:tab w:val="left" w:pos="225"/>
              </w:tabs>
              <w:spacing w:before="89"/>
              <w:ind w:left="225" w:hanging="220"/>
              <w:rPr>
                <w:rFonts w:ascii="Wingdings" w:hAnsi="Wingdings"/>
                <w:sz w:val="28"/>
              </w:rPr>
            </w:pPr>
            <w:r>
              <w:rPr>
                <w:rFonts w:ascii="Wingdings" w:hAnsi="Wingdings"/>
                <w:sz w:val="28"/>
              </w:rPr>
              <w:t>​</w:t>
            </w:r>
          </w:p>
        </w:tc>
      </w:tr>
      <w:tr w:rsidR="0070705C" w:rsidTr="00D42D36">
        <w:trPr>
          <w:trHeight w:val="890"/>
        </w:trPr>
        <w:tc>
          <w:tcPr>
            <w:tcW w:w="2432" w:type="dxa"/>
            <w:vMerge/>
            <w:tcBorders>
              <w:top w:val="nil"/>
            </w:tcBorders>
          </w:tcPr>
          <w:p w:rsidR="0070705C" w:rsidRDefault="0070705C" w:rsidP="00D42D36">
            <w:pPr>
              <w:rPr>
                <w:sz w:val="2"/>
                <w:szCs w:val="2"/>
              </w:rPr>
            </w:pPr>
          </w:p>
        </w:tc>
        <w:tc>
          <w:tcPr>
            <w:tcW w:w="2163" w:type="dxa"/>
          </w:tcPr>
          <w:p w:rsidR="0070705C" w:rsidRDefault="0070705C" w:rsidP="00D42D36">
            <w:pPr>
              <w:pStyle w:val="TableParagraph"/>
              <w:spacing w:before="116" w:line="278" w:lineRule="auto"/>
              <w:ind w:left="105" w:right="542"/>
              <w:jc w:val="left"/>
              <w:rPr>
                <w:sz w:val="24"/>
              </w:rPr>
            </w:pPr>
            <w:r>
              <w:rPr>
                <w:spacing w:val="-2"/>
                <w:sz w:val="24"/>
              </w:rPr>
              <w:t>Promotional Presentations</w:t>
            </w:r>
          </w:p>
        </w:tc>
        <w:tc>
          <w:tcPr>
            <w:tcW w:w="814" w:type="dxa"/>
          </w:tcPr>
          <w:p w:rsidR="0070705C" w:rsidRDefault="0070705C" w:rsidP="00D42D36">
            <w:pPr>
              <w:pStyle w:val="TableParagraph"/>
              <w:ind w:left="11" w:right="7"/>
              <w:rPr>
                <w:b/>
                <w:sz w:val="24"/>
              </w:rPr>
            </w:pPr>
            <w:r>
              <w:rPr>
                <w:b/>
                <w:spacing w:val="-10"/>
                <w:sz w:val="24"/>
              </w:rPr>
              <w:t>-</w:t>
            </w:r>
          </w:p>
        </w:tc>
        <w:tc>
          <w:tcPr>
            <w:tcW w:w="718" w:type="dxa"/>
          </w:tcPr>
          <w:p w:rsidR="0070705C" w:rsidRDefault="0070705C" w:rsidP="00D42D36">
            <w:pPr>
              <w:pStyle w:val="TableParagraph"/>
              <w:numPr>
                <w:ilvl w:val="0"/>
                <w:numId w:val="107"/>
              </w:numPr>
              <w:tabs>
                <w:tab w:val="left" w:pos="225"/>
              </w:tabs>
              <w:spacing w:before="89"/>
              <w:ind w:left="225"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ind w:left="11" w:right="7"/>
              <w:rPr>
                <w:b/>
                <w:sz w:val="24"/>
              </w:rPr>
            </w:pPr>
            <w:r>
              <w:rPr>
                <w:b/>
                <w:spacing w:val="-10"/>
                <w:sz w:val="24"/>
              </w:rPr>
              <w:t>-</w:t>
            </w:r>
          </w:p>
        </w:tc>
        <w:tc>
          <w:tcPr>
            <w:tcW w:w="994" w:type="dxa"/>
          </w:tcPr>
          <w:p w:rsidR="0070705C" w:rsidRDefault="0070705C" w:rsidP="00D42D36">
            <w:pPr>
              <w:pStyle w:val="TableParagraph"/>
              <w:numPr>
                <w:ilvl w:val="0"/>
                <w:numId w:val="106"/>
              </w:numPr>
              <w:tabs>
                <w:tab w:val="left" w:pos="221"/>
              </w:tabs>
              <w:spacing w:before="89"/>
              <w:ind w:left="221"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ind w:left="11" w:right="7"/>
              <w:rPr>
                <w:b/>
                <w:sz w:val="24"/>
              </w:rPr>
            </w:pPr>
            <w:r>
              <w:rPr>
                <w:b/>
                <w:spacing w:val="-10"/>
                <w:sz w:val="24"/>
              </w:rPr>
              <w:t>-</w:t>
            </w:r>
          </w:p>
        </w:tc>
      </w:tr>
      <w:tr w:rsidR="0070705C" w:rsidTr="00D42D36">
        <w:trPr>
          <w:trHeight w:val="798"/>
        </w:trPr>
        <w:tc>
          <w:tcPr>
            <w:tcW w:w="2432" w:type="dxa"/>
            <w:vMerge/>
            <w:tcBorders>
              <w:top w:val="nil"/>
            </w:tcBorders>
          </w:tcPr>
          <w:p w:rsidR="0070705C" w:rsidRDefault="0070705C" w:rsidP="00D42D36">
            <w:pPr>
              <w:rPr>
                <w:sz w:val="2"/>
                <w:szCs w:val="2"/>
              </w:rPr>
            </w:pPr>
          </w:p>
        </w:tc>
        <w:tc>
          <w:tcPr>
            <w:tcW w:w="2163" w:type="dxa"/>
          </w:tcPr>
          <w:p w:rsidR="0070705C" w:rsidRDefault="0070705C" w:rsidP="00D42D36">
            <w:pPr>
              <w:pStyle w:val="TableParagraph"/>
              <w:spacing w:before="116" w:line="278" w:lineRule="auto"/>
              <w:ind w:left="105" w:right="1005"/>
              <w:jc w:val="left"/>
              <w:rPr>
                <w:sz w:val="24"/>
              </w:rPr>
            </w:pPr>
            <w:r>
              <w:rPr>
                <w:spacing w:val="-2"/>
                <w:sz w:val="24"/>
              </w:rPr>
              <w:t>Training/ workshops</w:t>
            </w:r>
          </w:p>
        </w:tc>
        <w:tc>
          <w:tcPr>
            <w:tcW w:w="814" w:type="dxa"/>
          </w:tcPr>
          <w:p w:rsidR="0070705C" w:rsidRDefault="0070705C" w:rsidP="00D42D36">
            <w:pPr>
              <w:pStyle w:val="TableParagraph"/>
              <w:ind w:left="11" w:right="7"/>
              <w:rPr>
                <w:b/>
                <w:sz w:val="24"/>
              </w:rPr>
            </w:pPr>
            <w:r>
              <w:rPr>
                <w:b/>
                <w:spacing w:val="-10"/>
                <w:sz w:val="24"/>
              </w:rPr>
              <w:t>-</w:t>
            </w:r>
          </w:p>
        </w:tc>
        <w:tc>
          <w:tcPr>
            <w:tcW w:w="718" w:type="dxa"/>
          </w:tcPr>
          <w:p w:rsidR="0070705C" w:rsidRDefault="0070705C" w:rsidP="00D42D36">
            <w:pPr>
              <w:pStyle w:val="TableParagraph"/>
              <w:numPr>
                <w:ilvl w:val="0"/>
                <w:numId w:val="105"/>
              </w:numPr>
              <w:tabs>
                <w:tab w:val="left" w:pos="225"/>
              </w:tabs>
              <w:spacing w:before="89"/>
              <w:ind w:left="225"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numPr>
                <w:ilvl w:val="0"/>
                <w:numId w:val="104"/>
              </w:numPr>
              <w:tabs>
                <w:tab w:val="left" w:pos="226"/>
              </w:tabs>
              <w:spacing w:before="89"/>
              <w:ind w:left="226" w:hanging="220"/>
              <w:rPr>
                <w:rFonts w:ascii="Wingdings" w:hAnsi="Wingdings"/>
                <w:sz w:val="28"/>
              </w:rPr>
            </w:pPr>
            <w:r>
              <w:rPr>
                <w:rFonts w:ascii="Wingdings" w:hAnsi="Wingdings"/>
                <w:sz w:val="28"/>
              </w:rPr>
              <w:t>​</w:t>
            </w:r>
          </w:p>
        </w:tc>
        <w:tc>
          <w:tcPr>
            <w:tcW w:w="994" w:type="dxa"/>
          </w:tcPr>
          <w:p w:rsidR="0070705C" w:rsidRDefault="0070705C" w:rsidP="00D42D36">
            <w:pPr>
              <w:pStyle w:val="TableParagraph"/>
              <w:numPr>
                <w:ilvl w:val="0"/>
                <w:numId w:val="103"/>
              </w:numPr>
              <w:tabs>
                <w:tab w:val="left" w:pos="221"/>
              </w:tabs>
              <w:spacing w:before="89"/>
              <w:ind w:left="221"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ind w:left="11" w:right="7"/>
              <w:rPr>
                <w:b/>
                <w:sz w:val="24"/>
              </w:rPr>
            </w:pPr>
            <w:r>
              <w:rPr>
                <w:b/>
                <w:spacing w:val="-10"/>
                <w:sz w:val="24"/>
              </w:rPr>
              <w:t>-</w:t>
            </w:r>
          </w:p>
        </w:tc>
      </w:tr>
      <w:tr w:rsidR="0070705C" w:rsidTr="00D42D36">
        <w:trPr>
          <w:trHeight w:val="890"/>
        </w:trPr>
        <w:tc>
          <w:tcPr>
            <w:tcW w:w="2432" w:type="dxa"/>
            <w:vMerge/>
            <w:tcBorders>
              <w:top w:val="nil"/>
            </w:tcBorders>
          </w:tcPr>
          <w:p w:rsidR="0070705C" w:rsidRDefault="0070705C" w:rsidP="00D42D36">
            <w:pPr>
              <w:rPr>
                <w:sz w:val="2"/>
                <w:szCs w:val="2"/>
              </w:rPr>
            </w:pPr>
          </w:p>
        </w:tc>
        <w:tc>
          <w:tcPr>
            <w:tcW w:w="2163" w:type="dxa"/>
          </w:tcPr>
          <w:p w:rsidR="0070705C" w:rsidRDefault="0070705C" w:rsidP="00D42D36">
            <w:pPr>
              <w:pStyle w:val="TableParagraph"/>
              <w:spacing w:before="116" w:line="280" w:lineRule="auto"/>
              <w:ind w:left="105" w:right="169"/>
              <w:jc w:val="left"/>
              <w:rPr>
                <w:sz w:val="24"/>
              </w:rPr>
            </w:pPr>
            <w:r>
              <w:rPr>
                <w:sz w:val="24"/>
              </w:rPr>
              <w:t>Through</w:t>
            </w:r>
            <w:r>
              <w:rPr>
                <w:spacing w:val="-15"/>
                <w:sz w:val="24"/>
              </w:rPr>
              <w:t xml:space="preserve"> </w:t>
            </w:r>
            <w:r>
              <w:rPr>
                <w:sz w:val="24"/>
              </w:rPr>
              <w:t xml:space="preserve">Institution </w:t>
            </w:r>
            <w:r>
              <w:rPr>
                <w:spacing w:val="-2"/>
                <w:sz w:val="24"/>
              </w:rPr>
              <w:t>Prospectus</w:t>
            </w:r>
          </w:p>
        </w:tc>
        <w:tc>
          <w:tcPr>
            <w:tcW w:w="814" w:type="dxa"/>
          </w:tcPr>
          <w:p w:rsidR="0070705C" w:rsidRDefault="0070705C" w:rsidP="00D42D36">
            <w:pPr>
              <w:pStyle w:val="TableParagraph"/>
              <w:numPr>
                <w:ilvl w:val="0"/>
                <w:numId w:val="102"/>
              </w:numPr>
              <w:tabs>
                <w:tab w:val="left" w:pos="225"/>
              </w:tabs>
              <w:spacing w:before="89"/>
              <w:ind w:left="225" w:hanging="220"/>
              <w:rPr>
                <w:rFonts w:ascii="Wingdings" w:hAnsi="Wingdings"/>
                <w:sz w:val="28"/>
              </w:rPr>
            </w:pPr>
            <w:r>
              <w:rPr>
                <w:rFonts w:ascii="Wingdings" w:hAnsi="Wingdings"/>
                <w:sz w:val="28"/>
              </w:rPr>
              <w:t>​</w:t>
            </w:r>
          </w:p>
        </w:tc>
        <w:tc>
          <w:tcPr>
            <w:tcW w:w="718" w:type="dxa"/>
          </w:tcPr>
          <w:p w:rsidR="0070705C" w:rsidRDefault="0070705C" w:rsidP="00D42D36">
            <w:pPr>
              <w:pStyle w:val="TableParagraph"/>
              <w:numPr>
                <w:ilvl w:val="0"/>
                <w:numId w:val="101"/>
              </w:numPr>
              <w:tabs>
                <w:tab w:val="left" w:pos="225"/>
              </w:tabs>
              <w:spacing w:before="89"/>
              <w:ind w:left="225"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ind w:left="11" w:right="7"/>
              <w:rPr>
                <w:b/>
                <w:sz w:val="24"/>
              </w:rPr>
            </w:pPr>
            <w:r>
              <w:rPr>
                <w:b/>
                <w:spacing w:val="-10"/>
                <w:sz w:val="24"/>
              </w:rPr>
              <w:t>-</w:t>
            </w:r>
          </w:p>
        </w:tc>
        <w:tc>
          <w:tcPr>
            <w:tcW w:w="994" w:type="dxa"/>
          </w:tcPr>
          <w:p w:rsidR="0070705C" w:rsidRDefault="0070705C" w:rsidP="00D42D36">
            <w:pPr>
              <w:pStyle w:val="TableParagraph"/>
              <w:numPr>
                <w:ilvl w:val="0"/>
                <w:numId w:val="100"/>
              </w:numPr>
              <w:tabs>
                <w:tab w:val="left" w:pos="221"/>
              </w:tabs>
              <w:spacing w:before="89"/>
              <w:ind w:left="221" w:hanging="220"/>
              <w:rPr>
                <w:rFonts w:ascii="Wingdings" w:hAnsi="Wingdings"/>
                <w:sz w:val="28"/>
              </w:rPr>
            </w:pPr>
            <w:r>
              <w:rPr>
                <w:rFonts w:ascii="Wingdings" w:hAnsi="Wingdings"/>
                <w:sz w:val="28"/>
              </w:rPr>
              <w:t>​</w:t>
            </w:r>
          </w:p>
        </w:tc>
        <w:tc>
          <w:tcPr>
            <w:tcW w:w="807" w:type="dxa"/>
          </w:tcPr>
          <w:p w:rsidR="0070705C" w:rsidRDefault="0070705C" w:rsidP="00D42D36">
            <w:pPr>
              <w:pStyle w:val="TableParagraph"/>
              <w:ind w:left="11" w:right="7"/>
              <w:rPr>
                <w:b/>
                <w:sz w:val="24"/>
              </w:rPr>
            </w:pPr>
            <w:r>
              <w:rPr>
                <w:b/>
                <w:spacing w:val="-10"/>
                <w:sz w:val="24"/>
              </w:rPr>
              <w:t>-</w:t>
            </w:r>
          </w:p>
        </w:tc>
      </w:tr>
      <w:tr w:rsidR="0070705C" w:rsidTr="00D42D36">
        <w:trPr>
          <w:trHeight w:val="801"/>
        </w:trPr>
        <w:tc>
          <w:tcPr>
            <w:tcW w:w="2432" w:type="dxa"/>
            <w:vMerge/>
            <w:tcBorders>
              <w:top w:val="nil"/>
            </w:tcBorders>
          </w:tcPr>
          <w:p w:rsidR="0070705C" w:rsidRDefault="0070705C" w:rsidP="00D42D36">
            <w:pPr>
              <w:rPr>
                <w:sz w:val="2"/>
                <w:szCs w:val="2"/>
              </w:rPr>
            </w:pPr>
          </w:p>
        </w:tc>
        <w:tc>
          <w:tcPr>
            <w:tcW w:w="2163" w:type="dxa"/>
          </w:tcPr>
          <w:p w:rsidR="0070705C" w:rsidRDefault="0070705C" w:rsidP="00D42D36">
            <w:pPr>
              <w:pStyle w:val="TableParagraph"/>
              <w:spacing w:before="119"/>
              <w:ind w:left="105"/>
              <w:jc w:val="left"/>
              <w:rPr>
                <w:sz w:val="24"/>
              </w:rPr>
            </w:pPr>
            <w:r>
              <w:rPr>
                <w:sz w:val="24"/>
              </w:rPr>
              <w:t>Routine</w:t>
            </w:r>
            <w:r>
              <w:rPr>
                <w:spacing w:val="-1"/>
                <w:sz w:val="24"/>
              </w:rPr>
              <w:t xml:space="preserve"> </w:t>
            </w:r>
            <w:r>
              <w:rPr>
                <w:spacing w:val="-2"/>
                <w:sz w:val="24"/>
              </w:rPr>
              <w:t>Mailing</w:t>
            </w:r>
          </w:p>
        </w:tc>
        <w:tc>
          <w:tcPr>
            <w:tcW w:w="814" w:type="dxa"/>
          </w:tcPr>
          <w:p w:rsidR="0070705C" w:rsidRDefault="0070705C" w:rsidP="00D42D36">
            <w:pPr>
              <w:pStyle w:val="TableParagraph"/>
              <w:ind w:left="11" w:right="7"/>
              <w:rPr>
                <w:b/>
                <w:sz w:val="24"/>
              </w:rPr>
            </w:pPr>
            <w:r>
              <w:rPr>
                <w:b/>
                <w:spacing w:val="-10"/>
                <w:sz w:val="24"/>
              </w:rPr>
              <w:t>-</w:t>
            </w:r>
          </w:p>
        </w:tc>
        <w:tc>
          <w:tcPr>
            <w:tcW w:w="718" w:type="dxa"/>
          </w:tcPr>
          <w:p w:rsidR="0070705C" w:rsidRDefault="0070705C" w:rsidP="00D42D36">
            <w:pPr>
              <w:pStyle w:val="TableParagraph"/>
              <w:ind w:left="10" w:right="7"/>
              <w:rPr>
                <w:b/>
                <w:sz w:val="24"/>
              </w:rPr>
            </w:pPr>
            <w:r>
              <w:rPr>
                <w:b/>
                <w:spacing w:val="-10"/>
                <w:sz w:val="24"/>
              </w:rPr>
              <w:t>-</w:t>
            </w:r>
          </w:p>
        </w:tc>
        <w:tc>
          <w:tcPr>
            <w:tcW w:w="807" w:type="dxa"/>
          </w:tcPr>
          <w:p w:rsidR="0070705C" w:rsidRDefault="0070705C" w:rsidP="00D42D36">
            <w:pPr>
              <w:pStyle w:val="TableParagraph"/>
              <w:ind w:left="11" w:right="7"/>
              <w:rPr>
                <w:b/>
                <w:sz w:val="24"/>
              </w:rPr>
            </w:pPr>
            <w:r>
              <w:rPr>
                <w:b/>
                <w:spacing w:val="-10"/>
                <w:sz w:val="24"/>
              </w:rPr>
              <w:t>-</w:t>
            </w:r>
          </w:p>
        </w:tc>
        <w:tc>
          <w:tcPr>
            <w:tcW w:w="994" w:type="dxa"/>
          </w:tcPr>
          <w:p w:rsidR="0070705C" w:rsidRDefault="0070705C" w:rsidP="00D42D36">
            <w:pPr>
              <w:pStyle w:val="TableParagraph"/>
              <w:ind w:left="11" w:right="6"/>
              <w:rPr>
                <w:b/>
                <w:sz w:val="24"/>
              </w:rPr>
            </w:pPr>
            <w:r>
              <w:rPr>
                <w:b/>
                <w:spacing w:val="-10"/>
                <w:sz w:val="24"/>
              </w:rPr>
              <w:t>-</w:t>
            </w:r>
          </w:p>
        </w:tc>
        <w:tc>
          <w:tcPr>
            <w:tcW w:w="807" w:type="dxa"/>
          </w:tcPr>
          <w:p w:rsidR="0070705C" w:rsidRDefault="0070705C" w:rsidP="00D42D36">
            <w:pPr>
              <w:pStyle w:val="TableParagraph"/>
              <w:ind w:left="11" w:right="7"/>
              <w:rPr>
                <w:b/>
                <w:sz w:val="24"/>
              </w:rPr>
            </w:pPr>
            <w:r>
              <w:rPr>
                <w:b/>
                <w:spacing w:val="-10"/>
                <w:sz w:val="24"/>
              </w:rPr>
              <w:t>-</w:t>
            </w:r>
          </w:p>
        </w:tc>
      </w:tr>
      <w:tr w:rsidR="0070705C" w:rsidTr="00D42D36">
        <w:trPr>
          <w:trHeight w:val="602"/>
        </w:trPr>
        <w:tc>
          <w:tcPr>
            <w:tcW w:w="4595" w:type="dxa"/>
            <w:gridSpan w:val="2"/>
          </w:tcPr>
          <w:p w:rsidR="0070705C" w:rsidRDefault="0070705C" w:rsidP="00D42D36">
            <w:pPr>
              <w:pStyle w:val="TableParagraph"/>
              <w:spacing w:before="119"/>
              <w:jc w:val="left"/>
              <w:rPr>
                <w:sz w:val="24"/>
              </w:rPr>
            </w:pPr>
            <w:r>
              <w:rPr>
                <w:spacing w:val="-5"/>
                <w:sz w:val="24"/>
              </w:rPr>
              <w:t>No</w:t>
            </w:r>
          </w:p>
        </w:tc>
        <w:tc>
          <w:tcPr>
            <w:tcW w:w="814" w:type="dxa"/>
          </w:tcPr>
          <w:p w:rsidR="0070705C" w:rsidRDefault="0070705C" w:rsidP="00D42D36">
            <w:pPr>
              <w:pStyle w:val="TableParagraph"/>
              <w:ind w:left="11" w:right="7"/>
              <w:rPr>
                <w:b/>
                <w:sz w:val="24"/>
              </w:rPr>
            </w:pPr>
            <w:r>
              <w:rPr>
                <w:b/>
                <w:spacing w:val="-10"/>
                <w:sz w:val="24"/>
              </w:rPr>
              <w:t>-</w:t>
            </w:r>
          </w:p>
        </w:tc>
        <w:tc>
          <w:tcPr>
            <w:tcW w:w="718" w:type="dxa"/>
          </w:tcPr>
          <w:p w:rsidR="0070705C" w:rsidRDefault="0070705C" w:rsidP="00D42D36">
            <w:pPr>
              <w:pStyle w:val="TableParagraph"/>
              <w:ind w:left="10" w:right="7"/>
              <w:rPr>
                <w:b/>
                <w:sz w:val="24"/>
              </w:rPr>
            </w:pPr>
            <w:r>
              <w:rPr>
                <w:b/>
                <w:spacing w:val="-10"/>
                <w:sz w:val="24"/>
              </w:rPr>
              <w:t>-</w:t>
            </w:r>
          </w:p>
        </w:tc>
        <w:tc>
          <w:tcPr>
            <w:tcW w:w="807" w:type="dxa"/>
          </w:tcPr>
          <w:p w:rsidR="0070705C" w:rsidRDefault="0070705C" w:rsidP="00D42D36">
            <w:pPr>
              <w:pStyle w:val="TableParagraph"/>
              <w:ind w:left="11" w:right="7"/>
              <w:rPr>
                <w:b/>
                <w:sz w:val="24"/>
              </w:rPr>
            </w:pPr>
            <w:r>
              <w:rPr>
                <w:b/>
                <w:spacing w:val="-10"/>
                <w:sz w:val="24"/>
              </w:rPr>
              <w:t>-</w:t>
            </w:r>
          </w:p>
        </w:tc>
        <w:tc>
          <w:tcPr>
            <w:tcW w:w="994" w:type="dxa"/>
          </w:tcPr>
          <w:p w:rsidR="0070705C" w:rsidRDefault="0070705C" w:rsidP="00D42D36">
            <w:pPr>
              <w:pStyle w:val="TableParagraph"/>
              <w:ind w:left="11" w:right="6"/>
              <w:rPr>
                <w:b/>
                <w:sz w:val="24"/>
              </w:rPr>
            </w:pPr>
            <w:r>
              <w:rPr>
                <w:b/>
                <w:spacing w:val="-10"/>
                <w:sz w:val="24"/>
              </w:rPr>
              <w:t>-</w:t>
            </w:r>
          </w:p>
        </w:tc>
        <w:tc>
          <w:tcPr>
            <w:tcW w:w="807" w:type="dxa"/>
          </w:tcPr>
          <w:p w:rsidR="0070705C" w:rsidRDefault="0070705C" w:rsidP="00D42D36">
            <w:pPr>
              <w:pStyle w:val="TableParagraph"/>
              <w:ind w:left="11" w:right="7"/>
              <w:rPr>
                <w:b/>
                <w:sz w:val="24"/>
              </w:rPr>
            </w:pPr>
            <w:r>
              <w:rPr>
                <w:b/>
                <w:spacing w:val="-10"/>
                <w:sz w:val="24"/>
              </w:rPr>
              <w:t>-</w:t>
            </w:r>
          </w:p>
        </w:tc>
      </w:tr>
    </w:tbl>
    <w:p w:rsidR="0070705C" w:rsidRPr="00B826B2" w:rsidRDefault="0070705C" w:rsidP="0070705C">
      <w:pPr>
        <w:widowControl/>
        <w:autoSpaceDE/>
        <w:autoSpaceDN/>
        <w:spacing w:line="360" w:lineRule="auto"/>
        <w:ind w:left="720" w:right="630"/>
        <w:jc w:val="both"/>
        <w:rPr>
          <w:sz w:val="24"/>
          <w:szCs w:val="24"/>
          <w:lang w:bidi="gu-IN"/>
        </w:rPr>
      </w:pPr>
      <w:r w:rsidRPr="00B826B2">
        <w:rPr>
          <w:sz w:val="24"/>
          <w:szCs w:val="24"/>
          <w:lang w:bidi="gu-IN"/>
        </w:rPr>
        <w:t xml:space="preserve">The above Table LL6 shows that all the libraries publicize their services and resources for the users with </w:t>
      </w:r>
      <w:r w:rsidR="00500C06">
        <w:rPr>
          <w:sz w:val="24"/>
          <w:szCs w:val="24"/>
          <w:lang w:bidi="gu-IN"/>
        </w:rPr>
        <w:t>diverse</w:t>
      </w:r>
      <w:r w:rsidR="00B77B14">
        <w:rPr>
          <w:sz w:val="24"/>
          <w:szCs w:val="24"/>
          <w:lang w:bidi="gu-IN"/>
        </w:rPr>
        <w:t xml:space="preserve"> </w:t>
      </w:r>
      <w:r w:rsidR="000B36E8">
        <w:rPr>
          <w:sz w:val="24"/>
          <w:szCs w:val="24"/>
          <w:lang w:bidi="gu-IN"/>
        </w:rPr>
        <w:t>abilities</w:t>
      </w:r>
      <w:r w:rsidR="00500C06">
        <w:rPr>
          <w:sz w:val="24"/>
          <w:szCs w:val="24"/>
          <w:lang w:bidi="gu-IN"/>
        </w:rPr>
        <w:t xml:space="preserve"> </w:t>
      </w:r>
      <w:r w:rsidRPr="00B826B2">
        <w:rPr>
          <w:sz w:val="24"/>
          <w:szCs w:val="24"/>
          <w:lang w:bidi="gu-IN"/>
        </w:rPr>
        <w:t xml:space="preserve">via different methods. The ‘Annual Report’ is the common method adopted by all the libraries for the publicity of the library resources for the users with </w:t>
      </w:r>
      <w:r w:rsidR="000B36E8">
        <w:rPr>
          <w:sz w:val="24"/>
          <w:szCs w:val="24"/>
          <w:lang w:bidi="gu-IN"/>
        </w:rPr>
        <w:t xml:space="preserve">diverse </w:t>
      </w:r>
      <w:r w:rsidR="00500C06">
        <w:rPr>
          <w:sz w:val="24"/>
          <w:szCs w:val="24"/>
          <w:lang w:bidi="gu-IN"/>
        </w:rPr>
        <w:t>abilities</w:t>
      </w:r>
      <w:r w:rsidRPr="00B826B2">
        <w:rPr>
          <w:sz w:val="24"/>
          <w:szCs w:val="24"/>
          <w:lang w:bidi="gu-IN"/>
        </w:rPr>
        <w:t xml:space="preserve">. The ‘Brochure’ is the other tool used by all the libraries except </w:t>
      </w:r>
      <w:r>
        <w:rPr>
          <w:sz w:val="24"/>
          <w:szCs w:val="24"/>
          <w:lang w:bidi="gu-IN"/>
        </w:rPr>
        <w:t>MJRP</w:t>
      </w:r>
      <w:r w:rsidRPr="00B826B2">
        <w:rPr>
          <w:sz w:val="24"/>
          <w:szCs w:val="24"/>
          <w:lang w:bidi="gu-IN"/>
        </w:rPr>
        <w:t xml:space="preserve"> to advertise their resources for the users.</w:t>
      </w:r>
    </w:p>
    <w:p w:rsidR="0070705C" w:rsidRPr="00622A10" w:rsidRDefault="0070705C" w:rsidP="0070705C">
      <w:pPr>
        <w:widowControl/>
        <w:autoSpaceDE/>
        <w:autoSpaceDN/>
        <w:ind w:left="630" w:right="720" w:hanging="630"/>
        <w:jc w:val="both"/>
        <w:rPr>
          <w:b/>
          <w:bCs/>
          <w:i/>
          <w:iCs/>
          <w:sz w:val="24"/>
          <w:szCs w:val="24"/>
          <w:lang w:bidi="gu-IN"/>
        </w:rPr>
      </w:pPr>
      <w:r w:rsidRPr="00622A10">
        <w:rPr>
          <w:b/>
          <w:bCs/>
          <w:i/>
          <w:iCs/>
          <w:sz w:val="24"/>
          <w:szCs w:val="24"/>
          <w:lang w:bidi="gu-IN"/>
        </w:rPr>
        <w:lastRenderedPageBreak/>
        <w:t xml:space="preserve">3.4.2.4 A member or participant in any organization or consortium that supports    people with </w:t>
      </w:r>
      <w:r w:rsidR="00500C06">
        <w:rPr>
          <w:b/>
          <w:bCs/>
          <w:i/>
          <w:iCs/>
          <w:sz w:val="24"/>
          <w:szCs w:val="24"/>
          <w:lang w:bidi="gu-IN"/>
        </w:rPr>
        <w:t>diverse</w:t>
      </w:r>
      <w:r w:rsidR="000B36E8">
        <w:rPr>
          <w:b/>
          <w:bCs/>
          <w:i/>
          <w:iCs/>
          <w:sz w:val="24"/>
          <w:szCs w:val="24"/>
          <w:lang w:bidi="gu-IN"/>
        </w:rPr>
        <w:t xml:space="preserve"> </w:t>
      </w:r>
      <w:r w:rsidR="00500C06">
        <w:rPr>
          <w:b/>
          <w:bCs/>
          <w:i/>
          <w:iCs/>
          <w:sz w:val="24"/>
          <w:szCs w:val="24"/>
          <w:lang w:bidi="gu-IN"/>
        </w:rPr>
        <w:t>abilities</w:t>
      </w:r>
    </w:p>
    <w:p w:rsidR="0070705C" w:rsidRPr="00B826B2" w:rsidRDefault="00500C06" w:rsidP="0070705C">
      <w:pPr>
        <w:widowControl/>
        <w:autoSpaceDE/>
        <w:autoSpaceDN/>
        <w:spacing w:line="360" w:lineRule="auto"/>
        <w:ind w:left="720" w:right="720"/>
        <w:jc w:val="both"/>
        <w:rPr>
          <w:sz w:val="24"/>
          <w:szCs w:val="24"/>
          <w:lang w:bidi="gu-IN"/>
        </w:rPr>
      </w:pPr>
      <w:proofErr w:type="gramStart"/>
      <w:r>
        <w:rPr>
          <w:sz w:val="24"/>
          <w:szCs w:val="24"/>
          <w:lang w:bidi="gu-IN"/>
        </w:rPr>
        <w:t xml:space="preserve">Several </w:t>
      </w:r>
      <w:r w:rsidRPr="00B826B2">
        <w:rPr>
          <w:sz w:val="24"/>
          <w:szCs w:val="24"/>
          <w:lang w:bidi="gu-IN"/>
        </w:rPr>
        <w:t>Institutions</w:t>
      </w:r>
      <w:r w:rsidR="0070705C" w:rsidRPr="00B826B2">
        <w:rPr>
          <w:sz w:val="24"/>
          <w:szCs w:val="24"/>
          <w:lang w:bidi="gu-IN"/>
        </w:rPr>
        <w:t xml:space="preserve">/Consortia working Worldwide for the people with </w:t>
      </w:r>
      <w:r>
        <w:rPr>
          <w:sz w:val="24"/>
          <w:szCs w:val="24"/>
          <w:lang w:bidi="gu-IN"/>
        </w:rPr>
        <w:t>diverse</w:t>
      </w:r>
      <w:r w:rsidR="00B77B14">
        <w:rPr>
          <w:sz w:val="24"/>
          <w:szCs w:val="24"/>
          <w:lang w:bidi="gu-IN"/>
        </w:rPr>
        <w:t xml:space="preserve"> </w:t>
      </w:r>
      <w:r>
        <w:rPr>
          <w:sz w:val="24"/>
          <w:szCs w:val="24"/>
          <w:lang w:bidi="gu-IN"/>
        </w:rPr>
        <w:t>abilities</w:t>
      </w:r>
      <w:r w:rsidRPr="00B826B2">
        <w:rPr>
          <w:sz w:val="24"/>
          <w:szCs w:val="24"/>
          <w:lang w:bidi="gu-IN"/>
        </w:rPr>
        <w:t xml:space="preserve"> and</w:t>
      </w:r>
      <w:r w:rsidR="0070705C" w:rsidRPr="00B826B2">
        <w:rPr>
          <w:sz w:val="24"/>
          <w:szCs w:val="24"/>
          <w:lang w:bidi="gu-IN"/>
        </w:rPr>
        <w:t xml:space="preserve"> had laid the International Standards for serving the people with </w:t>
      </w:r>
      <w:r w:rsidR="000B36E8">
        <w:rPr>
          <w:sz w:val="24"/>
          <w:szCs w:val="24"/>
          <w:lang w:bidi="gu-IN"/>
        </w:rPr>
        <w:t xml:space="preserve">diverse </w:t>
      </w:r>
      <w:r>
        <w:rPr>
          <w:sz w:val="24"/>
          <w:szCs w:val="24"/>
          <w:lang w:bidi="gu-IN"/>
        </w:rPr>
        <w:t>abilities</w:t>
      </w:r>
      <w:r w:rsidR="0070705C" w:rsidRPr="00B826B2">
        <w:rPr>
          <w:sz w:val="24"/>
          <w:szCs w:val="24"/>
          <w:lang w:bidi="gu-IN"/>
        </w:rPr>
        <w:t>.</w:t>
      </w:r>
      <w:proofErr w:type="gramEnd"/>
      <w:r w:rsidR="0070705C" w:rsidRPr="00B826B2">
        <w:rPr>
          <w:sz w:val="24"/>
          <w:szCs w:val="24"/>
          <w:lang w:bidi="gu-IN"/>
        </w:rPr>
        <w:t xml:space="preserve"> Numerous digital resources are available through the Consortia for the Disabled Community, which can be made easily accessible to users. In this regard, the following Table LL7 identifies which institution/library the member of any Institution/Consortium is working for the Disabled.</w:t>
      </w:r>
    </w:p>
    <w:p w:rsidR="0070705C" w:rsidRDefault="0070705C" w:rsidP="0070705C">
      <w:pPr>
        <w:pStyle w:val="Heading2"/>
        <w:spacing w:before="121"/>
      </w:pPr>
      <w:r>
        <w:t>Table</w:t>
      </w:r>
      <w:r>
        <w:rPr>
          <w:spacing w:val="-3"/>
        </w:rPr>
        <w:t xml:space="preserve"> </w:t>
      </w:r>
      <w:r>
        <w:t>LL7:</w:t>
      </w:r>
      <w:r>
        <w:rPr>
          <w:spacing w:val="-2"/>
        </w:rPr>
        <w:t xml:space="preserve"> </w:t>
      </w:r>
      <w:r w:rsidRPr="00F05151">
        <w:rPr>
          <w:lang w:bidi="gu-IN"/>
        </w:rPr>
        <w:t>Any institution or consortium that the library is a member of</w:t>
      </w:r>
    </w:p>
    <w:p w:rsidR="0070705C" w:rsidRDefault="0070705C" w:rsidP="0070705C">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2"/>
        <w:gridCol w:w="1349"/>
        <w:gridCol w:w="1172"/>
        <w:gridCol w:w="1172"/>
        <w:gridCol w:w="1173"/>
        <w:gridCol w:w="1168"/>
      </w:tblGrid>
      <w:tr w:rsidR="0070705C" w:rsidTr="00D42D36">
        <w:trPr>
          <w:trHeight w:val="484"/>
        </w:trPr>
        <w:tc>
          <w:tcPr>
            <w:tcW w:w="2612" w:type="dxa"/>
            <w:vMerge w:val="restart"/>
          </w:tcPr>
          <w:p w:rsidR="0070705C" w:rsidRDefault="0070705C" w:rsidP="00D42D36">
            <w:pPr>
              <w:pStyle w:val="TableParagraph"/>
              <w:jc w:val="left"/>
              <w:rPr>
                <w:b/>
                <w:sz w:val="24"/>
              </w:rPr>
            </w:pPr>
            <w:r>
              <w:rPr>
                <w:b/>
                <w:spacing w:val="-2"/>
                <w:sz w:val="24"/>
              </w:rPr>
              <w:t>Member</w:t>
            </w:r>
          </w:p>
        </w:tc>
        <w:tc>
          <w:tcPr>
            <w:tcW w:w="6034" w:type="dxa"/>
            <w:gridSpan w:val="5"/>
          </w:tcPr>
          <w:p w:rsidR="0070705C" w:rsidRDefault="002C5EE1" w:rsidP="00D42D36">
            <w:pPr>
              <w:pStyle w:val="TableParagraph"/>
              <w:ind w:left="1956"/>
              <w:jc w:val="left"/>
              <w:rPr>
                <w:b/>
                <w:sz w:val="24"/>
              </w:rPr>
            </w:pPr>
            <w:r>
              <w:rPr>
                <w:b/>
                <w:sz w:val="24"/>
              </w:rPr>
              <w:t>The Library’s Name</w:t>
            </w:r>
          </w:p>
        </w:tc>
      </w:tr>
      <w:tr w:rsidR="0070705C" w:rsidTr="00D42D36">
        <w:trPr>
          <w:trHeight w:val="484"/>
        </w:trPr>
        <w:tc>
          <w:tcPr>
            <w:tcW w:w="2612" w:type="dxa"/>
            <w:vMerge/>
            <w:tcBorders>
              <w:top w:val="nil"/>
            </w:tcBorders>
          </w:tcPr>
          <w:p w:rsidR="0070705C" w:rsidRDefault="0070705C" w:rsidP="00D42D36">
            <w:pPr>
              <w:rPr>
                <w:sz w:val="2"/>
                <w:szCs w:val="2"/>
              </w:rPr>
            </w:pPr>
          </w:p>
        </w:tc>
        <w:tc>
          <w:tcPr>
            <w:tcW w:w="1349" w:type="dxa"/>
          </w:tcPr>
          <w:p w:rsidR="0070705C" w:rsidRDefault="0070705C" w:rsidP="00D42D36">
            <w:pPr>
              <w:pStyle w:val="TableParagraph"/>
              <w:ind w:left="7" w:right="2"/>
              <w:rPr>
                <w:b/>
                <w:sz w:val="24"/>
              </w:rPr>
            </w:pPr>
            <w:r>
              <w:rPr>
                <w:b/>
                <w:spacing w:val="-5"/>
                <w:sz w:val="24"/>
              </w:rPr>
              <w:t>CRL</w:t>
            </w:r>
          </w:p>
        </w:tc>
        <w:tc>
          <w:tcPr>
            <w:tcW w:w="1172" w:type="dxa"/>
          </w:tcPr>
          <w:p w:rsidR="0070705C" w:rsidRDefault="0070705C" w:rsidP="00D42D36">
            <w:pPr>
              <w:pStyle w:val="TableParagraph"/>
              <w:ind w:left="11" w:right="6"/>
              <w:rPr>
                <w:b/>
                <w:sz w:val="24"/>
              </w:rPr>
            </w:pPr>
            <w:r>
              <w:rPr>
                <w:b/>
                <w:spacing w:val="-5"/>
                <w:sz w:val="24"/>
              </w:rPr>
              <w:t>MU</w:t>
            </w:r>
          </w:p>
        </w:tc>
        <w:tc>
          <w:tcPr>
            <w:tcW w:w="1172" w:type="dxa"/>
          </w:tcPr>
          <w:p w:rsidR="0070705C" w:rsidRDefault="0070705C" w:rsidP="00D42D36">
            <w:pPr>
              <w:pStyle w:val="TableParagraph"/>
              <w:ind w:left="11" w:right="7"/>
              <w:rPr>
                <w:b/>
                <w:sz w:val="24"/>
              </w:rPr>
            </w:pPr>
            <w:r>
              <w:rPr>
                <w:b/>
                <w:spacing w:val="-5"/>
                <w:sz w:val="24"/>
              </w:rPr>
              <w:t>SKSN</w:t>
            </w:r>
          </w:p>
        </w:tc>
        <w:tc>
          <w:tcPr>
            <w:tcW w:w="1173" w:type="dxa"/>
          </w:tcPr>
          <w:p w:rsidR="0070705C" w:rsidRDefault="0070705C" w:rsidP="00D42D36">
            <w:pPr>
              <w:pStyle w:val="TableParagraph"/>
              <w:ind w:left="4" w:right="5"/>
              <w:rPr>
                <w:b/>
                <w:sz w:val="24"/>
              </w:rPr>
            </w:pPr>
            <w:r>
              <w:rPr>
                <w:b/>
                <w:spacing w:val="-2"/>
                <w:sz w:val="24"/>
              </w:rPr>
              <w:t>MIPSL</w:t>
            </w:r>
          </w:p>
        </w:tc>
        <w:tc>
          <w:tcPr>
            <w:tcW w:w="1168" w:type="dxa"/>
          </w:tcPr>
          <w:p w:rsidR="0070705C" w:rsidRDefault="0070705C" w:rsidP="00D42D36">
            <w:pPr>
              <w:pStyle w:val="TableParagraph"/>
              <w:ind w:left="18" w:right="19"/>
              <w:rPr>
                <w:b/>
                <w:sz w:val="24"/>
              </w:rPr>
            </w:pPr>
            <w:r>
              <w:rPr>
                <w:b/>
                <w:spacing w:val="-5"/>
                <w:sz w:val="24"/>
              </w:rPr>
              <w:t>MJRP</w:t>
            </w:r>
          </w:p>
        </w:tc>
      </w:tr>
      <w:tr w:rsidR="0070705C" w:rsidTr="00D42D36">
        <w:trPr>
          <w:trHeight w:val="479"/>
        </w:trPr>
        <w:tc>
          <w:tcPr>
            <w:tcW w:w="2612" w:type="dxa"/>
          </w:tcPr>
          <w:p w:rsidR="0070705C" w:rsidRDefault="0070705C" w:rsidP="00D42D36">
            <w:pPr>
              <w:pStyle w:val="TableParagraph"/>
              <w:spacing w:before="119"/>
              <w:jc w:val="left"/>
              <w:rPr>
                <w:sz w:val="24"/>
              </w:rPr>
            </w:pPr>
            <w:r>
              <w:rPr>
                <w:spacing w:val="-5"/>
                <w:sz w:val="24"/>
              </w:rPr>
              <w:t>Yes</w:t>
            </w:r>
          </w:p>
        </w:tc>
        <w:tc>
          <w:tcPr>
            <w:tcW w:w="1349" w:type="dxa"/>
          </w:tcPr>
          <w:p w:rsidR="0070705C" w:rsidRDefault="0070705C" w:rsidP="00D42D36">
            <w:pPr>
              <w:pStyle w:val="TableParagraph"/>
              <w:ind w:left="7"/>
              <w:rPr>
                <w:b/>
                <w:sz w:val="24"/>
              </w:rPr>
            </w:pPr>
            <w:r>
              <w:rPr>
                <w:b/>
                <w:spacing w:val="-10"/>
                <w:sz w:val="24"/>
              </w:rPr>
              <w:t>-</w:t>
            </w:r>
          </w:p>
        </w:tc>
        <w:tc>
          <w:tcPr>
            <w:tcW w:w="1172" w:type="dxa"/>
          </w:tcPr>
          <w:p w:rsidR="0070705C" w:rsidRDefault="0070705C" w:rsidP="00D42D36">
            <w:pPr>
              <w:pStyle w:val="TableParagraph"/>
              <w:ind w:left="11" w:right="4"/>
              <w:rPr>
                <w:b/>
                <w:sz w:val="24"/>
              </w:rPr>
            </w:pPr>
            <w:r>
              <w:rPr>
                <w:b/>
                <w:spacing w:val="-10"/>
                <w:sz w:val="24"/>
              </w:rPr>
              <w:t>-</w:t>
            </w:r>
          </w:p>
        </w:tc>
        <w:tc>
          <w:tcPr>
            <w:tcW w:w="1172" w:type="dxa"/>
          </w:tcPr>
          <w:p w:rsidR="0070705C" w:rsidRDefault="0070705C" w:rsidP="00D42D36">
            <w:pPr>
              <w:pStyle w:val="TableParagraph"/>
              <w:ind w:left="11" w:right="6"/>
              <w:rPr>
                <w:b/>
                <w:sz w:val="24"/>
              </w:rPr>
            </w:pPr>
            <w:r>
              <w:rPr>
                <w:b/>
                <w:spacing w:val="-10"/>
                <w:sz w:val="24"/>
              </w:rPr>
              <w:t>-</w:t>
            </w:r>
          </w:p>
        </w:tc>
        <w:tc>
          <w:tcPr>
            <w:tcW w:w="1173" w:type="dxa"/>
          </w:tcPr>
          <w:p w:rsidR="0070705C" w:rsidRDefault="0070705C" w:rsidP="00D42D36">
            <w:pPr>
              <w:pStyle w:val="TableParagraph"/>
              <w:ind w:left="5" w:right="1"/>
              <w:rPr>
                <w:b/>
                <w:sz w:val="24"/>
              </w:rPr>
            </w:pPr>
            <w:r>
              <w:rPr>
                <w:b/>
                <w:spacing w:val="-10"/>
                <w:sz w:val="24"/>
              </w:rPr>
              <w:t>-</w:t>
            </w:r>
          </w:p>
        </w:tc>
        <w:tc>
          <w:tcPr>
            <w:tcW w:w="1168" w:type="dxa"/>
          </w:tcPr>
          <w:p w:rsidR="0070705C" w:rsidRDefault="0070705C" w:rsidP="00D42D36">
            <w:pPr>
              <w:pStyle w:val="TableParagraph"/>
              <w:ind w:left="18" w:right="18"/>
              <w:rPr>
                <w:b/>
                <w:sz w:val="24"/>
              </w:rPr>
            </w:pPr>
            <w:r>
              <w:rPr>
                <w:b/>
                <w:spacing w:val="-10"/>
                <w:sz w:val="24"/>
              </w:rPr>
              <w:t>-</w:t>
            </w:r>
          </w:p>
        </w:tc>
      </w:tr>
      <w:tr w:rsidR="0070705C" w:rsidTr="00D42D36">
        <w:trPr>
          <w:trHeight w:val="530"/>
        </w:trPr>
        <w:tc>
          <w:tcPr>
            <w:tcW w:w="2612" w:type="dxa"/>
          </w:tcPr>
          <w:p w:rsidR="0070705C" w:rsidRDefault="0070705C" w:rsidP="00D42D36">
            <w:pPr>
              <w:pStyle w:val="TableParagraph"/>
              <w:spacing w:before="121"/>
              <w:jc w:val="left"/>
              <w:rPr>
                <w:sz w:val="24"/>
              </w:rPr>
            </w:pPr>
            <w:r>
              <w:rPr>
                <w:sz w:val="24"/>
              </w:rPr>
              <w:t>Name</w:t>
            </w:r>
            <w:r>
              <w:rPr>
                <w:spacing w:val="-2"/>
                <w:sz w:val="24"/>
              </w:rPr>
              <w:t xml:space="preserve"> </w:t>
            </w:r>
            <w:r>
              <w:rPr>
                <w:sz w:val="24"/>
              </w:rPr>
              <w:t>of</w:t>
            </w:r>
            <w:r>
              <w:rPr>
                <w:spacing w:val="-1"/>
                <w:sz w:val="24"/>
              </w:rPr>
              <w:t xml:space="preserve"> </w:t>
            </w:r>
            <w:r>
              <w:rPr>
                <w:spacing w:val="-2"/>
                <w:sz w:val="24"/>
              </w:rPr>
              <w:t>Consortia</w:t>
            </w:r>
          </w:p>
        </w:tc>
        <w:tc>
          <w:tcPr>
            <w:tcW w:w="1349" w:type="dxa"/>
          </w:tcPr>
          <w:p w:rsidR="0070705C" w:rsidRDefault="0070705C" w:rsidP="00D42D36">
            <w:pPr>
              <w:pStyle w:val="TableParagraph"/>
              <w:spacing w:before="126"/>
              <w:ind w:left="7"/>
              <w:rPr>
                <w:b/>
                <w:sz w:val="24"/>
              </w:rPr>
            </w:pPr>
            <w:r>
              <w:rPr>
                <w:b/>
                <w:spacing w:val="-10"/>
                <w:sz w:val="24"/>
              </w:rPr>
              <w:t>-</w:t>
            </w:r>
          </w:p>
        </w:tc>
        <w:tc>
          <w:tcPr>
            <w:tcW w:w="1172" w:type="dxa"/>
          </w:tcPr>
          <w:p w:rsidR="0070705C" w:rsidRDefault="0070705C" w:rsidP="00D42D36">
            <w:pPr>
              <w:pStyle w:val="TableParagraph"/>
              <w:spacing w:before="126"/>
              <w:ind w:left="11" w:right="4"/>
              <w:rPr>
                <w:b/>
                <w:sz w:val="24"/>
              </w:rPr>
            </w:pPr>
            <w:r>
              <w:rPr>
                <w:b/>
                <w:spacing w:val="-10"/>
                <w:sz w:val="24"/>
              </w:rPr>
              <w:t>-</w:t>
            </w:r>
          </w:p>
        </w:tc>
        <w:tc>
          <w:tcPr>
            <w:tcW w:w="1172" w:type="dxa"/>
          </w:tcPr>
          <w:p w:rsidR="0070705C" w:rsidRDefault="0070705C" w:rsidP="00D42D36">
            <w:pPr>
              <w:pStyle w:val="TableParagraph"/>
              <w:spacing w:before="126"/>
              <w:ind w:left="11" w:right="6"/>
              <w:rPr>
                <w:b/>
                <w:sz w:val="24"/>
              </w:rPr>
            </w:pPr>
            <w:r>
              <w:rPr>
                <w:b/>
                <w:spacing w:val="-10"/>
                <w:sz w:val="24"/>
              </w:rPr>
              <w:t>-</w:t>
            </w:r>
          </w:p>
        </w:tc>
        <w:tc>
          <w:tcPr>
            <w:tcW w:w="1173" w:type="dxa"/>
          </w:tcPr>
          <w:p w:rsidR="0070705C" w:rsidRDefault="0070705C" w:rsidP="00D42D36">
            <w:pPr>
              <w:pStyle w:val="TableParagraph"/>
              <w:spacing w:before="126"/>
              <w:ind w:left="5" w:right="1"/>
              <w:rPr>
                <w:b/>
                <w:sz w:val="24"/>
              </w:rPr>
            </w:pPr>
            <w:r>
              <w:rPr>
                <w:b/>
                <w:spacing w:val="-10"/>
                <w:sz w:val="24"/>
              </w:rPr>
              <w:t>-</w:t>
            </w:r>
          </w:p>
        </w:tc>
        <w:tc>
          <w:tcPr>
            <w:tcW w:w="1168" w:type="dxa"/>
          </w:tcPr>
          <w:p w:rsidR="0070705C" w:rsidRDefault="0070705C" w:rsidP="00D42D36">
            <w:pPr>
              <w:pStyle w:val="TableParagraph"/>
              <w:spacing w:before="126"/>
              <w:ind w:left="18" w:right="18"/>
              <w:rPr>
                <w:b/>
                <w:sz w:val="24"/>
              </w:rPr>
            </w:pPr>
            <w:r>
              <w:rPr>
                <w:b/>
                <w:spacing w:val="-10"/>
                <w:sz w:val="24"/>
              </w:rPr>
              <w:t>-</w:t>
            </w:r>
          </w:p>
        </w:tc>
      </w:tr>
      <w:tr w:rsidR="0070705C" w:rsidTr="00D42D36">
        <w:trPr>
          <w:trHeight w:val="554"/>
        </w:trPr>
        <w:tc>
          <w:tcPr>
            <w:tcW w:w="2612" w:type="dxa"/>
          </w:tcPr>
          <w:p w:rsidR="0070705C" w:rsidRDefault="0070705C" w:rsidP="00D42D36">
            <w:pPr>
              <w:pStyle w:val="TableParagraph"/>
              <w:spacing w:before="121"/>
              <w:jc w:val="left"/>
              <w:rPr>
                <w:sz w:val="24"/>
              </w:rPr>
            </w:pPr>
            <w:r>
              <w:rPr>
                <w:spacing w:val="-5"/>
                <w:sz w:val="24"/>
              </w:rPr>
              <w:t>No</w:t>
            </w:r>
          </w:p>
        </w:tc>
        <w:tc>
          <w:tcPr>
            <w:tcW w:w="1349" w:type="dxa"/>
          </w:tcPr>
          <w:p w:rsidR="0070705C" w:rsidRDefault="0070705C" w:rsidP="00D42D36">
            <w:pPr>
              <w:pStyle w:val="TableParagraph"/>
              <w:numPr>
                <w:ilvl w:val="0"/>
                <w:numId w:val="99"/>
              </w:numPr>
              <w:tabs>
                <w:tab w:val="left" w:pos="228"/>
              </w:tabs>
              <w:spacing w:before="91"/>
              <w:ind w:left="228" w:hanging="220"/>
              <w:rPr>
                <w:rFonts w:ascii="Wingdings" w:hAnsi="Wingdings"/>
                <w:sz w:val="28"/>
              </w:rPr>
            </w:pPr>
            <w:r>
              <w:rPr>
                <w:rFonts w:ascii="Wingdings" w:hAnsi="Wingdings"/>
                <w:sz w:val="28"/>
              </w:rPr>
              <w:t>​</w:t>
            </w:r>
          </w:p>
        </w:tc>
        <w:tc>
          <w:tcPr>
            <w:tcW w:w="1172" w:type="dxa"/>
          </w:tcPr>
          <w:p w:rsidR="0070705C" w:rsidRDefault="0070705C" w:rsidP="00D42D36">
            <w:pPr>
              <w:pStyle w:val="TableParagraph"/>
              <w:numPr>
                <w:ilvl w:val="0"/>
                <w:numId w:val="98"/>
              </w:numPr>
              <w:tabs>
                <w:tab w:val="left" w:pos="228"/>
              </w:tabs>
              <w:spacing w:before="91"/>
              <w:ind w:left="228" w:hanging="220"/>
              <w:rPr>
                <w:rFonts w:ascii="Wingdings" w:hAnsi="Wingdings"/>
                <w:sz w:val="28"/>
              </w:rPr>
            </w:pPr>
            <w:r>
              <w:rPr>
                <w:rFonts w:ascii="Wingdings" w:hAnsi="Wingdings"/>
                <w:sz w:val="28"/>
              </w:rPr>
              <w:t>​</w:t>
            </w:r>
          </w:p>
        </w:tc>
        <w:tc>
          <w:tcPr>
            <w:tcW w:w="1172" w:type="dxa"/>
          </w:tcPr>
          <w:p w:rsidR="0070705C" w:rsidRDefault="0070705C" w:rsidP="00D42D36">
            <w:pPr>
              <w:pStyle w:val="TableParagraph"/>
              <w:numPr>
                <w:ilvl w:val="0"/>
                <w:numId w:val="97"/>
              </w:numPr>
              <w:tabs>
                <w:tab w:val="left" w:pos="227"/>
              </w:tabs>
              <w:spacing w:before="91"/>
              <w:ind w:left="227" w:hanging="220"/>
              <w:rPr>
                <w:rFonts w:ascii="Wingdings" w:hAnsi="Wingdings"/>
                <w:sz w:val="28"/>
              </w:rPr>
            </w:pPr>
            <w:r>
              <w:rPr>
                <w:rFonts w:ascii="Wingdings" w:hAnsi="Wingdings"/>
                <w:sz w:val="28"/>
              </w:rPr>
              <w:t>​</w:t>
            </w:r>
          </w:p>
        </w:tc>
        <w:tc>
          <w:tcPr>
            <w:tcW w:w="1173" w:type="dxa"/>
          </w:tcPr>
          <w:p w:rsidR="0070705C" w:rsidRDefault="0070705C" w:rsidP="00D42D36">
            <w:pPr>
              <w:pStyle w:val="TableParagraph"/>
              <w:numPr>
                <w:ilvl w:val="0"/>
                <w:numId w:val="96"/>
              </w:numPr>
              <w:tabs>
                <w:tab w:val="left" w:pos="220"/>
              </w:tabs>
              <w:spacing w:before="91"/>
              <w:ind w:left="220" w:hanging="220"/>
              <w:rPr>
                <w:rFonts w:ascii="Wingdings" w:hAnsi="Wingdings"/>
                <w:sz w:val="28"/>
              </w:rPr>
            </w:pPr>
            <w:r>
              <w:rPr>
                <w:rFonts w:ascii="Wingdings" w:hAnsi="Wingdings"/>
                <w:sz w:val="28"/>
              </w:rPr>
              <w:t>​</w:t>
            </w:r>
          </w:p>
        </w:tc>
        <w:tc>
          <w:tcPr>
            <w:tcW w:w="1168" w:type="dxa"/>
          </w:tcPr>
          <w:p w:rsidR="0070705C" w:rsidRDefault="0070705C" w:rsidP="00D42D36">
            <w:pPr>
              <w:pStyle w:val="TableParagraph"/>
              <w:numPr>
                <w:ilvl w:val="0"/>
                <w:numId w:val="95"/>
              </w:numPr>
              <w:tabs>
                <w:tab w:val="left" w:pos="222"/>
              </w:tabs>
              <w:spacing w:before="91"/>
              <w:ind w:left="222" w:hanging="220"/>
              <w:rPr>
                <w:rFonts w:ascii="Wingdings" w:hAnsi="Wingdings"/>
                <w:sz w:val="28"/>
              </w:rPr>
            </w:pPr>
            <w:r>
              <w:rPr>
                <w:rFonts w:ascii="Wingdings" w:hAnsi="Wingdings"/>
                <w:sz w:val="28"/>
              </w:rPr>
              <w:t>​</w:t>
            </w:r>
          </w:p>
        </w:tc>
      </w:tr>
    </w:tbl>
    <w:p w:rsidR="0070705C" w:rsidRPr="00B826B2" w:rsidRDefault="0070705C" w:rsidP="0070705C">
      <w:pPr>
        <w:widowControl/>
        <w:autoSpaceDE/>
        <w:autoSpaceDN/>
        <w:spacing w:line="360" w:lineRule="auto"/>
        <w:ind w:left="720" w:right="720"/>
        <w:jc w:val="both"/>
        <w:rPr>
          <w:sz w:val="24"/>
          <w:szCs w:val="24"/>
          <w:lang w:bidi="gu-IN"/>
        </w:rPr>
      </w:pPr>
      <w:r w:rsidRPr="00B826B2">
        <w:rPr>
          <w:sz w:val="24"/>
          <w:szCs w:val="24"/>
          <w:lang w:bidi="gu-IN"/>
        </w:rPr>
        <w:t>Table LL7 makes it abundantly evident that none of the libraries are affiliated with any organizations or consortiums that serve the disabled in India or beyond.</w:t>
      </w:r>
    </w:p>
    <w:p w:rsidR="0070705C" w:rsidRPr="00622A10" w:rsidRDefault="00BC5615" w:rsidP="0070705C">
      <w:pPr>
        <w:widowControl/>
        <w:autoSpaceDE/>
        <w:autoSpaceDN/>
        <w:ind w:left="270"/>
        <w:rPr>
          <w:b/>
          <w:bCs/>
          <w:sz w:val="24"/>
          <w:szCs w:val="24"/>
          <w:lang w:bidi="gu-IN"/>
        </w:rPr>
      </w:pPr>
      <w:r>
        <w:rPr>
          <w:b/>
          <w:bCs/>
          <w:sz w:val="24"/>
          <w:szCs w:val="24"/>
          <w:lang w:bidi="gu-IN"/>
        </w:rPr>
        <w:t>3.4</w:t>
      </w:r>
      <w:r w:rsidR="0070705C" w:rsidRPr="00622A10">
        <w:rPr>
          <w:b/>
          <w:bCs/>
          <w:sz w:val="24"/>
          <w:szCs w:val="24"/>
          <w:lang w:bidi="gu-IN"/>
        </w:rPr>
        <w:t xml:space="preserve">.3   Accessible ICT for People with </w:t>
      </w:r>
      <w:r w:rsidR="000B36E8">
        <w:rPr>
          <w:b/>
          <w:bCs/>
          <w:sz w:val="24"/>
          <w:szCs w:val="24"/>
          <w:lang w:bidi="gu-IN"/>
        </w:rPr>
        <w:t xml:space="preserve">Diverse </w:t>
      </w:r>
      <w:proofErr w:type="spellStart"/>
      <w:r w:rsidR="000B36E8">
        <w:rPr>
          <w:b/>
          <w:bCs/>
          <w:sz w:val="24"/>
          <w:szCs w:val="24"/>
          <w:lang w:bidi="gu-IN"/>
        </w:rPr>
        <w:t>abilites</w:t>
      </w:r>
      <w:proofErr w:type="spellEnd"/>
    </w:p>
    <w:p w:rsidR="0070705C" w:rsidRPr="00622A10" w:rsidRDefault="0070705C" w:rsidP="0070705C">
      <w:pPr>
        <w:widowControl/>
        <w:autoSpaceDE/>
        <w:autoSpaceDN/>
        <w:ind w:left="180"/>
        <w:rPr>
          <w:b/>
          <w:bCs/>
          <w:i/>
          <w:iCs/>
          <w:sz w:val="24"/>
          <w:szCs w:val="24"/>
          <w:lang w:bidi="gu-IN"/>
        </w:rPr>
      </w:pPr>
      <w:r>
        <w:rPr>
          <w:b/>
          <w:bCs/>
          <w:i/>
          <w:iCs/>
          <w:sz w:val="24"/>
          <w:szCs w:val="24"/>
          <w:lang w:bidi="gu-IN"/>
        </w:rPr>
        <w:t xml:space="preserve">  </w:t>
      </w:r>
      <w:r w:rsidR="00BC5615">
        <w:rPr>
          <w:b/>
          <w:bCs/>
          <w:i/>
          <w:iCs/>
          <w:sz w:val="24"/>
          <w:szCs w:val="24"/>
          <w:lang w:bidi="gu-IN"/>
        </w:rPr>
        <w:t>3.4</w:t>
      </w:r>
      <w:r w:rsidRPr="00622A10">
        <w:rPr>
          <w:b/>
          <w:bCs/>
          <w:i/>
          <w:iCs/>
          <w:sz w:val="24"/>
          <w:szCs w:val="24"/>
          <w:lang w:bidi="gu-IN"/>
        </w:rPr>
        <w:t>.3.1 The Institution/Library's ICT Infrastructure and Facilities</w:t>
      </w:r>
    </w:p>
    <w:p w:rsidR="0070705C" w:rsidRPr="00622A10" w:rsidRDefault="0070705C" w:rsidP="0070705C">
      <w:pPr>
        <w:widowControl/>
        <w:autoSpaceDE/>
        <w:autoSpaceDN/>
        <w:ind w:left="180"/>
        <w:rPr>
          <w:b/>
          <w:bCs/>
          <w:i/>
          <w:iCs/>
          <w:sz w:val="24"/>
          <w:szCs w:val="24"/>
          <w:lang w:bidi="gu-IN"/>
        </w:rPr>
      </w:pPr>
    </w:p>
    <w:p w:rsidR="0070705C" w:rsidRDefault="0070705C" w:rsidP="0070705C">
      <w:pPr>
        <w:pStyle w:val="Heading3"/>
        <w:tabs>
          <w:tab w:val="left" w:pos="719"/>
        </w:tabs>
        <w:spacing w:before="1"/>
        <w:ind w:left="0" w:firstLine="0"/>
      </w:pPr>
    </w:p>
    <w:p w:rsidR="0070705C" w:rsidRDefault="0070705C" w:rsidP="0070705C">
      <w:pPr>
        <w:widowControl/>
        <w:autoSpaceDE/>
        <w:autoSpaceDN/>
        <w:spacing w:line="360" w:lineRule="auto"/>
        <w:ind w:left="180"/>
        <w:jc w:val="both"/>
        <w:rPr>
          <w:sz w:val="24"/>
          <w:szCs w:val="24"/>
          <w:lang w:bidi="gu-IN"/>
        </w:rPr>
      </w:pPr>
      <w:r w:rsidRPr="00B826B2">
        <w:rPr>
          <w:sz w:val="24"/>
          <w:szCs w:val="24"/>
          <w:lang w:bidi="gu-IN"/>
        </w:rPr>
        <w:t>The ICT infrastructure and facilities that are available to users at the institution or libraries for quicker and simpler access to information and resources for academic or research work are listed in Table LL8 below.</w:t>
      </w:r>
    </w:p>
    <w:p w:rsidR="0070705C" w:rsidRPr="00DC2FB1" w:rsidRDefault="0070705C" w:rsidP="0070705C">
      <w:pPr>
        <w:widowControl/>
        <w:autoSpaceDE/>
        <w:autoSpaceDN/>
        <w:ind w:left="720"/>
        <w:rPr>
          <w:b/>
          <w:bCs/>
          <w:sz w:val="24"/>
          <w:szCs w:val="24"/>
          <w:lang w:bidi="gu-IN"/>
        </w:rPr>
      </w:pPr>
      <w:r w:rsidRPr="00DC2FB1">
        <w:rPr>
          <w:b/>
          <w:bCs/>
          <w:sz w:val="24"/>
          <w:szCs w:val="24"/>
        </w:rPr>
        <w:t xml:space="preserve">Table LL8: </w:t>
      </w:r>
      <w:r w:rsidRPr="00DC2FB1">
        <w:rPr>
          <w:b/>
          <w:bCs/>
          <w:sz w:val="24"/>
          <w:szCs w:val="24"/>
          <w:lang w:bidi="gu-IN"/>
        </w:rPr>
        <w:t>The Institution's/Library's Total ICT Infrastructure and Facilities</w:t>
      </w:r>
    </w:p>
    <w:p w:rsidR="0070705C" w:rsidRPr="00DC2FB1" w:rsidRDefault="0070705C" w:rsidP="0070705C">
      <w:pPr>
        <w:pStyle w:val="Heading2"/>
        <w:spacing w:before="121" w:line="360" w:lineRule="auto"/>
        <w:ind w:left="0" w:right="719"/>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0"/>
        <w:gridCol w:w="901"/>
        <w:gridCol w:w="902"/>
        <w:gridCol w:w="993"/>
        <w:gridCol w:w="902"/>
      </w:tblGrid>
      <w:tr w:rsidR="0070705C" w:rsidTr="00D42D36">
        <w:trPr>
          <w:trHeight w:val="530"/>
        </w:trPr>
        <w:tc>
          <w:tcPr>
            <w:tcW w:w="3961" w:type="dxa"/>
            <w:vMerge w:val="restart"/>
          </w:tcPr>
          <w:p w:rsidR="0070705C" w:rsidRDefault="0070705C" w:rsidP="00D42D36">
            <w:pPr>
              <w:pStyle w:val="TableParagraph"/>
              <w:jc w:val="left"/>
              <w:rPr>
                <w:b/>
                <w:sz w:val="24"/>
              </w:rPr>
            </w:pPr>
            <w:r>
              <w:rPr>
                <w:b/>
                <w:spacing w:val="-2"/>
                <w:sz w:val="24"/>
              </w:rPr>
              <w:t xml:space="preserve">       Facilities</w:t>
            </w:r>
          </w:p>
        </w:tc>
        <w:tc>
          <w:tcPr>
            <w:tcW w:w="4688" w:type="dxa"/>
            <w:gridSpan w:val="5"/>
          </w:tcPr>
          <w:p w:rsidR="0070705C" w:rsidRDefault="002C5EE1" w:rsidP="00D42D36">
            <w:pPr>
              <w:pStyle w:val="TableParagraph"/>
              <w:ind w:left="1283"/>
              <w:jc w:val="left"/>
              <w:rPr>
                <w:b/>
                <w:sz w:val="24"/>
              </w:rPr>
            </w:pPr>
            <w:r>
              <w:rPr>
                <w:b/>
                <w:sz w:val="24"/>
              </w:rPr>
              <w:t>The Library’s Name</w:t>
            </w:r>
          </w:p>
        </w:tc>
      </w:tr>
      <w:tr w:rsidR="0070705C" w:rsidTr="00D42D36">
        <w:trPr>
          <w:trHeight w:val="681"/>
        </w:trPr>
        <w:tc>
          <w:tcPr>
            <w:tcW w:w="3961" w:type="dxa"/>
            <w:vMerge/>
            <w:tcBorders>
              <w:top w:val="nil"/>
            </w:tcBorders>
          </w:tcPr>
          <w:p w:rsidR="0070705C" w:rsidRDefault="0070705C" w:rsidP="00D42D36">
            <w:pPr>
              <w:rPr>
                <w:sz w:val="2"/>
                <w:szCs w:val="2"/>
              </w:rPr>
            </w:pPr>
          </w:p>
        </w:tc>
        <w:tc>
          <w:tcPr>
            <w:tcW w:w="990" w:type="dxa"/>
          </w:tcPr>
          <w:p w:rsidR="0070705C" w:rsidRDefault="0070705C" w:rsidP="00D42D36">
            <w:pPr>
              <w:pStyle w:val="TableParagraph"/>
              <w:ind w:left="27" w:right="22"/>
              <w:rPr>
                <w:b/>
                <w:sz w:val="24"/>
              </w:rPr>
            </w:pPr>
            <w:r>
              <w:rPr>
                <w:b/>
                <w:spacing w:val="-5"/>
                <w:sz w:val="24"/>
              </w:rPr>
              <w:t>CRL</w:t>
            </w:r>
          </w:p>
        </w:tc>
        <w:tc>
          <w:tcPr>
            <w:tcW w:w="901" w:type="dxa"/>
          </w:tcPr>
          <w:p w:rsidR="0070705C" w:rsidRDefault="0070705C" w:rsidP="00D42D36">
            <w:pPr>
              <w:pStyle w:val="TableParagraph"/>
              <w:ind w:left="9" w:right="4"/>
              <w:rPr>
                <w:b/>
                <w:sz w:val="24"/>
              </w:rPr>
            </w:pPr>
            <w:r>
              <w:rPr>
                <w:b/>
                <w:spacing w:val="-5"/>
                <w:sz w:val="24"/>
              </w:rPr>
              <w:t>MU</w:t>
            </w:r>
          </w:p>
        </w:tc>
        <w:tc>
          <w:tcPr>
            <w:tcW w:w="902" w:type="dxa"/>
          </w:tcPr>
          <w:p w:rsidR="0070705C" w:rsidRDefault="0070705C" w:rsidP="00D42D36">
            <w:pPr>
              <w:pStyle w:val="TableParagraph"/>
              <w:ind w:left="15" w:right="13"/>
              <w:rPr>
                <w:b/>
                <w:sz w:val="24"/>
              </w:rPr>
            </w:pPr>
            <w:r>
              <w:rPr>
                <w:b/>
                <w:spacing w:val="-5"/>
                <w:sz w:val="24"/>
              </w:rPr>
              <w:t>SKSN</w:t>
            </w:r>
          </w:p>
        </w:tc>
        <w:tc>
          <w:tcPr>
            <w:tcW w:w="993" w:type="dxa"/>
          </w:tcPr>
          <w:p w:rsidR="0070705C" w:rsidRDefault="0070705C" w:rsidP="00D42D36">
            <w:pPr>
              <w:pStyle w:val="TableParagraph"/>
              <w:ind w:left="17" w:right="22"/>
              <w:rPr>
                <w:b/>
                <w:sz w:val="24"/>
              </w:rPr>
            </w:pPr>
            <w:r>
              <w:rPr>
                <w:b/>
                <w:spacing w:val="-2"/>
                <w:sz w:val="24"/>
              </w:rPr>
              <w:t>MIPSL</w:t>
            </w:r>
          </w:p>
        </w:tc>
        <w:tc>
          <w:tcPr>
            <w:tcW w:w="902" w:type="dxa"/>
          </w:tcPr>
          <w:p w:rsidR="0070705C" w:rsidRDefault="0070705C" w:rsidP="00D42D36">
            <w:pPr>
              <w:pStyle w:val="TableParagraph"/>
              <w:ind w:left="15" w:right="17"/>
              <w:rPr>
                <w:b/>
                <w:sz w:val="24"/>
              </w:rPr>
            </w:pPr>
            <w:r>
              <w:rPr>
                <w:b/>
                <w:spacing w:val="-5"/>
                <w:sz w:val="24"/>
              </w:rPr>
              <w:t>MJRP</w:t>
            </w:r>
          </w:p>
        </w:tc>
      </w:tr>
      <w:tr w:rsidR="0070705C" w:rsidTr="00D42D36">
        <w:trPr>
          <w:trHeight w:val="801"/>
        </w:trPr>
        <w:tc>
          <w:tcPr>
            <w:tcW w:w="3961" w:type="dxa"/>
          </w:tcPr>
          <w:p w:rsidR="0070705C" w:rsidRDefault="0070705C" w:rsidP="00D42D36">
            <w:pPr>
              <w:pStyle w:val="TableParagraph"/>
              <w:spacing w:before="119" w:line="278" w:lineRule="auto"/>
              <w:jc w:val="left"/>
              <w:rPr>
                <w:sz w:val="24"/>
              </w:rPr>
            </w:pPr>
            <w:r>
              <w:rPr>
                <w:sz w:val="24"/>
              </w:rPr>
              <w:t>Total</w:t>
            </w:r>
            <w:r>
              <w:rPr>
                <w:spacing w:val="-7"/>
                <w:sz w:val="24"/>
              </w:rPr>
              <w:t xml:space="preserve"> </w:t>
            </w:r>
            <w:r>
              <w:rPr>
                <w:sz w:val="24"/>
              </w:rPr>
              <w:t>number</w:t>
            </w:r>
            <w:r>
              <w:rPr>
                <w:spacing w:val="-7"/>
                <w:sz w:val="24"/>
              </w:rPr>
              <w:t xml:space="preserve"> </w:t>
            </w:r>
            <w:r>
              <w:rPr>
                <w:sz w:val="24"/>
              </w:rPr>
              <w:t>of</w:t>
            </w:r>
            <w:r>
              <w:rPr>
                <w:spacing w:val="-9"/>
                <w:sz w:val="24"/>
              </w:rPr>
              <w:t xml:space="preserve"> </w:t>
            </w:r>
            <w:r>
              <w:rPr>
                <w:sz w:val="24"/>
              </w:rPr>
              <w:t>PCs</w:t>
            </w:r>
            <w:r>
              <w:rPr>
                <w:spacing w:val="-7"/>
                <w:sz w:val="24"/>
              </w:rPr>
              <w:t xml:space="preserve"> </w:t>
            </w:r>
            <w:r>
              <w:rPr>
                <w:sz w:val="24"/>
              </w:rPr>
              <w:t>with</w:t>
            </w:r>
            <w:r>
              <w:rPr>
                <w:spacing w:val="-7"/>
                <w:sz w:val="24"/>
              </w:rPr>
              <w:t xml:space="preserve"> </w:t>
            </w:r>
            <w:r>
              <w:rPr>
                <w:sz w:val="24"/>
              </w:rPr>
              <w:t xml:space="preserve">library </w:t>
            </w:r>
            <w:r>
              <w:rPr>
                <w:spacing w:val="-2"/>
                <w:sz w:val="24"/>
              </w:rPr>
              <w:t>software</w:t>
            </w:r>
          </w:p>
        </w:tc>
        <w:tc>
          <w:tcPr>
            <w:tcW w:w="990" w:type="dxa"/>
          </w:tcPr>
          <w:p w:rsidR="0070705C" w:rsidRDefault="0070705C" w:rsidP="00D42D36">
            <w:pPr>
              <w:pStyle w:val="TableParagraph"/>
              <w:spacing w:before="126"/>
              <w:ind w:left="27" w:right="19"/>
              <w:rPr>
                <w:b/>
                <w:sz w:val="24"/>
              </w:rPr>
            </w:pPr>
            <w:r>
              <w:rPr>
                <w:b/>
                <w:spacing w:val="-5"/>
                <w:sz w:val="24"/>
              </w:rPr>
              <w:t>160</w:t>
            </w:r>
          </w:p>
        </w:tc>
        <w:tc>
          <w:tcPr>
            <w:tcW w:w="901" w:type="dxa"/>
          </w:tcPr>
          <w:p w:rsidR="0070705C" w:rsidRDefault="0070705C" w:rsidP="00D42D36">
            <w:pPr>
              <w:pStyle w:val="TableParagraph"/>
              <w:spacing w:before="126"/>
              <w:ind w:left="9" w:right="6"/>
              <w:rPr>
                <w:b/>
                <w:sz w:val="24"/>
              </w:rPr>
            </w:pPr>
            <w:r>
              <w:rPr>
                <w:b/>
                <w:spacing w:val="-5"/>
                <w:sz w:val="24"/>
              </w:rPr>
              <w:t>20</w:t>
            </w:r>
          </w:p>
        </w:tc>
        <w:tc>
          <w:tcPr>
            <w:tcW w:w="902" w:type="dxa"/>
          </w:tcPr>
          <w:p w:rsidR="0070705C" w:rsidRDefault="0070705C" w:rsidP="00D42D36">
            <w:pPr>
              <w:pStyle w:val="TableParagraph"/>
              <w:spacing w:before="126"/>
              <w:ind w:left="15" w:right="15"/>
              <w:rPr>
                <w:b/>
                <w:sz w:val="24"/>
              </w:rPr>
            </w:pPr>
            <w:r>
              <w:rPr>
                <w:b/>
                <w:spacing w:val="-10"/>
                <w:sz w:val="24"/>
              </w:rPr>
              <w:t>1</w:t>
            </w:r>
          </w:p>
        </w:tc>
        <w:tc>
          <w:tcPr>
            <w:tcW w:w="993" w:type="dxa"/>
          </w:tcPr>
          <w:p w:rsidR="0070705C" w:rsidRDefault="0070705C" w:rsidP="00D42D36">
            <w:pPr>
              <w:pStyle w:val="TableParagraph"/>
              <w:spacing w:before="126"/>
              <w:ind w:left="17" w:right="18"/>
              <w:rPr>
                <w:b/>
                <w:sz w:val="24"/>
              </w:rPr>
            </w:pPr>
            <w:r>
              <w:rPr>
                <w:b/>
                <w:spacing w:val="-5"/>
                <w:sz w:val="24"/>
              </w:rPr>
              <w:t>10</w:t>
            </w:r>
          </w:p>
        </w:tc>
        <w:tc>
          <w:tcPr>
            <w:tcW w:w="902" w:type="dxa"/>
          </w:tcPr>
          <w:p w:rsidR="0070705C" w:rsidRDefault="0070705C" w:rsidP="00D42D36">
            <w:pPr>
              <w:pStyle w:val="TableParagraph"/>
              <w:spacing w:before="126"/>
              <w:ind w:left="15" w:right="15"/>
              <w:rPr>
                <w:b/>
                <w:sz w:val="24"/>
              </w:rPr>
            </w:pPr>
            <w:r>
              <w:rPr>
                <w:b/>
                <w:spacing w:val="-5"/>
                <w:sz w:val="24"/>
              </w:rPr>
              <w:t>50</w:t>
            </w:r>
          </w:p>
        </w:tc>
      </w:tr>
      <w:tr w:rsidR="0070705C" w:rsidTr="00D42D36">
        <w:trPr>
          <w:trHeight w:val="801"/>
        </w:trPr>
        <w:tc>
          <w:tcPr>
            <w:tcW w:w="3961" w:type="dxa"/>
          </w:tcPr>
          <w:p w:rsidR="0070705C" w:rsidRDefault="0070705C" w:rsidP="00D42D36">
            <w:pPr>
              <w:pStyle w:val="TableParagraph"/>
              <w:spacing w:before="117" w:line="280" w:lineRule="auto"/>
              <w:jc w:val="left"/>
              <w:rPr>
                <w:sz w:val="24"/>
              </w:rPr>
            </w:pPr>
            <w:r>
              <w:rPr>
                <w:sz w:val="24"/>
              </w:rPr>
              <w:lastRenderedPageBreak/>
              <w:t>Number</w:t>
            </w:r>
            <w:r>
              <w:rPr>
                <w:spacing w:val="-10"/>
                <w:sz w:val="24"/>
              </w:rPr>
              <w:t xml:space="preserve"> </w:t>
            </w:r>
            <w:r>
              <w:rPr>
                <w:sz w:val="24"/>
              </w:rPr>
              <w:t>of</w:t>
            </w:r>
            <w:r>
              <w:rPr>
                <w:spacing w:val="-12"/>
                <w:sz w:val="24"/>
              </w:rPr>
              <w:t xml:space="preserve"> </w:t>
            </w:r>
            <w:r>
              <w:rPr>
                <w:sz w:val="24"/>
              </w:rPr>
              <w:t>computers</w:t>
            </w:r>
            <w:r>
              <w:rPr>
                <w:spacing w:val="-10"/>
                <w:sz w:val="24"/>
              </w:rPr>
              <w:t xml:space="preserve"> </w:t>
            </w:r>
            <w:r>
              <w:rPr>
                <w:sz w:val="24"/>
              </w:rPr>
              <w:t>with</w:t>
            </w:r>
            <w:r>
              <w:rPr>
                <w:spacing w:val="-9"/>
                <w:sz w:val="24"/>
              </w:rPr>
              <w:t xml:space="preserve"> </w:t>
            </w:r>
            <w:r>
              <w:rPr>
                <w:sz w:val="24"/>
              </w:rPr>
              <w:t xml:space="preserve">Internet </w:t>
            </w:r>
            <w:r>
              <w:rPr>
                <w:spacing w:val="-2"/>
                <w:sz w:val="24"/>
              </w:rPr>
              <w:t>connectivity</w:t>
            </w:r>
          </w:p>
        </w:tc>
        <w:tc>
          <w:tcPr>
            <w:tcW w:w="990" w:type="dxa"/>
          </w:tcPr>
          <w:p w:rsidR="0070705C" w:rsidRDefault="0070705C" w:rsidP="00D42D36">
            <w:pPr>
              <w:pStyle w:val="TableParagraph"/>
              <w:spacing w:before="124"/>
              <w:ind w:left="0" w:right="303"/>
              <w:jc w:val="right"/>
              <w:rPr>
                <w:b/>
                <w:sz w:val="24"/>
              </w:rPr>
            </w:pPr>
            <w:r>
              <w:rPr>
                <w:b/>
                <w:spacing w:val="-5"/>
                <w:sz w:val="24"/>
              </w:rPr>
              <w:t>362</w:t>
            </w:r>
          </w:p>
        </w:tc>
        <w:tc>
          <w:tcPr>
            <w:tcW w:w="901" w:type="dxa"/>
          </w:tcPr>
          <w:p w:rsidR="0070705C" w:rsidRDefault="0070705C" w:rsidP="00D42D36">
            <w:pPr>
              <w:pStyle w:val="TableParagraph"/>
              <w:spacing w:before="124"/>
              <w:ind w:left="9" w:right="6"/>
              <w:rPr>
                <w:b/>
                <w:sz w:val="24"/>
              </w:rPr>
            </w:pPr>
            <w:r>
              <w:rPr>
                <w:b/>
                <w:spacing w:val="-5"/>
                <w:sz w:val="24"/>
              </w:rPr>
              <w:t>90</w:t>
            </w:r>
          </w:p>
        </w:tc>
        <w:tc>
          <w:tcPr>
            <w:tcW w:w="902" w:type="dxa"/>
          </w:tcPr>
          <w:p w:rsidR="0070705C" w:rsidRDefault="0070705C" w:rsidP="00D42D36">
            <w:pPr>
              <w:pStyle w:val="TableParagraph"/>
              <w:spacing w:before="124"/>
              <w:ind w:left="15" w:right="12"/>
              <w:rPr>
                <w:b/>
                <w:sz w:val="24"/>
              </w:rPr>
            </w:pPr>
            <w:r>
              <w:rPr>
                <w:b/>
                <w:spacing w:val="-10"/>
                <w:sz w:val="24"/>
              </w:rPr>
              <w:t>-</w:t>
            </w:r>
          </w:p>
        </w:tc>
        <w:tc>
          <w:tcPr>
            <w:tcW w:w="993" w:type="dxa"/>
          </w:tcPr>
          <w:p w:rsidR="0070705C" w:rsidRDefault="0070705C" w:rsidP="00D42D36">
            <w:pPr>
              <w:pStyle w:val="TableParagraph"/>
              <w:spacing w:before="124"/>
              <w:ind w:left="17" w:right="18"/>
              <w:rPr>
                <w:b/>
                <w:sz w:val="24"/>
              </w:rPr>
            </w:pPr>
            <w:r>
              <w:rPr>
                <w:b/>
                <w:spacing w:val="-10"/>
                <w:sz w:val="24"/>
              </w:rPr>
              <w:t>-</w:t>
            </w:r>
          </w:p>
        </w:tc>
        <w:tc>
          <w:tcPr>
            <w:tcW w:w="902" w:type="dxa"/>
          </w:tcPr>
          <w:p w:rsidR="0070705C" w:rsidRDefault="0070705C" w:rsidP="00D42D36">
            <w:pPr>
              <w:pStyle w:val="TableParagraph"/>
              <w:spacing w:before="124"/>
              <w:ind w:left="15" w:right="15"/>
              <w:rPr>
                <w:b/>
                <w:sz w:val="24"/>
              </w:rPr>
            </w:pPr>
            <w:r>
              <w:rPr>
                <w:b/>
                <w:spacing w:val="-5"/>
                <w:sz w:val="24"/>
              </w:rPr>
              <w:t>150</w:t>
            </w:r>
          </w:p>
        </w:tc>
      </w:tr>
      <w:tr w:rsidR="0070705C" w:rsidTr="00D42D36">
        <w:trPr>
          <w:trHeight w:val="798"/>
        </w:trPr>
        <w:tc>
          <w:tcPr>
            <w:tcW w:w="3961" w:type="dxa"/>
          </w:tcPr>
          <w:p w:rsidR="0070705C" w:rsidRDefault="0070705C" w:rsidP="00D42D36">
            <w:pPr>
              <w:pStyle w:val="TableParagraph"/>
              <w:spacing w:before="116" w:line="278" w:lineRule="auto"/>
              <w:ind w:right="220"/>
              <w:jc w:val="left"/>
              <w:rPr>
                <w:sz w:val="24"/>
              </w:rPr>
            </w:pPr>
            <w:r>
              <w:rPr>
                <w:sz w:val="24"/>
              </w:rPr>
              <w:t>Scanners</w:t>
            </w:r>
            <w:r>
              <w:rPr>
                <w:spacing w:val="-14"/>
                <w:sz w:val="24"/>
              </w:rPr>
              <w:t xml:space="preserve"> </w:t>
            </w:r>
            <w:r>
              <w:rPr>
                <w:sz w:val="24"/>
              </w:rPr>
              <w:t>with</w:t>
            </w:r>
            <w:r>
              <w:rPr>
                <w:spacing w:val="-14"/>
                <w:sz w:val="24"/>
              </w:rPr>
              <w:t xml:space="preserve"> </w:t>
            </w:r>
            <w:r>
              <w:rPr>
                <w:sz w:val="24"/>
              </w:rPr>
              <w:t>OCR</w:t>
            </w:r>
            <w:r>
              <w:rPr>
                <w:spacing w:val="-14"/>
                <w:sz w:val="24"/>
              </w:rPr>
              <w:t xml:space="preserve"> </w:t>
            </w:r>
            <w:r>
              <w:rPr>
                <w:sz w:val="24"/>
              </w:rPr>
              <w:t>(Optical Character Recognition)</w:t>
            </w:r>
          </w:p>
        </w:tc>
        <w:tc>
          <w:tcPr>
            <w:tcW w:w="990" w:type="dxa"/>
          </w:tcPr>
          <w:p w:rsidR="0070705C" w:rsidRDefault="0070705C" w:rsidP="00D42D36">
            <w:pPr>
              <w:pStyle w:val="TableParagraph"/>
              <w:ind w:left="0" w:right="363"/>
              <w:jc w:val="right"/>
              <w:rPr>
                <w:b/>
                <w:sz w:val="24"/>
              </w:rPr>
            </w:pPr>
            <w:r>
              <w:rPr>
                <w:b/>
                <w:spacing w:val="-5"/>
                <w:sz w:val="24"/>
              </w:rPr>
              <w:t>24</w:t>
            </w:r>
          </w:p>
        </w:tc>
        <w:tc>
          <w:tcPr>
            <w:tcW w:w="901" w:type="dxa"/>
          </w:tcPr>
          <w:p w:rsidR="0070705C" w:rsidRDefault="0070705C" w:rsidP="00D42D36">
            <w:pPr>
              <w:pStyle w:val="TableParagraph"/>
              <w:ind w:left="9" w:right="6"/>
              <w:rPr>
                <w:b/>
                <w:sz w:val="24"/>
              </w:rPr>
            </w:pPr>
            <w:r>
              <w:rPr>
                <w:b/>
                <w:spacing w:val="-10"/>
                <w:sz w:val="24"/>
              </w:rPr>
              <w:t>3</w:t>
            </w:r>
          </w:p>
        </w:tc>
        <w:tc>
          <w:tcPr>
            <w:tcW w:w="902" w:type="dxa"/>
          </w:tcPr>
          <w:p w:rsidR="0070705C" w:rsidRDefault="0070705C" w:rsidP="00D42D36">
            <w:pPr>
              <w:pStyle w:val="TableParagraph"/>
              <w:ind w:left="15" w:right="15"/>
              <w:rPr>
                <w:b/>
                <w:sz w:val="24"/>
              </w:rPr>
            </w:pPr>
            <w:r>
              <w:rPr>
                <w:b/>
                <w:spacing w:val="-10"/>
                <w:sz w:val="24"/>
              </w:rPr>
              <w:t>1</w:t>
            </w:r>
          </w:p>
        </w:tc>
        <w:tc>
          <w:tcPr>
            <w:tcW w:w="993" w:type="dxa"/>
          </w:tcPr>
          <w:p w:rsidR="0070705C" w:rsidRDefault="0070705C" w:rsidP="00D42D36">
            <w:pPr>
              <w:pStyle w:val="TableParagraph"/>
              <w:ind w:left="17" w:right="18"/>
              <w:rPr>
                <w:b/>
                <w:sz w:val="24"/>
              </w:rPr>
            </w:pPr>
            <w:r>
              <w:rPr>
                <w:b/>
                <w:spacing w:val="-10"/>
                <w:sz w:val="24"/>
              </w:rPr>
              <w:t>1</w:t>
            </w:r>
          </w:p>
        </w:tc>
        <w:tc>
          <w:tcPr>
            <w:tcW w:w="902" w:type="dxa"/>
          </w:tcPr>
          <w:p w:rsidR="0070705C" w:rsidRDefault="0070705C" w:rsidP="00D42D36">
            <w:pPr>
              <w:pStyle w:val="TableParagraph"/>
              <w:ind w:left="15" w:right="15"/>
              <w:rPr>
                <w:b/>
                <w:sz w:val="24"/>
              </w:rPr>
            </w:pPr>
            <w:r>
              <w:rPr>
                <w:b/>
                <w:spacing w:val="-10"/>
                <w:sz w:val="24"/>
              </w:rPr>
              <w:t>6</w:t>
            </w:r>
          </w:p>
        </w:tc>
      </w:tr>
      <w:tr w:rsidR="0070705C" w:rsidTr="00D42D36">
        <w:trPr>
          <w:trHeight w:val="621"/>
        </w:trPr>
        <w:tc>
          <w:tcPr>
            <w:tcW w:w="3961" w:type="dxa"/>
          </w:tcPr>
          <w:p w:rsidR="0070705C" w:rsidRDefault="0070705C" w:rsidP="00D42D36">
            <w:pPr>
              <w:pStyle w:val="TableParagraph"/>
              <w:spacing w:before="119"/>
              <w:jc w:val="left"/>
              <w:rPr>
                <w:sz w:val="24"/>
              </w:rPr>
            </w:pPr>
            <w:r>
              <w:rPr>
                <w:sz w:val="24"/>
              </w:rPr>
              <w:t>Number</w:t>
            </w:r>
            <w:r>
              <w:rPr>
                <w:spacing w:val="-2"/>
                <w:sz w:val="24"/>
              </w:rPr>
              <w:t xml:space="preserve"> </w:t>
            </w:r>
            <w:r>
              <w:rPr>
                <w:sz w:val="24"/>
              </w:rPr>
              <w:t>of</w:t>
            </w:r>
            <w:r>
              <w:rPr>
                <w:spacing w:val="-1"/>
                <w:sz w:val="24"/>
              </w:rPr>
              <w:t xml:space="preserve"> </w:t>
            </w:r>
            <w:r>
              <w:rPr>
                <w:sz w:val="24"/>
              </w:rPr>
              <w:t>Barcode</w:t>
            </w:r>
            <w:r>
              <w:rPr>
                <w:spacing w:val="-2"/>
                <w:sz w:val="24"/>
              </w:rPr>
              <w:t xml:space="preserve"> Readers</w:t>
            </w:r>
          </w:p>
        </w:tc>
        <w:tc>
          <w:tcPr>
            <w:tcW w:w="990" w:type="dxa"/>
          </w:tcPr>
          <w:p w:rsidR="0070705C" w:rsidRDefault="0070705C" w:rsidP="00D42D36">
            <w:pPr>
              <w:pStyle w:val="TableParagraph"/>
              <w:ind w:left="27" w:right="19"/>
              <w:rPr>
                <w:b/>
                <w:sz w:val="24"/>
              </w:rPr>
            </w:pPr>
            <w:r>
              <w:rPr>
                <w:b/>
                <w:spacing w:val="-10"/>
                <w:sz w:val="24"/>
              </w:rPr>
              <w:t>3</w:t>
            </w:r>
          </w:p>
        </w:tc>
        <w:tc>
          <w:tcPr>
            <w:tcW w:w="901" w:type="dxa"/>
          </w:tcPr>
          <w:p w:rsidR="0070705C" w:rsidRDefault="0070705C" w:rsidP="00D42D36">
            <w:pPr>
              <w:pStyle w:val="TableParagraph"/>
              <w:ind w:left="9" w:right="6"/>
              <w:rPr>
                <w:b/>
                <w:sz w:val="24"/>
              </w:rPr>
            </w:pPr>
            <w:r>
              <w:rPr>
                <w:b/>
                <w:spacing w:val="-10"/>
                <w:sz w:val="24"/>
              </w:rPr>
              <w:t>2</w:t>
            </w:r>
          </w:p>
        </w:tc>
        <w:tc>
          <w:tcPr>
            <w:tcW w:w="902" w:type="dxa"/>
          </w:tcPr>
          <w:p w:rsidR="0070705C" w:rsidRDefault="0070705C" w:rsidP="00D42D36">
            <w:pPr>
              <w:pStyle w:val="TableParagraph"/>
              <w:ind w:left="15" w:right="15"/>
              <w:rPr>
                <w:b/>
                <w:sz w:val="24"/>
              </w:rPr>
            </w:pPr>
            <w:r>
              <w:rPr>
                <w:b/>
                <w:spacing w:val="-10"/>
                <w:sz w:val="24"/>
              </w:rPr>
              <w:t>1</w:t>
            </w:r>
          </w:p>
        </w:tc>
        <w:tc>
          <w:tcPr>
            <w:tcW w:w="993" w:type="dxa"/>
          </w:tcPr>
          <w:p w:rsidR="0070705C" w:rsidRDefault="0070705C" w:rsidP="00D42D36">
            <w:pPr>
              <w:pStyle w:val="TableParagraph"/>
              <w:ind w:left="17" w:right="18"/>
              <w:rPr>
                <w:b/>
                <w:sz w:val="24"/>
              </w:rPr>
            </w:pPr>
            <w:r>
              <w:rPr>
                <w:b/>
                <w:spacing w:val="-10"/>
                <w:sz w:val="24"/>
              </w:rPr>
              <w:t>1</w:t>
            </w:r>
          </w:p>
        </w:tc>
        <w:tc>
          <w:tcPr>
            <w:tcW w:w="902" w:type="dxa"/>
          </w:tcPr>
          <w:p w:rsidR="0070705C" w:rsidRDefault="0070705C" w:rsidP="00D42D36">
            <w:pPr>
              <w:pStyle w:val="TableParagraph"/>
              <w:ind w:left="15" w:right="15"/>
              <w:rPr>
                <w:b/>
                <w:sz w:val="24"/>
              </w:rPr>
            </w:pPr>
            <w:r>
              <w:rPr>
                <w:b/>
                <w:spacing w:val="-10"/>
                <w:sz w:val="24"/>
              </w:rPr>
              <w:t>8</w:t>
            </w:r>
          </w:p>
        </w:tc>
      </w:tr>
      <w:tr w:rsidR="0070705C" w:rsidTr="00D42D36">
        <w:trPr>
          <w:trHeight w:val="618"/>
        </w:trPr>
        <w:tc>
          <w:tcPr>
            <w:tcW w:w="3961" w:type="dxa"/>
          </w:tcPr>
          <w:p w:rsidR="0070705C" w:rsidRDefault="0070705C" w:rsidP="00D42D36">
            <w:pPr>
              <w:pStyle w:val="TableParagraph"/>
              <w:spacing w:before="119"/>
              <w:jc w:val="left"/>
              <w:rPr>
                <w:sz w:val="24"/>
              </w:rPr>
            </w:pPr>
            <w:r>
              <w:rPr>
                <w:sz w:val="24"/>
              </w:rPr>
              <w:t>Any</w:t>
            </w:r>
            <w:r>
              <w:rPr>
                <w:spacing w:val="-4"/>
                <w:sz w:val="24"/>
              </w:rPr>
              <w:t xml:space="preserve"> </w:t>
            </w:r>
            <w:r>
              <w:rPr>
                <w:spacing w:val="-2"/>
                <w:sz w:val="24"/>
              </w:rPr>
              <w:t>other</w:t>
            </w:r>
          </w:p>
        </w:tc>
        <w:tc>
          <w:tcPr>
            <w:tcW w:w="990" w:type="dxa"/>
          </w:tcPr>
          <w:p w:rsidR="0070705C" w:rsidRDefault="0070705C" w:rsidP="00D42D36">
            <w:pPr>
              <w:pStyle w:val="TableParagraph"/>
              <w:ind w:left="27" w:right="21"/>
              <w:rPr>
                <w:b/>
                <w:sz w:val="24"/>
              </w:rPr>
            </w:pPr>
            <w:r>
              <w:rPr>
                <w:b/>
                <w:spacing w:val="-10"/>
                <w:sz w:val="24"/>
              </w:rPr>
              <w:t>-</w:t>
            </w:r>
          </w:p>
        </w:tc>
        <w:tc>
          <w:tcPr>
            <w:tcW w:w="901" w:type="dxa"/>
          </w:tcPr>
          <w:p w:rsidR="0070705C" w:rsidRDefault="0070705C" w:rsidP="00D42D36">
            <w:pPr>
              <w:pStyle w:val="TableParagraph"/>
              <w:ind w:left="9" w:right="3"/>
              <w:rPr>
                <w:b/>
                <w:sz w:val="24"/>
              </w:rPr>
            </w:pPr>
            <w:r>
              <w:rPr>
                <w:b/>
                <w:spacing w:val="-10"/>
                <w:sz w:val="24"/>
              </w:rPr>
              <w:t>-</w:t>
            </w:r>
          </w:p>
        </w:tc>
        <w:tc>
          <w:tcPr>
            <w:tcW w:w="902" w:type="dxa"/>
          </w:tcPr>
          <w:p w:rsidR="0070705C" w:rsidRDefault="0070705C" w:rsidP="00D42D36">
            <w:pPr>
              <w:pStyle w:val="TableParagraph"/>
              <w:ind w:left="15" w:right="12"/>
              <w:rPr>
                <w:b/>
                <w:sz w:val="24"/>
              </w:rPr>
            </w:pPr>
            <w:r>
              <w:rPr>
                <w:b/>
                <w:spacing w:val="-10"/>
                <w:sz w:val="24"/>
              </w:rPr>
              <w:t>-</w:t>
            </w:r>
          </w:p>
        </w:tc>
        <w:tc>
          <w:tcPr>
            <w:tcW w:w="993" w:type="dxa"/>
          </w:tcPr>
          <w:p w:rsidR="0070705C" w:rsidRDefault="0070705C" w:rsidP="00D42D36">
            <w:pPr>
              <w:pStyle w:val="TableParagraph"/>
              <w:ind w:left="17" w:right="18"/>
              <w:rPr>
                <w:b/>
                <w:sz w:val="24"/>
              </w:rPr>
            </w:pPr>
            <w:r>
              <w:rPr>
                <w:b/>
                <w:spacing w:val="-10"/>
                <w:sz w:val="24"/>
              </w:rPr>
              <w:t>-</w:t>
            </w:r>
          </w:p>
        </w:tc>
        <w:tc>
          <w:tcPr>
            <w:tcW w:w="902" w:type="dxa"/>
          </w:tcPr>
          <w:p w:rsidR="0070705C" w:rsidRDefault="0070705C" w:rsidP="00D42D36">
            <w:pPr>
              <w:pStyle w:val="TableParagraph"/>
              <w:ind w:left="15" w:right="15"/>
              <w:rPr>
                <w:b/>
                <w:sz w:val="24"/>
              </w:rPr>
            </w:pPr>
            <w:r>
              <w:rPr>
                <w:b/>
                <w:spacing w:val="-10"/>
                <w:sz w:val="24"/>
              </w:rPr>
              <w:t>-</w:t>
            </w:r>
          </w:p>
        </w:tc>
      </w:tr>
    </w:tbl>
    <w:p w:rsidR="0070705C" w:rsidRDefault="0070705C" w:rsidP="0070705C">
      <w:pPr>
        <w:widowControl/>
        <w:autoSpaceDE/>
        <w:autoSpaceDN/>
        <w:spacing w:line="360" w:lineRule="auto"/>
        <w:ind w:left="720" w:right="720"/>
        <w:jc w:val="both"/>
        <w:rPr>
          <w:sz w:val="24"/>
          <w:szCs w:val="24"/>
          <w:lang w:bidi="gu-IN"/>
        </w:rPr>
      </w:pPr>
    </w:p>
    <w:p w:rsidR="0070705C" w:rsidRPr="00B826B2" w:rsidRDefault="0070705C" w:rsidP="0070705C">
      <w:pPr>
        <w:widowControl/>
        <w:autoSpaceDE/>
        <w:autoSpaceDN/>
        <w:spacing w:line="360" w:lineRule="auto"/>
        <w:ind w:left="720" w:right="720"/>
        <w:jc w:val="both"/>
        <w:rPr>
          <w:sz w:val="24"/>
          <w:szCs w:val="24"/>
          <w:lang w:bidi="gu-IN"/>
        </w:rPr>
      </w:pPr>
      <w:r w:rsidRPr="00B826B2">
        <w:rPr>
          <w:sz w:val="24"/>
          <w:szCs w:val="24"/>
          <w:lang w:bidi="gu-IN"/>
        </w:rPr>
        <w:t xml:space="preserve">According to Table LL8, CRL (Jawaharlal Nehru University) has the most ICT infrastructure and user-friendly amenities of any library. </w:t>
      </w:r>
      <w:r>
        <w:rPr>
          <w:sz w:val="24"/>
          <w:szCs w:val="24"/>
          <w:lang w:bidi="gu-IN"/>
        </w:rPr>
        <w:t>MJRP</w:t>
      </w:r>
      <w:r w:rsidRPr="00B826B2">
        <w:rPr>
          <w:sz w:val="24"/>
          <w:szCs w:val="24"/>
          <w:lang w:bidi="gu-IN"/>
        </w:rPr>
        <w:t xml:space="preserve"> has the second-most ICT infrastructure and facilities, followed by MIPSL and </w:t>
      </w:r>
      <w:r>
        <w:rPr>
          <w:sz w:val="24"/>
          <w:szCs w:val="24"/>
          <w:lang w:bidi="gu-IN"/>
        </w:rPr>
        <w:t>MU</w:t>
      </w:r>
      <w:r w:rsidRPr="00B826B2">
        <w:rPr>
          <w:sz w:val="24"/>
          <w:szCs w:val="24"/>
          <w:lang w:bidi="gu-IN"/>
        </w:rPr>
        <w:t xml:space="preserve">, in that order. Finally, the </w:t>
      </w:r>
      <w:r>
        <w:rPr>
          <w:sz w:val="24"/>
          <w:szCs w:val="24"/>
          <w:lang w:bidi="gu-IN"/>
        </w:rPr>
        <w:t>SKSN</w:t>
      </w:r>
      <w:r w:rsidRPr="00B826B2">
        <w:rPr>
          <w:sz w:val="24"/>
          <w:szCs w:val="24"/>
          <w:lang w:bidi="gu-IN"/>
        </w:rPr>
        <w:t xml:space="preserve"> has the least amount of ICT infrastructure and facilities that users can access within the institution.</w:t>
      </w:r>
    </w:p>
    <w:p w:rsidR="0070705C" w:rsidRPr="00F57E5A" w:rsidRDefault="003C5B09" w:rsidP="0070705C">
      <w:pPr>
        <w:widowControl/>
        <w:autoSpaceDE/>
        <w:autoSpaceDN/>
        <w:rPr>
          <w:b/>
          <w:bCs/>
          <w:i/>
          <w:iCs/>
          <w:sz w:val="24"/>
          <w:szCs w:val="24"/>
          <w:lang w:bidi="gu-IN"/>
        </w:rPr>
      </w:pPr>
      <w:r>
        <w:rPr>
          <w:b/>
          <w:bCs/>
          <w:i/>
          <w:iCs/>
          <w:sz w:val="24"/>
          <w:szCs w:val="24"/>
          <w:lang w:bidi="gu-IN"/>
        </w:rPr>
        <w:t>3.4</w:t>
      </w:r>
      <w:r w:rsidR="0070705C" w:rsidRPr="00F57E5A">
        <w:rPr>
          <w:b/>
          <w:bCs/>
          <w:i/>
          <w:iCs/>
          <w:sz w:val="24"/>
          <w:szCs w:val="24"/>
          <w:lang w:bidi="gu-IN"/>
        </w:rPr>
        <w:t>.3.2 The Institution/Library's Internet Facility's Availability and Usage</w:t>
      </w:r>
    </w:p>
    <w:p w:rsidR="0070705C" w:rsidRPr="00293E7E" w:rsidRDefault="0070705C" w:rsidP="0070705C">
      <w:pPr>
        <w:widowControl/>
        <w:autoSpaceDE/>
        <w:autoSpaceDN/>
        <w:rPr>
          <w:sz w:val="24"/>
          <w:szCs w:val="24"/>
          <w:lang w:bidi="gu-IN"/>
        </w:rPr>
      </w:pPr>
    </w:p>
    <w:p w:rsidR="0070705C" w:rsidRDefault="0070705C" w:rsidP="0070705C">
      <w:pPr>
        <w:widowControl/>
        <w:autoSpaceDE/>
        <w:autoSpaceDN/>
        <w:spacing w:line="360" w:lineRule="auto"/>
        <w:ind w:left="720" w:right="720"/>
        <w:jc w:val="both"/>
        <w:rPr>
          <w:sz w:val="24"/>
          <w:szCs w:val="24"/>
          <w:lang w:bidi="gu-IN"/>
        </w:rPr>
      </w:pPr>
      <w:r w:rsidRPr="00B826B2">
        <w:rPr>
          <w:sz w:val="24"/>
          <w:szCs w:val="24"/>
          <w:lang w:bidi="gu-IN"/>
        </w:rPr>
        <w:t xml:space="preserve">All user communities can access a wealth of resources on the Internet to meet their academic and research needs and requirements. With the aid of assistive technologies, people with </w:t>
      </w:r>
      <w:proofErr w:type="gramStart"/>
      <w:r w:rsidR="00B77B14">
        <w:rPr>
          <w:sz w:val="24"/>
          <w:szCs w:val="24"/>
          <w:lang w:bidi="gu-IN"/>
        </w:rPr>
        <w:t>Diverse</w:t>
      </w:r>
      <w:proofErr w:type="gramEnd"/>
      <w:r w:rsidR="00B77B14">
        <w:rPr>
          <w:sz w:val="24"/>
          <w:szCs w:val="24"/>
          <w:lang w:bidi="gu-IN"/>
        </w:rPr>
        <w:t xml:space="preserve"> </w:t>
      </w:r>
      <w:proofErr w:type="spellStart"/>
      <w:r w:rsidR="000B36E8">
        <w:rPr>
          <w:sz w:val="24"/>
          <w:szCs w:val="24"/>
          <w:lang w:bidi="gu-IN"/>
        </w:rPr>
        <w:t>abilities</w:t>
      </w:r>
      <w:r w:rsidRPr="00B826B2">
        <w:rPr>
          <w:sz w:val="24"/>
          <w:szCs w:val="24"/>
          <w:lang w:bidi="gu-IN"/>
        </w:rPr>
        <w:t>are</w:t>
      </w:r>
      <w:proofErr w:type="spellEnd"/>
      <w:r w:rsidRPr="00B826B2">
        <w:rPr>
          <w:sz w:val="24"/>
          <w:szCs w:val="24"/>
          <w:lang w:bidi="gu-IN"/>
        </w:rPr>
        <w:t xml:space="preserve"> taking advantage of ICT facilities and are aware of the most recent advancements in this field. Thus, the availability of the Internet facility at the relevant institution or library is determined by Table LL9, which also indicates whether or not people with locomotor impairments are using the Internet. If not, what are the different excuses for not utilizing the Internet?</w:t>
      </w:r>
    </w:p>
    <w:p w:rsidR="0070705C" w:rsidRDefault="0070705C" w:rsidP="0070705C">
      <w:pPr>
        <w:pStyle w:val="Heading2"/>
        <w:spacing w:before="120"/>
      </w:pPr>
      <w:r>
        <w:t>Table</w:t>
      </w:r>
      <w:r>
        <w:rPr>
          <w:spacing w:val="-2"/>
        </w:rPr>
        <w:t xml:space="preserve"> </w:t>
      </w:r>
      <w:r>
        <w:t>LL9:</w:t>
      </w:r>
      <w:r>
        <w:rPr>
          <w:spacing w:val="-2"/>
        </w:rPr>
        <w:t xml:space="preserve"> </w:t>
      </w:r>
      <w:r w:rsidRPr="007F2672">
        <w:rPr>
          <w:lang w:bidi="gu-IN"/>
        </w:rPr>
        <w:t xml:space="preserve">People with </w:t>
      </w:r>
      <w:r w:rsidR="00B77B14">
        <w:rPr>
          <w:lang w:bidi="gu-IN"/>
        </w:rPr>
        <w:t xml:space="preserve">Diverse </w:t>
      </w:r>
      <w:r w:rsidR="00500C06">
        <w:rPr>
          <w:lang w:bidi="gu-IN"/>
        </w:rPr>
        <w:t>abilities</w:t>
      </w:r>
      <w:r w:rsidR="00500C06" w:rsidRPr="007F2672">
        <w:rPr>
          <w:lang w:bidi="gu-IN"/>
        </w:rPr>
        <w:t xml:space="preserve"> can</w:t>
      </w:r>
      <w:r w:rsidRPr="007F2672">
        <w:rPr>
          <w:lang w:bidi="gu-IN"/>
        </w:rPr>
        <w:t xml:space="preserve"> access and use the internet</w:t>
      </w:r>
      <w:r w:rsidRPr="00216E18">
        <w:rPr>
          <w:lang w:bidi="gu-IN"/>
        </w:rPr>
        <w:t>.</w:t>
      </w:r>
    </w:p>
    <w:p w:rsidR="0070705C" w:rsidRDefault="0070705C" w:rsidP="0070705C">
      <w:pPr>
        <w:pStyle w:val="BodyText"/>
        <w:spacing w:before="2" w:after="1"/>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38"/>
        <w:gridCol w:w="3748"/>
        <w:gridCol w:w="811"/>
        <w:gridCol w:w="811"/>
        <w:gridCol w:w="816"/>
        <w:gridCol w:w="991"/>
        <w:gridCol w:w="797"/>
      </w:tblGrid>
      <w:tr w:rsidR="0070705C" w:rsidTr="00D42D36">
        <w:trPr>
          <w:trHeight w:val="501"/>
        </w:trPr>
        <w:tc>
          <w:tcPr>
            <w:tcW w:w="4414" w:type="dxa"/>
            <w:gridSpan w:val="3"/>
            <w:vMerge w:val="restart"/>
          </w:tcPr>
          <w:p w:rsidR="0070705C" w:rsidRPr="00F57E5A" w:rsidRDefault="0070705C" w:rsidP="00D42D36">
            <w:pPr>
              <w:widowControl/>
              <w:autoSpaceDE/>
              <w:autoSpaceDN/>
              <w:jc w:val="center"/>
              <w:rPr>
                <w:b/>
                <w:bCs/>
                <w:sz w:val="24"/>
                <w:szCs w:val="24"/>
                <w:lang w:bidi="gu-IN"/>
              </w:rPr>
            </w:pPr>
            <w:r w:rsidRPr="00F57E5A">
              <w:rPr>
                <w:b/>
                <w:bCs/>
                <w:sz w:val="24"/>
                <w:szCs w:val="24"/>
                <w:lang w:bidi="gu-IN"/>
              </w:rPr>
              <w:t xml:space="preserve"> Internet Access</w:t>
            </w:r>
          </w:p>
          <w:p w:rsidR="0070705C" w:rsidRDefault="0070705C" w:rsidP="00D42D36">
            <w:pPr>
              <w:pStyle w:val="TableParagraph"/>
              <w:jc w:val="left"/>
              <w:rPr>
                <w:b/>
                <w:sz w:val="24"/>
              </w:rPr>
            </w:pPr>
          </w:p>
        </w:tc>
        <w:tc>
          <w:tcPr>
            <w:tcW w:w="4226" w:type="dxa"/>
            <w:gridSpan w:val="5"/>
          </w:tcPr>
          <w:p w:rsidR="0070705C" w:rsidRDefault="002C5EE1" w:rsidP="00D42D36">
            <w:pPr>
              <w:pStyle w:val="TableParagraph"/>
              <w:ind w:left="1058"/>
              <w:jc w:val="left"/>
              <w:rPr>
                <w:b/>
                <w:sz w:val="24"/>
              </w:rPr>
            </w:pPr>
            <w:r>
              <w:rPr>
                <w:b/>
                <w:sz w:val="24"/>
              </w:rPr>
              <w:t>The Library’s Name</w:t>
            </w:r>
          </w:p>
        </w:tc>
      </w:tr>
      <w:tr w:rsidR="0070705C" w:rsidTr="00D42D36">
        <w:trPr>
          <w:trHeight w:val="594"/>
        </w:trPr>
        <w:tc>
          <w:tcPr>
            <w:tcW w:w="4414" w:type="dxa"/>
            <w:gridSpan w:val="3"/>
            <w:vMerge/>
            <w:tcBorders>
              <w:top w:val="nil"/>
            </w:tcBorders>
          </w:tcPr>
          <w:p w:rsidR="0070705C" w:rsidRDefault="0070705C" w:rsidP="00D42D36">
            <w:pPr>
              <w:rPr>
                <w:sz w:val="2"/>
                <w:szCs w:val="2"/>
              </w:rPr>
            </w:pPr>
          </w:p>
        </w:tc>
        <w:tc>
          <w:tcPr>
            <w:tcW w:w="811" w:type="dxa"/>
          </w:tcPr>
          <w:p w:rsidR="0070705C" w:rsidRDefault="0070705C" w:rsidP="00D42D36">
            <w:pPr>
              <w:pStyle w:val="TableParagraph"/>
              <w:spacing w:before="126"/>
              <w:ind w:left="13" w:right="6"/>
              <w:rPr>
                <w:b/>
                <w:sz w:val="24"/>
              </w:rPr>
            </w:pPr>
            <w:r>
              <w:rPr>
                <w:b/>
                <w:spacing w:val="-5"/>
                <w:sz w:val="24"/>
              </w:rPr>
              <w:t>CRL</w:t>
            </w:r>
          </w:p>
        </w:tc>
        <w:tc>
          <w:tcPr>
            <w:tcW w:w="811" w:type="dxa"/>
          </w:tcPr>
          <w:p w:rsidR="0070705C" w:rsidRDefault="0070705C" w:rsidP="00D42D36">
            <w:pPr>
              <w:pStyle w:val="TableParagraph"/>
              <w:spacing w:before="126"/>
              <w:ind w:left="13" w:right="6"/>
              <w:rPr>
                <w:b/>
                <w:sz w:val="24"/>
              </w:rPr>
            </w:pPr>
            <w:r>
              <w:rPr>
                <w:b/>
                <w:spacing w:val="-5"/>
                <w:sz w:val="24"/>
              </w:rPr>
              <w:t>MU</w:t>
            </w:r>
          </w:p>
        </w:tc>
        <w:tc>
          <w:tcPr>
            <w:tcW w:w="816" w:type="dxa"/>
          </w:tcPr>
          <w:p w:rsidR="0070705C" w:rsidRDefault="0070705C" w:rsidP="00D42D36">
            <w:pPr>
              <w:pStyle w:val="TableParagraph"/>
              <w:spacing w:before="126"/>
              <w:ind w:left="10" w:right="2"/>
              <w:rPr>
                <w:b/>
                <w:sz w:val="24"/>
              </w:rPr>
            </w:pPr>
            <w:r>
              <w:rPr>
                <w:b/>
                <w:spacing w:val="-5"/>
                <w:sz w:val="24"/>
              </w:rPr>
              <w:t>SKSN</w:t>
            </w:r>
          </w:p>
        </w:tc>
        <w:tc>
          <w:tcPr>
            <w:tcW w:w="991" w:type="dxa"/>
          </w:tcPr>
          <w:p w:rsidR="0070705C" w:rsidRDefault="0070705C" w:rsidP="00D42D36">
            <w:pPr>
              <w:pStyle w:val="TableParagraph"/>
              <w:spacing w:before="126"/>
              <w:ind w:left="13" w:right="4"/>
              <w:rPr>
                <w:b/>
                <w:sz w:val="24"/>
              </w:rPr>
            </w:pPr>
            <w:r>
              <w:rPr>
                <w:b/>
                <w:spacing w:val="-2"/>
                <w:sz w:val="24"/>
              </w:rPr>
              <w:t>MIPSL</w:t>
            </w:r>
          </w:p>
        </w:tc>
        <w:tc>
          <w:tcPr>
            <w:tcW w:w="797" w:type="dxa"/>
          </w:tcPr>
          <w:p w:rsidR="0070705C" w:rsidRDefault="0070705C" w:rsidP="00D42D36">
            <w:pPr>
              <w:pStyle w:val="TableParagraph"/>
              <w:spacing w:before="126"/>
              <w:ind w:left="16" w:right="2"/>
              <w:rPr>
                <w:b/>
                <w:sz w:val="24"/>
              </w:rPr>
            </w:pPr>
            <w:r>
              <w:rPr>
                <w:b/>
                <w:spacing w:val="-5"/>
                <w:sz w:val="24"/>
              </w:rPr>
              <w:t>MJRP</w:t>
            </w:r>
          </w:p>
        </w:tc>
      </w:tr>
      <w:tr w:rsidR="0070705C" w:rsidTr="00D42D36">
        <w:trPr>
          <w:trHeight w:val="530"/>
        </w:trPr>
        <w:tc>
          <w:tcPr>
            <w:tcW w:w="667" w:type="dxa"/>
            <w:gridSpan w:val="2"/>
            <w:vMerge w:val="restart"/>
          </w:tcPr>
          <w:p w:rsidR="0070705C" w:rsidRDefault="0070705C" w:rsidP="00D42D36">
            <w:pPr>
              <w:pStyle w:val="TableParagraph"/>
              <w:spacing w:before="119"/>
              <w:jc w:val="left"/>
              <w:rPr>
                <w:sz w:val="24"/>
              </w:rPr>
            </w:pPr>
            <w:r>
              <w:rPr>
                <w:spacing w:val="-5"/>
                <w:sz w:val="24"/>
              </w:rPr>
              <w:t>Yes</w:t>
            </w:r>
          </w:p>
        </w:tc>
        <w:tc>
          <w:tcPr>
            <w:tcW w:w="3747" w:type="dxa"/>
          </w:tcPr>
          <w:p w:rsidR="0070705C" w:rsidRDefault="0070705C" w:rsidP="00D42D36">
            <w:pPr>
              <w:pStyle w:val="TableParagraph"/>
              <w:spacing w:before="119"/>
              <w:ind w:left="108"/>
              <w:jc w:val="left"/>
              <w:rPr>
                <w:sz w:val="24"/>
              </w:rPr>
            </w:pPr>
            <w:r>
              <w:rPr>
                <w:spacing w:val="-2"/>
                <w:sz w:val="24"/>
              </w:rPr>
              <w:t>Broadband</w:t>
            </w:r>
          </w:p>
        </w:tc>
        <w:tc>
          <w:tcPr>
            <w:tcW w:w="811" w:type="dxa"/>
          </w:tcPr>
          <w:p w:rsidR="0070705C" w:rsidRDefault="0070705C" w:rsidP="00D42D36">
            <w:pPr>
              <w:pStyle w:val="TableParagraph"/>
              <w:numPr>
                <w:ilvl w:val="0"/>
                <w:numId w:val="94"/>
              </w:numPr>
              <w:tabs>
                <w:tab w:val="left" w:pos="230"/>
              </w:tabs>
              <w:spacing w:before="89"/>
              <w:ind w:left="230" w:hanging="220"/>
              <w:rPr>
                <w:rFonts w:ascii="Wingdings" w:hAnsi="Wingdings"/>
                <w:sz w:val="28"/>
              </w:rPr>
            </w:pPr>
            <w:r>
              <w:rPr>
                <w:rFonts w:ascii="Wingdings" w:hAnsi="Wingdings"/>
                <w:sz w:val="28"/>
              </w:rPr>
              <w:t>​</w:t>
            </w:r>
          </w:p>
        </w:tc>
        <w:tc>
          <w:tcPr>
            <w:tcW w:w="811" w:type="dxa"/>
          </w:tcPr>
          <w:p w:rsidR="0070705C" w:rsidRDefault="0070705C" w:rsidP="00D42D36">
            <w:pPr>
              <w:pStyle w:val="TableParagraph"/>
              <w:ind w:left="13" w:right="4"/>
              <w:rPr>
                <w:b/>
                <w:sz w:val="24"/>
              </w:rPr>
            </w:pPr>
            <w:r>
              <w:rPr>
                <w:b/>
                <w:spacing w:val="-10"/>
                <w:sz w:val="24"/>
              </w:rPr>
              <w:t>-</w:t>
            </w:r>
          </w:p>
        </w:tc>
        <w:tc>
          <w:tcPr>
            <w:tcW w:w="816" w:type="dxa"/>
          </w:tcPr>
          <w:p w:rsidR="0070705C" w:rsidRDefault="0070705C" w:rsidP="00D42D36">
            <w:pPr>
              <w:pStyle w:val="TableParagraph"/>
              <w:ind w:left="10" w:right="1"/>
              <w:rPr>
                <w:b/>
                <w:sz w:val="24"/>
              </w:rPr>
            </w:pPr>
            <w:r>
              <w:rPr>
                <w:b/>
                <w:spacing w:val="-10"/>
                <w:sz w:val="24"/>
              </w:rPr>
              <w:t>-</w:t>
            </w:r>
          </w:p>
        </w:tc>
        <w:tc>
          <w:tcPr>
            <w:tcW w:w="991" w:type="dxa"/>
          </w:tcPr>
          <w:p w:rsidR="0070705C" w:rsidRDefault="0070705C" w:rsidP="00D42D36">
            <w:pPr>
              <w:pStyle w:val="TableParagraph"/>
              <w:ind w:left="13"/>
              <w:rPr>
                <w:b/>
                <w:sz w:val="24"/>
              </w:rPr>
            </w:pPr>
            <w:r>
              <w:rPr>
                <w:b/>
                <w:spacing w:val="-10"/>
                <w:sz w:val="24"/>
              </w:rPr>
              <w:t>-</w:t>
            </w:r>
          </w:p>
        </w:tc>
        <w:tc>
          <w:tcPr>
            <w:tcW w:w="797" w:type="dxa"/>
          </w:tcPr>
          <w:p w:rsidR="0070705C" w:rsidRDefault="0070705C" w:rsidP="00D42D36">
            <w:pPr>
              <w:pStyle w:val="TableParagraph"/>
              <w:numPr>
                <w:ilvl w:val="0"/>
                <w:numId w:val="93"/>
              </w:numPr>
              <w:tabs>
                <w:tab w:val="left" w:pos="232"/>
              </w:tabs>
              <w:spacing w:before="89"/>
              <w:ind w:left="232" w:hanging="220"/>
              <w:rPr>
                <w:rFonts w:ascii="Wingdings" w:hAnsi="Wingdings"/>
                <w:sz w:val="28"/>
              </w:rPr>
            </w:pPr>
            <w:r>
              <w:rPr>
                <w:rFonts w:ascii="Wingdings" w:hAnsi="Wingdings"/>
                <w:sz w:val="28"/>
              </w:rPr>
              <w:t>​</w:t>
            </w:r>
          </w:p>
        </w:tc>
      </w:tr>
      <w:tr w:rsidR="0070705C" w:rsidTr="00D42D36">
        <w:trPr>
          <w:trHeight w:val="530"/>
        </w:trPr>
        <w:tc>
          <w:tcPr>
            <w:tcW w:w="667" w:type="dxa"/>
            <w:gridSpan w:val="2"/>
            <w:vMerge/>
            <w:tcBorders>
              <w:top w:val="nil"/>
            </w:tcBorders>
          </w:tcPr>
          <w:p w:rsidR="0070705C" w:rsidRDefault="0070705C" w:rsidP="00D42D36">
            <w:pPr>
              <w:rPr>
                <w:sz w:val="2"/>
                <w:szCs w:val="2"/>
              </w:rPr>
            </w:pPr>
          </w:p>
        </w:tc>
        <w:tc>
          <w:tcPr>
            <w:tcW w:w="3747" w:type="dxa"/>
          </w:tcPr>
          <w:p w:rsidR="0070705C" w:rsidRDefault="0070705C" w:rsidP="00D42D36">
            <w:pPr>
              <w:pStyle w:val="TableParagraph"/>
              <w:spacing w:before="119"/>
              <w:ind w:left="108"/>
              <w:jc w:val="left"/>
              <w:rPr>
                <w:sz w:val="24"/>
              </w:rPr>
            </w:pPr>
            <w:r>
              <w:rPr>
                <w:sz w:val="24"/>
              </w:rPr>
              <w:t>Dial</w:t>
            </w:r>
            <w:r>
              <w:rPr>
                <w:spacing w:val="-1"/>
                <w:sz w:val="24"/>
              </w:rPr>
              <w:t xml:space="preserve"> </w:t>
            </w:r>
            <w:r>
              <w:rPr>
                <w:spacing w:val="-5"/>
                <w:sz w:val="24"/>
              </w:rPr>
              <w:t>up</w:t>
            </w:r>
          </w:p>
        </w:tc>
        <w:tc>
          <w:tcPr>
            <w:tcW w:w="811" w:type="dxa"/>
          </w:tcPr>
          <w:p w:rsidR="0070705C" w:rsidRDefault="0070705C" w:rsidP="00D42D36">
            <w:pPr>
              <w:pStyle w:val="TableParagraph"/>
              <w:ind w:left="13" w:right="4"/>
              <w:rPr>
                <w:b/>
                <w:sz w:val="24"/>
              </w:rPr>
            </w:pPr>
            <w:r>
              <w:rPr>
                <w:b/>
                <w:spacing w:val="-10"/>
                <w:sz w:val="24"/>
              </w:rPr>
              <w:t>-</w:t>
            </w:r>
          </w:p>
        </w:tc>
        <w:tc>
          <w:tcPr>
            <w:tcW w:w="811" w:type="dxa"/>
          </w:tcPr>
          <w:p w:rsidR="0070705C" w:rsidRDefault="0070705C" w:rsidP="00D42D36">
            <w:pPr>
              <w:pStyle w:val="TableParagraph"/>
              <w:ind w:left="13" w:right="4"/>
              <w:rPr>
                <w:b/>
                <w:sz w:val="24"/>
              </w:rPr>
            </w:pPr>
            <w:r>
              <w:rPr>
                <w:b/>
                <w:spacing w:val="-10"/>
                <w:sz w:val="24"/>
              </w:rPr>
              <w:t>-</w:t>
            </w:r>
          </w:p>
        </w:tc>
        <w:tc>
          <w:tcPr>
            <w:tcW w:w="816" w:type="dxa"/>
          </w:tcPr>
          <w:p w:rsidR="0070705C" w:rsidRDefault="0070705C" w:rsidP="00D42D36">
            <w:pPr>
              <w:pStyle w:val="TableParagraph"/>
              <w:ind w:left="10" w:right="1"/>
              <w:rPr>
                <w:b/>
                <w:sz w:val="24"/>
              </w:rPr>
            </w:pPr>
            <w:r>
              <w:rPr>
                <w:b/>
                <w:spacing w:val="-10"/>
                <w:sz w:val="24"/>
              </w:rPr>
              <w:t>-</w:t>
            </w:r>
          </w:p>
        </w:tc>
        <w:tc>
          <w:tcPr>
            <w:tcW w:w="991" w:type="dxa"/>
          </w:tcPr>
          <w:p w:rsidR="0070705C" w:rsidRDefault="0070705C" w:rsidP="00D42D36">
            <w:pPr>
              <w:pStyle w:val="TableParagraph"/>
              <w:ind w:left="13"/>
              <w:rPr>
                <w:b/>
                <w:sz w:val="24"/>
              </w:rPr>
            </w:pPr>
            <w:r>
              <w:rPr>
                <w:b/>
                <w:spacing w:val="-10"/>
                <w:sz w:val="24"/>
              </w:rPr>
              <w:t>-</w:t>
            </w:r>
          </w:p>
        </w:tc>
        <w:tc>
          <w:tcPr>
            <w:tcW w:w="797" w:type="dxa"/>
          </w:tcPr>
          <w:p w:rsidR="0070705C" w:rsidRDefault="0070705C" w:rsidP="00D42D36">
            <w:pPr>
              <w:pStyle w:val="TableParagraph"/>
              <w:ind w:left="16"/>
              <w:rPr>
                <w:b/>
                <w:sz w:val="24"/>
              </w:rPr>
            </w:pPr>
            <w:r>
              <w:rPr>
                <w:b/>
                <w:spacing w:val="-10"/>
                <w:sz w:val="24"/>
              </w:rPr>
              <w:t>-</w:t>
            </w:r>
          </w:p>
        </w:tc>
      </w:tr>
      <w:tr w:rsidR="0070705C" w:rsidTr="00D42D36">
        <w:trPr>
          <w:trHeight w:val="530"/>
        </w:trPr>
        <w:tc>
          <w:tcPr>
            <w:tcW w:w="667" w:type="dxa"/>
            <w:gridSpan w:val="2"/>
            <w:vMerge/>
            <w:tcBorders>
              <w:top w:val="nil"/>
            </w:tcBorders>
          </w:tcPr>
          <w:p w:rsidR="0070705C" w:rsidRDefault="0070705C" w:rsidP="00D42D36">
            <w:pPr>
              <w:rPr>
                <w:sz w:val="2"/>
                <w:szCs w:val="2"/>
              </w:rPr>
            </w:pPr>
          </w:p>
        </w:tc>
        <w:tc>
          <w:tcPr>
            <w:tcW w:w="3747" w:type="dxa"/>
          </w:tcPr>
          <w:p w:rsidR="0070705C" w:rsidRDefault="0070705C" w:rsidP="00D42D36">
            <w:pPr>
              <w:pStyle w:val="TableParagraph"/>
              <w:spacing w:before="119"/>
              <w:ind w:left="108"/>
              <w:jc w:val="left"/>
              <w:rPr>
                <w:sz w:val="24"/>
              </w:rPr>
            </w:pPr>
            <w:r>
              <w:rPr>
                <w:sz w:val="24"/>
              </w:rPr>
              <w:t>Wi-</w:t>
            </w:r>
            <w:r>
              <w:rPr>
                <w:spacing w:val="-5"/>
                <w:sz w:val="24"/>
              </w:rPr>
              <w:t>Fi</w:t>
            </w:r>
          </w:p>
        </w:tc>
        <w:tc>
          <w:tcPr>
            <w:tcW w:w="811" w:type="dxa"/>
          </w:tcPr>
          <w:p w:rsidR="0070705C" w:rsidRDefault="0070705C" w:rsidP="00D42D36">
            <w:pPr>
              <w:pStyle w:val="TableParagraph"/>
              <w:ind w:left="13" w:right="4"/>
              <w:rPr>
                <w:b/>
                <w:sz w:val="24"/>
              </w:rPr>
            </w:pPr>
            <w:r>
              <w:rPr>
                <w:b/>
                <w:spacing w:val="-10"/>
                <w:sz w:val="24"/>
              </w:rPr>
              <w:t>-</w:t>
            </w:r>
          </w:p>
        </w:tc>
        <w:tc>
          <w:tcPr>
            <w:tcW w:w="811" w:type="dxa"/>
          </w:tcPr>
          <w:p w:rsidR="0070705C" w:rsidRDefault="0070705C" w:rsidP="00D42D36">
            <w:pPr>
              <w:pStyle w:val="TableParagraph"/>
              <w:numPr>
                <w:ilvl w:val="0"/>
                <w:numId w:val="92"/>
              </w:numPr>
              <w:tabs>
                <w:tab w:val="left" w:pos="231"/>
              </w:tabs>
              <w:spacing w:before="89"/>
              <w:ind w:left="231" w:hanging="220"/>
              <w:rPr>
                <w:rFonts w:ascii="Wingdings" w:hAnsi="Wingdings"/>
                <w:sz w:val="28"/>
              </w:rPr>
            </w:pPr>
            <w:r>
              <w:rPr>
                <w:rFonts w:ascii="Wingdings" w:hAnsi="Wingdings"/>
                <w:sz w:val="28"/>
              </w:rPr>
              <w:t>​</w:t>
            </w:r>
          </w:p>
        </w:tc>
        <w:tc>
          <w:tcPr>
            <w:tcW w:w="816" w:type="dxa"/>
          </w:tcPr>
          <w:p w:rsidR="0070705C" w:rsidRDefault="0070705C" w:rsidP="00D42D36">
            <w:pPr>
              <w:pStyle w:val="TableParagraph"/>
              <w:ind w:left="10" w:right="1"/>
              <w:rPr>
                <w:b/>
                <w:sz w:val="24"/>
              </w:rPr>
            </w:pPr>
            <w:r>
              <w:rPr>
                <w:b/>
                <w:spacing w:val="-10"/>
                <w:sz w:val="24"/>
              </w:rPr>
              <w:t>-</w:t>
            </w:r>
          </w:p>
        </w:tc>
        <w:tc>
          <w:tcPr>
            <w:tcW w:w="991" w:type="dxa"/>
          </w:tcPr>
          <w:p w:rsidR="0070705C" w:rsidRDefault="0070705C" w:rsidP="00D42D36">
            <w:pPr>
              <w:pStyle w:val="TableParagraph"/>
              <w:ind w:left="13"/>
              <w:rPr>
                <w:b/>
                <w:sz w:val="24"/>
              </w:rPr>
            </w:pPr>
            <w:r>
              <w:rPr>
                <w:b/>
                <w:spacing w:val="-10"/>
                <w:sz w:val="24"/>
              </w:rPr>
              <w:t>-</w:t>
            </w:r>
          </w:p>
        </w:tc>
        <w:tc>
          <w:tcPr>
            <w:tcW w:w="797" w:type="dxa"/>
          </w:tcPr>
          <w:p w:rsidR="0070705C" w:rsidRDefault="0070705C" w:rsidP="00D42D36">
            <w:pPr>
              <w:pStyle w:val="TableParagraph"/>
              <w:ind w:left="16"/>
              <w:rPr>
                <w:b/>
                <w:sz w:val="24"/>
              </w:rPr>
            </w:pPr>
            <w:r>
              <w:rPr>
                <w:b/>
                <w:spacing w:val="-10"/>
                <w:sz w:val="24"/>
              </w:rPr>
              <w:t>-</w:t>
            </w:r>
          </w:p>
        </w:tc>
      </w:tr>
      <w:tr w:rsidR="0070705C" w:rsidTr="00D42D36">
        <w:trPr>
          <w:trHeight w:val="530"/>
        </w:trPr>
        <w:tc>
          <w:tcPr>
            <w:tcW w:w="667" w:type="dxa"/>
            <w:gridSpan w:val="2"/>
            <w:vMerge/>
            <w:tcBorders>
              <w:top w:val="nil"/>
            </w:tcBorders>
          </w:tcPr>
          <w:p w:rsidR="0070705C" w:rsidRDefault="0070705C" w:rsidP="00D42D36">
            <w:pPr>
              <w:rPr>
                <w:sz w:val="2"/>
                <w:szCs w:val="2"/>
              </w:rPr>
            </w:pPr>
          </w:p>
        </w:tc>
        <w:tc>
          <w:tcPr>
            <w:tcW w:w="3747" w:type="dxa"/>
          </w:tcPr>
          <w:p w:rsidR="0070705C" w:rsidRDefault="0070705C" w:rsidP="00D42D36">
            <w:pPr>
              <w:pStyle w:val="TableParagraph"/>
              <w:spacing w:before="119"/>
              <w:ind w:left="108"/>
              <w:jc w:val="left"/>
              <w:rPr>
                <w:sz w:val="24"/>
              </w:rPr>
            </w:pPr>
            <w:r>
              <w:rPr>
                <w:sz w:val="24"/>
              </w:rPr>
              <w:t xml:space="preserve">VSAT </w:t>
            </w:r>
            <w:r>
              <w:rPr>
                <w:spacing w:val="-2"/>
                <w:sz w:val="24"/>
              </w:rPr>
              <w:t>Technology</w:t>
            </w:r>
          </w:p>
        </w:tc>
        <w:tc>
          <w:tcPr>
            <w:tcW w:w="811" w:type="dxa"/>
          </w:tcPr>
          <w:p w:rsidR="0070705C" w:rsidRDefault="0070705C" w:rsidP="00D42D36">
            <w:pPr>
              <w:pStyle w:val="TableParagraph"/>
              <w:ind w:left="13" w:right="4"/>
              <w:rPr>
                <w:b/>
                <w:sz w:val="24"/>
              </w:rPr>
            </w:pPr>
            <w:r>
              <w:rPr>
                <w:b/>
                <w:spacing w:val="-10"/>
                <w:sz w:val="24"/>
              </w:rPr>
              <w:t>-</w:t>
            </w:r>
          </w:p>
        </w:tc>
        <w:tc>
          <w:tcPr>
            <w:tcW w:w="811" w:type="dxa"/>
          </w:tcPr>
          <w:p w:rsidR="0070705C" w:rsidRDefault="0070705C" w:rsidP="00D42D36">
            <w:pPr>
              <w:pStyle w:val="TableParagraph"/>
              <w:ind w:left="13" w:right="4"/>
              <w:rPr>
                <w:b/>
                <w:sz w:val="24"/>
              </w:rPr>
            </w:pPr>
            <w:r>
              <w:rPr>
                <w:b/>
                <w:spacing w:val="-10"/>
                <w:sz w:val="24"/>
              </w:rPr>
              <w:t>-</w:t>
            </w:r>
          </w:p>
        </w:tc>
        <w:tc>
          <w:tcPr>
            <w:tcW w:w="816" w:type="dxa"/>
          </w:tcPr>
          <w:p w:rsidR="0070705C" w:rsidRDefault="0070705C" w:rsidP="00D42D36">
            <w:pPr>
              <w:pStyle w:val="TableParagraph"/>
              <w:ind w:left="10" w:right="1"/>
              <w:rPr>
                <w:b/>
                <w:sz w:val="24"/>
              </w:rPr>
            </w:pPr>
            <w:r>
              <w:rPr>
                <w:b/>
                <w:spacing w:val="-10"/>
                <w:sz w:val="24"/>
              </w:rPr>
              <w:t>-</w:t>
            </w:r>
          </w:p>
        </w:tc>
        <w:tc>
          <w:tcPr>
            <w:tcW w:w="991" w:type="dxa"/>
          </w:tcPr>
          <w:p w:rsidR="0070705C" w:rsidRDefault="0070705C" w:rsidP="00D42D36">
            <w:pPr>
              <w:pStyle w:val="TableParagraph"/>
              <w:ind w:left="13"/>
              <w:rPr>
                <w:b/>
                <w:sz w:val="24"/>
              </w:rPr>
            </w:pPr>
            <w:r>
              <w:rPr>
                <w:b/>
                <w:spacing w:val="-10"/>
                <w:sz w:val="24"/>
              </w:rPr>
              <w:t>-</w:t>
            </w:r>
          </w:p>
        </w:tc>
        <w:tc>
          <w:tcPr>
            <w:tcW w:w="797" w:type="dxa"/>
          </w:tcPr>
          <w:p w:rsidR="0070705C" w:rsidRDefault="0070705C" w:rsidP="00D42D36">
            <w:pPr>
              <w:pStyle w:val="TableParagraph"/>
              <w:ind w:left="16"/>
              <w:rPr>
                <w:b/>
                <w:sz w:val="24"/>
              </w:rPr>
            </w:pPr>
            <w:r>
              <w:rPr>
                <w:b/>
                <w:spacing w:val="-10"/>
                <w:sz w:val="24"/>
              </w:rPr>
              <w:t>-</w:t>
            </w:r>
          </w:p>
        </w:tc>
      </w:tr>
      <w:tr w:rsidR="008D58A8" w:rsidTr="00D42D36">
        <w:trPr>
          <w:trHeight w:val="530"/>
        </w:trPr>
        <w:tc>
          <w:tcPr>
            <w:tcW w:w="4415" w:type="dxa"/>
            <w:gridSpan w:val="3"/>
          </w:tcPr>
          <w:p w:rsidR="008D58A8" w:rsidRDefault="008D58A8" w:rsidP="00D42D36">
            <w:pPr>
              <w:pStyle w:val="TableParagraph"/>
              <w:spacing w:before="119"/>
              <w:jc w:val="left"/>
              <w:rPr>
                <w:sz w:val="24"/>
              </w:rPr>
            </w:pPr>
            <w:r>
              <w:rPr>
                <w:spacing w:val="-5"/>
                <w:sz w:val="24"/>
              </w:rPr>
              <w:lastRenderedPageBreak/>
              <w:t>No</w:t>
            </w:r>
          </w:p>
        </w:tc>
        <w:tc>
          <w:tcPr>
            <w:tcW w:w="811" w:type="dxa"/>
          </w:tcPr>
          <w:p w:rsidR="008D58A8" w:rsidRDefault="008D58A8" w:rsidP="00D42D36">
            <w:pPr>
              <w:pStyle w:val="TableParagraph"/>
              <w:spacing w:before="124"/>
              <w:ind w:left="13" w:right="6"/>
              <w:rPr>
                <w:b/>
                <w:sz w:val="24"/>
              </w:rPr>
            </w:pPr>
            <w:r>
              <w:rPr>
                <w:b/>
                <w:spacing w:val="-10"/>
                <w:sz w:val="24"/>
              </w:rPr>
              <w:t>-</w:t>
            </w:r>
          </w:p>
        </w:tc>
        <w:tc>
          <w:tcPr>
            <w:tcW w:w="811" w:type="dxa"/>
          </w:tcPr>
          <w:p w:rsidR="008D58A8" w:rsidRDefault="008D58A8" w:rsidP="00D42D36">
            <w:pPr>
              <w:pStyle w:val="TableParagraph"/>
              <w:spacing w:before="124"/>
              <w:ind w:left="13" w:right="6"/>
              <w:rPr>
                <w:b/>
                <w:sz w:val="24"/>
              </w:rPr>
            </w:pPr>
            <w:r>
              <w:rPr>
                <w:b/>
                <w:spacing w:val="-10"/>
                <w:sz w:val="24"/>
              </w:rPr>
              <w:t>-</w:t>
            </w:r>
          </w:p>
        </w:tc>
        <w:tc>
          <w:tcPr>
            <w:tcW w:w="816" w:type="dxa"/>
          </w:tcPr>
          <w:p w:rsidR="008D58A8" w:rsidRDefault="008D58A8" w:rsidP="00D42D36">
            <w:pPr>
              <w:pStyle w:val="TableParagraph"/>
              <w:numPr>
                <w:ilvl w:val="0"/>
                <w:numId w:val="91"/>
              </w:numPr>
              <w:tabs>
                <w:tab w:val="left" w:pos="224"/>
              </w:tabs>
              <w:spacing w:before="89"/>
              <w:ind w:left="224" w:hanging="220"/>
              <w:rPr>
                <w:rFonts w:ascii="Wingdings" w:hAnsi="Wingdings"/>
                <w:sz w:val="28"/>
              </w:rPr>
            </w:pPr>
            <w:r>
              <w:rPr>
                <w:rFonts w:ascii="Wingdings" w:hAnsi="Wingdings"/>
                <w:sz w:val="28"/>
              </w:rPr>
              <w:t>​</w:t>
            </w:r>
          </w:p>
        </w:tc>
        <w:tc>
          <w:tcPr>
            <w:tcW w:w="991" w:type="dxa"/>
          </w:tcPr>
          <w:p w:rsidR="008D58A8" w:rsidRDefault="008D58A8" w:rsidP="00D42D36">
            <w:pPr>
              <w:pStyle w:val="TableParagraph"/>
              <w:numPr>
                <w:ilvl w:val="0"/>
                <w:numId w:val="90"/>
              </w:numPr>
              <w:tabs>
                <w:tab w:val="left" w:pos="228"/>
              </w:tabs>
              <w:spacing w:before="89"/>
              <w:ind w:left="228" w:hanging="220"/>
              <w:rPr>
                <w:rFonts w:ascii="Wingdings" w:hAnsi="Wingdings"/>
                <w:sz w:val="28"/>
              </w:rPr>
            </w:pPr>
            <w:r>
              <w:rPr>
                <w:rFonts w:ascii="Wingdings" w:hAnsi="Wingdings"/>
                <w:sz w:val="28"/>
              </w:rPr>
              <w:t>​</w:t>
            </w:r>
          </w:p>
        </w:tc>
        <w:tc>
          <w:tcPr>
            <w:tcW w:w="797" w:type="dxa"/>
          </w:tcPr>
          <w:p w:rsidR="008D58A8" w:rsidRDefault="008D58A8" w:rsidP="00D42D36">
            <w:pPr>
              <w:pStyle w:val="TableParagraph"/>
              <w:spacing w:before="124"/>
              <w:ind w:left="16" w:right="2"/>
              <w:rPr>
                <w:b/>
                <w:sz w:val="24"/>
              </w:rPr>
            </w:pPr>
            <w:r>
              <w:rPr>
                <w:b/>
                <w:spacing w:val="-10"/>
                <w:sz w:val="24"/>
              </w:rPr>
              <w:t>-</w:t>
            </w:r>
          </w:p>
        </w:tc>
      </w:tr>
      <w:tr w:rsidR="008D58A8" w:rsidTr="00D42D36">
        <w:trPr>
          <w:trHeight w:val="621"/>
        </w:trPr>
        <w:tc>
          <w:tcPr>
            <w:tcW w:w="8641" w:type="dxa"/>
            <w:gridSpan w:val="8"/>
          </w:tcPr>
          <w:p w:rsidR="008D58A8" w:rsidRDefault="00A37D94" w:rsidP="00D42D36">
            <w:pPr>
              <w:pStyle w:val="TableParagraph"/>
              <w:ind w:left="7"/>
              <w:rPr>
                <w:b/>
                <w:sz w:val="24"/>
              </w:rPr>
            </w:pPr>
            <w:r>
              <w:rPr>
                <w:b/>
                <w:sz w:val="24"/>
              </w:rPr>
              <w:t>Use the institution’s or library’s internet.</w:t>
            </w:r>
          </w:p>
        </w:tc>
      </w:tr>
      <w:tr w:rsidR="008D58A8" w:rsidTr="00D42D36">
        <w:trPr>
          <w:trHeight w:val="618"/>
        </w:trPr>
        <w:tc>
          <w:tcPr>
            <w:tcW w:w="4415" w:type="dxa"/>
            <w:gridSpan w:val="3"/>
          </w:tcPr>
          <w:p w:rsidR="008D58A8" w:rsidRDefault="008D58A8" w:rsidP="00D42D36">
            <w:pPr>
              <w:pStyle w:val="TableParagraph"/>
              <w:spacing w:before="119"/>
              <w:jc w:val="left"/>
              <w:rPr>
                <w:sz w:val="24"/>
              </w:rPr>
            </w:pPr>
            <w:r>
              <w:rPr>
                <w:spacing w:val="-5"/>
                <w:sz w:val="24"/>
              </w:rPr>
              <w:t>Yes</w:t>
            </w:r>
          </w:p>
        </w:tc>
        <w:tc>
          <w:tcPr>
            <w:tcW w:w="811" w:type="dxa"/>
          </w:tcPr>
          <w:p w:rsidR="008D58A8" w:rsidRDefault="008D58A8" w:rsidP="00D42D36">
            <w:pPr>
              <w:pStyle w:val="TableParagraph"/>
              <w:numPr>
                <w:ilvl w:val="0"/>
                <w:numId w:val="89"/>
              </w:numPr>
              <w:tabs>
                <w:tab w:val="left" w:pos="228"/>
              </w:tabs>
              <w:spacing w:before="89"/>
              <w:ind w:left="228" w:hanging="220"/>
              <w:rPr>
                <w:rFonts w:ascii="Wingdings" w:hAnsi="Wingdings"/>
                <w:sz w:val="28"/>
              </w:rPr>
            </w:pPr>
            <w:r>
              <w:rPr>
                <w:rFonts w:ascii="Wingdings" w:hAnsi="Wingdings"/>
                <w:sz w:val="28"/>
              </w:rPr>
              <w:t>​</w:t>
            </w:r>
          </w:p>
        </w:tc>
        <w:tc>
          <w:tcPr>
            <w:tcW w:w="811" w:type="dxa"/>
          </w:tcPr>
          <w:p w:rsidR="008D58A8" w:rsidRDefault="008D58A8" w:rsidP="00D42D36">
            <w:pPr>
              <w:pStyle w:val="TableParagraph"/>
              <w:numPr>
                <w:ilvl w:val="0"/>
                <w:numId w:val="88"/>
              </w:numPr>
              <w:tabs>
                <w:tab w:val="left" w:pos="229"/>
              </w:tabs>
              <w:spacing w:before="89"/>
              <w:ind w:left="229" w:hanging="220"/>
              <w:rPr>
                <w:rFonts w:ascii="Wingdings" w:hAnsi="Wingdings"/>
                <w:sz w:val="28"/>
              </w:rPr>
            </w:pPr>
            <w:r>
              <w:rPr>
                <w:rFonts w:ascii="Wingdings" w:hAnsi="Wingdings"/>
                <w:sz w:val="28"/>
              </w:rPr>
              <w:t>​</w:t>
            </w:r>
          </w:p>
        </w:tc>
        <w:tc>
          <w:tcPr>
            <w:tcW w:w="816" w:type="dxa"/>
          </w:tcPr>
          <w:p w:rsidR="008D58A8" w:rsidRDefault="008D58A8" w:rsidP="00D42D36">
            <w:pPr>
              <w:pStyle w:val="TableParagraph"/>
              <w:ind w:left="10" w:right="3"/>
              <w:rPr>
                <w:b/>
                <w:sz w:val="24"/>
              </w:rPr>
            </w:pPr>
            <w:r>
              <w:rPr>
                <w:b/>
                <w:spacing w:val="-10"/>
                <w:sz w:val="24"/>
              </w:rPr>
              <w:t>-</w:t>
            </w:r>
          </w:p>
        </w:tc>
        <w:tc>
          <w:tcPr>
            <w:tcW w:w="991" w:type="dxa"/>
          </w:tcPr>
          <w:p w:rsidR="008D58A8" w:rsidRDefault="008D58A8" w:rsidP="00D42D36">
            <w:pPr>
              <w:pStyle w:val="TableParagraph"/>
              <w:ind w:left="13" w:right="2"/>
              <w:rPr>
                <w:b/>
                <w:sz w:val="24"/>
              </w:rPr>
            </w:pPr>
            <w:r>
              <w:rPr>
                <w:b/>
                <w:spacing w:val="-10"/>
                <w:sz w:val="24"/>
              </w:rPr>
              <w:t>-</w:t>
            </w:r>
          </w:p>
        </w:tc>
        <w:tc>
          <w:tcPr>
            <w:tcW w:w="797" w:type="dxa"/>
          </w:tcPr>
          <w:p w:rsidR="008D58A8" w:rsidRDefault="008D58A8" w:rsidP="00D42D36">
            <w:pPr>
              <w:pStyle w:val="TableParagraph"/>
              <w:numPr>
                <w:ilvl w:val="0"/>
                <w:numId w:val="87"/>
              </w:numPr>
              <w:tabs>
                <w:tab w:val="left" w:pos="230"/>
              </w:tabs>
              <w:spacing w:before="89"/>
              <w:ind w:left="230" w:hanging="220"/>
              <w:rPr>
                <w:rFonts w:ascii="Wingdings" w:hAnsi="Wingdings"/>
                <w:sz w:val="28"/>
              </w:rPr>
            </w:pPr>
            <w:r>
              <w:rPr>
                <w:rFonts w:ascii="Wingdings" w:hAnsi="Wingdings"/>
                <w:sz w:val="28"/>
              </w:rPr>
              <w:t>​</w:t>
            </w:r>
          </w:p>
        </w:tc>
      </w:tr>
      <w:tr w:rsidR="008D58A8" w:rsidTr="00D42D36">
        <w:trPr>
          <w:trHeight w:val="530"/>
        </w:trPr>
        <w:tc>
          <w:tcPr>
            <w:tcW w:w="629" w:type="dxa"/>
            <w:vMerge w:val="restart"/>
          </w:tcPr>
          <w:p w:rsidR="008D58A8" w:rsidRDefault="008D58A8" w:rsidP="00D42D36">
            <w:pPr>
              <w:pStyle w:val="TableParagraph"/>
              <w:spacing w:before="241"/>
              <w:ind w:left="0"/>
              <w:jc w:val="left"/>
              <w:rPr>
                <w:b/>
                <w:sz w:val="24"/>
              </w:rPr>
            </w:pPr>
          </w:p>
          <w:p w:rsidR="008D58A8" w:rsidRDefault="008D58A8" w:rsidP="00D42D36">
            <w:pPr>
              <w:pStyle w:val="TableParagraph"/>
              <w:spacing w:before="0"/>
              <w:jc w:val="left"/>
              <w:rPr>
                <w:sz w:val="24"/>
              </w:rPr>
            </w:pPr>
            <w:r>
              <w:rPr>
                <w:spacing w:val="-5"/>
                <w:sz w:val="24"/>
              </w:rPr>
              <w:t>No</w:t>
            </w:r>
          </w:p>
        </w:tc>
        <w:tc>
          <w:tcPr>
            <w:tcW w:w="8012" w:type="dxa"/>
            <w:gridSpan w:val="7"/>
          </w:tcPr>
          <w:p w:rsidR="008D58A8" w:rsidRDefault="008D58A8" w:rsidP="00D42D36">
            <w:pPr>
              <w:pStyle w:val="TableParagraph"/>
              <w:ind w:left="8"/>
              <w:rPr>
                <w:b/>
                <w:sz w:val="24"/>
              </w:rPr>
            </w:pPr>
            <w:r>
              <w:rPr>
                <w:b/>
                <w:sz w:val="24"/>
              </w:rPr>
              <w:t>Reasons</w:t>
            </w:r>
            <w:r>
              <w:rPr>
                <w:b/>
                <w:spacing w:val="-1"/>
                <w:sz w:val="24"/>
              </w:rPr>
              <w:t xml:space="preserve"> </w:t>
            </w:r>
            <w:r>
              <w:rPr>
                <w:b/>
                <w:sz w:val="24"/>
              </w:rPr>
              <w:t>for</w:t>
            </w:r>
            <w:r>
              <w:rPr>
                <w:b/>
                <w:spacing w:val="-2"/>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1"/>
                <w:sz w:val="24"/>
              </w:rPr>
              <w:t xml:space="preserve"> </w:t>
            </w:r>
            <w:r>
              <w:rPr>
                <w:b/>
                <w:spacing w:val="-2"/>
                <w:sz w:val="24"/>
              </w:rPr>
              <w:t>Internet</w:t>
            </w:r>
          </w:p>
        </w:tc>
      </w:tr>
      <w:tr w:rsidR="008D58A8" w:rsidTr="00D42D36">
        <w:trPr>
          <w:trHeight w:val="801"/>
        </w:trPr>
        <w:tc>
          <w:tcPr>
            <w:tcW w:w="629" w:type="dxa"/>
            <w:vMerge/>
            <w:tcBorders>
              <w:top w:val="nil"/>
            </w:tcBorders>
          </w:tcPr>
          <w:p w:rsidR="008D58A8" w:rsidRDefault="008D58A8" w:rsidP="00D42D36">
            <w:pPr>
              <w:rPr>
                <w:sz w:val="2"/>
                <w:szCs w:val="2"/>
              </w:rPr>
            </w:pPr>
          </w:p>
        </w:tc>
        <w:tc>
          <w:tcPr>
            <w:tcW w:w="3786" w:type="dxa"/>
            <w:gridSpan w:val="2"/>
          </w:tcPr>
          <w:p w:rsidR="008D58A8" w:rsidRDefault="00A37D94" w:rsidP="00D42D36">
            <w:pPr>
              <w:pStyle w:val="TableParagraph"/>
              <w:spacing w:before="116" w:line="280" w:lineRule="auto"/>
              <w:ind w:right="164"/>
              <w:jc w:val="left"/>
              <w:rPr>
                <w:sz w:val="24"/>
              </w:rPr>
            </w:pPr>
            <w:r>
              <w:rPr>
                <w:sz w:val="24"/>
              </w:rPr>
              <w:t>Absence of facilities and infrastructure for ICT</w:t>
            </w:r>
          </w:p>
        </w:tc>
        <w:tc>
          <w:tcPr>
            <w:tcW w:w="811" w:type="dxa"/>
          </w:tcPr>
          <w:p w:rsidR="008D58A8" w:rsidRDefault="008D58A8" w:rsidP="00D42D36">
            <w:pPr>
              <w:pStyle w:val="TableParagraph"/>
              <w:ind w:left="13" w:right="6"/>
              <w:rPr>
                <w:b/>
                <w:sz w:val="24"/>
              </w:rPr>
            </w:pPr>
            <w:r>
              <w:rPr>
                <w:b/>
                <w:spacing w:val="-10"/>
                <w:sz w:val="24"/>
              </w:rPr>
              <w:t>-</w:t>
            </w:r>
          </w:p>
        </w:tc>
        <w:tc>
          <w:tcPr>
            <w:tcW w:w="811" w:type="dxa"/>
          </w:tcPr>
          <w:p w:rsidR="008D58A8" w:rsidRDefault="008D58A8" w:rsidP="00D42D36">
            <w:pPr>
              <w:pStyle w:val="TableParagraph"/>
              <w:ind w:left="13" w:right="6"/>
              <w:rPr>
                <w:b/>
                <w:sz w:val="24"/>
              </w:rPr>
            </w:pPr>
            <w:r>
              <w:rPr>
                <w:b/>
                <w:spacing w:val="-10"/>
                <w:sz w:val="24"/>
              </w:rPr>
              <w:t>-</w:t>
            </w:r>
          </w:p>
        </w:tc>
        <w:tc>
          <w:tcPr>
            <w:tcW w:w="816" w:type="dxa"/>
          </w:tcPr>
          <w:p w:rsidR="008D58A8" w:rsidRDefault="008D58A8" w:rsidP="00D42D36">
            <w:pPr>
              <w:pStyle w:val="TableParagraph"/>
              <w:numPr>
                <w:ilvl w:val="0"/>
                <w:numId w:val="86"/>
              </w:numPr>
              <w:tabs>
                <w:tab w:val="left" w:pos="224"/>
              </w:tabs>
              <w:spacing w:before="89"/>
              <w:ind w:left="224" w:hanging="220"/>
              <w:rPr>
                <w:rFonts w:ascii="Wingdings" w:hAnsi="Wingdings"/>
                <w:sz w:val="28"/>
              </w:rPr>
            </w:pPr>
            <w:r>
              <w:rPr>
                <w:rFonts w:ascii="Wingdings" w:hAnsi="Wingdings"/>
                <w:sz w:val="28"/>
              </w:rPr>
              <w:t>​</w:t>
            </w:r>
          </w:p>
        </w:tc>
        <w:tc>
          <w:tcPr>
            <w:tcW w:w="991" w:type="dxa"/>
          </w:tcPr>
          <w:p w:rsidR="008D58A8" w:rsidRDefault="008D58A8" w:rsidP="00D42D36">
            <w:pPr>
              <w:pStyle w:val="TableParagraph"/>
              <w:numPr>
                <w:ilvl w:val="0"/>
                <w:numId w:val="85"/>
              </w:numPr>
              <w:tabs>
                <w:tab w:val="left" w:pos="228"/>
              </w:tabs>
              <w:spacing w:before="89"/>
              <w:ind w:left="228" w:hanging="220"/>
              <w:rPr>
                <w:rFonts w:ascii="Wingdings" w:hAnsi="Wingdings"/>
                <w:sz w:val="28"/>
              </w:rPr>
            </w:pPr>
            <w:r>
              <w:rPr>
                <w:rFonts w:ascii="Wingdings" w:hAnsi="Wingdings"/>
                <w:sz w:val="28"/>
              </w:rPr>
              <w:t>​</w:t>
            </w:r>
          </w:p>
        </w:tc>
        <w:tc>
          <w:tcPr>
            <w:tcW w:w="797" w:type="dxa"/>
          </w:tcPr>
          <w:p w:rsidR="008D58A8" w:rsidRDefault="008D58A8" w:rsidP="00D42D36">
            <w:pPr>
              <w:pStyle w:val="TableParagraph"/>
              <w:ind w:left="16" w:right="2"/>
              <w:rPr>
                <w:b/>
                <w:sz w:val="24"/>
              </w:rPr>
            </w:pPr>
            <w:r>
              <w:rPr>
                <w:b/>
                <w:spacing w:val="-10"/>
                <w:sz w:val="24"/>
              </w:rPr>
              <w:t>-</w:t>
            </w:r>
          </w:p>
        </w:tc>
      </w:tr>
      <w:tr w:rsidR="008D58A8" w:rsidTr="00D42D36">
        <w:trPr>
          <w:trHeight w:val="798"/>
        </w:trPr>
        <w:tc>
          <w:tcPr>
            <w:tcW w:w="629" w:type="dxa"/>
            <w:vMerge/>
            <w:tcBorders>
              <w:top w:val="nil"/>
            </w:tcBorders>
          </w:tcPr>
          <w:p w:rsidR="008D58A8" w:rsidRDefault="008D58A8" w:rsidP="00D42D36">
            <w:pPr>
              <w:rPr>
                <w:sz w:val="2"/>
                <w:szCs w:val="2"/>
              </w:rPr>
            </w:pPr>
          </w:p>
        </w:tc>
        <w:tc>
          <w:tcPr>
            <w:tcW w:w="3786" w:type="dxa"/>
            <w:gridSpan w:val="2"/>
          </w:tcPr>
          <w:p w:rsidR="008D58A8" w:rsidRDefault="00096324" w:rsidP="00D42D36">
            <w:pPr>
              <w:pStyle w:val="TableParagraph"/>
              <w:spacing w:before="116" w:line="278" w:lineRule="auto"/>
              <w:ind w:right="164"/>
              <w:jc w:val="left"/>
              <w:rPr>
                <w:sz w:val="24"/>
              </w:rPr>
            </w:pPr>
            <w:r>
              <w:rPr>
                <w:sz w:val="24"/>
              </w:rPr>
              <w:t>Absence</w:t>
            </w:r>
            <w:r w:rsidR="008D58A8">
              <w:rPr>
                <w:spacing w:val="-9"/>
                <w:sz w:val="24"/>
              </w:rPr>
              <w:t xml:space="preserve"> </w:t>
            </w:r>
            <w:r w:rsidR="008D58A8">
              <w:rPr>
                <w:sz w:val="24"/>
              </w:rPr>
              <w:t>of</w:t>
            </w:r>
            <w:r w:rsidR="008D58A8">
              <w:rPr>
                <w:spacing w:val="-8"/>
                <w:sz w:val="24"/>
              </w:rPr>
              <w:t xml:space="preserve"> </w:t>
            </w:r>
            <w:r w:rsidR="008D58A8">
              <w:rPr>
                <w:sz w:val="24"/>
              </w:rPr>
              <w:t>ICT</w:t>
            </w:r>
            <w:r w:rsidR="008D58A8">
              <w:rPr>
                <w:spacing w:val="-9"/>
                <w:sz w:val="24"/>
              </w:rPr>
              <w:t xml:space="preserve"> </w:t>
            </w:r>
            <w:r w:rsidR="008D58A8">
              <w:rPr>
                <w:sz w:val="24"/>
              </w:rPr>
              <w:t>skills</w:t>
            </w:r>
            <w:r w:rsidR="008D58A8">
              <w:rPr>
                <w:spacing w:val="-9"/>
                <w:sz w:val="24"/>
              </w:rPr>
              <w:t xml:space="preserve"> </w:t>
            </w:r>
            <w:r w:rsidR="008D58A8">
              <w:rPr>
                <w:sz w:val="24"/>
              </w:rPr>
              <w:t>and</w:t>
            </w:r>
            <w:r w:rsidR="008D58A8">
              <w:rPr>
                <w:spacing w:val="-9"/>
                <w:sz w:val="24"/>
              </w:rPr>
              <w:t xml:space="preserve"> </w:t>
            </w:r>
            <w:r w:rsidR="008D58A8">
              <w:rPr>
                <w:sz w:val="24"/>
              </w:rPr>
              <w:t xml:space="preserve">technical </w:t>
            </w:r>
            <w:r w:rsidR="008D58A8">
              <w:rPr>
                <w:spacing w:val="-2"/>
                <w:sz w:val="24"/>
              </w:rPr>
              <w:t>support</w:t>
            </w:r>
          </w:p>
        </w:tc>
        <w:tc>
          <w:tcPr>
            <w:tcW w:w="811" w:type="dxa"/>
          </w:tcPr>
          <w:p w:rsidR="008D58A8" w:rsidRDefault="008D58A8" w:rsidP="00D42D36">
            <w:pPr>
              <w:pStyle w:val="TableParagraph"/>
              <w:ind w:left="13" w:right="6"/>
              <w:rPr>
                <w:b/>
                <w:sz w:val="24"/>
              </w:rPr>
            </w:pPr>
            <w:r>
              <w:rPr>
                <w:b/>
                <w:spacing w:val="-10"/>
                <w:sz w:val="24"/>
              </w:rPr>
              <w:t>-</w:t>
            </w:r>
          </w:p>
        </w:tc>
        <w:tc>
          <w:tcPr>
            <w:tcW w:w="811" w:type="dxa"/>
          </w:tcPr>
          <w:p w:rsidR="008D58A8" w:rsidRDefault="008D58A8" w:rsidP="00D42D36">
            <w:pPr>
              <w:pStyle w:val="TableParagraph"/>
              <w:ind w:left="13" w:right="6"/>
              <w:rPr>
                <w:b/>
                <w:sz w:val="24"/>
              </w:rPr>
            </w:pPr>
            <w:r>
              <w:rPr>
                <w:b/>
                <w:spacing w:val="-10"/>
                <w:sz w:val="24"/>
              </w:rPr>
              <w:t>-</w:t>
            </w:r>
          </w:p>
        </w:tc>
        <w:tc>
          <w:tcPr>
            <w:tcW w:w="816" w:type="dxa"/>
          </w:tcPr>
          <w:p w:rsidR="008D58A8" w:rsidRDefault="008D58A8" w:rsidP="00D42D36">
            <w:pPr>
              <w:pStyle w:val="TableParagraph"/>
              <w:ind w:left="10" w:right="3"/>
              <w:rPr>
                <w:b/>
                <w:sz w:val="24"/>
              </w:rPr>
            </w:pPr>
            <w:r>
              <w:rPr>
                <w:b/>
                <w:spacing w:val="-10"/>
                <w:sz w:val="24"/>
              </w:rPr>
              <w:t>-</w:t>
            </w:r>
          </w:p>
        </w:tc>
        <w:tc>
          <w:tcPr>
            <w:tcW w:w="991" w:type="dxa"/>
          </w:tcPr>
          <w:p w:rsidR="008D58A8" w:rsidRDefault="008D58A8" w:rsidP="00D42D36">
            <w:pPr>
              <w:pStyle w:val="TableParagraph"/>
              <w:ind w:left="13" w:right="2"/>
              <w:rPr>
                <w:b/>
                <w:sz w:val="24"/>
              </w:rPr>
            </w:pPr>
            <w:r>
              <w:rPr>
                <w:b/>
                <w:spacing w:val="-10"/>
                <w:sz w:val="24"/>
              </w:rPr>
              <w:t>-</w:t>
            </w:r>
          </w:p>
        </w:tc>
        <w:tc>
          <w:tcPr>
            <w:tcW w:w="797" w:type="dxa"/>
          </w:tcPr>
          <w:p w:rsidR="008D58A8" w:rsidRDefault="008D58A8" w:rsidP="00D42D36">
            <w:pPr>
              <w:pStyle w:val="TableParagraph"/>
              <w:ind w:left="16" w:right="2"/>
              <w:rPr>
                <w:b/>
                <w:sz w:val="24"/>
              </w:rPr>
            </w:pPr>
            <w:r>
              <w:rPr>
                <w:b/>
                <w:spacing w:val="-10"/>
                <w:sz w:val="24"/>
              </w:rPr>
              <w:t>-</w:t>
            </w:r>
          </w:p>
        </w:tc>
      </w:tr>
      <w:tr w:rsidR="008D58A8" w:rsidTr="00D42D36">
        <w:trPr>
          <w:trHeight w:val="801"/>
        </w:trPr>
        <w:tc>
          <w:tcPr>
            <w:tcW w:w="629" w:type="dxa"/>
            <w:vMerge/>
            <w:tcBorders>
              <w:top w:val="nil"/>
            </w:tcBorders>
          </w:tcPr>
          <w:p w:rsidR="008D58A8" w:rsidRDefault="008D58A8" w:rsidP="00D42D36">
            <w:pPr>
              <w:rPr>
                <w:sz w:val="2"/>
                <w:szCs w:val="2"/>
              </w:rPr>
            </w:pPr>
          </w:p>
        </w:tc>
        <w:tc>
          <w:tcPr>
            <w:tcW w:w="3786" w:type="dxa"/>
            <w:gridSpan w:val="2"/>
          </w:tcPr>
          <w:p w:rsidR="008D58A8" w:rsidRDefault="00A37D94" w:rsidP="00D42D36">
            <w:pPr>
              <w:pStyle w:val="TableParagraph"/>
              <w:spacing w:before="116" w:line="280" w:lineRule="auto"/>
              <w:ind w:right="164"/>
              <w:jc w:val="left"/>
              <w:rPr>
                <w:sz w:val="24"/>
              </w:rPr>
            </w:pPr>
            <w:r>
              <w:rPr>
                <w:sz w:val="24"/>
              </w:rPr>
              <w:t>Absence  of sufficient assistive technology</w:t>
            </w:r>
          </w:p>
        </w:tc>
        <w:tc>
          <w:tcPr>
            <w:tcW w:w="811" w:type="dxa"/>
          </w:tcPr>
          <w:p w:rsidR="008D58A8" w:rsidRDefault="008D58A8" w:rsidP="00D42D36">
            <w:pPr>
              <w:pStyle w:val="TableParagraph"/>
              <w:ind w:left="13" w:right="6"/>
              <w:rPr>
                <w:b/>
                <w:sz w:val="24"/>
              </w:rPr>
            </w:pPr>
            <w:r>
              <w:rPr>
                <w:b/>
                <w:spacing w:val="-10"/>
                <w:sz w:val="24"/>
              </w:rPr>
              <w:t>-</w:t>
            </w:r>
          </w:p>
        </w:tc>
        <w:tc>
          <w:tcPr>
            <w:tcW w:w="811" w:type="dxa"/>
          </w:tcPr>
          <w:p w:rsidR="008D58A8" w:rsidRDefault="008D58A8" w:rsidP="00D42D36">
            <w:pPr>
              <w:pStyle w:val="TableParagraph"/>
              <w:ind w:left="13" w:right="6"/>
              <w:rPr>
                <w:b/>
                <w:sz w:val="24"/>
              </w:rPr>
            </w:pPr>
            <w:r>
              <w:rPr>
                <w:b/>
                <w:spacing w:val="-10"/>
                <w:sz w:val="24"/>
              </w:rPr>
              <w:t>-</w:t>
            </w:r>
          </w:p>
        </w:tc>
        <w:tc>
          <w:tcPr>
            <w:tcW w:w="816" w:type="dxa"/>
          </w:tcPr>
          <w:p w:rsidR="008D58A8" w:rsidRDefault="008D58A8" w:rsidP="00D42D36">
            <w:pPr>
              <w:pStyle w:val="TableParagraph"/>
              <w:ind w:left="10" w:right="3"/>
              <w:rPr>
                <w:b/>
                <w:sz w:val="24"/>
              </w:rPr>
            </w:pPr>
            <w:r>
              <w:rPr>
                <w:b/>
                <w:spacing w:val="-10"/>
                <w:sz w:val="24"/>
              </w:rPr>
              <w:t>-</w:t>
            </w:r>
          </w:p>
        </w:tc>
        <w:tc>
          <w:tcPr>
            <w:tcW w:w="991" w:type="dxa"/>
          </w:tcPr>
          <w:p w:rsidR="008D58A8" w:rsidRDefault="008D58A8" w:rsidP="00D42D36">
            <w:pPr>
              <w:pStyle w:val="TableParagraph"/>
              <w:ind w:left="13" w:right="2"/>
              <w:rPr>
                <w:b/>
                <w:sz w:val="24"/>
              </w:rPr>
            </w:pPr>
            <w:r>
              <w:rPr>
                <w:b/>
                <w:spacing w:val="-10"/>
                <w:sz w:val="24"/>
              </w:rPr>
              <w:t>-</w:t>
            </w:r>
          </w:p>
        </w:tc>
        <w:tc>
          <w:tcPr>
            <w:tcW w:w="797" w:type="dxa"/>
          </w:tcPr>
          <w:p w:rsidR="008D58A8" w:rsidRDefault="008D58A8" w:rsidP="00D42D36">
            <w:pPr>
              <w:pStyle w:val="TableParagraph"/>
              <w:ind w:left="16" w:right="2"/>
              <w:rPr>
                <w:b/>
                <w:sz w:val="24"/>
              </w:rPr>
            </w:pPr>
            <w:r>
              <w:rPr>
                <w:b/>
                <w:spacing w:val="-10"/>
                <w:sz w:val="24"/>
              </w:rPr>
              <w:t>-</w:t>
            </w:r>
          </w:p>
        </w:tc>
      </w:tr>
      <w:tr w:rsidR="008D58A8" w:rsidTr="00D42D36">
        <w:trPr>
          <w:trHeight w:val="798"/>
        </w:trPr>
        <w:tc>
          <w:tcPr>
            <w:tcW w:w="629" w:type="dxa"/>
            <w:vMerge/>
            <w:tcBorders>
              <w:top w:val="nil"/>
            </w:tcBorders>
          </w:tcPr>
          <w:p w:rsidR="008D58A8" w:rsidRDefault="008D58A8" w:rsidP="00D42D36">
            <w:pPr>
              <w:rPr>
                <w:sz w:val="2"/>
                <w:szCs w:val="2"/>
              </w:rPr>
            </w:pPr>
          </w:p>
        </w:tc>
        <w:tc>
          <w:tcPr>
            <w:tcW w:w="3786" w:type="dxa"/>
            <w:gridSpan w:val="2"/>
          </w:tcPr>
          <w:p w:rsidR="008D58A8" w:rsidRDefault="008D58A8" w:rsidP="00D42D36">
            <w:pPr>
              <w:pStyle w:val="TableParagraph"/>
              <w:spacing w:before="116" w:line="278" w:lineRule="auto"/>
              <w:ind w:right="164"/>
              <w:jc w:val="left"/>
              <w:rPr>
                <w:sz w:val="24"/>
              </w:rPr>
            </w:pPr>
            <w:r>
              <w:rPr>
                <w:sz w:val="24"/>
              </w:rPr>
              <w:t>Accessibility</w:t>
            </w:r>
            <w:r>
              <w:rPr>
                <w:spacing w:val="-15"/>
                <w:sz w:val="24"/>
              </w:rPr>
              <w:t xml:space="preserve"> </w:t>
            </w:r>
            <w:r>
              <w:rPr>
                <w:sz w:val="24"/>
              </w:rPr>
              <w:t>problems</w:t>
            </w:r>
            <w:r>
              <w:rPr>
                <w:spacing w:val="-15"/>
                <w:sz w:val="24"/>
              </w:rPr>
              <w:t xml:space="preserve"> </w:t>
            </w:r>
            <w:r>
              <w:rPr>
                <w:sz w:val="24"/>
              </w:rPr>
              <w:t>in</w:t>
            </w:r>
            <w:r>
              <w:rPr>
                <w:spacing w:val="-13"/>
                <w:sz w:val="24"/>
              </w:rPr>
              <w:t xml:space="preserve"> </w:t>
            </w:r>
            <w:r>
              <w:rPr>
                <w:sz w:val="24"/>
              </w:rPr>
              <w:t xml:space="preserve">Internet </w:t>
            </w:r>
            <w:r>
              <w:rPr>
                <w:spacing w:val="-4"/>
                <w:sz w:val="24"/>
              </w:rPr>
              <w:t>use</w:t>
            </w:r>
          </w:p>
        </w:tc>
        <w:tc>
          <w:tcPr>
            <w:tcW w:w="811" w:type="dxa"/>
          </w:tcPr>
          <w:p w:rsidR="008D58A8" w:rsidRDefault="008D58A8" w:rsidP="00D42D36">
            <w:pPr>
              <w:pStyle w:val="TableParagraph"/>
              <w:ind w:left="13" w:right="6"/>
              <w:rPr>
                <w:b/>
                <w:sz w:val="24"/>
              </w:rPr>
            </w:pPr>
            <w:r>
              <w:rPr>
                <w:b/>
                <w:spacing w:val="-10"/>
                <w:sz w:val="24"/>
              </w:rPr>
              <w:t>-</w:t>
            </w:r>
          </w:p>
        </w:tc>
        <w:tc>
          <w:tcPr>
            <w:tcW w:w="811" w:type="dxa"/>
          </w:tcPr>
          <w:p w:rsidR="008D58A8" w:rsidRDefault="008D58A8" w:rsidP="00D42D36">
            <w:pPr>
              <w:pStyle w:val="TableParagraph"/>
              <w:ind w:left="13" w:right="6"/>
              <w:rPr>
                <w:b/>
                <w:sz w:val="24"/>
              </w:rPr>
            </w:pPr>
            <w:r>
              <w:rPr>
                <w:b/>
                <w:spacing w:val="-10"/>
                <w:sz w:val="24"/>
              </w:rPr>
              <w:t>-</w:t>
            </w:r>
          </w:p>
        </w:tc>
        <w:tc>
          <w:tcPr>
            <w:tcW w:w="816" w:type="dxa"/>
          </w:tcPr>
          <w:p w:rsidR="008D58A8" w:rsidRDefault="008D58A8" w:rsidP="00D42D36">
            <w:pPr>
              <w:pStyle w:val="TableParagraph"/>
              <w:ind w:left="10" w:right="3"/>
              <w:rPr>
                <w:b/>
                <w:sz w:val="24"/>
              </w:rPr>
            </w:pPr>
            <w:r>
              <w:rPr>
                <w:b/>
                <w:spacing w:val="-10"/>
                <w:sz w:val="24"/>
              </w:rPr>
              <w:t>-</w:t>
            </w:r>
          </w:p>
        </w:tc>
        <w:tc>
          <w:tcPr>
            <w:tcW w:w="991" w:type="dxa"/>
          </w:tcPr>
          <w:p w:rsidR="008D58A8" w:rsidRDefault="008D58A8" w:rsidP="00D42D36">
            <w:pPr>
              <w:pStyle w:val="TableParagraph"/>
              <w:ind w:left="13" w:right="2"/>
              <w:rPr>
                <w:b/>
                <w:sz w:val="24"/>
              </w:rPr>
            </w:pPr>
            <w:r>
              <w:rPr>
                <w:b/>
                <w:spacing w:val="-10"/>
                <w:sz w:val="24"/>
              </w:rPr>
              <w:t>-</w:t>
            </w:r>
          </w:p>
        </w:tc>
        <w:tc>
          <w:tcPr>
            <w:tcW w:w="797" w:type="dxa"/>
          </w:tcPr>
          <w:p w:rsidR="008D58A8" w:rsidRDefault="008D58A8" w:rsidP="00D42D36">
            <w:pPr>
              <w:pStyle w:val="TableParagraph"/>
              <w:ind w:left="16" w:right="2"/>
              <w:rPr>
                <w:b/>
                <w:sz w:val="24"/>
              </w:rPr>
            </w:pPr>
            <w:r>
              <w:rPr>
                <w:b/>
                <w:spacing w:val="-10"/>
                <w:sz w:val="24"/>
              </w:rPr>
              <w:t>-</w:t>
            </w:r>
          </w:p>
        </w:tc>
      </w:tr>
      <w:tr w:rsidR="008D58A8" w:rsidTr="00D42D36">
        <w:trPr>
          <w:trHeight w:val="801"/>
        </w:trPr>
        <w:tc>
          <w:tcPr>
            <w:tcW w:w="629" w:type="dxa"/>
            <w:vMerge/>
            <w:tcBorders>
              <w:top w:val="nil"/>
            </w:tcBorders>
          </w:tcPr>
          <w:p w:rsidR="008D58A8" w:rsidRDefault="008D58A8" w:rsidP="00D42D36">
            <w:pPr>
              <w:rPr>
                <w:sz w:val="2"/>
                <w:szCs w:val="2"/>
              </w:rPr>
            </w:pPr>
          </w:p>
        </w:tc>
        <w:tc>
          <w:tcPr>
            <w:tcW w:w="3786" w:type="dxa"/>
            <w:gridSpan w:val="2"/>
          </w:tcPr>
          <w:p w:rsidR="008D58A8" w:rsidRDefault="008D58A8" w:rsidP="00D42D36">
            <w:pPr>
              <w:pStyle w:val="TableParagraph"/>
              <w:spacing w:before="116" w:line="280" w:lineRule="auto"/>
              <w:ind w:right="164"/>
              <w:jc w:val="left"/>
              <w:rPr>
                <w:sz w:val="24"/>
              </w:rPr>
            </w:pPr>
            <w:r>
              <w:rPr>
                <w:sz w:val="24"/>
              </w:rPr>
              <w:t>Any</w:t>
            </w:r>
            <w:r>
              <w:rPr>
                <w:spacing w:val="-11"/>
                <w:sz w:val="24"/>
              </w:rPr>
              <w:t xml:space="preserve"> </w:t>
            </w:r>
            <w:r>
              <w:rPr>
                <w:sz w:val="24"/>
              </w:rPr>
              <w:t>other</w:t>
            </w:r>
            <w:r>
              <w:rPr>
                <w:spacing w:val="-7"/>
                <w:sz w:val="24"/>
              </w:rPr>
              <w:t xml:space="preserve"> </w:t>
            </w:r>
            <w:r>
              <w:rPr>
                <w:sz w:val="24"/>
              </w:rPr>
              <w:t>(Internet</w:t>
            </w:r>
            <w:r>
              <w:rPr>
                <w:spacing w:val="-7"/>
                <w:sz w:val="24"/>
              </w:rPr>
              <w:t xml:space="preserve"> </w:t>
            </w:r>
            <w:r>
              <w:rPr>
                <w:sz w:val="24"/>
              </w:rPr>
              <w:t>facility</w:t>
            </w:r>
            <w:r>
              <w:rPr>
                <w:spacing w:val="-11"/>
                <w:sz w:val="24"/>
              </w:rPr>
              <w:t xml:space="preserve"> </w:t>
            </w:r>
            <w:r>
              <w:rPr>
                <w:sz w:val="24"/>
              </w:rPr>
              <w:t>is</w:t>
            </w:r>
            <w:r>
              <w:rPr>
                <w:spacing w:val="-7"/>
                <w:sz w:val="24"/>
              </w:rPr>
              <w:t xml:space="preserve"> </w:t>
            </w:r>
            <w:r>
              <w:rPr>
                <w:sz w:val="24"/>
              </w:rPr>
              <w:t xml:space="preserve">not </w:t>
            </w:r>
            <w:r>
              <w:rPr>
                <w:spacing w:val="-2"/>
                <w:sz w:val="24"/>
              </w:rPr>
              <w:t>available)</w:t>
            </w:r>
          </w:p>
        </w:tc>
        <w:tc>
          <w:tcPr>
            <w:tcW w:w="811" w:type="dxa"/>
          </w:tcPr>
          <w:p w:rsidR="008D58A8" w:rsidRDefault="008D58A8" w:rsidP="00D42D36">
            <w:pPr>
              <w:pStyle w:val="TableParagraph"/>
              <w:ind w:left="13" w:right="6"/>
              <w:rPr>
                <w:b/>
                <w:sz w:val="24"/>
              </w:rPr>
            </w:pPr>
            <w:r>
              <w:rPr>
                <w:b/>
                <w:spacing w:val="-10"/>
                <w:sz w:val="24"/>
              </w:rPr>
              <w:t>-</w:t>
            </w:r>
          </w:p>
        </w:tc>
        <w:tc>
          <w:tcPr>
            <w:tcW w:w="811" w:type="dxa"/>
          </w:tcPr>
          <w:p w:rsidR="008D58A8" w:rsidRDefault="008D58A8" w:rsidP="00D42D36">
            <w:pPr>
              <w:pStyle w:val="TableParagraph"/>
              <w:ind w:left="13" w:right="6"/>
              <w:rPr>
                <w:b/>
                <w:sz w:val="24"/>
              </w:rPr>
            </w:pPr>
            <w:r>
              <w:rPr>
                <w:b/>
                <w:spacing w:val="-10"/>
                <w:sz w:val="24"/>
              </w:rPr>
              <w:t>-</w:t>
            </w:r>
          </w:p>
        </w:tc>
        <w:tc>
          <w:tcPr>
            <w:tcW w:w="816" w:type="dxa"/>
          </w:tcPr>
          <w:p w:rsidR="008D58A8" w:rsidRDefault="008D58A8" w:rsidP="00D42D36">
            <w:pPr>
              <w:pStyle w:val="TableParagraph"/>
              <w:numPr>
                <w:ilvl w:val="0"/>
                <w:numId w:val="84"/>
              </w:numPr>
              <w:tabs>
                <w:tab w:val="left" w:pos="224"/>
              </w:tabs>
              <w:spacing w:before="89"/>
              <w:ind w:left="224" w:hanging="220"/>
              <w:rPr>
                <w:rFonts w:ascii="Wingdings" w:hAnsi="Wingdings"/>
                <w:sz w:val="28"/>
              </w:rPr>
            </w:pPr>
            <w:r>
              <w:rPr>
                <w:rFonts w:ascii="Wingdings" w:hAnsi="Wingdings"/>
                <w:sz w:val="28"/>
              </w:rPr>
              <w:t>​</w:t>
            </w:r>
          </w:p>
        </w:tc>
        <w:tc>
          <w:tcPr>
            <w:tcW w:w="991" w:type="dxa"/>
          </w:tcPr>
          <w:p w:rsidR="008D58A8" w:rsidRDefault="008D58A8" w:rsidP="00D42D36">
            <w:pPr>
              <w:pStyle w:val="TableParagraph"/>
              <w:numPr>
                <w:ilvl w:val="0"/>
                <w:numId w:val="83"/>
              </w:numPr>
              <w:tabs>
                <w:tab w:val="left" w:pos="228"/>
              </w:tabs>
              <w:spacing w:before="89"/>
              <w:ind w:left="228" w:hanging="220"/>
              <w:rPr>
                <w:rFonts w:ascii="Wingdings" w:hAnsi="Wingdings"/>
                <w:sz w:val="28"/>
              </w:rPr>
            </w:pPr>
            <w:r>
              <w:rPr>
                <w:rFonts w:ascii="Wingdings" w:hAnsi="Wingdings"/>
                <w:sz w:val="28"/>
              </w:rPr>
              <w:t>​</w:t>
            </w:r>
          </w:p>
        </w:tc>
        <w:tc>
          <w:tcPr>
            <w:tcW w:w="797" w:type="dxa"/>
          </w:tcPr>
          <w:p w:rsidR="008D58A8" w:rsidRDefault="008D58A8" w:rsidP="00D42D36">
            <w:pPr>
              <w:pStyle w:val="TableParagraph"/>
              <w:ind w:left="16" w:right="2"/>
              <w:rPr>
                <w:b/>
                <w:sz w:val="24"/>
              </w:rPr>
            </w:pPr>
            <w:r>
              <w:rPr>
                <w:b/>
                <w:spacing w:val="-10"/>
                <w:sz w:val="24"/>
              </w:rPr>
              <w:t>-</w:t>
            </w:r>
          </w:p>
        </w:tc>
      </w:tr>
    </w:tbl>
    <w:p w:rsidR="008D58A8" w:rsidRDefault="008D58A8" w:rsidP="008D58A8">
      <w:pPr>
        <w:widowControl/>
        <w:autoSpaceDE/>
        <w:autoSpaceDN/>
        <w:spacing w:line="360" w:lineRule="auto"/>
        <w:ind w:left="720" w:right="720"/>
        <w:jc w:val="both"/>
        <w:rPr>
          <w:sz w:val="24"/>
          <w:szCs w:val="24"/>
          <w:lang w:bidi="gu-IN"/>
        </w:rPr>
      </w:pPr>
    </w:p>
    <w:p w:rsidR="0070705C" w:rsidRPr="00B826B2" w:rsidRDefault="0070705C" w:rsidP="0070705C">
      <w:pPr>
        <w:widowControl/>
        <w:autoSpaceDE/>
        <w:autoSpaceDN/>
        <w:spacing w:line="360" w:lineRule="auto"/>
        <w:ind w:left="720" w:right="810"/>
        <w:jc w:val="both"/>
        <w:rPr>
          <w:sz w:val="24"/>
          <w:szCs w:val="24"/>
          <w:lang w:bidi="gu-IN"/>
        </w:rPr>
      </w:pPr>
      <w:r w:rsidRPr="00B826B2">
        <w:rPr>
          <w:sz w:val="24"/>
          <w:szCs w:val="24"/>
          <w:lang w:bidi="gu-IN"/>
        </w:rPr>
        <w:t xml:space="preserve">Table LL9 clearly shows that only CRL, </w:t>
      </w:r>
      <w:r>
        <w:rPr>
          <w:sz w:val="24"/>
          <w:szCs w:val="24"/>
          <w:lang w:bidi="gu-IN"/>
        </w:rPr>
        <w:t>MU</w:t>
      </w:r>
      <w:r w:rsidRPr="00B826B2">
        <w:rPr>
          <w:sz w:val="24"/>
          <w:szCs w:val="24"/>
          <w:lang w:bidi="gu-IN"/>
        </w:rPr>
        <w:t xml:space="preserve">, and </w:t>
      </w:r>
      <w:r>
        <w:rPr>
          <w:sz w:val="24"/>
          <w:szCs w:val="24"/>
          <w:lang w:bidi="gu-IN"/>
        </w:rPr>
        <w:t>MJRP</w:t>
      </w:r>
      <w:r w:rsidRPr="00B826B2">
        <w:rPr>
          <w:sz w:val="24"/>
          <w:szCs w:val="24"/>
          <w:lang w:bidi="gu-IN"/>
        </w:rPr>
        <w:t xml:space="preserve"> have Internet connectivity for the institution's locomotor impaired consumers. CRL and </w:t>
      </w:r>
      <w:r>
        <w:rPr>
          <w:sz w:val="24"/>
          <w:szCs w:val="24"/>
          <w:lang w:bidi="gu-IN"/>
        </w:rPr>
        <w:t>MJRP</w:t>
      </w:r>
      <w:r w:rsidRPr="00B826B2">
        <w:rPr>
          <w:sz w:val="24"/>
          <w:szCs w:val="24"/>
          <w:lang w:bidi="gu-IN"/>
        </w:rPr>
        <w:t xml:space="preserve"> employ "Broadband" as their Internet connection method. Users have even more access to the Internet on campus thanks to </w:t>
      </w:r>
      <w:r>
        <w:rPr>
          <w:sz w:val="24"/>
          <w:szCs w:val="24"/>
          <w:lang w:bidi="gu-IN"/>
        </w:rPr>
        <w:t>MU</w:t>
      </w:r>
      <w:r w:rsidRPr="00B826B2">
        <w:rPr>
          <w:sz w:val="24"/>
          <w:szCs w:val="24"/>
          <w:lang w:bidi="gu-IN"/>
        </w:rPr>
        <w:t xml:space="preserve">'s Wi-Fi availability. Furthermore, the results show that users in CRL, </w:t>
      </w:r>
      <w:r>
        <w:rPr>
          <w:sz w:val="24"/>
          <w:szCs w:val="24"/>
          <w:lang w:bidi="gu-IN"/>
        </w:rPr>
        <w:t>MU</w:t>
      </w:r>
      <w:r w:rsidRPr="00B826B2">
        <w:rPr>
          <w:sz w:val="24"/>
          <w:szCs w:val="24"/>
          <w:lang w:bidi="gu-IN"/>
        </w:rPr>
        <w:t xml:space="preserve">, and </w:t>
      </w:r>
      <w:r>
        <w:rPr>
          <w:sz w:val="24"/>
          <w:szCs w:val="24"/>
          <w:lang w:bidi="gu-IN"/>
        </w:rPr>
        <w:t>MJRP</w:t>
      </w:r>
      <w:r w:rsidRPr="00B826B2">
        <w:rPr>
          <w:sz w:val="24"/>
          <w:szCs w:val="24"/>
          <w:lang w:bidi="gu-IN"/>
        </w:rPr>
        <w:t xml:space="preserve"> are using the Internet for academic, personal, and research objectives. Users in </w:t>
      </w:r>
      <w:r>
        <w:rPr>
          <w:sz w:val="24"/>
          <w:szCs w:val="24"/>
          <w:lang w:bidi="gu-IN"/>
        </w:rPr>
        <w:t>SKSN</w:t>
      </w:r>
      <w:r w:rsidRPr="00B826B2">
        <w:rPr>
          <w:sz w:val="24"/>
          <w:szCs w:val="24"/>
          <w:lang w:bidi="gu-IN"/>
        </w:rPr>
        <w:t xml:space="preserve"> and MIPSL are unable to access the Internet due to </w:t>
      </w:r>
      <w:proofErr w:type="spellStart"/>
      <w:proofErr w:type="gramStart"/>
      <w:r w:rsidRPr="00B826B2">
        <w:rPr>
          <w:sz w:val="24"/>
          <w:szCs w:val="24"/>
          <w:lang w:bidi="gu-IN"/>
        </w:rPr>
        <w:t>a</w:t>
      </w:r>
      <w:proofErr w:type="spellEnd"/>
      <w:proofErr w:type="gramEnd"/>
      <w:r w:rsidRPr="00B826B2">
        <w:rPr>
          <w:sz w:val="24"/>
          <w:szCs w:val="24"/>
          <w:lang w:bidi="gu-IN"/>
        </w:rPr>
        <w:t xml:space="preserve"> </w:t>
      </w:r>
      <w:r w:rsidR="00096324">
        <w:rPr>
          <w:sz w:val="24"/>
          <w:szCs w:val="24"/>
          <w:lang w:bidi="gu-IN"/>
        </w:rPr>
        <w:t>Absence</w:t>
      </w:r>
      <w:r w:rsidRPr="00B826B2">
        <w:rPr>
          <w:sz w:val="24"/>
          <w:szCs w:val="24"/>
          <w:lang w:bidi="gu-IN"/>
        </w:rPr>
        <w:t xml:space="preserve"> of ICT infrastructure and services.</w:t>
      </w:r>
    </w:p>
    <w:p w:rsidR="0070705C" w:rsidRPr="00DC2FB1" w:rsidRDefault="0070705C" w:rsidP="0070705C">
      <w:pPr>
        <w:widowControl/>
        <w:autoSpaceDE/>
        <w:autoSpaceDN/>
        <w:ind w:left="180"/>
        <w:rPr>
          <w:b/>
          <w:bCs/>
          <w:sz w:val="24"/>
          <w:szCs w:val="24"/>
          <w:lang w:bidi="gu-IN"/>
        </w:rPr>
      </w:pPr>
      <w:r w:rsidRPr="00DC2FB1">
        <w:rPr>
          <w:b/>
          <w:bCs/>
          <w:sz w:val="24"/>
          <w:szCs w:val="24"/>
          <w:lang w:bidi="gu-IN"/>
        </w:rPr>
        <w:t>3</w:t>
      </w:r>
      <w:r>
        <w:rPr>
          <w:b/>
          <w:bCs/>
          <w:sz w:val="24"/>
          <w:szCs w:val="24"/>
          <w:lang w:bidi="gu-IN"/>
        </w:rPr>
        <w:t>.4</w:t>
      </w:r>
      <w:r w:rsidRPr="00DC2FB1">
        <w:rPr>
          <w:b/>
          <w:bCs/>
          <w:sz w:val="24"/>
          <w:szCs w:val="24"/>
          <w:lang w:bidi="gu-IN"/>
        </w:rPr>
        <w:t xml:space="preserve">.4    Provisions for Individuals with </w:t>
      </w:r>
      <w:r w:rsidR="000B36E8">
        <w:rPr>
          <w:b/>
          <w:bCs/>
          <w:sz w:val="24"/>
          <w:szCs w:val="24"/>
          <w:lang w:bidi="gu-IN"/>
        </w:rPr>
        <w:t xml:space="preserve">Diverse </w:t>
      </w:r>
      <w:r w:rsidR="00500C06">
        <w:rPr>
          <w:b/>
          <w:bCs/>
          <w:sz w:val="24"/>
          <w:szCs w:val="24"/>
          <w:lang w:bidi="gu-IN"/>
        </w:rPr>
        <w:t>abilities</w:t>
      </w:r>
    </w:p>
    <w:p w:rsidR="0070705C" w:rsidRPr="00DC2FB1" w:rsidRDefault="0070705C" w:rsidP="0070705C">
      <w:pPr>
        <w:widowControl/>
        <w:autoSpaceDE/>
        <w:autoSpaceDN/>
        <w:rPr>
          <w:sz w:val="24"/>
          <w:szCs w:val="24"/>
          <w:lang w:bidi="gu-IN"/>
        </w:rPr>
      </w:pPr>
    </w:p>
    <w:p w:rsidR="0070705C" w:rsidRPr="00DC2FB1" w:rsidRDefault="0070705C" w:rsidP="0070705C">
      <w:pPr>
        <w:widowControl/>
        <w:autoSpaceDE/>
        <w:autoSpaceDN/>
        <w:ind w:left="180"/>
        <w:rPr>
          <w:b/>
          <w:bCs/>
          <w:i/>
          <w:iCs/>
          <w:sz w:val="24"/>
          <w:szCs w:val="24"/>
          <w:lang w:bidi="gu-IN"/>
        </w:rPr>
      </w:pPr>
      <w:r w:rsidRPr="00DC2FB1">
        <w:rPr>
          <w:b/>
          <w:bCs/>
          <w:i/>
          <w:iCs/>
          <w:sz w:val="24"/>
          <w:szCs w:val="24"/>
          <w:lang w:bidi="gu-IN"/>
        </w:rPr>
        <w:t>3</w:t>
      </w:r>
      <w:r>
        <w:rPr>
          <w:b/>
          <w:bCs/>
          <w:i/>
          <w:iCs/>
          <w:sz w:val="24"/>
          <w:szCs w:val="24"/>
          <w:lang w:bidi="gu-IN"/>
        </w:rPr>
        <w:t>.4</w:t>
      </w:r>
      <w:r w:rsidRPr="00DC2FB1">
        <w:rPr>
          <w:b/>
          <w:bCs/>
          <w:i/>
          <w:iCs/>
          <w:sz w:val="24"/>
          <w:szCs w:val="24"/>
          <w:lang w:bidi="gu-IN"/>
        </w:rPr>
        <w:t xml:space="preserve">.4.1 The Library's or Institution's Accommodations for Users with </w:t>
      </w:r>
      <w:r w:rsidR="000B36E8">
        <w:rPr>
          <w:b/>
          <w:bCs/>
          <w:i/>
          <w:iCs/>
          <w:sz w:val="24"/>
          <w:szCs w:val="24"/>
          <w:lang w:bidi="gu-IN"/>
        </w:rPr>
        <w:t xml:space="preserve">Diverse </w:t>
      </w:r>
      <w:r w:rsidR="00500C06">
        <w:rPr>
          <w:b/>
          <w:bCs/>
          <w:i/>
          <w:iCs/>
          <w:sz w:val="24"/>
          <w:szCs w:val="24"/>
          <w:lang w:bidi="gu-IN"/>
        </w:rPr>
        <w:t>abilities</w:t>
      </w:r>
    </w:p>
    <w:p w:rsidR="0070705C" w:rsidRDefault="0070705C" w:rsidP="0070705C">
      <w:pPr>
        <w:pStyle w:val="Heading3"/>
        <w:tabs>
          <w:tab w:val="left" w:pos="719"/>
        </w:tabs>
        <w:spacing w:before="139"/>
        <w:ind w:left="0" w:firstLine="0"/>
      </w:pPr>
    </w:p>
    <w:p w:rsidR="0070705C" w:rsidRPr="00B826B2" w:rsidRDefault="0070705C" w:rsidP="008D58A8">
      <w:pPr>
        <w:widowControl/>
        <w:autoSpaceDE/>
        <w:autoSpaceDN/>
        <w:spacing w:line="360" w:lineRule="auto"/>
        <w:ind w:left="720" w:right="810"/>
        <w:jc w:val="both"/>
        <w:rPr>
          <w:sz w:val="24"/>
          <w:szCs w:val="24"/>
          <w:lang w:bidi="gu-IN"/>
        </w:rPr>
      </w:pPr>
      <w:r w:rsidRPr="00B826B2">
        <w:rPr>
          <w:sz w:val="24"/>
          <w:szCs w:val="24"/>
          <w:lang w:bidi="gu-IN"/>
        </w:rPr>
        <w:t xml:space="preserve">To access and utilize </w:t>
      </w:r>
      <w:r w:rsidR="0019100A">
        <w:rPr>
          <w:sz w:val="24"/>
          <w:szCs w:val="24"/>
          <w:lang w:bidi="gu-IN"/>
        </w:rPr>
        <w:t>all the</w:t>
      </w:r>
      <w:r w:rsidRPr="00B826B2">
        <w:rPr>
          <w:sz w:val="24"/>
          <w:szCs w:val="24"/>
          <w:lang w:bidi="gu-IN"/>
        </w:rPr>
        <w:t xml:space="preserve"> library's resources, people with </w:t>
      </w:r>
      <w:r w:rsidR="00691D5C">
        <w:rPr>
          <w:sz w:val="24"/>
          <w:szCs w:val="24"/>
          <w:lang w:bidi="gu-IN"/>
        </w:rPr>
        <w:t>diverse</w:t>
      </w:r>
      <w:r w:rsidR="00B77B14">
        <w:rPr>
          <w:sz w:val="24"/>
          <w:szCs w:val="24"/>
          <w:lang w:bidi="gu-IN"/>
        </w:rPr>
        <w:t xml:space="preserve"> </w:t>
      </w:r>
      <w:r w:rsidR="00500C06">
        <w:rPr>
          <w:sz w:val="24"/>
          <w:szCs w:val="24"/>
          <w:lang w:bidi="gu-IN"/>
        </w:rPr>
        <w:t>abilities</w:t>
      </w:r>
      <w:r w:rsidR="00500C06" w:rsidRPr="00B826B2">
        <w:rPr>
          <w:sz w:val="24"/>
          <w:szCs w:val="24"/>
          <w:lang w:bidi="gu-IN"/>
        </w:rPr>
        <w:t xml:space="preserve"> require</w:t>
      </w:r>
      <w:r w:rsidRPr="00B826B2">
        <w:rPr>
          <w:sz w:val="24"/>
          <w:szCs w:val="24"/>
          <w:lang w:bidi="gu-IN"/>
        </w:rPr>
        <w:t xml:space="preserve"> a completely accessible setting within the organization or library. The accommodations made by each institution or library to establish an </w:t>
      </w:r>
      <w:r w:rsidR="00691D5C" w:rsidRPr="00B826B2">
        <w:rPr>
          <w:sz w:val="24"/>
          <w:szCs w:val="24"/>
          <w:lang w:bidi="gu-IN"/>
        </w:rPr>
        <w:t>available</w:t>
      </w:r>
      <w:r w:rsidRPr="00B826B2">
        <w:rPr>
          <w:sz w:val="24"/>
          <w:szCs w:val="24"/>
          <w:lang w:bidi="gu-IN"/>
        </w:rPr>
        <w:t xml:space="preserve"> environment for locomotor impairments are listed in Table LL10.</w:t>
      </w:r>
    </w:p>
    <w:p w:rsidR="0070705C" w:rsidRDefault="0070705C" w:rsidP="0070705C">
      <w:pPr>
        <w:pStyle w:val="Heading2"/>
        <w:spacing w:line="360" w:lineRule="auto"/>
        <w:ind w:right="725"/>
      </w:pPr>
      <w:r>
        <w:lastRenderedPageBreak/>
        <w:t xml:space="preserve">Table LL10: </w:t>
      </w:r>
      <w:r w:rsidRPr="00216E18">
        <w:rPr>
          <w:lang w:bidi="gu-IN"/>
        </w:rPr>
        <w:t>Measures taken to establish an environment that is accessible to 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3"/>
        <w:gridCol w:w="1080"/>
        <w:gridCol w:w="902"/>
        <w:gridCol w:w="991"/>
        <w:gridCol w:w="988"/>
        <w:gridCol w:w="822"/>
      </w:tblGrid>
      <w:tr w:rsidR="0070705C" w:rsidTr="00D42D36">
        <w:trPr>
          <w:trHeight w:val="690"/>
        </w:trPr>
        <w:tc>
          <w:tcPr>
            <w:tcW w:w="3963" w:type="dxa"/>
            <w:vMerge w:val="restart"/>
          </w:tcPr>
          <w:p w:rsidR="0070705C" w:rsidRDefault="0070705C" w:rsidP="00D42D36">
            <w:pPr>
              <w:pStyle w:val="TableParagraph"/>
              <w:spacing w:before="102"/>
              <w:jc w:val="left"/>
              <w:rPr>
                <w:b/>
                <w:sz w:val="24"/>
              </w:rPr>
            </w:pPr>
            <w:r>
              <w:rPr>
                <w:b/>
                <w:spacing w:val="-2"/>
                <w:sz w:val="24"/>
              </w:rPr>
              <w:t>Accommodations</w:t>
            </w:r>
          </w:p>
        </w:tc>
        <w:tc>
          <w:tcPr>
            <w:tcW w:w="4783" w:type="dxa"/>
            <w:gridSpan w:val="5"/>
          </w:tcPr>
          <w:p w:rsidR="0070705C" w:rsidRDefault="002C5EE1" w:rsidP="00D42D36">
            <w:pPr>
              <w:pStyle w:val="TableParagraph"/>
              <w:spacing w:before="102"/>
              <w:ind w:left="1337"/>
              <w:jc w:val="left"/>
              <w:rPr>
                <w:b/>
                <w:sz w:val="24"/>
              </w:rPr>
            </w:pPr>
            <w:r>
              <w:rPr>
                <w:b/>
                <w:sz w:val="24"/>
              </w:rPr>
              <w:t>The Library’s Name</w:t>
            </w:r>
          </w:p>
        </w:tc>
      </w:tr>
      <w:tr w:rsidR="0070705C" w:rsidTr="00D42D36">
        <w:trPr>
          <w:trHeight w:val="710"/>
        </w:trPr>
        <w:tc>
          <w:tcPr>
            <w:tcW w:w="3963" w:type="dxa"/>
            <w:vMerge/>
            <w:tcBorders>
              <w:top w:val="nil"/>
            </w:tcBorders>
          </w:tcPr>
          <w:p w:rsidR="0070705C" w:rsidRDefault="0070705C" w:rsidP="00D42D36">
            <w:pPr>
              <w:rPr>
                <w:sz w:val="2"/>
                <w:szCs w:val="2"/>
              </w:rPr>
            </w:pPr>
          </w:p>
        </w:tc>
        <w:tc>
          <w:tcPr>
            <w:tcW w:w="1080" w:type="dxa"/>
          </w:tcPr>
          <w:p w:rsidR="0070705C" w:rsidRDefault="0070705C" w:rsidP="00D42D36">
            <w:pPr>
              <w:pStyle w:val="TableParagraph"/>
              <w:spacing w:before="104"/>
              <w:ind w:left="13" w:right="6"/>
              <w:rPr>
                <w:b/>
                <w:sz w:val="24"/>
              </w:rPr>
            </w:pPr>
            <w:r>
              <w:rPr>
                <w:b/>
                <w:spacing w:val="-5"/>
                <w:sz w:val="24"/>
              </w:rPr>
              <w:t>CRL</w:t>
            </w:r>
          </w:p>
        </w:tc>
        <w:tc>
          <w:tcPr>
            <w:tcW w:w="902" w:type="dxa"/>
          </w:tcPr>
          <w:p w:rsidR="0070705C" w:rsidRDefault="0070705C" w:rsidP="00D42D36">
            <w:pPr>
              <w:pStyle w:val="TableParagraph"/>
              <w:spacing w:before="104"/>
              <w:ind w:left="15" w:right="8"/>
              <w:rPr>
                <w:b/>
                <w:sz w:val="24"/>
              </w:rPr>
            </w:pPr>
            <w:r>
              <w:rPr>
                <w:b/>
                <w:spacing w:val="-5"/>
                <w:sz w:val="24"/>
              </w:rPr>
              <w:t>MU</w:t>
            </w:r>
          </w:p>
        </w:tc>
        <w:tc>
          <w:tcPr>
            <w:tcW w:w="991" w:type="dxa"/>
          </w:tcPr>
          <w:p w:rsidR="0070705C" w:rsidRDefault="0070705C" w:rsidP="00D42D36">
            <w:pPr>
              <w:pStyle w:val="TableParagraph"/>
              <w:spacing w:before="104"/>
              <w:ind w:left="13" w:right="8"/>
              <w:rPr>
                <w:b/>
                <w:sz w:val="24"/>
              </w:rPr>
            </w:pPr>
            <w:r>
              <w:rPr>
                <w:b/>
                <w:spacing w:val="-5"/>
                <w:sz w:val="24"/>
              </w:rPr>
              <w:t>SKSN</w:t>
            </w:r>
          </w:p>
        </w:tc>
        <w:tc>
          <w:tcPr>
            <w:tcW w:w="988" w:type="dxa"/>
          </w:tcPr>
          <w:p w:rsidR="0070705C" w:rsidRDefault="0070705C" w:rsidP="00D42D36">
            <w:pPr>
              <w:pStyle w:val="TableParagraph"/>
              <w:spacing w:before="104"/>
              <w:ind w:left="13" w:right="6"/>
              <w:rPr>
                <w:b/>
                <w:sz w:val="24"/>
              </w:rPr>
            </w:pPr>
            <w:r>
              <w:rPr>
                <w:b/>
                <w:spacing w:val="-2"/>
                <w:sz w:val="24"/>
              </w:rPr>
              <w:t>MIPSL</w:t>
            </w:r>
          </w:p>
        </w:tc>
        <w:tc>
          <w:tcPr>
            <w:tcW w:w="822" w:type="dxa"/>
          </w:tcPr>
          <w:p w:rsidR="0070705C" w:rsidRDefault="0070705C" w:rsidP="00D42D36">
            <w:pPr>
              <w:pStyle w:val="TableParagraph"/>
              <w:spacing w:before="104"/>
              <w:ind w:left="16" w:right="2"/>
              <w:rPr>
                <w:b/>
                <w:sz w:val="24"/>
              </w:rPr>
            </w:pPr>
            <w:r>
              <w:rPr>
                <w:b/>
                <w:spacing w:val="-5"/>
                <w:sz w:val="24"/>
              </w:rPr>
              <w:t>MJRP</w:t>
            </w:r>
          </w:p>
        </w:tc>
      </w:tr>
      <w:tr w:rsidR="0070705C" w:rsidTr="00D42D36">
        <w:trPr>
          <w:trHeight w:val="919"/>
        </w:trPr>
        <w:tc>
          <w:tcPr>
            <w:tcW w:w="3963" w:type="dxa"/>
          </w:tcPr>
          <w:p w:rsidR="0070705C" w:rsidRDefault="0070705C" w:rsidP="008D58A8">
            <w:pPr>
              <w:pStyle w:val="TableParagraph"/>
              <w:spacing w:before="99" w:line="261" w:lineRule="auto"/>
              <w:ind w:right="435"/>
              <w:jc w:val="left"/>
              <w:rPr>
                <w:sz w:val="24"/>
              </w:rPr>
            </w:pPr>
            <w:r>
              <w:rPr>
                <w:sz w:val="24"/>
              </w:rPr>
              <w:t>Ramps/Wider</w:t>
            </w:r>
            <w:r>
              <w:rPr>
                <w:spacing w:val="-15"/>
                <w:sz w:val="24"/>
              </w:rPr>
              <w:t xml:space="preserve"> </w:t>
            </w:r>
            <w:r w:rsidR="008D58A8">
              <w:rPr>
                <w:sz w:val="24"/>
              </w:rPr>
              <w:t>doorways</w:t>
            </w:r>
          </w:p>
        </w:tc>
        <w:tc>
          <w:tcPr>
            <w:tcW w:w="1080" w:type="dxa"/>
          </w:tcPr>
          <w:p w:rsidR="0070705C" w:rsidRDefault="0070705C" w:rsidP="00D42D36">
            <w:pPr>
              <w:pStyle w:val="TableParagraph"/>
              <w:numPr>
                <w:ilvl w:val="0"/>
                <w:numId w:val="82"/>
              </w:numPr>
              <w:tabs>
                <w:tab w:val="left" w:pos="230"/>
              </w:tabs>
              <w:spacing w:before="81"/>
              <w:ind w:left="230" w:hanging="220"/>
              <w:rPr>
                <w:rFonts w:ascii="Wingdings" w:hAnsi="Wingdings"/>
                <w:sz w:val="28"/>
              </w:rPr>
            </w:pPr>
            <w:r>
              <w:rPr>
                <w:rFonts w:ascii="Wingdings" w:hAnsi="Wingdings"/>
                <w:sz w:val="28"/>
              </w:rPr>
              <w:t>​</w:t>
            </w:r>
          </w:p>
        </w:tc>
        <w:tc>
          <w:tcPr>
            <w:tcW w:w="902" w:type="dxa"/>
          </w:tcPr>
          <w:p w:rsidR="0070705C" w:rsidRDefault="0070705C" w:rsidP="00D42D36">
            <w:pPr>
              <w:pStyle w:val="TableParagraph"/>
              <w:numPr>
                <w:ilvl w:val="0"/>
                <w:numId w:val="81"/>
              </w:numPr>
              <w:tabs>
                <w:tab w:val="left" w:pos="230"/>
              </w:tabs>
              <w:spacing w:before="81"/>
              <w:ind w:left="230" w:hanging="220"/>
              <w:rPr>
                <w:rFonts w:ascii="Wingdings" w:hAnsi="Wingdings"/>
                <w:sz w:val="28"/>
              </w:rPr>
            </w:pPr>
            <w:r>
              <w:rPr>
                <w:rFonts w:ascii="Wingdings" w:hAnsi="Wingdings"/>
                <w:sz w:val="28"/>
              </w:rPr>
              <w:t>​</w:t>
            </w:r>
          </w:p>
        </w:tc>
        <w:tc>
          <w:tcPr>
            <w:tcW w:w="991" w:type="dxa"/>
          </w:tcPr>
          <w:p w:rsidR="0070705C" w:rsidRDefault="0070705C" w:rsidP="00D42D36">
            <w:pPr>
              <w:pStyle w:val="TableParagraph"/>
              <w:numPr>
                <w:ilvl w:val="0"/>
                <w:numId w:val="80"/>
              </w:numPr>
              <w:tabs>
                <w:tab w:val="left" w:pos="228"/>
              </w:tabs>
              <w:spacing w:before="81"/>
              <w:ind w:left="228"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numPr>
                <w:ilvl w:val="0"/>
                <w:numId w:val="79"/>
              </w:numPr>
              <w:tabs>
                <w:tab w:val="left" w:pos="233"/>
              </w:tabs>
              <w:spacing w:before="81"/>
              <w:ind w:left="233" w:hanging="220"/>
              <w:rPr>
                <w:rFonts w:ascii="Wingdings" w:hAnsi="Wingdings"/>
                <w:sz w:val="28"/>
              </w:rPr>
            </w:pPr>
            <w:r>
              <w:rPr>
                <w:rFonts w:ascii="Wingdings" w:hAnsi="Wingdings"/>
                <w:sz w:val="28"/>
              </w:rPr>
              <w:t>​</w:t>
            </w:r>
          </w:p>
        </w:tc>
        <w:tc>
          <w:tcPr>
            <w:tcW w:w="822" w:type="dxa"/>
          </w:tcPr>
          <w:p w:rsidR="0070705C" w:rsidRDefault="0070705C" w:rsidP="00D42D36">
            <w:pPr>
              <w:pStyle w:val="TableParagraph"/>
              <w:numPr>
                <w:ilvl w:val="0"/>
                <w:numId w:val="78"/>
              </w:numPr>
              <w:tabs>
                <w:tab w:val="left" w:pos="233"/>
              </w:tabs>
              <w:spacing w:before="81"/>
              <w:ind w:left="233" w:hanging="220"/>
              <w:rPr>
                <w:rFonts w:ascii="Wingdings" w:hAnsi="Wingdings"/>
                <w:sz w:val="28"/>
              </w:rPr>
            </w:pPr>
            <w:r>
              <w:rPr>
                <w:rFonts w:ascii="Wingdings" w:hAnsi="Wingdings"/>
                <w:sz w:val="28"/>
              </w:rPr>
              <w:t>​</w:t>
            </w:r>
          </w:p>
        </w:tc>
      </w:tr>
      <w:tr w:rsidR="0070705C" w:rsidTr="00D42D36">
        <w:trPr>
          <w:trHeight w:val="760"/>
        </w:trPr>
        <w:tc>
          <w:tcPr>
            <w:tcW w:w="3963" w:type="dxa"/>
          </w:tcPr>
          <w:p w:rsidR="00096324" w:rsidRPr="00096324" w:rsidRDefault="00096324" w:rsidP="00096324">
            <w:pPr>
              <w:widowControl/>
              <w:autoSpaceDE/>
              <w:autoSpaceDN/>
              <w:jc w:val="both"/>
              <w:rPr>
                <w:sz w:val="24"/>
                <w:szCs w:val="24"/>
                <w:lang w:bidi="gu-IN"/>
              </w:rPr>
            </w:pPr>
            <w:r w:rsidRPr="00096324">
              <w:rPr>
                <w:sz w:val="24"/>
                <w:szCs w:val="24"/>
                <w:lang w:bidi="gu-IN"/>
              </w:rPr>
              <w:t>Wheelchair-accessible aisles between bookshelves</w:t>
            </w:r>
          </w:p>
          <w:p w:rsidR="0070705C" w:rsidRDefault="0070705C" w:rsidP="00D42D36">
            <w:pPr>
              <w:pStyle w:val="TableParagraph"/>
              <w:spacing w:before="97" w:line="261" w:lineRule="auto"/>
              <w:ind w:right="435"/>
              <w:jc w:val="left"/>
              <w:rPr>
                <w:sz w:val="24"/>
              </w:rPr>
            </w:pPr>
          </w:p>
        </w:tc>
        <w:tc>
          <w:tcPr>
            <w:tcW w:w="1080" w:type="dxa"/>
          </w:tcPr>
          <w:p w:rsidR="0070705C" w:rsidRDefault="0070705C" w:rsidP="00D42D36">
            <w:pPr>
              <w:pStyle w:val="TableParagraph"/>
              <w:spacing w:before="102"/>
              <w:ind w:left="13" w:right="5"/>
              <w:rPr>
                <w:b/>
                <w:sz w:val="24"/>
              </w:rPr>
            </w:pPr>
            <w:r>
              <w:rPr>
                <w:b/>
                <w:spacing w:val="-10"/>
                <w:sz w:val="24"/>
              </w:rPr>
              <w:t>-</w:t>
            </w:r>
          </w:p>
        </w:tc>
        <w:tc>
          <w:tcPr>
            <w:tcW w:w="902" w:type="dxa"/>
          </w:tcPr>
          <w:p w:rsidR="0070705C" w:rsidRDefault="0070705C" w:rsidP="00D42D36">
            <w:pPr>
              <w:pStyle w:val="TableParagraph"/>
              <w:numPr>
                <w:ilvl w:val="0"/>
                <w:numId w:val="77"/>
              </w:numPr>
              <w:tabs>
                <w:tab w:val="left" w:pos="230"/>
              </w:tabs>
              <w:spacing w:before="79"/>
              <w:ind w:left="230" w:hanging="220"/>
              <w:rPr>
                <w:rFonts w:ascii="Wingdings" w:hAnsi="Wingdings"/>
                <w:sz w:val="28"/>
              </w:rPr>
            </w:pPr>
            <w:r>
              <w:rPr>
                <w:rFonts w:ascii="Wingdings" w:hAnsi="Wingdings"/>
                <w:sz w:val="28"/>
              </w:rPr>
              <w:t>​</w:t>
            </w:r>
          </w:p>
        </w:tc>
        <w:tc>
          <w:tcPr>
            <w:tcW w:w="991" w:type="dxa"/>
          </w:tcPr>
          <w:p w:rsidR="0070705C" w:rsidRDefault="0070705C" w:rsidP="00D42D36">
            <w:pPr>
              <w:pStyle w:val="TableParagraph"/>
              <w:spacing w:before="102"/>
              <w:ind w:left="13" w:right="6"/>
              <w:rPr>
                <w:b/>
                <w:sz w:val="24"/>
              </w:rPr>
            </w:pPr>
            <w:r>
              <w:rPr>
                <w:b/>
                <w:spacing w:val="-10"/>
                <w:sz w:val="24"/>
              </w:rPr>
              <w:t>-</w:t>
            </w:r>
          </w:p>
        </w:tc>
        <w:tc>
          <w:tcPr>
            <w:tcW w:w="988" w:type="dxa"/>
          </w:tcPr>
          <w:p w:rsidR="0070705C" w:rsidRDefault="0070705C" w:rsidP="00D42D36">
            <w:pPr>
              <w:pStyle w:val="TableParagraph"/>
              <w:numPr>
                <w:ilvl w:val="0"/>
                <w:numId w:val="76"/>
              </w:numPr>
              <w:tabs>
                <w:tab w:val="left" w:pos="233"/>
              </w:tabs>
              <w:spacing w:before="79"/>
              <w:ind w:left="233" w:hanging="220"/>
              <w:rPr>
                <w:rFonts w:ascii="Wingdings" w:hAnsi="Wingdings"/>
                <w:sz w:val="28"/>
              </w:rPr>
            </w:pPr>
            <w:r>
              <w:rPr>
                <w:rFonts w:ascii="Wingdings" w:hAnsi="Wingdings"/>
                <w:sz w:val="28"/>
              </w:rPr>
              <w:t>​</w:t>
            </w:r>
          </w:p>
        </w:tc>
        <w:tc>
          <w:tcPr>
            <w:tcW w:w="822" w:type="dxa"/>
          </w:tcPr>
          <w:p w:rsidR="0070705C" w:rsidRDefault="0070705C" w:rsidP="00D42D36">
            <w:pPr>
              <w:pStyle w:val="TableParagraph"/>
              <w:numPr>
                <w:ilvl w:val="0"/>
                <w:numId w:val="75"/>
              </w:numPr>
              <w:tabs>
                <w:tab w:val="left" w:pos="233"/>
              </w:tabs>
              <w:spacing w:before="79"/>
              <w:ind w:left="233" w:hanging="220"/>
              <w:rPr>
                <w:rFonts w:ascii="Wingdings" w:hAnsi="Wingdings"/>
                <w:sz w:val="28"/>
              </w:rPr>
            </w:pPr>
            <w:r>
              <w:rPr>
                <w:rFonts w:ascii="Wingdings" w:hAnsi="Wingdings"/>
                <w:sz w:val="28"/>
              </w:rPr>
              <w:t>​</w:t>
            </w:r>
          </w:p>
        </w:tc>
      </w:tr>
      <w:tr w:rsidR="0070705C" w:rsidTr="00D42D36">
        <w:trPr>
          <w:trHeight w:val="758"/>
        </w:trPr>
        <w:tc>
          <w:tcPr>
            <w:tcW w:w="3963" w:type="dxa"/>
          </w:tcPr>
          <w:p w:rsidR="0070705C" w:rsidRPr="00096324" w:rsidRDefault="00096324" w:rsidP="00096324">
            <w:pPr>
              <w:rPr>
                <w:sz w:val="24"/>
                <w:szCs w:val="24"/>
              </w:rPr>
            </w:pPr>
            <w:r w:rsidRPr="00096324">
              <w:rPr>
                <w:sz w:val="24"/>
                <w:szCs w:val="24"/>
              </w:rPr>
              <w:t xml:space="preserve">Disability parking on-site with an international </w:t>
            </w:r>
            <w:r w:rsidR="0070705C" w:rsidRPr="00096324">
              <w:rPr>
                <w:sz w:val="24"/>
                <w:szCs w:val="24"/>
              </w:rPr>
              <w:t>symbol</w:t>
            </w:r>
            <w:r w:rsidR="0070705C" w:rsidRPr="00096324">
              <w:rPr>
                <w:spacing w:val="-13"/>
                <w:sz w:val="24"/>
                <w:szCs w:val="24"/>
              </w:rPr>
              <w:t xml:space="preserve"> </w:t>
            </w:r>
          </w:p>
        </w:tc>
        <w:tc>
          <w:tcPr>
            <w:tcW w:w="1080" w:type="dxa"/>
          </w:tcPr>
          <w:p w:rsidR="0070705C" w:rsidRDefault="0070705C" w:rsidP="00D42D36">
            <w:pPr>
              <w:pStyle w:val="TableParagraph"/>
              <w:spacing w:before="102"/>
              <w:ind w:left="13" w:right="5"/>
              <w:rPr>
                <w:b/>
                <w:sz w:val="24"/>
              </w:rPr>
            </w:pPr>
            <w:r>
              <w:rPr>
                <w:b/>
                <w:spacing w:val="-10"/>
                <w:sz w:val="24"/>
              </w:rPr>
              <w:t>-</w:t>
            </w:r>
          </w:p>
        </w:tc>
        <w:tc>
          <w:tcPr>
            <w:tcW w:w="902" w:type="dxa"/>
          </w:tcPr>
          <w:p w:rsidR="0070705C" w:rsidRDefault="0070705C" w:rsidP="00D42D36">
            <w:pPr>
              <w:pStyle w:val="TableParagraph"/>
              <w:numPr>
                <w:ilvl w:val="0"/>
                <w:numId w:val="74"/>
              </w:numPr>
              <w:tabs>
                <w:tab w:val="left" w:pos="230"/>
              </w:tabs>
              <w:spacing w:before="79"/>
              <w:ind w:left="230" w:hanging="220"/>
              <w:rPr>
                <w:rFonts w:ascii="Wingdings" w:hAnsi="Wingdings"/>
                <w:sz w:val="28"/>
              </w:rPr>
            </w:pPr>
            <w:r>
              <w:rPr>
                <w:rFonts w:ascii="Wingdings" w:hAnsi="Wingdings"/>
                <w:sz w:val="28"/>
              </w:rPr>
              <w:t>​</w:t>
            </w:r>
          </w:p>
        </w:tc>
        <w:tc>
          <w:tcPr>
            <w:tcW w:w="991" w:type="dxa"/>
          </w:tcPr>
          <w:p w:rsidR="0070705C" w:rsidRDefault="0070705C" w:rsidP="00D42D36">
            <w:pPr>
              <w:pStyle w:val="TableParagraph"/>
              <w:spacing w:before="102"/>
              <w:ind w:left="13" w:right="6"/>
              <w:rPr>
                <w:b/>
                <w:sz w:val="24"/>
              </w:rPr>
            </w:pPr>
            <w:r>
              <w:rPr>
                <w:b/>
                <w:spacing w:val="-10"/>
                <w:sz w:val="24"/>
              </w:rPr>
              <w:t>-</w:t>
            </w:r>
          </w:p>
        </w:tc>
        <w:tc>
          <w:tcPr>
            <w:tcW w:w="988" w:type="dxa"/>
          </w:tcPr>
          <w:p w:rsidR="0070705C" w:rsidRDefault="0070705C" w:rsidP="00D42D36">
            <w:pPr>
              <w:pStyle w:val="TableParagraph"/>
              <w:numPr>
                <w:ilvl w:val="0"/>
                <w:numId w:val="73"/>
              </w:numPr>
              <w:tabs>
                <w:tab w:val="left" w:pos="233"/>
              </w:tabs>
              <w:spacing w:before="79"/>
              <w:ind w:left="233" w:hanging="220"/>
              <w:rPr>
                <w:rFonts w:ascii="Wingdings" w:hAnsi="Wingdings"/>
                <w:sz w:val="28"/>
              </w:rPr>
            </w:pPr>
            <w:r>
              <w:rPr>
                <w:rFonts w:ascii="Wingdings" w:hAnsi="Wingdings"/>
                <w:sz w:val="28"/>
              </w:rPr>
              <w:t>​</w:t>
            </w:r>
          </w:p>
        </w:tc>
        <w:tc>
          <w:tcPr>
            <w:tcW w:w="822" w:type="dxa"/>
          </w:tcPr>
          <w:p w:rsidR="0070705C" w:rsidRDefault="0070705C" w:rsidP="00D42D36">
            <w:pPr>
              <w:pStyle w:val="TableParagraph"/>
              <w:spacing w:before="102"/>
              <w:ind w:left="16"/>
              <w:rPr>
                <w:b/>
                <w:sz w:val="24"/>
              </w:rPr>
            </w:pPr>
            <w:r>
              <w:rPr>
                <w:b/>
                <w:spacing w:val="-10"/>
                <w:sz w:val="24"/>
              </w:rPr>
              <w:t>-</w:t>
            </w:r>
          </w:p>
        </w:tc>
      </w:tr>
      <w:tr w:rsidR="0070705C" w:rsidTr="00D42D36">
        <w:trPr>
          <w:trHeight w:val="774"/>
        </w:trPr>
        <w:tc>
          <w:tcPr>
            <w:tcW w:w="3963" w:type="dxa"/>
          </w:tcPr>
          <w:p w:rsidR="0070705C" w:rsidRDefault="0070705C" w:rsidP="00D42D36">
            <w:pPr>
              <w:pStyle w:val="TableParagraph"/>
              <w:spacing w:before="99"/>
              <w:jc w:val="left"/>
              <w:rPr>
                <w:sz w:val="24"/>
              </w:rPr>
            </w:pPr>
            <w:r>
              <w:rPr>
                <w:spacing w:val="-2"/>
                <w:sz w:val="24"/>
              </w:rPr>
              <w:t>Lifts</w:t>
            </w:r>
          </w:p>
        </w:tc>
        <w:tc>
          <w:tcPr>
            <w:tcW w:w="1080" w:type="dxa"/>
          </w:tcPr>
          <w:p w:rsidR="0070705C" w:rsidRDefault="0070705C" w:rsidP="00D42D36">
            <w:pPr>
              <w:pStyle w:val="TableParagraph"/>
              <w:numPr>
                <w:ilvl w:val="0"/>
                <w:numId w:val="72"/>
              </w:numPr>
              <w:tabs>
                <w:tab w:val="left" w:pos="230"/>
              </w:tabs>
              <w:spacing w:before="81"/>
              <w:ind w:left="230" w:hanging="220"/>
              <w:rPr>
                <w:rFonts w:ascii="Wingdings" w:hAnsi="Wingdings"/>
                <w:sz w:val="28"/>
              </w:rPr>
            </w:pPr>
            <w:r>
              <w:rPr>
                <w:rFonts w:ascii="Wingdings" w:hAnsi="Wingdings"/>
                <w:sz w:val="28"/>
              </w:rPr>
              <w:t>​</w:t>
            </w:r>
          </w:p>
        </w:tc>
        <w:tc>
          <w:tcPr>
            <w:tcW w:w="902" w:type="dxa"/>
          </w:tcPr>
          <w:p w:rsidR="0070705C" w:rsidRDefault="0070705C" w:rsidP="00D42D36">
            <w:pPr>
              <w:pStyle w:val="TableParagraph"/>
              <w:spacing w:before="104"/>
              <w:ind w:left="15" w:right="6"/>
              <w:rPr>
                <w:b/>
                <w:sz w:val="24"/>
              </w:rPr>
            </w:pPr>
            <w:r>
              <w:rPr>
                <w:b/>
                <w:spacing w:val="-10"/>
                <w:sz w:val="24"/>
              </w:rPr>
              <w:t>-</w:t>
            </w:r>
          </w:p>
        </w:tc>
        <w:tc>
          <w:tcPr>
            <w:tcW w:w="991" w:type="dxa"/>
          </w:tcPr>
          <w:p w:rsidR="0070705C" w:rsidRDefault="0070705C" w:rsidP="00D42D36">
            <w:pPr>
              <w:pStyle w:val="TableParagraph"/>
              <w:spacing w:before="104"/>
              <w:ind w:left="13" w:right="6"/>
              <w:rPr>
                <w:b/>
                <w:sz w:val="24"/>
              </w:rPr>
            </w:pPr>
            <w:r>
              <w:rPr>
                <w:b/>
                <w:spacing w:val="-10"/>
                <w:sz w:val="24"/>
              </w:rPr>
              <w:t>-</w:t>
            </w:r>
          </w:p>
        </w:tc>
        <w:tc>
          <w:tcPr>
            <w:tcW w:w="988" w:type="dxa"/>
          </w:tcPr>
          <w:p w:rsidR="0070705C" w:rsidRDefault="0070705C" w:rsidP="00D42D36">
            <w:pPr>
              <w:pStyle w:val="TableParagraph"/>
              <w:numPr>
                <w:ilvl w:val="0"/>
                <w:numId w:val="71"/>
              </w:numPr>
              <w:tabs>
                <w:tab w:val="left" w:pos="233"/>
              </w:tabs>
              <w:spacing w:before="81"/>
              <w:ind w:left="233" w:hanging="220"/>
              <w:rPr>
                <w:rFonts w:ascii="Wingdings" w:hAnsi="Wingdings"/>
                <w:sz w:val="28"/>
              </w:rPr>
            </w:pPr>
            <w:r>
              <w:rPr>
                <w:rFonts w:ascii="Wingdings" w:hAnsi="Wingdings"/>
                <w:sz w:val="28"/>
              </w:rPr>
              <w:t>​</w:t>
            </w:r>
          </w:p>
        </w:tc>
        <w:tc>
          <w:tcPr>
            <w:tcW w:w="822" w:type="dxa"/>
          </w:tcPr>
          <w:p w:rsidR="0070705C" w:rsidRDefault="0070705C" w:rsidP="00D42D36">
            <w:pPr>
              <w:pStyle w:val="TableParagraph"/>
              <w:numPr>
                <w:ilvl w:val="0"/>
                <w:numId w:val="70"/>
              </w:numPr>
              <w:tabs>
                <w:tab w:val="left" w:pos="233"/>
              </w:tabs>
              <w:spacing w:before="81"/>
              <w:ind w:left="233" w:hanging="220"/>
              <w:rPr>
                <w:rFonts w:ascii="Wingdings" w:hAnsi="Wingdings"/>
                <w:sz w:val="28"/>
              </w:rPr>
            </w:pPr>
            <w:r>
              <w:rPr>
                <w:rFonts w:ascii="Wingdings" w:hAnsi="Wingdings"/>
                <w:sz w:val="28"/>
              </w:rPr>
              <w:t>​</w:t>
            </w:r>
          </w:p>
        </w:tc>
      </w:tr>
      <w:tr w:rsidR="0070705C" w:rsidTr="00D42D36">
        <w:trPr>
          <w:trHeight w:val="871"/>
        </w:trPr>
        <w:tc>
          <w:tcPr>
            <w:tcW w:w="3963" w:type="dxa"/>
          </w:tcPr>
          <w:p w:rsidR="00096324" w:rsidRPr="00096324" w:rsidRDefault="00096324" w:rsidP="00096324">
            <w:pPr>
              <w:widowControl/>
              <w:autoSpaceDE/>
              <w:autoSpaceDN/>
              <w:rPr>
                <w:sz w:val="24"/>
                <w:szCs w:val="24"/>
                <w:lang w:bidi="gu-IN"/>
              </w:rPr>
            </w:pPr>
            <w:r w:rsidRPr="00096324">
              <w:rPr>
                <w:sz w:val="24"/>
                <w:szCs w:val="24"/>
                <w:lang w:bidi="gu-IN"/>
              </w:rPr>
              <w:t>Locating the information resources through the use of signage</w:t>
            </w:r>
          </w:p>
          <w:p w:rsidR="0070705C" w:rsidRDefault="0070705C" w:rsidP="00D42D36">
            <w:pPr>
              <w:pStyle w:val="TableParagraph"/>
              <w:spacing w:before="97" w:line="261" w:lineRule="auto"/>
              <w:jc w:val="left"/>
              <w:rPr>
                <w:sz w:val="24"/>
              </w:rPr>
            </w:pPr>
          </w:p>
        </w:tc>
        <w:tc>
          <w:tcPr>
            <w:tcW w:w="1080" w:type="dxa"/>
          </w:tcPr>
          <w:p w:rsidR="0070705C" w:rsidRDefault="0070705C" w:rsidP="00D42D36">
            <w:pPr>
              <w:pStyle w:val="TableParagraph"/>
              <w:spacing w:before="102"/>
              <w:ind w:left="13" w:right="5"/>
              <w:rPr>
                <w:b/>
                <w:sz w:val="24"/>
              </w:rPr>
            </w:pPr>
            <w:r>
              <w:rPr>
                <w:b/>
                <w:spacing w:val="-10"/>
                <w:sz w:val="24"/>
              </w:rPr>
              <w:t>-</w:t>
            </w:r>
          </w:p>
        </w:tc>
        <w:tc>
          <w:tcPr>
            <w:tcW w:w="902" w:type="dxa"/>
          </w:tcPr>
          <w:p w:rsidR="0070705C" w:rsidRDefault="0070705C" w:rsidP="00D42D36">
            <w:pPr>
              <w:pStyle w:val="TableParagraph"/>
              <w:spacing w:before="102"/>
              <w:ind w:left="15" w:right="6"/>
              <w:rPr>
                <w:b/>
                <w:sz w:val="24"/>
              </w:rPr>
            </w:pPr>
            <w:r>
              <w:rPr>
                <w:b/>
                <w:spacing w:val="-10"/>
                <w:sz w:val="24"/>
              </w:rPr>
              <w:t>-</w:t>
            </w:r>
          </w:p>
        </w:tc>
        <w:tc>
          <w:tcPr>
            <w:tcW w:w="991" w:type="dxa"/>
          </w:tcPr>
          <w:p w:rsidR="0070705C" w:rsidRDefault="0070705C" w:rsidP="00D42D36">
            <w:pPr>
              <w:pStyle w:val="TableParagraph"/>
              <w:spacing w:before="102"/>
              <w:ind w:left="13" w:right="6"/>
              <w:rPr>
                <w:b/>
                <w:sz w:val="24"/>
              </w:rPr>
            </w:pPr>
            <w:r>
              <w:rPr>
                <w:b/>
                <w:spacing w:val="-10"/>
                <w:sz w:val="24"/>
              </w:rPr>
              <w:t>-</w:t>
            </w:r>
          </w:p>
        </w:tc>
        <w:tc>
          <w:tcPr>
            <w:tcW w:w="988" w:type="dxa"/>
          </w:tcPr>
          <w:p w:rsidR="0070705C" w:rsidRDefault="0070705C" w:rsidP="00D42D36">
            <w:pPr>
              <w:pStyle w:val="TableParagraph"/>
              <w:numPr>
                <w:ilvl w:val="0"/>
                <w:numId w:val="69"/>
              </w:numPr>
              <w:tabs>
                <w:tab w:val="left" w:pos="233"/>
              </w:tabs>
              <w:spacing w:before="79"/>
              <w:ind w:left="233" w:hanging="220"/>
              <w:rPr>
                <w:rFonts w:ascii="Wingdings" w:hAnsi="Wingdings"/>
                <w:sz w:val="28"/>
              </w:rPr>
            </w:pPr>
            <w:r>
              <w:rPr>
                <w:rFonts w:ascii="Wingdings" w:hAnsi="Wingdings"/>
                <w:sz w:val="28"/>
              </w:rPr>
              <w:t>​</w:t>
            </w:r>
          </w:p>
        </w:tc>
        <w:tc>
          <w:tcPr>
            <w:tcW w:w="822" w:type="dxa"/>
          </w:tcPr>
          <w:p w:rsidR="0070705C" w:rsidRDefault="0070705C" w:rsidP="00D42D36">
            <w:pPr>
              <w:pStyle w:val="TableParagraph"/>
              <w:numPr>
                <w:ilvl w:val="0"/>
                <w:numId w:val="68"/>
              </w:numPr>
              <w:tabs>
                <w:tab w:val="left" w:pos="233"/>
              </w:tabs>
              <w:spacing w:before="79"/>
              <w:ind w:left="233" w:hanging="220"/>
              <w:rPr>
                <w:rFonts w:ascii="Wingdings" w:hAnsi="Wingdings"/>
                <w:sz w:val="28"/>
              </w:rPr>
            </w:pPr>
            <w:r>
              <w:rPr>
                <w:rFonts w:ascii="Wingdings" w:hAnsi="Wingdings"/>
                <w:sz w:val="28"/>
              </w:rPr>
              <w:t>​</w:t>
            </w:r>
          </w:p>
        </w:tc>
      </w:tr>
      <w:tr w:rsidR="0070705C" w:rsidTr="00D42D36">
        <w:trPr>
          <w:trHeight w:val="760"/>
        </w:trPr>
        <w:tc>
          <w:tcPr>
            <w:tcW w:w="3963" w:type="dxa"/>
          </w:tcPr>
          <w:p w:rsidR="00096324" w:rsidRPr="00096324" w:rsidRDefault="00096324" w:rsidP="00096324">
            <w:pPr>
              <w:widowControl/>
              <w:autoSpaceDE/>
              <w:autoSpaceDN/>
              <w:rPr>
                <w:sz w:val="24"/>
                <w:szCs w:val="24"/>
                <w:lang w:bidi="gu-IN"/>
              </w:rPr>
            </w:pPr>
            <w:r w:rsidRPr="00096324">
              <w:rPr>
                <w:sz w:val="24"/>
                <w:szCs w:val="24"/>
                <w:lang w:bidi="gu-IN"/>
              </w:rPr>
              <w:t xml:space="preserve">Computers with special modifications for use by people with physical </w:t>
            </w:r>
            <w:r w:rsidR="000B36E8">
              <w:rPr>
                <w:sz w:val="24"/>
                <w:szCs w:val="24"/>
                <w:lang w:bidi="gu-IN"/>
              </w:rPr>
              <w:t xml:space="preserve">diverse </w:t>
            </w:r>
            <w:r w:rsidR="00691D5C">
              <w:rPr>
                <w:sz w:val="24"/>
                <w:szCs w:val="24"/>
                <w:lang w:bidi="gu-IN"/>
              </w:rPr>
              <w:t>abilities</w:t>
            </w:r>
          </w:p>
          <w:p w:rsidR="0070705C" w:rsidRDefault="0070705C" w:rsidP="00D42D36">
            <w:pPr>
              <w:pStyle w:val="TableParagraph"/>
              <w:spacing w:before="97" w:line="264" w:lineRule="auto"/>
              <w:jc w:val="left"/>
              <w:rPr>
                <w:sz w:val="24"/>
              </w:rPr>
            </w:pPr>
          </w:p>
        </w:tc>
        <w:tc>
          <w:tcPr>
            <w:tcW w:w="1080" w:type="dxa"/>
          </w:tcPr>
          <w:p w:rsidR="0070705C" w:rsidRDefault="0070705C" w:rsidP="00D42D36">
            <w:pPr>
              <w:pStyle w:val="TableParagraph"/>
              <w:numPr>
                <w:ilvl w:val="0"/>
                <w:numId w:val="67"/>
              </w:numPr>
              <w:tabs>
                <w:tab w:val="left" w:pos="230"/>
              </w:tabs>
              <w:spacing w:before="79"/>
              <w:ind w:left="230" w:hanging="220"/>
              <w:rPr>
                <w:rFonts w:ascii="Wingdings" w:hAnsi="Wingdings"/>
                <w:sz w:val="28"/>
              </w:rPr>
            </w:pPr>
            <w:r>
              <w:rPr>
                <w:rFonts w:ascii="Wingdings" w:hAnsi="Wingdings"/>
                <w:sz w:val="28"/>
              </w:rPr>
              <w:t>​</w:t>
            </w:r>
          </w:p>
        </w:tc>
        <w:tc>
          <w:tcPr>
            <w:tcW w:w="902" w:type="dxa"/>
          </w:tcPr>
          <w:p w:rsidR="0070705C" w:rsidRDefault="0070705C" w:rsidP="00D42D36">
            <w:pPr>
              <w:pStyle w:val="TableParagraph"/>
              <w:spacing w:before="102"/>
              <w:ind w:left="15" w:right="6"/>
              <w:rPr>
                <w:b/>
                <w:sz w:val="24"/>
              </w:rPr>
            </w:pPr>
            <w:r>
              <w:rPr>
                <w:b/>
                <w:spacing w:val="-10"/>
                <w:sz w:val="24"/>
              </w:rPr>
              <w:t>-</w:t>
            </w:r>
          </w:p>
        </w:tc>
        <w:tc>
          <w:tcPr>
            <w:tcW w:w="991" w:type="dxa"/>
          </w:tcPr>
          <w:p w:rsidR="0070705C" w:rsidRDefault="0070705C" w:rsidP="00D42D36">
            <w:pPr>
              <w:pStyle w:val="TableParagraph"/>
              <w:numPr>
                <w:ilvl w:val="0"/>
                <w:numId w:val="66"/>
              </w:numPr>
              <w:tabs>
                <w:tab w:val="left" w:pos="228"/>
              </w:tabs>
              <w:spacing w:before="79"/>
              <w:ind w:left="228"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spacing w:before="102"/>
              <w:ind w:left="13" w:right="2"/>
              <w:rPr>
                <w:b/>
                <w:sz w:val="24"/>
              </w:rPr>
            </w:pPr>
            <w:r>
              <w:rPr>
                <w:b/>
                <w:spacing w:val="-10"/>
                <w:sz w:val="24"/>
              </w:rPr>
              <w:t>-</w:t>
            </w:r>
          </w:p>
        </w:tc>
        <w:tc>
          <w:tcPr>
            <w:tcW w:w="822" w:type="dxa"/>
          </w:tcPr>
          <w:p w:rsidR="0070705C" w:rsidRDefault="0070705C" w:rsidP="00D42D36">
            <w:pPr>
              <w:pStyle w:val="TableParagraph"/>
              <w:spacing w:before="102"/>
              <w:ind w:left="16"/>
              <w:rPr>
                <w:b/>
                <w:sz w:val="24"/>
              </w:rPr>
            </w:pPr>
            <w:r>
              <w:rPr>
                <w:b/>
                <w:spacing w:val="-10"/>
                <w:sz w:val="24"/>
              </w:rPr>
              <w:t>-</w:t>
            </w:r>
          </w:p>
        </w:tc>
      </w:tr>
      <w:tr w:rsidR="0070705C" w:rsidTr="00D42D36">
        <w:trPr>
          <w:trHeight w:val="844"/>
        </w:trPr>
        <w:tc>
          <w:tcPr>
            <w:tcW w:w="3963" w:type="dxa"/>
          </w:tcPr>
          <w:p w:rsidR="00096324" w:rsidRPr="00096324" w:rsidRDefault="00096324" w:rsidP="00096324">
            <w:pPr>
              <w:widowControl/>
              <w:autoSpaceDE/>
              <w:autoSpaceDN/>
              <w:rPr>
                <w:sz w:val="24"/>
                <w:szCs w:val="24"/>
                <w:lang w:bidi="gu-IN"/>
              </w:rPr>
            </w:pPr>
            <w:r w:rsidRPr="00096324">
              <w:rPr>
                <w:sz w:val="24"/>
                <w:szCs w:val="24"/>
                <w:lang w:bidi="gu-IN"/>
              </w:rPr>
              <w:t>Large t</w:t>
            </w:r>
            <w:r>
              <w:rPr>
                <w:sz w:val="24"/>
                <w:szCs w:val="24"/>
                <w:lang w:bidi="gu-IN"/>
              </w:rPr>
              <w:t>rack balls (mouse) for disabled</w:t>
            </w:r>
            <w:r w:rsidRPr="00096324">
              <w:rPr>
                <w:sz w:val="24"/>
                <w:szCs w:val="24"/>
                <w:lang w:bidi="gu-IN"/>
              </w:rPr>
              <w:t xml:space="preserve"> with their hands</w:t>
            </w:r>
          </w:p>
          <w:p w:rsidR="0070705C" w:rsidRDefault="0070705C" w:rsidP="00D42D36">
            <w:pPr>
              <w:pStyle w:val="TableParagraph"/>
              <w:spacing w:before="97" w:line="261" w:lineRule="auto"/>
              <w:jc w:val="left"/>
              <w:rPr>
                <w:sz w:val="24"/>
              </w:rPr>
            </w:pPr>
          </w:p>
        </w:tc>
        <w:tc>
          <w:tcPr>
            <w:tcW w:w="1080" w:type="dxa"/>
          </w:tcPr>
          <w:p w:rsidR="0070705C" w:rsidRDefault="0070705C" w:rsidP="00D42D36">
            <w:pPr>
              <w:pStyle w:val="TableParagraph"/>
              <w:spacing w:before="102"/>
              <w:ind w:left="13" w:right="5"/>
              <w:rPr>
                <w:b/>
                <w:sz w:val="24"/>
              </w:rPr>
            </w:pPr>
            <w:r>
              <w:rPr>
                <w:b/>
                <w:spacing w:val="-10"/>
                <w:sz w:val="24"/>
              </w:rPr>
              <w:t>-</w:t>
            </w:r>
          </w:p>
        </w:tc>
        <w:tc>
          <w:tcPr>
            <w:tcW w:w="902" w:type="dxa"/>
          </w:tcPr>
          <w:p w:rsidR="0070705C" w:rsidRDefault="0070705C" w:rsidP="00D42D36">
            <w:pPr>
              <w:pStyle w:val="TableParagraph"/>
              <w:spacing w:before="102"/>
              <w:ind w:left="15" w:right="6"/>
              <w:rPr>
                <w:b/>
                <w:sz w:val="24"/>
              </w:rPr>
            </w:pPr>
            <w:r>
              <w:rPr>
                <w:b/>
                <w:spacing w:val="-10"/>
                <w:sz w:val="24"/>
              </w:rPr>
              <w:t>-</w:t>
            </w:r>
          </w:p>
        </w:tc>
        <w:tc>
          <w:tcPr>
            <w:tcW w:w="991" w:type="dxa"/>
          </w:tcPr>
          <w:p w:rsidR="0070705C" w:rsidRDefault="0070705C" w:rsidP="00D42D36">
            <w:pPr>
              <w:pStyle w:val="TableParagraph"/>
              <w:spacing w:before="102"/>
              <w:ind w:left="13" w:right="6"/>
              <w:rPr>
                <w:b/>
                <w:sz w:val="24"/>
              </w:rPr>
            </w:pPr>
            <w:r>
              <w:rPr>
                <w:b/>
                <w:spacing w:val="-10"/>
                <w:sz w:val="24"/>
              </w:rPr>
              <w:t>-</w:t>
            </w:r>
          </w:p>
        </w:tc>
        <w:tc>
          <w:tcPr>
            <w:tcW w:w="988" w:type="dxa"/>
          </w:tcPr>
          <w:p w:rsidR="0070705C" w:rsidRDefault="0070705C" w:rsidP="00D42D36">
            <w:pPr>
              <w:pStyle w:val="TableParagraph"/>
              <w:spacing w:before="102"/>
              <w:ind w:left="13" w:right="2"/>
              <w:rPr>
                <w:b/>
                <w:sz w:val="24"/>
              </w:rPr>
            </w:pPr>
            <w:r>
              <w:rPr>
                <w:b/>
                <w:spacing w:val="-10"/>
                <w:sz w:val="24"/>
              </w:rPr>
              <w:t>-</w:t>
            </w:r>
          </w:p>
        </w:tc>
        <w:tc>
          <w:tcPr>
            <w:tcW w:w="822" w:type="dxa"/>
          </w:tcPr>
          <w:p w:rsidR="0070705C" w:rsidRDefault="0070705C" w:rsidP="00D42D36">
            <w:pPr>
              <w:pStyle w:val="TableParagraph"/>
              <w:spacing w:before="102"/>
              <w:ind w:left="16"/>
              <w:rPr>
                <w:b/>
                <w:sz w:val="24"/>
              </w:rPr>
            </w:pPr>
            <w:r>
              <w:rPr>
                <w:b/>
                <w:spacing w:val="-10"/>
                <w:sz w:val="24"/>
              </w:rPr>
              <w:t>-</w:t>
            </w:r>
          </w:p>
        </w:tc>
      </w:tr>
      <w:tr w:rsidR="0070705C" w:rsidTr="00D42D36">
        <w:trPr>
          <w:trHeight w:val="760"/>
        </w:trPr>
        <w:tc>
          <w:tcPr>
            <w:tcW w:w="3963" w:type="dxa"/>
          </w:tcPr>
          <w:p w:rsidR="00096324" w:rsidRPr="00096324" w:rsidRDefault="00096324" w:rsidP="00096324">
            <w:pPr>
              <w:widowControl/>
              <w:autoSpaceDE/>
              <w:autoSpaceDN/>
              <w:rPr>
                <w:sz w:val="24"/>
                <w:szCs w:val="24"/>
                <w:lang w:bidi="gu-IN"/>
              </w:rPr>
            </w:pPr>
            <w:r w:rsidRPr="00096324">
              <w:rPr>
                <w:sz w:val="24"/>
                <w:szCs w:val="24"/>
                <w:lang w:bidi="gu-IN"/>
              </w:rPr>
              <w:t>Self-service circulation stations that are easily accessible</w:t>
            </w:r>
          </w:p>
          <w:p w:rsidR="0070705C" w:rsidRDefault="0070705C" w:rsidP="00D42D36">
            <w:pPr>
              <w:pStyle w:val="TableParagraph"/>
              <w:spacing w:before="97" w:line="264" w:lineRule="auto"/>
              <w:jc w:val="left"/>
              <w:rPr>
                <w:sz w:val="24"/>
              </w:rPr>
            </w:pPr>
          </w:p>
        </w:tc>
        <w:tc>
          <w:tcPr>
            <w:tcW w:w="1080" w:type="dxa"/>
          </w:tcPr>
          <w:p w:rsidR="0070705C" w:rsidRDefault="0070705C" w:rsidP="00D42D36">
            <w:pPr>
              <w:pStyle w:val="TableParagraph"/>
              <w:spacing w:before="102"/>
              <w:ind w:left="13" w:right="5"/>
              <w:rPr>
                <w:b/>
                <w:sz w:val="24"/>
              </w:rPr>
            </w:pPr>
            <w:r>
              <w:rPr>
                <w:b/>
                <w:spacing w:val="-10"/>
                <w:sz w:val="24"/>
              </w:rPr>
              <w:t>-</w:t>
            </w:r>
          </w:p>
        </w:tc>
        <w:tc>
          <w:tcPr>
            <w:tcW w:w="902" w:type="dxa"/>
          </w:tcPr>
          <w:p w:rsidR="0070705C" w:rsidRDefault="0070705C" w:rsidP="00D42D36">
            <w:pPr>
              <w:pStyle w:val="TableParagraph"/>
              <w:spacing w:before="102"/>
              <w:ind w:left="15" w:right="6"/>
              <w:rPr>
                <w:b/>
                <w:sz w:val="24"/>
              </w:rPr>
            </w:pPr>
            <w:r>
              <w:rPr>
                <w:b/>
                <w:spacing w:val="-10"/>
                <w:sz w:val="24"/>
              </w:rPr>
              <w:t>-</w:t>
            </w:r>
          </w:p>
        </w:tc>
        <w:tc>
          <w:tcPr>
            <w:tcW w:w="991" w:type="dxa"/>
          </w:tcPr>
          <w:p w:rsidR="0070705C" w:rsidRDefault="0070705C" w:rsidP="00D42D36">
            <w:pPr>
              <w:pStyle w:val="TableParagraph"/>
              <w:spacing w:before="102"/>
              <w:ind w:left="13" w:right="9"/>
              <w:rPr>
                <w:b/>
                <w:sz w:val="24"/>
              </w:rPr>
            </w:pPr>
            <w:r>
              <w:rPr>
                <w:b/>
                <w:spacing w:val="-2"/>
                <w:sz w:val="24"/>
              </w:rPr>
              <w:t>-</w:t>
            </w:r>
            <w:r>
              <w:rPr>
                <w:b/>
                <w:spacing w:val="-12"/>
                <w:sz w:val="24"/>
              </w:rPr>
              <w:t>-</w:t>
            </w:r>
          </w:p>
        </w:tc>
        <w:tc>
          <w:tcPr>
            <w:tcW w:w="988" w:type="dxa"/>
          </w:tcPr>
          <w:p w:rsidR="0070705C" w:rsidRDefault="0070705C" w:rsidP="00D42D36">
            <w:pPr>
              <w:pStyle w:val="TableParagraph"/>
              <w:spacing w:before="102"/>
              <w:ind w:left="13" w:right="2"/>
              <w:rPr>
                <w:b/>
                <w:sz w:val="24"/>
              </w:rPr>
            </w:pPr>
            <w:r>
              <w:rPr>
                <w:b/>
                <w:spacing w:val="-10"/>
                <w:sz w:val="24"/>
              </w:rPr>
              <w:t>-</w:t>
            </w:r>
          </w:p>
        </w:tc>
        <w:tc>
          <w:tcPr>
            <w:tcW w:w="822" w:type="dxa"/>
          </w:tcPr>
          <w:p w:rsidR="0070705C" w:rsidRDefault="0070705C" w:rsidP="00D42D36">
            <w:pPr>
              <w:pStyle w:val="TableParagraph"/>
              <w:spacing w:before="102"/>
              <w:ind w:left="16"/>
              <w:rPr>
                <w:b/>
                <w:sz w:val="24"/>
              </w:rPr>
            </w:pPr>
            <w:r>
              <w:rPr>
                <w:b/>
                <w:spacing w:val="-10"/>
                <w:sz w:val="24"/>
              </w:rPr>
              <w:t>-</w:t>
            </w:r>
          </w:p>
        </w:tc>
      </w:tr>
      <w:tr w:rsidR="0070705C" w:rsidTr="00D42D36">
        <w:trPr>
          <w:trHeight w:val="760"/>
        </w:trPr>
        <w:tc>
          <w:tcPr>
            <w:tcW w:w="3963" w:type="dxa"/>
          </w:tcPr>
          <w:p w:rsidR="00096324" w:rsidRPr="00096324" w:rsidRDefault="00096324" w:rsidP="00096324">
            <w:pPr>
              <w:widowControl/>
              <w:autoSpaceDE/>
              <w:autoSpaceDN/>
              <w:rPr>
                <w:sz w:val="24"/>
                <w:szCs w:val="24"/>
                <w:lang w:bidi="gu-IN"/>
              </w:rPr>
            </w:pPr>
            <w:r w:rsidRPr="00096324">
              <w:rPr>
                <w:sz w:val="24"/>
                <w:szCs w:val="24"/>
                <w:lang w:bidi="gu-IN"/>
              </w:rPr>
              <w:t xml:space="preserve">Individual orientation seminars for users with </w:t>
            </w:r>
            <w:r w:rsidR="000B36E8">
              <w:rPr>
                <w:sz w:val="24"/>
                <w:szCs w:val="24"/>
                <w:lang w:bidi="gu-IN"/>
              </w:rPr>
              <w:t xml:space="preserve">diverse </w:t>
            </w:r>
            <w:r w:rsidR="00691D5C">
              <w:rPr>
                <w:sz w:val="24"/>
                <w:szCs w:val="24"/>
                <w:lang w:bidi="gu-IN"/>
              </w:rPr>
              <w:t>abilities</w:t>
            </w:r>
          </w:p>
          <w:p w:rsidR="0070705C" w:rsidRDefault="0070705C" w:rsidP="00D42D36">
            <w:pPr>
              <w:pStyle w:val="TableParagraph"/>
              <w:spacing w:before="98" w:line="264" w:lineRule="auto"/>
              <w:jc w:val="left"/>
              <w:rPr>
                <w:sz w:val="24"/>
              </w:rPr>
            </w:pPr>
          </w:p>
        </w:tc>
        <w:tc>
          <w:tcPr>
            <w:tcW w:w="1080" w:type="dxa"/>
          </w:tcPr>
          <w:p w:rsidR="0070705C" w:rsidRDefault="0070705C" w:rsidP="00D42D36">
            <w:pPr>
              <w:pStyle w:val="TableParagraph"/>
              <w:numPr>
                <w:ilvl w:val="0"/>
                <w:numId w:val="65"/>
              </w:numPr>
              <w:tabs>
                <w:tab w:val="left" w:pos="230"/>
              </w:tabs>
              <w:spacing w:before="80"/>
              <w:ind w:left="230" w:hanging="220"/>
              <w:rPr>
                <w:rFonts w:ascii="Wingdings" w:hAnsi="Wingdings"/>
                <w:sz w:val="28"/>
              </w:rPr>
            </w:pPr>
            <w:r>
              <w:rPr>
                <w:rFonts w:ascii="Wingdings" w:hAnsi="Wingdings"/>
                <w:sz w:val="28"/>
              </w:rPr>
              <w:t>​</w:t>
            </w:r>
          </w:p>
        </w:tc>
        <w:tc>
          <w:tcPr>
            <w:tcW w:w="902" w:type="dxa"/>
          </w:tcPr>
          <w:p w:rsidR="0070705C" w:rsidRDefault="0070705C" w:rsidP="00D42D36">
            <w:pPr>
              <w:pStyle w:val="TableParagraph"/>
              <w:numPr>
                <w:ilvl w:val="0"/>
                <w:numId w:val="64"/>
              </w:numPr>
              <w:tabs>
                <w:tab w:val="left" w:pos="230"/>
              </w:tabs>
              <w:spacing w:before="80"/>
              <w:ind w:left="230" w:hanging="220"/>
              <w:rPr>
                <w:rFonts w:ascii="Wingdings" w:hAnsi="Wingdings"/>
                <w:sz w:val="28"/>
              </w:rPr>
            </w:pPr>
            <w:r>
              <w:rPr>
                <w:rFonts w:ascii="Wingdings" w:hAnsi="Wingdings"/>
                <w:sz w:val="28"/>
              </w:rPr>
              <w:t>​</w:t>
            </w:r>
          </w:p>
        </w:tc>
        <w:tc>
          <w:tcPr>
            <w:tcW w:w="991" w:type="dxa"/>
          </w:tcPr>
          <w:p w:rsidR="0070705C" w:rsidRDefault="0070705C" w:rsidP="00D42D36">
            <w:pPr>
              <w:pStyle w:val="TableParagraph"/>
              <w:numPr>
                <w:ilvl w:val="0"/>
                <w:numId w:val="63"/>
              </w:numPr>
              <w:tabs>
                <w:tab w:val="left" w:pos="228"/>
              </w:tabs>
              <w:spacing w:before="80"/>
              <w:ind w:left="228"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numPr>
                <w:ilvl w:val="0"/>
                <w:numId w:val="62"/>
              </w:numPr>
              <w:tabs>
                <w:tab w:val="left" w:pos="233"/>
              </w:tabs>
              <w:spacing w:before="80"/>
              <w:ind w:left="233" w:hanging="220"/>
              <w:rPr>
                <w:rFonts w:ascii="Wingdings" w:hAnsi="Wingdings"/>
                <w:sz w:val="28"/>
              </w:rPr>
            </w:pPr>
            <w:r>
              <w:rPr>
                <w:rFonts w:ascii="Wingdings" w:hAnsi="Wingdings"/>
                <w:sz w:val="28"/>
              </w:rPr>
              <w:t>​</w:t>
            </w:r>
          </w:p>
        </w:tc>
        <w:tc>
          <w:tcPr>
            <w:tcW w:w="822" w:type="dxa"/>
          </w:tcPr>
          <w:p w:rsidR="0070705C" w:rsidRDefault="0070705C" w:rsidP="00D42D36">
            <w:pPr>
              <w:pStyle w:val="TableParagraph"/>
              <w:spacing w:before="102"/>
              <w:ind w:left="16"/>
              <w:rPr>
                <w:b/>
                <w:sz w:val="24"/>
              </w:rPr>
            </w:pPr>
            <w:r>
              <w:rPr>
                <w:b/>
                <w:spacing w:val="-10"/>
                <w:sz w:val="24"/>
              </w:rPr>
              <w:t>-</w:t>
            </w:r>
          </w:p>
        </w:tc>
      </w:tr>
    </w:tbl>
    <w:p w:rsidR="0070705C" w:rsidRDefault="0070705C" w:rsidP="0070705C">
      <w:pPr>
        <w:widowControl/>
        <w:autoSpaceDE/>
        <w:autoSpaceDN/>
        <w:spacing w:line="360" w:lineRule="auto"/>
        <w:ind w:left="720" w:right="630"/>
        <w:jc w:val="both"/>
        <w:rPr>
          <w:sz w:val="24"/>
          <w:szCs w:val="24"/>
          <w:lang w:bidi="gu-IN"/>
        </w:rPr>
      </w:pPr>
    </w:p>
    <w:p w:rsidR="0070705C" w:rsidRPr="00B826B2" w:rsidRDefault="0070705C" w:rsidP="0070705C">
      <w:pPr>
        <w:widowControl/>
        <w:autoSpaceDE/>
        <w:autoSpaceDN/>
        <w:spacing w:line="360" w:lineRule="auto"/>
        <w:ind w:left="720" w:right="630"/>
        <w:jc w:val="both"/>
        <w:rPr>
          <w:sz w:val="24"/>
          <w:szCs w:val="24"/>
          <w:lang w:bidi="gu-IN"/>
        </w:rPr>
      </w:pPr>
      <w:r w:rsidRPr="00B826B2">
        <w:rPr>
          <w:sz w:val="24"/>
          <w:szCs w:val="24"/>
          <w:lang w:bidi="gu-IN"/>
        </w:rPr>
        <w:t>Table LL10 above makes it abundantly evident that all libraries provide ramps or wider doorways for patrons who are locomotor handicapped. All libraries</w:t>
      </w:r>
      <w:bookmarkStart w:id="0" w:name="_GoBack"/>
      <w:bookmarkEnd w:id="0"/>
      <w:r w:rsidR="0019100A" w:rsidRPr="00B826B2">
        <w:rPr>
          <w:sz w:val="24"/>
          <w:szCs w:val="24"/>
          <w:lang w:bidi="gu-IN"/>
        </w:rPr>
        <w:t xml:space="preserve">, </w:t>
      </w:r>
      <w:r w:rsidR="0019100A">
        <w:rPr>
          <w:sz w:val="24"/>
          <w:szCs w:val="24"/>
          <w:lang w:bidi="gu-IN"/>
        </w:rPr>
        <w:t xml:space="preserve">except for </w:t>
      </w:r>
      <w:r>
        <w:rPr>
          <w:sz w:val="24"/>
          <w:szCs w:val="24"/>
          <w:lang w:bidi="gu-IN"/>
        </w:rPr>
        <w:t>MJRP</w:t>
      </w:r>
      <w:r w:rsidRPr="00B826B2">
        <w:rPr>
          <w:sz w:val="24"/>
          <w:szCs w:val="24"/>
          <w:lang w:bidi="gu-IN"/>
        </w:rPr>
        <w:t xml:space="preserve">, host personalized orientation workshops for people with </w:t>
      </w:r>
      <w:r w:rsidR="000B36E8">
        <w:rPr>
          <w:sz w:val="24"/>
          <w:szCs w:val="24"/>
          <w:lang w:bidi="gu-IN"/>
        </w:rPr>
        <w:t xml:space="preserve">diverse </w:t>
      </w:r>
      <w:r w:rsidR="00691D5C">
        <w:rPr>
          <w:sz w:val="24"/>
          <w:szCs w:val="24"/>
          <w:lang w:bidi="gu-IN"/>
        </w:rPr>
        <w:t>abilities</w:t>
      </w:r>
      <w:r w:rsidRPr="00B826B2">
        <w:rPr>
          <w:sz w:val="24"/>
          <w:szCs w:val="24"/>
          <w:lang w:bidi="gu-IN"/>
        </w:rPr>
        <w:t xml:space="preserve">. The aforementioned findings demonstrate that MIPSL offers the </w:t>
      </w:r>
      <w:r w:rsidR="00691D5C" w:rsidRPr="00B826B2">
        <w:rPr>
          <w:sz w:val="24"/>
          <w:szCs w:val="24"/>
          <w:lang w:bidi="gu-IN"/>
        </w:rPr>
        <w:t>maximum</w:t>
      </w:r>
      <w:r w:rsidRPr="00B826B2">
        <w:rPr>
          <w:sz w:val="24"/>
          <w:szCs w:val="24"/>
          <w:lang w:bidi="gu-IN"/>
        </w:rPr>
        <w:t xml:space="preserve"> number of resources for locomotor disabled across all libraries.</w:t>
      </w:r>
    </w:p>
    <w:p w:rsidR="0070705C" w:rsidRPr="002A3A1F" w:rsidRDefault="0070705C" w:rsidP="0070705C">
      <w:pPr>
        <w:widowControl/>
        <w:autoSpaceDE/>
        <w:autoSpaceDN/>
        <w:rPr>
          <w:b/>
          <w:bCs/>
          <w:i/>
          <w:iCs/>
          <w:sz w:val="24"/>
          <w:szCs w:val="24"/>
          <w:lang w:bidi="gu-IN"/>
        </w:rPr>
      </w:pPr>
      <w:r>
        <w:rPr>
          <w:b/>
          <w:bCs/>
          <w:i/>
          <w:iCs/>
          <w:sz w:val="24"/>
          <w:szCs w:val="24"/>
          <w:lang w:bidi="gu-IN"/>
        </w:rPr>
        <w:lastRenderedPageBreak/>
        <w:t>3</w:t>
      </w:r>
      <w:r w:rsidRPr="002A3A1F">
        <w:rPr>
          <w:b/>
          <w:bCs/>
          <w:i/>
          <w:iCs/>
          <w:sz w:val="24"/>
          <w:szCs w:val="24"/>
          <w:lang w:bidi="gu-IN"/>
        </w:rPr>
        <w:t>.</w:t>
      </w:r>
      <w:r>
        <w:rPr>
          <w:b/>
          <w:bCs/>
          <w:i/>
          <w:iCs/>
          <w:sz w:val="24"/>
          <w:szCs w:val="24"/>
          <w:lang w:bidi="gu-IN"/>
        </w:rPr>
        <w:t>4.4.2</w:t>
      </w:r>
      <w:r w:rsidRPr="002A3A1F">
        <w:rPr>
          <w:b/>
          <w:bCs/>
          <w:i/>
          <w:iCs/>
          <w:sz w:val="24"/>
          <w:szCs w:val="24"/>
          <w:lang w:bidi="gu-IN"/>
        </w:rPr>
        <w:t xml:space="preserve"> New Concerns Fueling the "Disability Divide"</w:t>
      </w:r>
    </w:p>
    <w:p w:rsidR="0070705C" w:rsidRPr="002A3A1F" w:rsidRDefault="0070705C" w:rsidP="0070705C">
      <w:pPr>
        <w:widowControl/>
        <w:autoSpaceDE/>
        <w:autoSpaceDN/>
        <w:ind w:left="720" w:right="630"/>
        <w:rPr>
          <w:b/>
          <w:bCs/>
          <w:i/>
          <w:iCs/>
          <w:sz w:val="24"/>
          <w:szCs w:val="24"/>
          <w:lang w:bidi="gu-IN"/>
        </w:rPr>
      </w:pPr>
    </w:p>
    <w:p w:rsidR="0070705C" w:rsidRPr="00B826B2" w:rsidRDefault="0070705C" w:rsidP="0070705C">
      <w:pPr>
        <w:widowControl/>
        <w:autoSpaceDE/>
        <w:autoSpaceDN/>
        <w:spacing w:line="360" w:lineRule="auto"/>
        <w:ind w:left="720" w:right="540"/>
        <w:jc w:val="both"/>
        <w:rPr>
          <w:sz w:val="24"/>
          <w:szCs w:val="24"/>
          <w:lang w:bidi="gu-IN"/>
        </w:rPr>
      </w:pPr>
      <w:r w:rsidRPr="00B826B2">
        <w:rPr>
          <w:sz w:val="24"/>
          <w:szCs w:val="24"/>
          <w:lang w:bidi="gu-IN"/>
        </w:rPr>
        <w:t>The main factor causing the disability divide among users is the absence of adequate ICT and infrastructure facilities in addition to assistive technology. Disability divide among individuals with impairments is caused by a number of other difficulties. As a result, Table LL11 below shows the library professionals' thoughts on whether the "digital divide in libraries leads to disability divide" among users and identifies a number of problems that contribute to this difference.</w:t>
      </w:r>
    </w:p>
    <w:p w:rsidR="0070705C" w:rsidRDefault="0070705C" w:rsidP="0070705C">
      <w:pPr>
        <w:pStyle w:val="Heading2"/>
        <w:spacing w:before="121" w:line="360" w:lineRule="auto"/>
        <w:ind w:right="721"/>
      </w:pPr>
      <w:r>
        <w:t xml:space="preserve">Table LL11: </w:t>
      </w:r>
      <w:r w:rsidRPr="00216E18">
        <w:rPr>
          <w:lang w:bidi="gu-IN"/>
        </w:rPr>
        <w:t>Librarian's Perspective on the Users'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1"/>
        <w:gridCol w:w="811"/>
        <w:gridCol w:w="720"/>
        <w:gridCol w:w="814"/>
        <w:gridCol w:w="998"/>
        <w:gridCol w:w="796"/>
      </w:tblGrid>
      <w:tr w:rsidR="0070705C" w:rsidTr="00D42D36">
        <w:trPr>
          <w:trHeight w:val="558"/>
        </w:trPr>
        <w:tc>
          <w:tcPr>
            <w:tcW w:w="4681" w:type="dxa"/>
            <w:vMerge w:val="restart"/>
          </w:tcPr>
          <w:p w:rsidR="0070705C" w:rsidRPr="002A3A1F" w:rsidRDefault="0070705C" w:rsidP="00D42D36">
            <w:pPr>
              <w:widowControl/>
              <w:autoSpaceDE/>
              <w:autoSpaceDN/>
              <w:jc w:val="center"/>
              <w:rPr>
                <w:sz w:val="24"/>
                <w:szCs w:val="24"/>
                <w:lang w:bidi="gu-IN"/>
              </w:rPr>
            </w:pPr>
            <w:r>
              <w:rPr>
                <w:b/>
                <w:bCs/>
                <w:sz w:val="24"/>
                <w:szCs w:val="24"/>
                <w:lang w:bidi="gu-IN"/>
              </w:rPr>
              <w:t>Disability D</w:t>
            </w:r>
            <w:r w:rsidRPr="00D615A9">
              <w:rPr>
                <w:b/>
                <w:bCs/>
                <w:sz w:val="24"/>
                <w:szCs w:val="24"/>
                <w:lang w:bidi="gu-IN"/>
              </w:rPr>
              <w:t>ivide results from the digital divide</w:t>
            </w:r>
            <w:r w:rsidRPr="002A3A1F">
              <w:rPr>
                <w:sz w:val="24"/>
                <w:szCs w:val="24"/>
                <w:lang w:bidi="gu-IN"/>
              </w:rPr>
              <w:t>.</w:t>
            </w:r>
          </w:p>
          <w:p w:rsidR="0070705C" w:rsidRDefault="0070705C" w:rsidP="00D42D36">
            <w:pPr>
              <w:pStyle w:val="TableParagraph"/>
              <w:jc w:val="left"/>
              <w:rPr>
                <w:b/>
                <w:sz w:val="24"/>
              </w:rPr>
            </w:pPr>
          </w:p>
        </w:tc>
        <w:tc>
          <w:tcPr>
            <w:tcW w:w="4139" w:type="dxa"/>
            <w:gridSpan w:val="5"/>
          </w:tcPr>
          <w:p w:rsidR="0070705C" w:rsidRDefault="002C5EE1" w:rsidP="00D42D36">
            <w:pPr>
              <w:pStyle w:val="TableParagraph"/>
              <w:ind w:left="1012"/>
              <w:jc w:val="left"/>
              <w:rPr>
                <w:b/>
                <w:sz w:val="24"/>
              </w:rPr>
            </w:pPr>
            <w:r>
              <w:rPr>
                <w:b/>
                <w:sz w:val="24"/>
              </w:rPr>
              <w:t>The Library’s Name</w:t>
            </w:r>
          </w:p>
        </w:tc>
      </w:tr>
      <w:tr w:rsidR="0070705C" w:rsidTr="00D42D36">
        <w:trPr>
          <w:trHeight w:val="681"/>
        </w:trPr>
        <w:tc>
          <w:tcPr>
            <w:tcW w:w="4681" w:type="dxa"/>
            <w:vMerge/>
            <w:tcBorders>
              <w:top w:val="nil"/>
            </w:tcBorders>
          </w:tcPr>
          <w:p w:rsidR="0070705C" w:rsidRDefault="0070705C" w:rsidP="00D42D36">
            <w:pPr>
              <w:rPr>
                <w:sz w:val="2"/>
                <w:szCs w:val="2"/>
              </w:rPr>
            </w:pPr>
          </w:p>
        </w:tc>
        <w:tc>
          <w:tcPr>
            <w:tcW w:w="811" w:type="dxa"/>
          </w:tcPr>
          <w:p w:rsidR="0070705C" w:rsidRDefault="0070705C" w:rsidP="00D42D36">
            <w:pPr>
              <w:pStyle w:val="TableParagraph"/>
              <w:ind w:left="13" w:right="7"/>
              <w:rPr>
                <w:b/>
                <w:sz w:val="24"/>
              </w:rPr>
            </w:pPr>
            <w:r>
              <w:rPr>
                <w:b/>
                <w:spacing w:val="-5"/>
                <w:sz w:val="24"/>
              </w:rPr>
              <w:t>CRL</w:t>
            </w:r>
          </w:p>
        </w:tc>
        <w:tc>
          <w:tcPr>
            <w:tcW w:w="720" w:type="dxa"/>
          </w:tcPr>
          <w:p w:rsidR="0070705C" w:rsidRDefault="0070705C" w:rsidP="00D42D36">
            <w:pPr>
              <w:pStyle w:val="TableParagraph"/>
              <w:ind w:left="8" w:right="2"/>
              <w:rPr>
                <w:b/>
                <w:sz w:val="24"/>
              </w:rPr>
            </w:pPr>
            <w:r>
              <w:rPr>
                <w:b/>
                <w:spacing w:val="-5"/>
                <w:sz w:val="24"/>
              </w:rPr>
              <w:t>MU</w:t>
            </w:r>
          </w:p>
        </w:tc>
        <w:tc>
          <w:tcPr>
            <w:tcW w:w="814" w:type="dxa"/>
          </w:tcPr>
          <w:p w:rsidR="0070705C" w:rsidRDefault="0070705C" w:rsidP="00D42D36">
            <w:pPr>
              <w:pStyle w:val="TableParagraph"/>
              <w:ind w:left="11" w:right="3"/>
              <w:rPr>
                <w:b/>
                <w:sz w:val="24"/>
              </w:rPr>
            </w:pPr>
            <w:r>
              <w:rPr>
                <w:b/>
                <w:spacing w:val="-5"/>
                <w:sz w:val="24"/>
              </w:rPr>
              <w:t>SKSN</w:t>
            </w:r>
          </w:p>
        </w:tc>
        <w:tc>
          <w:tcPr>
            <w:tcW w:w="998" w:type="dxa"/>
          </w:tcPr>
          <w:p w:rsidR="0070705C" w:rsidRDefault="0070705C" w:rsidP="00D42D36">
            <w:pPr>
              <w:pStyle w:val="TableParagraph"/>
              <w:ind w:left="9" w:right="4"/>
              <w:rPr>
                <w:b/>
                <w:sz w:val="24"/>
              </w:rPr>
            </w:pPr>
            <w:r>
              <w:rPr>
                <w:b/>
                <w:spacing w:val="-2"/>
                <w:sz w:val="24"/>
              </w:rPr>
              <w:t>MIPSL</w:t>
            </w:r>
          </w:p>
        </w:tc>
        <w:tc>
          <w:tcPr>
            <w:tcW w:w="796" w:type="dxa"/>
          </w:tcPr>
          <w:p w:rsidR="0070705C" w:rsidRDefault="0070705C" w:rsidP="00D42D36">
            <w:pPr>
              <w:pStyle w:val="TableParagraph"/>
              <w:ind w:left="10" w:right="2"/>
              <w:rPr>
                <w:b/>
                <w:sz w:val="24"/>
              </w:rPr>
            </w:pPr>
            <w:r>
              <w:rPr>
                <w:b/>
                <w:spacing w:val="-5"/>
                <w:sz w:val="24"/>
              </w:rPr>
              <w:t>MJRP</w:t>
            </w:r>
          </w:p>
        </w:tc>
      </w:tr>
      <w:tr w:rsidR="0070705C" w:rsidTr="00D42D36">
        <w:trPr>
          <w:trHeight w:val="647"/>
        </w:trPr>
        <w:tc>
          <w:tcPr>
            <w:tcW w:w="4681" w:type="dxa"/>
          </w:tcPr>
          <w:p w:rsidR="0070705C" w:rsidRPr="00D615A9" w:rsidRDefault="0070705C" w:rsidP="00D42D36">
            <w:pPr>
              <w:widowControl/>
              <w:autoSpaceDE/>
              <w:autoSpaceDN/>
              <w:rPr>
                <w:sz w:val="24"/>
                <w:szCs w:val="24"/>
                <w:lang w:bidi="gu-IN"/>
              </w:rPr>
            </w:pPr>
            <w:r w:rsidRPr="00D615A9">
              <w:rPr>
                <w:sz w:val="24"/>
                <w:szCs w:val="24"/>
                <w:lang w:bidi="gu-IN"/>
              </w:rPr>
              <w:t>Completely Agree</w:t>
            </w:r>
          </w:p>
          <w:p w:rsidR="0070705C" w:rsidRDefault="0070705C" w:rsidP="00D42D36">
            <w:pPr>
              <w:pStyle w:val="TableParagraph"/>
              <w:spacing w:before="119"/>
              <w:jc w:val="left"/>
              <w:rPr>
                <w:sz w:val="24"/>
              </w:rPr>
            </w:pPr>
          </w:p>
        </w:tc>
        <w:tc>
          <w:tcPr>
            <w:tcW w:w="811" w:type="dxa"/>
          </w:tcPr>
          <w:p w:rsidR="0070705C" w:rsidRDefault="0070705C" w:rsidP="00D42D36">
            <w:pPr>
              <w:pStyle w:val="TableParagraph"/>
              <w:numPr>
                <w:ilvl w:val="0"/>
                <w:numId w:val="61"/>
              </w:numPr>
              <w:tabs>
                <w:tab w:val="left" w:pos="229"/>
              </w:tabs>
              <w:spacing w:before="89"/>
              <w:ind w:left="229" w:hanging="220"/>
              <w:rPr>
                <w:rFonts w:ascii="Wingdings" w:hAnsi="Wingdings"/>
                <w:sz w:val="28"/>
              </w:rPr>
            </w:pPr>
            <w:r>
              <w:rPr>
                <w:rFonts w:ascii="Wingdings" w:hAnsi="Wingdings"/>
                <w:sz w:val="28"/>
              </w:rPr>
              <w:t>​</w:t>
            </w:r>
          </w:p>
        </w:tc>
        <w:tc>
          <w:tcPr>
            <w:tcW w:w="720" w:type="dxa"/>
          </w:tcPr>
          <w:p w:rsidR="0070705C" w:rsidRDefault="0070705C" w:rsidP="00D42D36">
            <w:pPr>
              <w:pStyle w:val="TableParagraph"/>
              <w:ind w:left="8"/>
              <w:rPr>
                <w:b/>
                <w:sz w:val="24"/>
              </w:rPr>
            </w:pPr>
            <w:r>
              <w:rPr>
                <w:b/>
                <w:spacing w:val="-10"/>
                <w:sz w:val="24"/>
              </w:rPr>
              <w:t>-</w:t>
            </w:r>
          </w:p>
        </w:tc>
        <w:tc>
          <w:tcPr>
            <w:tcW w:w="814" w:type="dxa"/>
          </w:tcPr>
          <w:p w:rsidR="0070705C" w:rsidRDefault="0070705C" w:rsidP="00D42D36">
            <w:pPr>
              <w:pStyle w:val="TableParagraph"/>
              <w:numPr>
                <w:ilvl w:val="0"/>
                <w:numId w:val="60"/>
              </w:numPr>
              <w:tabs>
                <w:tab w:val="left" w:pos="227"/>
              </w:tabs>
              <w:spacing w:before="89"/>
              <w:ind w:left="227" w:hanging="220"/>
              <w:rPr>
                <w:rFonts w:ascii="Wingdings" w:hAnsi="Wingdings"/>
                <w:sz w:val="28"/>
              </w:rPr>
            </w:pPr>
            <w:r>
              <w:rPr>
                <w:rFonts w:ascii="Wingdings" w:hAnsi="Wingdings"/>
                <w:sz w:val="28"/>
              </w:rPr>
              <w:t>​</w:t>
            </w:r>
          </w:p>
        </w:tc>
        <w:tc>
          <w:tcPr>
            <w:tcW w:w="998" w:type="dxa"/>
          </w:tcPr>
          <w:p w:rsidR="0070705C" w:rsidRDefault="0070705C" w:rsidP="00D42D36">
            <w:pPr>
              <w:pStyle w:val="TableParagraph"/>
              <w:numPr>
                <w:ilvl w:val="0"/>
                <w:numId w:val="59"/>
              </w:numPr>
              <w:tabs>
                <w:tab w:val="left" w:pos="225"/>
              </w:tabs>
              <w:spacing w:before="89"/>
              <w:ind w:left="225" w:hanging="220"/>
              <w:rPr>
                <w:rFonts w:ascii="Wingdings" w:hAnsi="Wingdings"/>
                <w:sz w:val="28"/>
              </w:rPr>
            </w:pPr>
            <w:r>
              <w:rPr>
                <w:rFonts w:ascii="Wingdings" w:hAnsi="Wingdings"/>
                <w:sz w:val="28"/>
              </w:rPr>
              <w:t>​</w:t>
            </w:r>
          </w:p>
        </w:tc>
        <w:tc>
          <w:tcPr>
            <w:tcW w:w="796" w:type="dxa"/>
          </w:tcPr>
          <w:p w:rsidR="0070705C" w:rsidRDefault="0070705C" w:rsidP="00D42D36">
            <w:pPr>
              <w:pStyle w:val="TableParagraph"/>
              <w:ind w:left="10"/>
              <w:rPr>
                <w:b/>
                <w:sz w:val="24"/>
              </w:rPr>
            </w:pPr>
            <w:r>
              <w:rPr>
                <w:b/>
                <w:spacing w:val="-10"/>
                <w:sz w:val="24"/>
              </w:rPr>
              <w:t>-</w:t>
            </w:r>
          </w:p>
        </w:tc>
      </w:tr>
      <w:tr w:rsidR="0070705C" w:rsidTr="00D42D36">
        <w:trPr>
          <w:trHeight w:val="621"/>
        </w:trPr>
        <w:tc>
          <w:tcPr>
            <w:tcW w:w="4681" w:type="dxa"/>
          </w:tcPr>
          <w:p w:rsidR="0070705C" w:rsidRDefault="0070705C" w:rsidP="00D42D36">
            <w:pPr>
              <w:pStyle w:val="TableParagraph"/>
              <w:spacing w:before="119"/>
              <w:jc w:val="left"/>
              <w:rPr>
                <w:sz w:val="24"/>
              </w:rPr>
            </w:pPr>
            <w:r>
              <w:rPr>
                <w:spacing w:val="-2"/>
                <w:sz w:val="24"/>
              </w:rPr>
              <w:t>Agree</w:t>
            </w:r>
          </w:p>
        </w:tc>
        <w:tc>
          <w:tcPr>
            <w:tcW w:w="811" w:type="dxa"/>
          </w:tcPr>
          <w:p w:rsidR="0070705C" w:rsidRDefault="0070705C" w:rsidP="00D42D36">
            <w:pPr>
              <w:pStyle w:val="TableParagraph"/>
              <w:spacing w:before="124"/>
              <w:ind w:left="13" w:right="5"/>
              <w:rPr>
                <w:b/>
                <w:sz w:val="24"/>
              </w:rPr>
            </w:pPr>
            <w:r>
              <w:rPr>
                <w:b/>
                <w:spacing w:val="-10"/>
                <w:sz w:val="24"/>
              </w:rPr>
              <w:t>-</w:t>
            </w:r>
          </w:p>
        </w:tc>
        <w:tc>
          <w:tcPr>
            <w:tcW w:w="720" w:type="dxa"/>
          </w:tcPr>
          <w:p w:rsidR="0070705C" w:rsidRDefault="0070705C" w:rsidP="00D42D36">
            <w:pPr>
              <w:pStyle w:val="TableParagraph"/>
              <w:numPr>
                <w:ilvl w:val="0"/>
                <w:numId w:val="58"/>
              </w:numPr>
              <w:tabs>
                <w:tab w:val="left" w:pos="229"/>
              </w:tabs>
              <w:spacing w:before="89"/>
              <w:ind w:left="229" w:hanging="220"/>
              <w:rPr>
                <w:rFonts w:ascii="Wingdings" w:hAnsi="Wingdings"/>
                <w:sz w:val="28"/>
              </w:rPr>
            </w:pPr>
            <w:r>
              <w:rPr>
                <w:rFonts w:ascii="Wingdings" w:hAnsi="Wingdings"/>
                <w:sz w:val="28"/>
              </w:rPr>
              <w:t>​</w:t>
            </w:r>
          </w:p>
        </w:tc>
        <w:tc>
          <w:tcPr>
            <w:tcW w:w="814" w:type="dxa"/>
          </w:tcPr>
          <w:p w:rsidR="0070705C" w:rsidRDefault="0070705C" w:rsidP="00D42D36">
            <w:pPr>
              <w:pStyle w:val="TableParagraph"/>
              <w:spacing w:before="124"/>
              <w:ind w:left="11"/>
              <w:rPr>
                <w:b/>
                <w:sz w:val="24"/>
              </w:rPr>
            </w:pPr>
            <w:r>
              <w:rPr>
                <w:b/>
                <w:spacing w:val="-10"/>
                <w:sz w:val="24"/>
              </w:rPr>
              <w:t>-</w:t>
            </w:r>
          </w:p>
        </w:tc>
        <w:tc>
          <w:tcPr>
            <w:tcW w:w="998" w:type="dxa"/>
          </w:tcPr>
          <w:p w:rsidR="0070705C" w:rsidRDefault="0070705C" w:rsidP="00D42D36">
            <w:pPr>
              <w:pStyle w:val="TableParagraph"/>
              <w:spacing w:before="124"/>
              <w:ind w:left="9"/>
              <w:rPr>
                <w:b/>
                <w:sz w:val="24"/>
              </w:rPr>
            </w:pPr>
            <w:r>
              <w:rPr>
                <w:b/>
                <w:spacing w:val="-10"/>
                <w:sz w:val="24"/>
              </w:rPr>
              <w:t>-</w:t>
            </w:r>
          </w:p>
        </w:tc>
        <w:tc>
          <w:tcPr>
            <w:tcW w:w="796" w:type="dxa"/>
          </w:tcPr>
          <w:p w:rsidR="0070705C" w:rsidRDefault="0070705C" w:rsidP="00D42D36">
            <w:pPr>
              <w:pStyle w:val="TableParagraph"/>
              <w:numPr>
                <w:ilvl w:val="0"/>
                <w:numId w:val="57"/>
              </w:numPr>
              <w:tabs>
                <w:tab w:val="left" w:pos="231"/>
              </w:tabs>
              <w:spacing w:before="89"/>
              <w:ind w:left="231" w:hanging="220"/>
              <w:rPr>
                <w:rFonts w:ascii="Wingdings" w:hAnsi="Wingdings"/>
                <w:sz w:val="28"/>
              </w:rPr>
            </w:pPr>
            <w:r>
              <w:rPr>
                <w:rFonts w:ascii="Wingdings" w:hAnsi="Wingdings"/>
                <w:sz w:val="28"/>
              </w:rPr>
              <w:t>​</w:t>
            </w:r>
          </w:p>
        </w:tc>
      </w:tr>
      <w:tr w:rsidR="0070705C" w:rsidTr="00D42D36">
        <w:trPr>
          <w:trHeight w:val="710"/>
        </w:trPr>
        <w:tc>
          <w:tcPr>
            <w:tcW w:w="4681" w:type="dxa"/>
          </w:tcPr>
          <w:p w:rsidR="0070705C" w:rsidRPr="00D615A9" w:rsidRDefault="0070705C" w:rsidP="00D42D36">
            <w:pPr>
              <w:widowControl/>
              <w:autoSpaceDE/>
              <w:autoSpaceDN/>
              <w:rPr>
                <w:sz w:val="24"/>
                <w:szCs w:val="24"/>
                <w:lang w:bidi="gu-IN"/>
              </w:rPr>
            </w:pPr>
            <w:r w:rsidRPr="00D615A9">
              <w:rPr>
                <w:sz w:val="24"/>
                <w:szCs w:val="24"/>
                <w:lang w:bidi="gu-IN"/>
              </w:rPr>
              <w:t>Undetermined</w:t>
            </w:r>
          </w:p>
          <w:p w:rsidR="0070705C" w:rsidRDefault="0070705C" w:rsidP="00D42D36">
            <w:pPr>
              <w:pStyle w:val="TableParagraph"/>
              <w:spacing w:before="119"/>
              <w:jc w:val="left"/>
              <w:rPr>
                <w:sz w:val="24"/>
              </w:rPr>
            </w:pPr>
          </w:p>
        </w:tc>
        <w:tc>
          <w:tcPr>
            <w:tcW w:w="811" w:type="dxa"/>
          </w:tcPr>
          <w:p w:rsidR="0070705C" w:rsidRDefault="0070705C" w:rsidP="00D42D36">
            <w:pPr>
              <w:pStyle w:val="TableParagraph"/>
              <w:ind w:left="13" w:right="5"/>
              <w:rPr>
                <w:b/>
                <w:sz w:val="24"/>
              </w:rPr>
            </w:pPr>
            <w:r>
              <w:rPr>
                <w:b/>
                <w:spacing w:val="-10"/>
                <w:sz w:val="24"/>
              </w:rPr>
              <w:t>-</w:t>
            </w:r>
          </w:p>
        </w:tc>
        <w:tc>
          <w:tcPr>
            <w:tcW w:w="720" w:type="dxa"/>
          </w:tcPr>
          <w:p w:rsidR="0070705C" w:rsidRDefault="0070705C" w:rsidP="00D42D36">
            <w:pPr>
              <w:pStyle w:val="TableParagraph"/>
              <w:ind w:left="8"/>
              <w:rPr>
                <w:b/>
                <w:sz w:val="24"/>
              </w:rPr>
            </w:pPr>
            <w:r>
              <w:rPr>
                <w:b/>
                <w:spacing w:val="-10"/>
                <w:sz w:val="24"/>
              </w:rPr>
              <w:t>-</w:t>
            </w:r>
          </w:p>
        </w:tc>
        <w:tc>
          <w:tcPr>
            <w:tcW w:w="814" w:type="dxa"/>
          </w:tcPr>
          <w:p w:rsidR="0070705C" w:rsidRDefault="0070705C" w:rsidP="00D42D36">
            <w:pPr>
              <w:pStyle w:val="TableParagraph"/>
              <w:ind w:left="11"/>
              <w:rPr>
                <w:b/>
                <w:sz w:val="24"/>
              </w:rPr>
            </w:pPr>
            <w:r>
              <w:rPr>
                <w:b/>
                <w:spacing w:val="-10"/>
                <w:sz w:val="24"/>
              </w:rPr>
              <w:t>-</w:t>
            </w:r>
          </w:p>
        </w:tc>
        <w:tc>
          <w:tcPr>
            <w:tcW w:w="998" w:type="dxa"/>
          </w:tcPr>
          <w:p w:rsidR="0070705C" w:rsidRDefault="0070705C" w:rsidP="00D42D36">
            <w:pPr>
              <w:pStyle w:val="TableParagraph"/>
              <w:ind w:left="9"/>
              <w:rPr>
                <w:b/>
                <w:sz w:val="24"/>
              </w:rPr>
            </w:pPr>
            <w:r>
              <w:rPr>
                <w:b/>
                <w:spacing w:val="-10"/>
                <w:sz w:val="24"/>
              </w:rPr>
              <w:t>-</w:t>
            </w:r>
          </w:p>
        </w:tc>
        <w:tc>
          <w:tcPr>
            <w:tcW w:w="796" w:type="dxa"/>
          </w:tcPr>
          <w:p w:rsidR="0070705C" w:rsidRDefault="0070705C" w:rsidP="00D42D36">
            <w:pPr>
              <w:pStyle w:val="TableParagraph"/>
              <w:ind w:left="10"/>
              <w:rPr>
                <w:b/>
                <w:sz w:val="24"/>
              </w:rPr>
            </w:pPr>
            <w:r>
              <w:rPr>
                <w:b/>
                <w:spacing w:val="-10"/>
                <w:sz w:val="24"/>
              </w:rPr>
              <w:t>-</w:t>
            </w:r>
          </w:p>
        </w:tc>
      </w:tr>
      <w:tr w:rsidR="0070705C" w:rsidTr="00D42D36">
        <w:trPr>
          <w:trHeight w:val="618"/>
        </w:trPr>
        <w:tc>
          <w:tcPr>
            <w:tcW w:w="4681" w:type="dxa"/>
          </w:tcPr>
          <w:p w:rsidR="0070705C" w:rsidRDefault="0070705C" w:rsidP="00D42D36">
            <w:pPr>
              <w:pStyle w:val="TableParagraph"/>
              <w:spacing w:before="119"/>
              <w:jc w:val="left"/>
              <w:rPr>
                <w:sz w:val="24"/>
              </w:rPr>
            </w:pPr>
            <w:r>
              <w:rPr>
                <w:spacing w:val="-2"/>
                <w:sz w:val="24"/>
              </w:rPr>
              <w:t>Disagree</w:t>
            </w:r>
          </w:p>
        </w:tc>
        <w:tc>
          <w:tcPr>
            <w:tcW w:w="811" w:type="dxa"/>
          </w:tcPr>
          <w:p w:rsidR="0070705C" w:rsidRDefault="0070705C" w:rsidP="00D42D36">
            <w:pPr>
              <w:pStyle w:val="TableParagraph"/>
              <w:ind w:left="13" w:right="5"/>
              <w:rPr>
                <w:b/>
                <w:sz w:val="24"/>
              </w:rPr>
            </w:pPr>
            <w:r>
              <w:rPr>
                <w:b/>
                <w:spacing w:val="-10"/>
                <w:sz w:val="24"/>
              </w:rPr>
              <w:t>-</w:t>
            </w:r>
          </w:p>
        </w:tc>
        <w:tc>
          <w:tcPr>
            <w:tcW w:w="720" w:type="dxa"/>
          </w:tcPr>
          <w:p w:rsidR="0070705C" w:rsidRDefault="0070705C" w:rsidP="00D42D36">
            <w:pPr>
              <w:pStyle w:val="TableParagraph"/>
              <w:ind w:left="8"/>
              <w:rPr>
                <w:b/>
                <w:sz w:val="24"/>
              </w:rPr>
            </w:pPr>
            <w:r>
              <w:rPr>
                <w:b/>
                <w:spacing w:val="-10"/>
                <w:sz w:val="24"/>
              </w:rPr>
              <w:t>-</w:t>
            </w:r>
          </w:p>
        </w:tc>
        <w:tc>
          <w:tcPr>
            <w:tcW w:w="814" w:type="dxa"/>
          </w:tcPr>
          <w:p w:rsidR="0070705C" w:rsidRDefault="0070705C" w:rsidP="00D42D36">
            <w:pPr>
              <w:pStyle w:val="TableParagraph"/>
              <w:ind w:left="11"/>
              <w:rPr>
                <w:b/>
                <w:sz w:val="24"/>
              </w:rPr>
            </w:pPr>
            <w:r>
              <w:rPr>
                <w:b/>
                <w:spacing w:val="-10"/>
                <w:sz w:val="24"/>
              </w:rPr>
              <w:t>-</w:t>
            </w:r>
          </w:p>
        </w:tc>
        <w:tc>
          <w:tcPr>
            <w:tcW w:w="998" w:type="dxa"/>
          </w:tcPr>
          <w:p w:rsidR="0070705C" w:rsidRDefault="0070705C" w:rsidP="00D42D36">
            <w:pPr>
              <w:pStyle w:val="TableParagraph"/>
              <w:ind w:left="9"/>
              <w:rPr>
                <w:b/>
                <w:sz w:val="24"/>
              </w:rPr>
            </w:pPr>
            <w:r>
              <w:rPr>
                <w:b/>
                <w:spacing w:val="-10"/>
                <w:sz w:val="24"/>
              </w:rPr>
              <w:t>-</w:t>
            </w:r>
          </w:p>
        </w:tc>
        <w:tc>
          <w:tcPr>
            <w:tcW w:w="796" w:type="dxa"/>
          </w:tcPr>
          <w:p w:rsidR="0070705C" w:rsidRDefault="0070705C" w:rsidP="00D42D36">
            <w:pPr>
              <w:pStyle w:val="TableParagraph"/>
              <w:ind w:left="10"/>
              <w:rPr>
                <w:b/>
                <w:sz w:val="24"/>
              </w:rPr>
            </w:pPr>
            <w:r>
              <w:rPr>
                <w:b/>
                <w:spacing w:val="-10"/>
                <w:sz w:val="24"/>
              </w:rPr>
              <w:t>-</w:t>
            </w:r>
          </w:p>
        </w:tc>
      </w:tr>
      <w:tr w:rsidR="0070705C" w:rsidTr="00D42D36">
        <w:trPr>
          <w:trHeight w:val="621"/>
        </w:trPr>
        <w:tc>
          <w:tcPr>
            <w:tcW w:w="4681" w:type="dxa"/>
          </w:tcPr>
          <w:p w:rsidR="0070705C" w:rsidRPr="00D615A9" w:rsidRDefault="0070705C" w:rsidP="00D42D36">
            <w:pPr>
              <w:widowControl/>
              <w:autoSpaceDE/>
              <w:autoSpaceDN/>
              <w:rPr>
                <w:sz w:val="24"/>
                <w:szCs w:val="24"/>
                <w:lang w:bidi="gu-IN"/>
              </w:rPr>
            </w:pPr>
            <w:r>
              <w:rPr>
                <w:sz w:val="24"/>
                <w:szCs w:val="24"/>
                <w:lang w:bidi="gu-IN"/>
              </w:rPr>
              <w:t xml:space="preserve">Completely </w:t>
            </w:r>
          </w:p>
          <w:p w:rsidR="0070705C" w:rsidRDefault="0070705C" w:rsidP="00D42D36">
            <w:pPr>
              <w:pStyle w:val="TableParagraph"/>
              <w:spacing w:before="119"/>
              <w:jc w:val="left"/>
              <w:rPr>
                <w:sz w:val="24"/>
              </w:rPr>
            </w:pPr>
            <w:r>
              <w:rPr>
                <w:spacing w:val="-3"/>
                <w:sz w:val="24"/>
              </w:rPr>
              <w:t xml:space="preserve"> </w:t>
            </w:r>
            <w:r>
              <w:rPr>
                <w:spacing w:val="-2"/>
                <w:sz w:val="24"/>
              </w:rPr>
              <w:t>Disagree</w:t>
            </w:r>
          </w:p>
        </w:tc>
        <w:tc>
          <w:tcPr>
            <w:tcW w:w="811" w:type="dxa"/>
          </w:tcPr>
          <w:p w:rsidR="0070705C" w:rsidRDefault="0070705C" w:rsidP="00D42D36">
            <w:pPr>
              <w:pStyle w:val="TableParagraph"/>
              <w:ind w:left="13" w:right="5"/>
              <w:rPr>
                <w:b/>
                <w:sz w:val="24"/>
              </w:rPr>
            </w:pPr>
            <w:r>
              <w:rPr>
                <w:b/>
                <w:spacing w:val="-10"/>
                <w:sz w:val="24"/>
              </w:rPr>
              <w:t>-</w:t>
            </w:r>
          </w:p>
        </w:tc>
        <w:tc>
          <w:tcPr>
            <w:tcW w:w="720" w:type="dxa"/>
          </w:tcPr>
          <w:p w:rsidR="0070705C" w:rsidRDefault="0070705C" w:rsidP="00D42D36">
            <w:pPr>
              <w:pStyle w:val="TableParagraph"/>
              <w:ind w:left="8"/>
              <w:rPr>
                <w:b/>
                <w:sz w:val="24"/>
              </w:rPr>
            </w:pPr>
            <w:r>
              <w:rPr>
                <w:b/>
                <w:spacing w:val="-10"/>
                <w:sz w:val="24"/>
              </w:rPr>
              <w:t>-</w:t>
            </w:r>
          </w:p>
        </w:tc>
        <w:tc>
          <w:tcPr>
            <w:tcW w:w="814" w:type="dxa"/>
          </w:tcPr>
          <w:p w:rsidR="0070705C" w:rsidRDefault="0070705C" w:rsidP="00D42D36">
            <w:pPr>
              <w:pStyle w:val="TableParagraph"/>
              <w:ind w:left="11"/>
              <w:rPr>
                <w:b/>
                <w:sz w:val="24"/>
              </w:rPr>
            </w:pPr>
            <w:r>
              <w:rPr>
                <w:b/>
                <w:spacing w:val="-10"/>
                <w:sz w:val="24"/>
              </w:rPr>
              <w:t>-</w:t>
            </w:r>
          </w:p>
        </w:tc>
        <w:tc>
          <w:tcPr>
            <w:tcW w:w="998" w:type="dxa"/>
          </w:tcPr>
          <w:p w:rsidR="0070705C" w:rsidRDefault="0070705C" w:rsidP="00D42D36">
            <w:pPr>
              <w:pStyle w:val="TableParagraph"/>
              <w:ind w:left="9"/>
              <w:rPr>
                <w:b/>
                <w:sz w:val="24"/>
              </w:rPr>
            </w:pPr>
            <w:r>
              <w:rPr>
                <w:b/>
                <w:spacing w:val="-10"/>
                <w:sz w:val="24"/>
              </w:rPr>
              <w:t>-</w:t>
            </w:r>
          </w:p>
        </w:tc>
        <w:tc>
          <w:tcPr>
            <w:tcW w:w="796" w:type="dxa"/>
          </w:tcPr>
          <w:p w:rsidR="0070705C" w:rsidRDefault="0070705C" w:rsidP="00D42D36">
            <w:pPr>
              <w:pStyle w:val="TableParagraph"/>
              <w:ind w:left="10"/>
              <w:rPr>
                <w:b/>
                <w:sz w:val="24"/>
              </w:rPr>
            </w:pPr>
            <w:r>
              <w:rPr>
                <w:b/>
                <w:spacing w:val="-10"/>
                <w:sz w:val="24"/>
              </w:rPr>
              <w:t>-</w:t>
            </w:r>
          </w:p>
        </w:tc>
      </w:tr>
      <w:tr w:rsidR="0070705C" w:rsidTr="00D42D36">
        <w:trPr>
          <w:trHeight w:val="552"/>
        </w:trPr>
        <w:tc>
          <w:tcPr>
            <w:tcW w:w="8820" w:type="dxa"/>
            <w:gridSpan w:val="6"/>
          </w:tcPr>
          <w:p w:rsidR="0070705C" w:rsidRDefault="0070705C" w:rsidP="00D42D36">
            <w:pPr>
              <w:pStyle w:val="TableParagraph"/>
              <w:ind w:left="9"/>
              <w:rPr>
                <w:b/>
                <w:sz w:val="24"/>
              </w:rPr>
            </w:pPr>
            <w:r>
              <w:rPr>
                <w:b/>
                <w:sz w:val="24"/>
              </w:rPr>
              <w:t>Various</w:t>
            </w:r>
            <w:r>
              <w:rPr>
                <w:b/>
                <w:spacing w:val="-1"/>
                <w:sz w:val="24"/>
              </w:rPr>
              <w:t xml:space="preserve"> </w:t>
            </w:r>
            <w:r>
              <w:rPr>
                <w:b/>
                <w:sz w:val="24"/>
              </w:rPr>
              <w:t>Issues</w:t>
            </w:r>
            <w:r>
              <w:rPr>
                <w:b/>
                <w:spacing w:val="-1"/>
                <w:sz w:val="24"/>
              </w:rPr>
              <w:t xml:space="preserve"> </w:t>
            </w:r>
            <w:r>
              <w:rPr>
                <w:b/>
                <w:sz w:val="24"/>
              </w:rPr>
              <w:t>giving</w:t>
            </w:r>
            <w:r>
              <w:rPr>
                <w:b/>
                <w:spacing w:val="-1"/>
                <w:sz w:val="24"/>
              </w:rPr>
              <w:t xml:space="preserve"> </w:t>
            </w:r>
            <w:r>
              <w:rPr>
                <w:b/>
                <w:sz w:val="24"/>
              </w:rPr>
              <w:t>rise</w:t>
            </w:r>
            <w:r>
              <w:rPr>
                <w:b/>
                <w:spacing w:val="-2"/>
                <w:sz w:val="24"/>
              </w:rPr>
              <w:t xml:space="preserve"> </w:t>
            </w:r>
            <w:r>
              <w:rPr>
                <w:b/>
                <w:sz w:val="24"/>
              </w:rPr>
              <w:t>to</w:t>
            </w:r>
            <w:r>
              <w:rPr>
                <w:b/>
                <w:spacing w:val="-1"/>
                <w:sz w:val="24"/>
              </w:rPr>
              <w:t xml:space="preserve"> </w:t>
            </w:r>
            <w:r>
              <w:rPr>
                <w:b/>
                <w:sz w:val="24"/>
              </w:rPr>
              <w:t xml:space="preserve">Disability </w:t>
            </w:r>
            <w:r>
              <w:rPr>
                <w:b/>
                <w:spacing w:val="-2"/>
                <w:sz w:val="24"/>
              </w:rPr>
              <w:t>Divide</w:t>
            </w:r>
          </w:p>
        </w:tc>
      </w:tr>
      <w:tr w:rsidR="0070705C" w:rsidTr="00D42D36">
        <w:trPr>
          <w:trHeight w:val="772"/>
        </w:trPr>
        <w:tc>
          <w:tcPr>
            <w:tcW w:w="4681" w:type="dxa"/>
          </w:tcPr>
          <w:p w:rsidR="0070705C" w:rsidRDefault="00096324" w:rsidP="00D42D36">
            <w:pPr>
              <w:pStyle w:val="TableParagraph"/>
              <w:spacing w:before="119"/>
              <w:jc w:val="left"/>
              <w:rPr>
                <w:sz w:val="24"/>
              </w:rPr>
            </w:pPr>
            <w:r>
              <w:rPr>
                <w:sz w:val="24"/>
              </w:rPr>
              <w:t>Absence</w:t>
            </w:r>
            <w:r w:rsidR="0070705C">
              <w:rPr>
                <w:spacing w:val="-1"/>
                <w:sz w:val="24"/>
              </w:rPr>
              <w:t xml:space="preserve"> </w:t>
            </w:r>
            <w:r w:rsidR="0070705C">
              <w:rPr>
                <w:sz w:val="24"/>
              </w:rPr>
              <w:t>of</w:t>
            </w:r>
            <w:r w:rsidR="0070705C">
              <w:rPr>
                <w:spacing w:val="-1"/>
                <w:sz w:val="24"/>
              </w:rPr>
              <w:t xml:space="preserve"> </w:t>
            </w:r>
            <w:r w:rsidR="0070705C">
              <w:rPr>
                <w:sz w:val="24"/>
              </w:rPr>
              <w:t>knowledge</w:t>
            </w:r>
            <w:r w:rsidR="0070705C">
              <w:rPr>
                <w:spacing w:val="-2"/>
                <w:sz w:val="24"/>
              </w:rPr>
              <w:t xml:space="preserve"> </w:t>
            </w:r>
            <w:r w:rsidR="0070705C">
              <w:rPr>
                <w:sz w:val="24"/>
              </w:rPr>
              <w:t>in</w:t>
            </w:r>
            <w:r w:rsidR="0070705C">
              <w:rPr>
                <w:spacing w:val="-1"/>
                <w:sz w:val="24"/>
              </w:rPr>
              <w:t xml:space="preserve"> </w:t>
            </w:r>
            <w:r w:rsidR="0070705C">
              <w:rPr>
                <w:sz w:val="24"/>
              </w:rPr>
              <w:t>personal</w:t>
            </w:r>
            <w:r w:rsidR="0070705C">
              <w:rPr>
                <w:spacing w:val="-1"/>
                <w:sz w:val="24"/>
              </w:rPr>
              <w:t xml:space="preserve"> </w:t>
            </w:r>
            <w:r w:rsidR="0070705C">
              <w:rPr>
                <w:spacing w:val="-2"/>
                <w:sz w:val="24"/>
              </w:rPr>
              <w:t>computing</w:t>
            </w:r>
          </w:p>
        </w:tc>
        <w:tc>
          <w:tcPr>
            <w:tcW w:w="811" w:type="dxa"/>
          </w:tcPr>
          <w:p w:rsidR="0070705C" w:rsidRDefault="0070705C" w:rsidP="00D42D36">
            <w:pPr>
              <w:pStyle w:val="TableParagraph"/>
              <w:numPr>
                <w:ilvl w:val="0"/>
                <w:numId w:val="56"/>
              </w:numPr>
              <w:tabs>
                <w:tab w:val="left" w:pos="229"/>
              </w:tabs>
              <w:spacing w:before="89"/>
              <w:ind w:left="229" w:hanging="220"/>
              <w:rPr>
                <w:rFonts w:ascii="Wingdings" w:hAnsi="Wingdings"/>
                <w:sz w:val="28"/>
              </w:rPr>
            </w:pPr>
            <w:r>
              <w:rPr>
                <w:rFonts w:ascii="Wingdings" w:hAnsi="Wingdings"/>
                <w:sz w:val="28"/>
              </w:rPr>
              <w:t>​</w:t>
            </w:r>
          </w:p>
        </w:tc>
        <w:tc>
          <w:tcPr>
            <w:tcW w:w="720" w:type="dxa"/>
          </w:tcPr>
          <w:p w:rsidR="0070705C" w:rsidRDefault="0070705C" w:rsidP="00D42D36">
            <w:pPr>
              <w:pStyle w:val="TableParagraph"/>
              <w:ind w:left="8"/>
              <w:rPr>
                <w:b/>
                <w:sz w:val="24"/>
              </w:rPr>
            </w:pPr>
            <w:r>
              <w:rPr>
                <w:b/>
                <w:spacing w:val="-10"/>
                <w:sz w:val="24"/>
              </w:rPr>
              <w:t>-</w:t>
            </w:r>
          </w:p>
        </w:tc>
        <w:tc>
          <w:tcPr>
            <w:tcW w:w="814" w:type="dxa"/>
          </w:tcPr>
          <w:p w:rsidR="0070705C" w:rsidRDefault="0070705C" w:rsidP="00D42D36">
            <w:pPr>
              <w:pStyle w:val="TableParagraph"/>
              <w:numPr>
                <w:ilvl w:val="0"/>
                <w:numId w:val="55"/>
              </w:numPr>
              <w:tabs>
                <w:tab w:val="left" w:pos="227"/>
              </w:tabs>
              <w:spacing w:before="89"/>
              <w:ind w:left="227" w:hanging="220"/>
              <w:rPr>
                <w:rFonts w:ascii="Wingdings" w:hAnsi="Wingdings"/>
                <w:sz w:val="28"/>
              </w:rPr>
            </w:pPr>
            <w:r>
              <w:rPr>
                <w:rFonts w:ascii="Wingdings" w:hAnsi="Wingdings"/>
                <w:sz w:val="28"/>
              </w:rPr>
              <w:t>​</w:t>
            </w:r>
          </w:p>
        </w:tc>
        <w:tc>
          <w:tcPr>
            <w:tcW w:w="998" w:type="dxa"/>
          </w:tcPr>
          <w:p w:rsidR="0070705C" w:rsidRDefault="0070705C" w:rsidP="00D42D36">
            <w:pPr>
              <w:pStyle w:val="TableParagraph"/>
              <w:ind w:left="9"/>
              <w:rPr>
                <w:b/>
                <w:sz w:val="24"/>
              </w:rPr>
            </w:pPr>
            <w:r>
              <w:rPr>
                <w:b/>
                <w:spacing w:val="-10"/>
                <w:sz w:val="24"/>
              </w:rPr>
              <w:t>-</w:t>
            </w:r>
          </w:p>
        </w:tc>
        <w:tc>
          <w:tcPr>
            <w:tcW w:w="796" w:type="dxa"/>
          </w:tcPr>
          <w:p w:rsidR="0070705C" w:rsidRDefault="0070705C" w:rsidP="00D42D36">
            <w:pPr>
              <w:pStyle w:val="TableParagraph"/>
              <w:numPr>
                <w:ilvl w:val="0"/>
                <w:numId w:val="54"/>
              </w:numPr>
              <w:tabs>
                <w:tab w:val="left" w:pos="231"/>
              </w:tabs>
              <w:spacing w:before="89"/>
              <w:ind w:left="231" w:hanging="220"/>
              <w:rPr>
                <w:rFonts w:ascii="Wingdings" w:hAnsi="Wingdings"/>
                <w:sz w:val="28"/>
              </w:rPr>
            </w:pPr>
            <w:r>
              <w:rPr>
                <w:rFonts w:ascii="Wingdings" w:hAnsi="Wingdings"/>
                <w:sz w:val="28"/>
              </w:rPr>
              <w:t>​</w:t>
            </w:r>
          </w:p>
        </w:tc>
      </w:tr>
      <w:tr w:rsidR="0070705C" w:rsidTr="00D42D36">
        <w:trPr>
          <w:trHeight w:val="798"/>
        </w:trPr>
        <w:tc>
          <w:tcPr>
            <w:tcW w:w="4681" w:type="dxa"/>
          </w:tcPr>
          <w:p w:rsidR="0070705C" w:rsidRDefault="00096324" w:rsidP="00D42D36">
            <w:pPr>
              <w:pStyle w:val="TableParagraph"/>
              <w:spacing w:before="116" w:line="280" w:lineRule="auto"/>
              <w:jc w:val="left"/>
              <w:rPr>
                <w:sz w:val="24"/>
              </w:rPr>
            </w:pPr>
            <w:r>
              <w:rPr>
                <w:sz w:val="24"/>
              </w:rPr>
              <w:t>Absence</w:t>
            </w:r>
            <w:r w:rsidR="0070705C">
              <w:rPr>
                <w:spacing w:val="-11"/>
                <w:sz w:val="24"/>
              </w:rPr>
              <w:t xml:space="preserve"> </w:t>
            </w:r>
            <w:r w:rsidR="0070705C">
              <w:rPr>
                <w:sz w:val="24"/>
              </w:rPr>
              <w:t>of</w:t>
            </w:r>
            <w:r w:rsidR="0070705C">
              <w:rPr>
                <w:spacing w:val="-11"/>
                <w:sz w:val="24"/>
              </w:rPr>
              <w:t xml:space="preserve"> </w:t>
            </w:r>
            <w:r w:rsidR="0070705C">
              <w:rPr>
                <w:sz w:val="24"/>
              </w:rPr>
              <w:t>knowledge</w:t>
            </w:r>
            <w:r w:rsidR="0070705C">
              <w:rPr>
                <w:spacing w:val="-11"/>
                <w:sz w:val="24"/>
              </w:rPr>
              <w:t xml:space="preserve"> </w:t>
            </w:r>
            <w:r w:rsidR="0070705C">
              <w:rPr>
                <w:sz w:val="24"/>
              </w:rPr>
              <w:t>in</w:t>
            </w:r>
            <w:r w:rsidR="0070705C">
              <w:rPr>
                <w:spacing w:val="-9"/>
                <w:sz w:val="24"/>
              </w:rPr>
              <w:t xml:space="preserve"> </w:t>
            </w:r>
            <w:r w:rsidR="0070705C">
              <w:rPr>
                <w:sz w:val="24"/>
              </w:rPr>
              <w:t xml:space="preserve">Internet-related </w:t>
            </w:r>
            <w:r w:rsidR="0070705C">
              <w:rPr>
                <w:spacing w:val="-2"/>
                <w:sz w:val="24"/>
              </w:rPr>
              <w:t>technologies</w:t>
            </w:r>
          </w:p>
        </w:tc>
        <w:tc>
          <w:tcPr>
            <w:tcW w:w="811" w:type="dxa"/>
          </w:tcPr>
          <w:p w:rsidR="0070705C" w:rsidRDefault="0070705C" w:rsidP="00D42D36">
            <w:pPr>
              <w:pStyle w:val="TableParagraph"/>
              <w:ind w:left="13" w:right="5"/>
              <w:rPr>
                <w:b/>
                <w:sz w:val="24"/>
              </w:rPr>
            </w:pPr>
            <w:r>
              <w:rPr>
                <w:b/>
                <w:spacing w:val="-10"/>
                <w:sz w:val="24"/>
              </w:rPr>
              <w:t>-</w:t>
            </w:r>
          </w:p>
        </w:tc>
        <w:tc>
          <w:tcPr>
            <w:tcW w:w="720" w:type="dxa"/>
          </w:tcPr>
          <w:p w:rsidR="0070705C" w:rsidRDefault="0070705C" w:rsidP="00D42D36">
            <w:pPr>
              <w:pStyle w:val="TableParagraph"/>
              <w:ind w:left="8"/>
              <w:rPr>
                <w:b/>
                <w:sz w:val="24"/>
              </w:rPr>
            </w:pPr>
            <w:r>
              <w:rPr>
                <w:b/>
                <w:spacing w:val="-10"/>
                <w:sz w:val="24"/>
              </w:rPr>
              <w:t>-</w:t>
            </w:r>
          </w:p>
        </w:tc>
        <w:tc>
          <w:tcPr>
            <w:tcW w:w="814" w:type="dxa"/>
          </w:tcPr>
          <w:p w:rsidR="0070705C" w:rsidRDefault="0070705C" w:rsidP="00D42D36">
            <w:pPr>
              <w:pStyle w:val="TableParagraph"/>
              <w:ind w:left="11"/>
              <w:rPr>
                <w:b/>
                <w:sz w:val="24"/>
              </w:rPr>
            </w:pPr>
            <w:r>
              <w:rPr>
                <w:b/>
                <w:spacing w:val="-10"/>
                <w:sz w:val="24"/>
              </w:rPr>
              <w:t>-</w:t>
            </w:r>
          </w:p>
        </w:tc>
        <w:tc>
          <w:tcPr>
            <w:tcW w:w="998" w:type="dxa"/>
          </w:tcPr>
          <w:p w:rsidR="0070705C" w:rsidRDefault="0070705C" w:rsidP="00D42D36">
            <w:pPr>
              <w:pStyle w:val="TableParagraph"/>
              <w:numPr>
                <w:ilvl w:val="0"/>
                <w:numId w:val="53"/>
              </w:numPr>
              <w:tabs>
                <w:tab w:val="left" w:pos="225"/>
              </w:tabs>
              <w:spacing w:before="89"/>
              <w:ind w:left="225" w:hanging="220"/>
              <w:rPr>
                <w:rFonts w:ascii="Wingdings" w:hAnsi="Wingdings"/>
                <w:sz w:val="28"/>
              </w:rPr>
            </w:pPr>
            <w:r>
              <w:rPr>
                <w:rFonts w:ascii="Wingdings" w:hAnsi="Wingdings"/>
                <w:sz w:val="28"/>
              </w:rPr>
              <w:t>​</w:t>
            </w:r>
          </w:p>
        </w:tc>
        <w:tc>
          <w:tcPr>
            <w:tcW w:w="796" w:type="dxa"/>
          </w:tcPr>
          <w:p w:rsidR="0070705C" w:rsidRDefault="0070705C" w:rsidP="00D42D36">
            <w:pPr>
              <w:pStyle w:val="TableParagraph"/>
              <w:numPr>
                <w:ilvl w:val="0"/>
                <w:numId w:val="52"/>
              </w:numPr>
              <w:tabs>
                <w:tab w:val="left" w:pos="231"/>
              </w:tabs>
              <w:spacing w:before="89"/>
              <w:ind w:left="231" w:hanging="220"/>
              <w:rPr>
                <w:rFonts w:ascii="Wingdings" w:hAnsi="Wingdings"/>
                <w:sz w:val="28"/>
              </w:rPr>
            </w:pPr>
            <w:r>
              <w:rPr>
                <w:rFonts w:ascii="Wingdings" w:hAnsi="Wingdings"/>
                <w:sz w:val="28"/>
              </w:rPr>
              <w:t>​</w:t>
            </w:r>
          </w:p>
        </w:tc>
      </w:tr>
      <w:tr w:rsidR="0070705C" w:rsidTr="00D42D36">
        <w:trPr>
          <w:trHeight w:val="710"/>
        </w:trPr>
        <w:tc>
          <w:tcPr>
            <w:tcW w:w="4681" w:type="dxa"/>
          </w:tcPr>
          <w:p w:rsidR="0070705C" w:rsidRDefault="00096324" w:rsidP="00D42D36">
            <w:pPr>
              <w:pStyle w:val="TableParagraph"/>
              <w:spacing w:before="121"/>
              <w:jc w:val="left"/>
              <w:rPr>
                <w:sz w:val="24"/>
              </w:rPr>
            </w:pPr>
            <w:r>
              <w:rPr>
                <w:sz w:val="24"/>
              </w:rPr>
              <w:t>Absence</w:t>
            </w:r>
            <w:r w:rsidR="0070705C">
              <w:rPr>
                <w:spacing w:val="-3"/>
                <w:sz w:val="24"/>
              </w:rPr>
              <w:t xml:space="preserve"> </w:t>
            </w:r>
            <w:r w:rsidR="0070705C">
              <w:rPr>
                <w:sz w:val="24"/>
              </w:rPr>
              <w:t>of ICT</w:t>
            </w:r>
            <w:r w:rsidR="0070705C">
              <w:rPr>
                <w:spacing w:val="-1"/>
                <w:sz w:val="24"/>
              </w:rPr>
              <w:t xml:space="preserve"> </w:t>
            </w:r>
            <w:r w:rsidR="0070705C">
              <w:rPr>
                <w:sz w:val="24"/>
              </w:rPr>
              <w:t>skills and</w:t>
            </w:r>
            <w:r w:rsidR="0070705C">
              <w:rPr>
                <w:spacing w:val="-1"/>
                <w:sz w:val="24"/>
              </w:rPr>
              <w:t xml:space="preserve"> </w:t>
            </w:r>
            <w:r w:rsidR="0070705C">
              <w:rPr>
                <w:sz w:val="24"/>
              </w:rPr>
              <w:t>support</w:t>
            </w:r>
            <w:r w:rsidR="0070705C">
              <w:rPr>
                <w:spacing w:val="-1"/>
                <w:sz w:val="24"/>
              </w:rPr>
              <w:t xml:space="preserve"> </w:t>
            </w:r>
            <w:r w:rsidR="0070705C">
              <w:rPr>
                <w:sz w:val="24"/>
              </w:rPr>
              <w:t>from</w:t>
            </w:r>
            <w:r w:rsidR="0070705C">
              <w:rPr>
                <w:spacing w:val="-1"/>
                <w:sz w:val="24"/>
              </w:rPr>
              <w:t xml:space="preserve"> </w:t>
            </w:r>
            <w:r w:rsidR="0070705C">
              <w:rPr>
                <w:sz w:val="24"/>
              </w:rPr>
              <w:t xml:space="preserve">the </w:t>
            </w:r>
            <w:r w:rsidR="0070705C">
              <w:rPr>
                <w:spacing w:val="-4"/>
                <w:sz w:val="24"/>
              </w:rPr>
              <w:t>staff</w:t>
            </w:r>
          </w:p>
        </w:tc>
        <w:tc>
          <w:tcPr>
            <w:tcW w:w="811" w:type="dxa"/>
          </w:tcPr>
          <w:p w:rsidR="0070705C" w:rsidRDefault="0070705C" w:rsidP="00D42D36">
            <w:pPr>
              <w:pStyle w:val="TableParagraph"/>
              <w:spacing w:before="126"/>
              <w:ind w:left="13" w:right="5"/>
              <w:rPr>
                <w:b/>
                <w:sz w:val="24"/>
              </w:rPr>
            </w:pPr>
            <w:r>
              <w:rPr>
                <w:b/>
                <w:spacing w:val="-10"/>
                <w:sz w:val="24"/>
              </w:rPr>
              <w:t>-</w:t>
            </w:r>
          </w:p>
        </w:tc>
        <w:tc>
          <w:tcPr>
            <w:tcW w:w="720" w:type="dxa"/>
          </w:tcPr>
          <w:p w:rsidR="0070705C" w:rsidRDefault="0070705C" w:rsidP="00D42D36">
            <w:pPr>
              <w:pStyle w:val="TableParagraph"/>
              <w:spacing w:before="126"/>
              <w:ind w:left="8"/>
              <w:rPr>
                <w:b/>
                <w:sz w:val="24"/>
              </w:rPr>
            </w:pPr>
            <w:r>
              <w:rPr>
                <w:b/>
                <w:spacing w:val="-10"/>
                <w:sz w:val="24"/>
              </w:rPr>
              <w:t>-</w:t>
            </w:r>
          </w:p>
        </w:tc>
        <w:tc>
          <w:tcPr>
            <w:tcW w:w="814" w:type="dxa"/>
          </w:tcPr>
          <w:p w:rsidR="0070705C" w:rsidRDefault="0070705C" w:rsidP="00D42D36">
            <w:pPr>
              <w:pStyle w:val="TableParagraph"/>
              <w:numPr>
                <w:ilvl w:val="0"/>
                <w:numId w:val="51"/>
              </w:numPr>
              <w:tabs>
                <w:tab w:val="left" w:pos="227"/>
              </w:tabs>
              <w:spacing w:before="91"/>
              <w:ind w:left="227" w:hanging="220"/>
              <w:rPr>
                <w:rFonts w:ascii="Wingdings" w:hAnsi="Wingdings"/>
                <w:sz w:val="28"/>
              </w:rPr>
            </w:pPr>
            <w:r>
              <w:rPr>
                <w:rFonts w:ascii="Wingdings" w:hAnsi="Wingdings"/>
                <w:sz w:val="28"/>
              </w:rPr>
              <w:t>​</w:t>
            </w:r>
          </w:p>
        </w:tc>
        <w:tc>
          <w:tcPr>
            <w:tcW w:w="998" w:type="dxa"/>
          </w:tcPr>
          <w:p w:rsidR="0070705C" w:rsidRDefault="0070705C" w:rsidP="00D42D36">
            <w:pPr>
              <w:pStyle w:val="TableParagraph"/>
              <w:spacing w:before="126"/>
              <w:ind w:left="9"/>
              <w:rPr>
                <w:b/>
                <w:sz w:val="24"/>
              </w:rPr>
            </w:pPr>
            <w:r>
              <w:rPr>
                <w:b/>
                <w:spacing w:val="-10"/>
                <w:sz w:val="24"/>
              </w:rPr>
              <w:t>-</w:t>
            </w:r>
          </w:p>
        </w:tc>
        <w:tc>
          <w:tcPr>
            <w:tcW w:w="796" w:type="dxa"/>
          </w:tcPr>
          <w:p w:rsidR="0070705C" w:rsidRDefault="0070705C" w:rsidP="00D42D36">
            <w:pPr>
              <w:pStyle w:val="TableParagraph"/>
              <w:spacing w:before="126"/>
              <w:ind w:left="10"/>
              <w:rPr>
                <w:b/>
                <w:sz w:val="24"/>
              </w:rPr>
            </w:pPr>
            <w:r>
              <w:rPr>
                <w:b/>
                <w:spacing w:val="-10"/>
                <w:sz w:val="24"/>
              </w:rPr>
              <w:t>-</w:t>
            </w:r>
          </w:p>
        </w:tc>
      </w:tr>
      <w:tr w:rsidR="0070705C" w:rsidTr="00D42D36">
        <w:trPr>
          <w:trHeight w:val="892"/>
        </w:trPr>
        <w:tc>
          <w:tcPr>
            <w:tcW w:w="4681" w:type="dxa"/>
          </w:tcPr>
          <w:p w:rsidR="0070705C" w:rsidRDefault="00096324" w:rsidP="00D42D36">
            <w:pPr>
              <w:pStyle w:val="TableParagraph"/>
              <w:spacing w:before="119" w:line="278" w:lineRule="auto"/>
              <w:ind w:right="132"/>
              <w:jc w:val="left"/>
              <w:rPr>
                <w:sz w:val="24"/>
              </w:rPr>
            </w:pPr>
            <w:r>
              <w:rPr>
                <w:sz w:val="24"/>
              </w:rPr>
              <w:t>Absence</w:t>
            </w:r>
            <w:r w:rsidR="0070705C">
              <w:rPr>
                <w:spacing w:val="-7"/>
                <w:sz w:val="24"/>
              </w:rPr>
              <w:t xml:space="preserve"> </w:t>
            </w:r>
            <w:r w:rsidR="0070705C">
              <w:rPr>
                <w:sz w:val="24"/>
              </w:rPr>
              <w:t>of</w:t>
            </w:r>
            <w:r w:rsidR="0070705C">
              <w:rPr>
                <w:spacing w:val="-7"/>
                <w:sz w:val="24"/>
              </w:rPr>
              <w:t xml:space="preserve"> </w:t>
            </w:r>
            <w:r w:rsidR="0070705C">
              <w:rPr>
                <w:sz w:val="24"/>
              </w:rPr>
              <w:t>Assistive</w:t>
            </w:r>
            <w:r w:rsidR="0070705C">
              <w:rPr>
                <w:spacing w:val="-8"/>
                <w:sz w:val="24"/>
              </w:rPr>
              <w:t xml:space="preserve"> </w:t>
            </w:r>
            <w:r w:rsidR="0070705C">
              <w:rPr>
                <w:sz w:val="24"/>
              </w:rPr>
              <w:t>technologies</w:t>
            </w:r>
            <w:r w:rsidR="0070705C">
              <w:rPr>
                <w:spacing w:val="-7"/>
                <w:sz w:val="24"/>
              </w:rPr>
              <w:t xml:space="preserve"> </w:t>
            </w:r>
            <w:r w:rsidR="0070705C">
              <w:rPr>
                <w:sz w:val="24"/>
              </w:rPr>
              <w:t>and</w:t>
            </w:r>
            <w:r w:rsidR="0070705C">
              <w:rPr>
                <w:spacing w:val="-5"/>
                <w:sz w:val="24"/>
              </w:rPr>
              <w:t xml:space="preserve"> </w:t>
            </w:r>
            <w:r w:rsidR="0070705C">
              <w:rPr>
                <w:sz w:val="24"/>
              </w:rPr>
              <w:t>skills</w:t>
            </w:r>
            <w:r w:rsidR="0070705C">
              <w:rPr>
                <w:spacing w:val="-7"/>
                <w:sz w:val="24"/>
              </w:rPr>
              <w:t xml:space="preserve"> </w:t>
            </w:r>
            <w:r w:rsidR="0070705C">
              <w:rPr>
                <w:sz w:val="24"/>
              </w:rPr>
              <w:t>to use them</w:t>
            </w:r>
          </w:p>
        </w:tc>
        <w:tc>
          <w:tcPr>
            <w:tcW w:w="811" w:type="dxa"/>
          </w:tcPr>
          <w:p w:rsidR="0070705C" w:rsidRDefault="0070705C" w:rsidP="00D42D36">
            <w:pPr>
              <w:pStyle w:val="TableParagraph"/>
              <w:numPr>
                <w:ilvl w:val="0"/>
                <w:numId w:val="50"/>
              </w:numPr>
              <w:tabs>
                <w:tab w:val="left" w:pos="229"/>
              </w:tabs>
              <w:spacing w:before="91"/>
              <w:ind w:left="229" w:hanging="220"/>
              <w:rPr>
                <w:rFonts w:ascii="Wingdings" w:hAnsi="Wingdings"/>
                <w:sz w:val="28"/>
              </w:rPr>
            </w:pPr>
            <w:r>
              <w:rPr>
                <w:rFonts w:ascii="Wingdings" w:hAnsi="Wingdings"/>
                <w:sz w:val="28"/>
              </w:rPr>
              <w:t>​</w:t>
            </w:r>
          </w:p>
        </w:tc>
        <w:tc>
          <w:tcPr>
            <w:tcW w:w="720" w:type="dxa"/>
          </w:tcPr>
          <w:p w:rsidR="0070705C" w:rsidRDefault="0070705C" w:rsidP="00D42D36">
            <w:pPr>
              <w:pStyle w:val="TableParagraph"/>
              <w:spacing w:before="126"/>
              <w:ind w:left="8"/>
              <w:rPr>
                <w:b/>
                <w:sz w:val="24"/>
              </w:rPr>
            </w:pPr>
            <w:r>
              <w:rPr>
                <w:b/>
                <w:spacing w:val="-10"/>
                <w:sz w:val="24"/>
              </w:rPr>
              <w:t>-</w:t>
            </w:r>
          </w:p>
        </w:tc>
        <w:tc>
          <w:tcPr>
            <w:tcW w:w="814" w:type="dxa"/>
          </w:tcPr>
          <w:p w:rsidR="0070705C" w:rsidRDefault="0070705C" w:rsidP="00D42D36">
            <w:pPr>
              <w:pStyle w:val="TableParagraph"/>
              <w:spacing w:before="126"/>
              <w:ind w:left="11"/>
              <w:rPr>
                <w:b/>
                <w:sz w:val="24"/>
              </w:rPr>
            </w:pPr>
            <w:r>
              <w:rPr>
                <w:b/>
                <w:spacing w:val="-10"/>
                <w:sz w:val="24"/>
              </w:rPr>
              <w:t>-</w:t>
            </w:r>
          </w:p>
        </w:tc>
        <w:tc>
          <w:tcPr>
            <w:tcW w:w="998" w:type="dxa"/>
          </w:tcPr>
          <w:p w:rsidR="0070705C" w:rsidRDefault="0070705C" w:rsidP="00D42D36">
            <w:pPr>
              <w:pStyle w:val="TableParagraph"/>
              <w:spacing w:before="126"/>
              <w:ind w:left="9"/>
              <w:rPr>
                <w:b/>
                <w:sz w:val="24"/>
              </w:rPr>
            </w:pPr>
            <w:r>
              <w:rPr>
                <w:b/>
                <w:spacing w:val="-10"/>
                <w:sz w:val="24"/>
              </w:rPr>
              <w:t>-</w:t>
            </w:r>
          </w:p>
        </w:tc>
        <w:tc>
          <w:tcPr>
            <w:tcW w:w="796" w:type="dxa"/>
          </w:tcPr>
          <w:p w:rsidR="0070705C" w:rsidRDefault="0070705C" w:rsidP="00D42D36">
            <w:pPr>
              <w:pStyle w:val="TableParagraph"/>
              <w:numPr>
                <w:ilvl w:val="0"/>
                <w:numId w:val="49"/>
              </w:numPr>
              <w:tabs>
                <w:tab w:val="left" w:pos="231"/>
              </w:tabs>
              <w:spacing w:before="91"/>
              <w:ind w:left="231" w:hanging="220"/>
              <w:rPr>
                <w:rFonts w:ascii="Wingdings" w:hAnsi="Wingdings"/>
                <w:sz w:val="28"/>
              </w:rPr>
            </w:pPr>
            <w:r>
              <w:rPr>
                <w:rFonts w:ascii="Wingdings" w:hAnsi="Wingdings"/>
                <w:sz w:val="28"/>
              </w:rPr>
              <w:t>​</w:t>
            </w:r>
          </w:p>
        </w:tc>
      </w:tr>
    </w:tbl>
    <w:p w:rsidR="0070705C" w:rsidRDefault="0070705C" w:rsidP="0070705C">
      <w:pPr>
        <w:pStyle w:val="TableParagraph"/>
        <w:rPr>
          <w:rFonts w:ascii="Wingdings" w:hAnsi="Wingdings"/>
          <w:sz w:val="28"/>
        </w:rPr>
        <w:sectPr w:rsidR="0070705C">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1"/>
        <w:gridCol w:w="811"/>
        <w:gridCol w:w="720"/>
        <w:gridCol w:w="814"/>
        <w:gridCol w:w="998"/>
        <w:gridCol w:w="796"/>
      </w:tblGrid>
      <w:tr w:rsidR="0070705C" w:rsidTr="00D42D36">
        <w:trPr>
          <w:trHeight w:val="890"/>
        </w:trPr>
        <w:tc>
          <w:tcPr>
            <w:tcW w:w="4681" w:type="dxa"/>
          </w:tcPr>
          <w:p w:rsidR="00096324" w:rsidRPr="00096324" w:rsidRDefault="00096324" w:rsidP="00096324">
            <w:pPr>
              <w:widowControl/>
              <w:autoSpaceDE/>
              <w:autoSpaceDN/>
              <w:rPr>
                <w:sz w:val="24"/>
                <w:szCs w:val="24"/>
                <w:lang w:bidi="gu-IN"/>
              </w:rPr>
            </w:pPr>
            <w:r w:rsidRPr="00096324">
              <w:rPr>
                <w:sz w:val="24"/>
                <w:szCs w:val="24"/>
                <w:lang w:bidi="gu-IN"/>
              </w:rPr>
              <w:lastRenderedPageBreak/>
              <w:t xml:space="preserve">Libraries' inadequate ICT resources and services for patrons with </w:t>
            </w:r>
            <w:r w:rsidR="000B36E8">
              <w:rPr>
                <w:sz w:val="24"/>
                <w:szCs w:val="24"/>
                <w:lang w:bidi="gu-IN"/>
              </w:rPr>
              <w:t xml:space="preserve">diverse </w:t>
            </w:r>
            <w:r w:rsidR="00691D5C">
              <w:rPr>
                <w:sz w:val="24"/>
                <w:szCs w:val="24"/>
                <w:lang w:bidi="gu-IN"/>
              </w:rPr>
              <w:t>abilities</w:t>
            </w:r>
          </w:p>
          <w:p w:rsidR="0070705C" w:rsidRDefault="0070705C" w:rsidP="00D42D36">
            <w:pPr>
              <w:pStyle w:val="TableParagraph"/>
              <w:spacing w:before="117" w:line="280" w:lineRule="auto"/>
              <w:jc w:val="left"/>
              <w:rPr>
                <w:sz w:val="24"/>
              </w:rPr>
            </w:pPr>
          </w:p>
        </w:tc>
        <w:tc>
          <w:tcPr>
            <w:tcW w:w="811" w:type="dxa"/>
          </w:tcPr>
          <w:p w:rsidR="0070705C" w:rsidRDefault="0070705C" w:rsidP="00D42D36">
            <w:pPr>
              <w:pStyle w:val="TableParagraph"/>
              <w:numPr>
                <w:ilvl w:val="0"/>
                <w:numId w:val="48"/>
              </w:numPr>
              <w:tabs>
                <w:tab w:val="left" w:pos="220"/>
              </w:tabs>
              <w:spacing w:before="89"/>
              <w:ind w:left="220" w:right="283" w:hanging="220"/>
              <w:jc w:val="right"/>
              <w:rPr>
                <w:rFonts w:ascii="Wingdings" w:hAnsi="Wingdings"/>
                <w:sz w:val="28"/>
              </w:rPr>
            </w:pPr>
            <w:r>
              <w:rPr>
                <w:rFonts w:ascii="Wingdings" w:hAnsi="Wingdings"/>
                <w:sz w:val="28"/>
              </w:rPr>
              <w:t>​</w:t>
            </w:r>
          </w:p>
        </w:tc>
        <w:tc>
          <w:tcPr>
            <w:tcW w:w="720" w:type="dxa"/>
          </w:tcPr>
          <w:p w:rsidR="0070705C" w:rsidRDefault="0070705C" w:rsidP="00D42D36">
            <w:pPr>
              <w:pStyle w:val="TableParagraph"/>
              <w:numPr>
                <w:ilvl w:val="0"/>
                <w:numId w:val="47"/>
              </w:numPr>
              <w:tabs>
                <w:tab w:val="left" w:pos="229"/>
              </w:tabs>
              <w:spacing w:before="89"/>
              <w:ind w:left="229" w:hanging="220"/>
              <w:rPr>
                <w:rFonts w:ascii="Wingdings" w:hAnsi="Wingdings"/>
                <w:sz w:val="28"/>
              </w:rPr>
            </w:pPr>
            <w:r>
              <w:rPr>
                <w:rFonts w:ascii="Wingdings" w:hAnsi="Wingdings"/>
                <w:sz w:val="28"/>
              </w:rPr>
              <w:t>​</w:t>
            </w:r>
          </w:p>
        </w:tc>
        <w:tc>
          <w:tcPr>
            <w:tcW w:w="814" w:type="dxa"/>
          </w:tcPr>
          <w:p w:rsidR="0070705C" w:rsidRDefault="0070705C" w:rsidP="00D42D36">
            <w:pPr>
              <w:pStyle w:val="TableParagraph"/>
              <w:numPr>
                <w:ilvl w:val="0"/>
                <w:numId w:val="46"/>
              </w:numPr>
              <w:tabs>
                <w:tab w:val="left" w:pos="227"/>
              </w:tabs>
              <w:spacing w:before="89"/>
              <w:ind w:left="227" w:hanging="220"/>
              <w:rPr>
                <w:rFonts w:ascii="Wingdings" w:hAnsi="Wingdings"/>
                <w:sz w:val="28"/>
              </w:rPr>
            </w:pPr>
            <w:r>
              <w:rPr>
                <w:rFonts w:ascii="Wingdings" w:hAnsi="Wingdings"/>
                <w:sz w:val="28"/>
              </w:rPr>
              <w:t>​</w:t>
            </w:r>
          </w:p>
        </w:tc>
        <w:tc>
          <w:tcPr>
            <w:tcW w:w="998" w:type="dxa"/>
          </w:tcPr>
          <w:p w:rsidR="0070705C" w:rsidRDefault="0070705C" w:rsidP="00D42D36">
            <w:pPr>
              <w:pStyle w:val="TableParagraph"/>
              <w:numPr>
                <w:ilvl w:val="0"/>
                <w:numId w:val="45"/>
              </w:numPr>
              <w:tabs>
                <w:tab w:val="left" w:pos="225"/>
              </w:tabs>
              <w:spacing w:before="89"/>
              <w:ind w:left="225" w:hanging="220"/>
              <w:rPr>
                <w:rFonts w:ascii="Wingdings" w:hAnsi="Wingdings"/>
                <w:sz w:val="28"/>
              </w:rPr>
            </w:pPr>
            <w:r>
              <w:rPr>
                <w:rFonts w:ascii="Wingdings" w:hAnsi="Wingdings"/>
                <w:sz w:val="28"/>
              </w:rPr>
              <w:t>​</w:t>
            </w:r>
          </w:p>
        </w:tc>
        <w:tc>
          <w:tcPr>
            <w:tcW w:w="796" w:type="dxa"/>
          </w:tcPr>
          <w:p w:rsidR="0070705C" w:rsidRDefault="0070705C" w:rsidP="00D42D36">
            <w:pPr>
              <w:pStyle w:val="TableParagraph"/>
              <w:spacing w:before="124"/>
              <w:ind w:left="10"/>
              <w:rPr>
                <w:b/>
                <w:sz w:val="24"/>
              </w:rPr>
            </w:pPr>
            <w:r>
              <w:rPr>
                <w:b/>
                <w:spacing w:val="-10"/>
                <w:sz w:val="24"/>
              </w:rPr>
              <w:t>-</w:t>
            </w:r>
          </w:p>
        </w:tc>
      </w:tr>
      <w:tr w:rsidR="0070705C" w:rsidTr="00D42D36">
        <w:trPr>
          <w:trHeight w:val="801"/>
        </w:trPr>
        <w:tc>
          <w:tcPr>
            <w:tcW w:w="4681" w:type="dxa"/>
          </w:tcPr>
          <w:p w:rsidR="0070705C" w:rsidRDefault="00096324" w:rsidP="00D42D36">
            <w:pPr>
              <w:pStyle w:val="TableParagraph"/>
              <w:spacing w:before="116" w:line="280" w:lineRule="auto"/>
              <w:jc w:val="left"/>
              <w:rPr>
                <w:sz w:val="24"/>
              </w:rPr>
            </w:pPr>
            <w:r>
              <w:rPr>
                <w:sz w:val="24"/>
              </w:rPr>
              <w:t>Absence</w:t>
            </w:r>
            <w:r w:rsidR="0070705C">
              <w:rPr>
                <w:spacing w:val="-8"/>
                <w:sz w:val="24"/>
              </w:rPr>
              <w:t xml:space="preserve"> </w:t>
            </w:r>
            <w:r w:rsidR="0070705C">
              <w:rPr>
                <w:sz w:val="24"/>
              </w:rPr>
              <w:t>of</w:t>
            </w:r>
            <w:r w:rsidR="0070705C">
              <w:rPr>
                <w:spacing w:val="-7"/>
                <w:sz w:val="24"/>
              </w:rPr>
              <w:t xml:space="preserve"> </w:t>
            </w:r>
            <w:r w:rsidR="0070705C">
              <w:rPr>
                <w:sz w:val="24"/>
              </w:rPr>
              <w:t>awareness</w:t>
            </w:r>
            <w:r w:rsidR="0070705C">
              <w:rPr>
                <w:spacing w:val="-8"/>
                <w:sz w:val="24"/>
              </w:rPr>
              <w:t xml:space="preserve"> </w:t>
            </w:r>
            <w:r w:rsidR="0070705C">
              <w:rPr>
                <w:sz w:val="24"/>
              </w:rPr>
              <w:t>about</w:t>
            </w:r>
            <w:r w:rsidR="0070705C">
              <w:rPr>
                <w:spacing w:val="-8"/>
                <w:sz w:val="24"/>
              </w:rPr>
              <w:t xml:space="preserve"> </w:t>
            </w:r>
            <w:r w:rsidR="0070705C">
              <w:rPr>
                <w:sz w:val="24"/>
              </w:rPr>
              <w:t>the</w:t>
            </w:r>
            <w:r w:rsidR="0070705C">
              <w:rPr>
                <w:spacing w:val="-7"/>
                <w:sz w:val="24"/>
              </w:rPr>
              <w:t xml:space="preserve"> </w:t>
            </w:r>
            <w:r w:rsidR="0070705C">
              <w:rPr>
                <w:sz w:val="24"/>
              </w:rPr>
              <w:t>ICT</w:t>
            </w:r>
            <w:r w:rsidR="0070705C">
              <w:rPr>
                <w:spacing w:val="-7"/>
                <w:sz w:val="24"/>
              </w:rPr>
              <w:t xml:space="preserve"> </w:t>
            </w:r>
            <w:r w:rsidR="0070705C">
              <w:rPr>
                <w:sz w:val="24"/>
              </w:rPr>
              <w:t xml:space="preserve">facilities available for </w:t>
            </w:r>
            <w:r w:rsidR="0019100A">
              <w:rPr>
                <w:sz w:val="24"/>
              </w:rPr>
              <w:t>user</w:t>
            </w:r>
            <w:r w:rsidR="0070705C">
              <w:rPr>
                <w:sz w:val="24"/>
              </w:rPr>
              <w:t>s in the library</w:t>
            </w:r>
          </w:p>
        </w:tc>
        <w:tc>
          <w:tcPr>
            <w:tcW w:w="811" w:type="dxa"/>
          </w:tcPr>
          <w:p w:rsidR="0070705C" w:rsidRDefault="0070705C" w:rsidP="00D42D36">
            <w:pPr>
              <w:pStyle w:val="TableParagraph"/>
              <w:ind w:left="0" w:right="354"/>
              <w:jc w:val="right"/>
              <w:rPr>
                <w:b/>
                <w:sz w:val="24"/>
              </w:rPr>
            </w:pPr>
            <w:r>
              <w:rPr>
                <w:b/>
                <w:spacing w:val="-10"/>
                <w:sz w:val="24"/>
              </w:rPr>
              <w:t>-</w:t>
            </w:r>
          </w:p>
        </w:tc>
        <w:tc>
          <w:tcPr>
            <w:tcW w:w="720" w:type="dxa"/>
          </w:tcPr>
          <w:p w:rsidR="0070705C" w:rsidRDefault="0070705C" w:rsidP="00D42D36">
            <w:pPr>
              <w:pStyle w:val="TableParagraph"/>
              <w:numPr>
                <w:ilvl w:val="0"/>
                <w:numId w:val="44"/>
              </w:numPr>
              <w:tabs>
                <w:tab w:val="left" w:pos="229"/>
              </w:tabs>
              <w:spacing w:before="89"/>
              <w:ind w:left="229" w:hanging="220"/>
              <w:rPr>
                <w:rFonts w:ascii="Wingdings" w:hAnsi="Wingdings"/>
                <w:sz w:val="28"/>
              </w:rPr>
            </w:pPr>
            <w:r>
              <w:rPr>
                <w:rFonts w:ascii="Wingdings" w:hAnsi="Wingdings"/>
                <w:sz w:val="28"/>
              </w:rPr>
              <w:t>​</w:t>
            </w:r>
          </w:p>
        </w:tc>
        <w:tc>
          <w:tcPr>
            <w:tcW w:w="814" w:type="dxa"/>
          </w:tcPr>
          <w:p w:rsidR="0070705C" w:rsidRDefault="0070705C" w:rsidP="00D42D36">
            <w:pPr>
              <w:pStyle w:val="TableParagraph"/>
              <w:ind w:left="11"/>
              <w:rPr>
                <w:b/>
                <w:sz w:val="24"/>
              </w:rPr>
            </w:pPr>
            <w:r>
              <w:rPr>
                <w:b/>
                <w:spacing w:val="-10"/>
                <w:sz w:val="24"/>
              </w:rPr>
              <w:t>-</w:t>
            </w:r>
          </w:p>
        </w:tc>
        <w:tc>
          <w:tcPr>
            <w:tcW w:w="998" w:type="dxa"/>
          </w:tcPr>
          <w:p w:rsidR="0070705C" w:rsidRDefault="0070705C" w:rsidP="00D42D36">
            <w:pPr>
              <w:pStyle w:val="TableParagraph"/>
              <w:ind w:left="9"/>
              <w:rPr>
                <w:b/>
                <w:sz w:val="24"/>
              </w:rPr>
            </w:pPr>
            <w:r>
              <w:rPr>
                <w:b/>
                <w:spacing w:val="-10"/>
                <w:sz w:val="24"/>
              </w:rPr>
              <w:t>-</w:t>
            </w:r>
          </w:p>
        </w:tc>
        <w:tc>
          <w:tcPr>
            <w:tcW w:w="796" w:type="dxa"/>
          </w:tcPr>
          <w:p w:rsidR="0070705C" w:rsidRDefault="0070705C" w:rsidP="00D42D36">
            <w:pPr>
              <w:pStyle w:val="TableParagraph"/>
              <w:ind w:left="10"/>
              <w:rPr>
                <w:b/>
                <w:sz w:val="24"/>
              </w:rPr>
            </w:pPr>
            <w:r>
              <w:rPr>
                <w:b/>
                <w:spacing w:val="-10"/>
                <w:sz w:val="24"/>
              </w:rPr>
              <w:t>-</w:t>
            </w:r>
          </w:p>
        </w:tc>
      </w:tr>
    </w:tbl>
    <w:p w:rsidR="0070705C" w:rsidRPr="00B826B2" w:rsidRDefault="0070705C" w:rsidP="0070705C">
      <w:pPr>
        <w:widowControl/>
        <w:autoSpaceDE/>
        <w:autoSpaceDN/>
        <w:spacing w:line="360" w:lineRule="auto"/>
        <w:ind w:left="720" w:right="540"/>
        <w:jc w:val="both"/>
        <w:rPr>
          <w:sz w:val="24"/>
          <w:szCs w:val="24"/>
          <w:lang w:bidi="gu-IN"/>
        </w:rPr>
      </w:pPr>
      <w:r w:rsidRPr="00B826B2">
        <w:rPr>
          <w:sz w:val="24"/>
          <w:szCs w:val="24"/>
          <w:lang w:bidi="gu-IN"/>
        </w:rPr>
        <w:t xml:space="preserve">The aforementioned information in Table LL11 makes it clear </w:t>
      </w:r>
      <w:proofErr w:type="gramStart"/>
      <w:r w:rsidRPr="00B826B2">
        <w:rPr>
          <w:sz w:val="24"/>
          <w:szCs w:val="24"/>
          <w:lang w:bidi="gu-IN"/>
        </w:rPr>
        <w:t>that library professionals</w:t>
      </w:r>
      <w:proofErr w:type="gramEnd"/>
      <w:r w:rsidRPr="00B826B2">
        <w:rPr>
          <w:sz w:val="24"/>
          <w:szCs w:val="24"/>
          <w:lang w:bidi="gu-IN"/>
        </w:rPr>
        <w:t xml:space="preserve"> in the majority of libraries, including CRL, </w:t>
      </w:r>
      <w:r>
        <w:rPr>
          <w:sz w:val="24"/>
          <w:szCs w:val="24"/>
          <w:lang w:bidi="gu-IN"/>
        </w:rPr>
        <w:t>SKSN</w:t>
      </w:r>
      <w:r w:rsidRPr="00B826B2">
        <w:rPr>
          <w:sz w:val="24"/>
          <w:szCs w:val="24"/>
          <w:lang w:bidi="gu-IN"/>
        </w:rPr>
        <w:t>, and MIPSL, "</w:t>
      </w:r>
      <w:r>
        <w:rPr>
          <w:sz w:val="24"/>
          <w:szCs w:val="24"/>
          <w:lang w:bidi="gu-IN"/>
        </w:rPr>
        <w:t>Completely</w:t>
      </w:r>
      <w:r w:rsidRPr="00B826B2">
        <w:rPr>
          <w:sz w:val="24"/>
          <w:szCs w:val="24"/>
          <w:lang w:bidi="gu-IN"/>
        </w:rPr>
        <w:t xml:space="preserve"> Agree" that the "Digital Divide" causes the "Disability Divide" among patrons. Professionals in </w:t>
      </w:r>
      <w:r>
        <w:rPr>
          <w:sz w:val="24"/>
          <w:szCs w:val="24"/>
          <w:lang w:bidi="gu-IN"/>
        </w:rPr>
        <w:t>MU</w:t>
      </w:r>
      <w:r w:rsidRPr="00B826B2">
        <w:rPr>
          <w:sz w:val="24"/>
          <w:szCs w:val="24"/>
          <w:lang w:bidi="gu-IN"/>
        </w:rPr>
        <w:t xml:space="preserve"> and </w:t>
      </w:r>
      <w:r>
        <w:rPr>
          <w:sz w:val="24"/>
          <w:szCs w:val="24"/>
          <w:lang w:bidi="gu-IN"/>
        </w:rPr>
        <w:t>MJRP</w:t>
      </w:r>
      <w:r w:rsidRPr="00B826B2">
        <w:rPr>
          <w:sz w:val="24"/>
          <w:szCs w:val="24"/>
          <w:lang w:bidi="gu-IN"/>
        </w:rPr>
        <w:t xml:space="preserve"> "Agree" that the digital divide in libraries causes the disability divide. The findings indicate that the primary cause of the "disability divide" in all libraries—aside from </w:t>
      </w:r>
      <w:r>
        <w:rPr>
          <w:sz w:val="24"/>
          <w:szCs w:val="24"/>
          <w:lang w:bidi="gu-IN"/>
        </w:rPr>
        <w:t>MJRP</w:t>
      </w:r>
      <w:r w:rsidRPr="00B826B2">
        <w:rPr>
          <w:sz w:val="24"/>
          <w:szCs w:val="24"/>
          <w:lang w:bidi="gu-IN"/>
        </w:rPr>
        <w:t xml:space="preserve">—is the </w:t>
      </w:r>
      <w:r w:rsidR="00096324">
        <w:rPr>
          <w:sz w:val="24"/>
          <w:szCs w:val="24"/>
          <w:lang w:bidi="gu-IN"/>
        </w:rPr>
        <w:t>Absence</w:t>
      </w:r>
      <w:r w:rsidRPr="00B826B2">
        <w:rPr>
          <w:sz w:val="24"/>
          <w:szCs w:val="24"/>
          <w:lang w:bidi="gu-IN"/>
        </w:rPr>
        <w:t xml:space="preserve"> of ICT resources and services for patrons with </w:t>
      </w:r>
      <w:r w:rsidR="000B36E8">
        <w:rPr>
          <w:sz w:val="24"/>
          <w:szCs w:val="24"/>
          <w:lang w:bidi="gu-IN"/>
        </w:rPr>
        <w:t xml:space="preserve">diverse </w:t>
      </w:r>
      <w:r w:rsidR="00691D5C">
        <w:rPr>
          <w:sz w:val="24"/>
          <w:szCs w:val="24"/>
          <w:lang w:bidi="gu-IN"/>
        </w:rPr>
        <w:t>abilities</w:t>
      </w:r>
      <w:r w:rsidRPr="00B826B2">
        <w:rPr>
          <w:sz w:val="24"/>
          <w:szCs w:val="24"/>
          <w:lang w:bidi="gu-IN"/>
        </w:rPr>
        <w:t xml:space="preserve">. The second main problem that leads to the disability divide among users in CRL, </w:t>
      </w:r>
      <w:r>
        <w:rPr>
          <w:sz w:val="24"/>
          <w:szCs w:val="24"/>
          <w:lang w:bidi="gu-IN"/>
        </w:rPr>
        <w:t>SKSN</w:t>
      </w:r>
      <w:r w:rsidRPr="00B826B2">
        <w:rPr>
          <w:sz w:val="24"/>
          <w:szCs w:val="24"/>
          <w:lang w:bidi="gu-IN"/>
        </w:rPr>
        <w:t xml:space="preserve">, and </w:t>
      </w:r>
      <w:r>
        <w:rPr>
          <w:sz w:val="24"/>
          <w:szCs w:val="24"/>
          <w:lang w:bidi="gu-IN"/>
        </w:rPr>
        <w:t>MJRP</w:t>
      </w:r>
      <w:r w:rsidRPr="00B826B2">
        <w:rPr>
          <w:sz w:val="24"/>
          <w:szCs w:val="24"/>
          <w:lang w:bidi="gu-IN"/>
        </w:rPr>
        <w:t xml:space="preserve"> is </w:t>
      </w:r>
      <w:proofErr w:type="spellStart"/>
      <w:proofErr w:type="gramStart"/>
      <w:r w:rsidRPr="00B826B2">
        <w:rPr>
          <w:sz w:val="24"/>
          <w:szCs w:val="24"/>
          <w:lang w:bidi="gu-IN"/>
        </w:rPr>
        <w:t>a</w:t>
      </w:r>
      <w:proofErr w:type="spellEnd"/>
      <w:proofErr w:type="gramEnd"/>
      <w:r w:rsidRPr="00B826B2">
        <w:rPr>
          <w:sz w:val="24"/>
          <w:szCs w:val="24"/>
          <w:lang w:bidi="gu-IN"/>
        </w:rPr>
        <w:t xml:space="preserve"> </w:t>
      </w:r>
      <w:r w:rsidR="00096324">
        <w:rPr>
          <w:sz w:val="24"/>
          <w:szCs w:val="24"/>
          <w:lang w:bidi="gu-IN"/>
        </w:rPr>
        <w:t>Absence</w:t>
      </w:r>
      <w:r w:rsidRPr="00B826B2">
        <w:rPr>
          <w:sz w:val="24"/>
          <w:szCs w:val="24"/>
          <w:lang w:bidi="gu-IN"/>
        </w:rPr>
        <w:t xml:space="preserve"> of awareness about personal computers. The key problem identified in MIPSL and </w:t>
      </w:r>
      <w:r>
        <w:rPr>
          <w:sz w:val="24"/>
          <w:szCs w:val="24"/>
          <w:lang w:bidi="gu-IN"/>
        </w:rPr>
        <w:t>MJRP</w:t>
      </w:r>
      <w:r w:rsidRPr="00B826B2">
        <w:rPr>
          <w:sz w:val="24"/>
          <w:szCs w:val="24"/>
          <w:lang w:bidi="gu-IN"/>
        </w:rPr>
        <w:t xml:space="preserve"> is the </w:t>
      </w:r>
      <w:r w:rsidR="00096324">
        <w:rPr>
          <w:sz w:val="24"/>
          <w:szCs w:val="24"/>
          <w:lang w:bidi="gu-IN"/>
        </w:rPr>
        <w:t>Absence</w:t>
      </w:r>
      <w:r w:rsidRPr="00B826B2">
        <w:rPr>
          <w:sz w:val="24"/>
          <w:szCs w:val="24"/>
          <w:lang w:bidi="gu-IN"/>
        </w:rPr>
        <w:t xml:space="preserve"> of awareness regarding Internet-related technology among users with impairments.</w:t>
      </w:r>
    </w:p>
    <w:p w:rsidR="0070705C" w:rsidRDefault="0070705C" w:rsidP="0070705C">
      <w:pPr>
        <w:pStyle w:val="Heading3"/>
        <w:tabs>
          <w:tab w:val="left" w:pos="719"/>
        </w:tabs>
        <w:spacing w:before="177"/>
        <w:ind w:left="0" w:firstLine="0"/>
        <w:jc w:val="left"/>
      </w:pPr>
      <w:r w:rsidRPr="00D615A9">
        <w:rPr>
          <w:lang w:bidi="gu-IN"/>
        </w:rPr>
        <w:t>3.2.4.3 Modifications that can be implemented to reduce the "disability divide"</w:t>
      </w:r>
      <w:r w:rsidRPr="00216E18">
        <w:rPr>
          <w:lang w:bidi="gu-IN"/>
        </w:rPr>
        <w:t xml:space="preserve"> </w:t>
      </w:r>
      <w:r w:rsidRPr="00216E18">
        <w:rPr>
          <w:lang w:bidi="gu-IN"/>
        </w:rPr>
        <w:br/>
      </w:r>
    </w:p>
    <w:p w:rsidR="0070705C" w:rsidRPr="00B826B2" w:rsidRDefault="0070705C" w:rsidP="0070705C">
      <w:pPr>
        <w:widowControl/>
        <w:autoSpaceDE/>
        <w:autoSpaceDN/>
        <w:spacing w:line="360" w:lineRule="auto"/>
        <w:ind w:left="720" w:right="630"/>
        <w:jc w:val="both"/>
        <w:rPr>
          <w:sz w:val="24"/>
          <w:szCs w:val="24"/>
          <w:lang w:bidi="gu-IN"/>
        </w:rPr>
      </w:pPr>
      <w:r w:rsidRPr="00B826B2">
        <w:rPr>
          <w:sz w:val="24"/>
          <w:szCs w:val="24"/>
          <w:lang w:bidi="gu-IN"/>
        </w:rPr>
        <w:t xml:space="preserve">Institutions and libraries must act quickly to </w:t>
      </w:r>
      <w:r w:rsidR="00691D5C" w:rsidRPr="00B826B2">
        <w:rPr>
          <w:sz w:val="24"/>
          <w:szCs w:val="24"/>
          <w:lang w:bidi="gu-IN"/>
        </w:rPr>
        <w:t>statement</w:t>
      </w:r>
      <w:r w:rsidRPr="00B826B2">
        <w:rPr>
          <w:sz w:val="24"/>
          <w:szCs w:val="24"/>
          <w:lang w:bidi="gu-IN"/>
        </w:rPr>
        <w:t xml:space="preserve"> the issue of the "Disability Divide" and give all patrons access to the resources offered by the library. According to their preferences, the librarians' viewpoint on the steps that can be made to reduce the "Disability Divide" is shown in Table LL12 below.</w:t>
      </w:r>
    </w:p>
    <w:p w:rsidR="0070705C" w:rsidRDefault="0070705C" w:rsidP="0070705C">
      <w:pPr>
        <w:pStyle w:val="Heading2"/>
        <w:spacing w:before="120" w:line="360" w:lineRule="auto"/>
        <w:ind w:right="720"/>
      </w:pPr>
      <w:r>
        <w:t xml:space="preserve">Table LL12: </w:t>
      </w:r>
      <w:r w:rsidRPr="00216E18">
        <w:rPr>
          <w:lang w:bidi="gu-IN"/>
        </w:rPr>
        <w:t>The viewpoint of librarians on the actions that can be taken to reduce the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2"/>
        <w:gridCol w:w="809"/>
        <w:gridCol w:w="727"/>
        <w:gridCol w:w="809"/>
        <w:gridCol w:w="988"/>
        <w:gridCol w:w="806"/>
      </w:tblGrid>
      <w:tr w:rsidR="0070705C" w:rsidTr="00D42D36">
        <w:trPr>
          <w:trHeight w:val="621"/>
        </w:trPr>
        <w:tc>
          <w:tcPr>
            <w:tcW w:w="4592" w:type="dxa"/>
            <w:vMerge w:val="restart"/>
          </w:tcPr>
          <w:p w:rsidR="0070705C" w:rsidRDefault="0070705C" w:rsidP="00D42D36">
            <w:pPr>
              <w:pStyle w:val="TableParagraph"/>
              <w:jc w:val="left"/>
              <w:rPr>
                <w:b/>
                <w:sz w:val="24"/>
              </w:rPr>
            </w:pPr>
            <w:r>
              <w:rPr>
                <w:b/>
                <w:sz w:val="24"/>
              </w:rPr>
              <w:t>Various</w:t>
            </w:r>
            <w:r>
              <w:rPr>
                <w:b/>
                <w:spacing w:val="-1"/>
                <w:sz w:val="24"/>
              </w:rPr>
              <w:t xml:space="preserve"> </w:t>
            </w:r>
            <w:r>
              <w:rPr>
                <w:b/>
                <w:sz w:val="24"/>
              </w:rPr>
              <w:t>Action</w:t>
            </w:r>
            <w:r>
              <w:rPr>
                <w:b/>
                <w:spacing w:val="-2"/>
                <w:sz w:val="24"/>
              </w:rPr>
              <w:t xml:space="preserve"> </w:t>
            </w:r>
            <w:r>
              <w:rPr>
                <w:b/>
                <w:sz w:val="24"/>
              </w:rPr>
              <w:t>that</w:t>
            </w:r>
            <w:r>
              <w:rPr>
                <w:b/>
                <w:spacing w:val="-1"/>
                <w:sz w:val="24"/>
              </w:rPr>
              <w:t xml:space="preserve"> </w:t>
            </w:r>
            <w:r>
              <w:rPr>
                <w:b/>
                <w:sz w:val="24"/>
              </w:rPr>
              <w:t>can</w:t>
            </w:r>
            <w:r>
              <w:rPr>
                <w:b/>
                <w:spacing w:val="-2"/>
                <w:sz w:val="24"/>
              </w:rPr>
              <w:t xml:space="preserve"> </w:t>
            </w:r>
            <w:r>
              <w:rPr>
                <w:b/>
                <w:sz w:val="24"/>
              </w:rPr>
              <w:t>be</w:t>
            </w:r>
            <w:r>
              <w:rPr>
                <w:b/>
                <w:spacing w:val="-1"/>
                <w:sz w:val="24"/>
              </w:rPr>
              <w:t xml:space="preserve"> </w:t>
            </w:r>
            <w:r>
              <w:rPr>
                <w:b/>
                <w:spacing w:val="-4"/>
                <w:sz w:val="24"/>
              </w:rPr>
              <w:t>taken</w:t>
            </w:r>
          </w:p>
        </w:tc>
        <w:tc>
          <w:tcPr>
            <w:tcW w:w="4139" w:type="dxa"/>
            <w:gridSpan w:val="5"/>
          </w:tcPr>
          <w:p w:rsidR="0070705C" w:rsidRDefault="002C5EE1" w:rsidP="00D42D36">
            <w:pPr>
              <w:pStyle w:val="TableParagraph"/>
              <w:ind w:left="1012"/>
              <w:jc w:val="left"/>
              <w:rPr>
                <w:b/>
                <w:sz w:val="24"/>
              </w:rPr>
            </w:pPr>
            <w:r>
              <w:rPr>
                <w:b/>
                <w:sz w:val="24"/>
              </w:rPr>
              <w:t>The Library’s Name</w:t>
            </w:r>
          </w:p>
        </w:tc>
      </w:tr>
      <w:tr w:rsidR="0070705C" w:rsidTr="00D42D36">
        <w:trPr>
          <w:trHeight w:val="890"/>
        </w:trPr>
        <w:tc>
          <w:tcPr>
            <w:tcW w:w="4592" w:type="dxa"/>
            <w:vMerge/>
            <w:tcBorders>
              <w:top w:val="nil"/>
            </w:tcBorders>
          </w:tcPr>
          <w:p w:rsidR="0070705C" w:rsidRDefault="0070705C" w:rsidP="00D42D36">
            <w:pPr>
              <w:rPr>
                <w:sz w:val="2"/>
                <w:szCs w:val="2"/>
              </w:rPr>
            </w:pPr>
          </w:p>
        </w:tc>
        <w:tc>
          <w:tcPr>
            <w:tcW w:w="809" w:type="dxa"/>
          </w:tcPr>
          <w:p w:rsidR="0070705C" w:rsidRDefault="0070705C" w:rsidP="00D42D36">
            <w:pPr>
              <w:pStyle w:val="TableParagraph"/>
              <w:ind w:left="10" w:right="1"/>
              <w:rPr>
                <w:b/>
                <w:sz w:val="24"/>
              </w:rPr>
            </w:pPr>
            <w:r>
              <w:rPr>
                <w:b/>
                <w:spacing w:val="-5"/>
                <w:sz w:val="24"/>
              </w:rPr>
              <w:t>CRL</w:t>
            </w:r>
          </w:p>
        </w:tc>
        <w:tc>
          <w:tcPr>
            <w:tcW w:w="727" w:type="dxa"/>
          </w:tcPr>
          <w:p w:rsidR="0070705C" w:rsidRDefault="0070705C" w:rsidP="00D42D36">
            <w:pPr>
              <w:pStyle w:val="TableParagraph"/>
              <w:ind w:left="7" w:right="4"/>
              <w:rPr>
                <w:b/>
                <w:sz w:val="24"/>
              </w:rPr>
            </w:pPr>
            <w:r>
              <w:rPr>
                <w:b/>
                <w:spacing w:val="-5"/>
                <w:sz w:val="24"/>
              </w:rPr>
              <w:t>MU</w:t>
            </w:r>
          </w:p>
        </w:tc>
        <w:tc>
          <w:tcPr>
            <w:tcW w:w="809" w:type="dxa"/>
          </w:tcPr>
          <w:p w:rsidR="0070705C" w:rsidRDefault="0070705C" w:rsidP="00D42D36">
            <w:pPr>
              <w:pStyle w:val="TableParagraph"/>
              <w:ind w:left="10" w:right="6"/>
              <w:rPr>
                <w:b/>
                <w:sz w:val="24"/>
              </w:rPr>
            </w:pPr>
            <w:r>
              <w:rPr>
                <w:b/>
                <w:spacing w:val="-5"/>
                <w:sz w:val="24"/>
              </w:rPr>
              <w:t>SKSN</w:t>
            </w:r>
          </w:p>
        </w:tc>
        <w:tc>
          <w:tcPr>
            <w:tcW w:w="988" w:type="dxa"/>
          </w:tcPr>
          <w:p w:rsidR="0070705C" w:rsidRDefault="0070705C" w:rsidP="00D42D36">
            <w:pPr>
              <w:pStyle w:val="TableParagraph"/>
              <w:ind w:left="13" w:right="8"/>
              <w:rPr>
                <w:b/>
                <w:sz w:val="24"/>
              </w:rPr>
            </w:pPr>
            <w:r>
              <w:rPr>
                <w:b/>
                <w:spacing w:val="-2"/>
                <w:sz w:val="24"/>
              </w:rPr>
              <w:t>MIPSL</w:t>
            </w:r>
          </w:p>
        </w:tc>
        <w:tc>
          <w:tcPr>
            <w:tcW w:w="806" w:type="dxa"/>
          </w:tcPr>
          <w:p w:rsidR="0070705C" w:rsidRDefault="0070705C" w:rsidP="00D42D36">
            <w:pPr>
              <w:pStyle w:val="TableParagraph"/>
              <w:ind w:left="12" w:right="3"/>
              <w:rPr>
                <w:b/>
                <w:sz w:val="24"/>
              </w:rPr>
            </w:pPr>
            <w:r>
              <w:rPr>
                <w:b/>
                <w:spacing w:val="-5"/>
                <w:sz w:val="24"/>
              </w:rPr>
              <w:t>MJRP</w:t>
            </w:r>
          </w:p>
        </w:tc>
      </w:tr>
      <w:tr w:rsidR="0070705C" w:rsidTr="00D42D36">
        <w:trPr>
          <w:trHeight w:val="1120"/>
        </w:trPr>
        <w:tc>
          <w:tcPr>
            <w:tcW w:w="4592" w:type="dxa"/>
          </w:tcPr>
          <w:p w:rsidR="00096324" w:rsidRPr="00096324" w:rsidRDefault="00096324" w:rsidP="00096324">
            <w:pPr>
              <w:widowControl/>
              <w:autoSpaceDE/>
              <w:autoSpaceDN/>
              <w:rPr>
                <w:sz w:val="24"/>
                <w:szCs w:val="24"/>
                <w:lang w:bidi="gu-IN"/>
              </w:rPr>
            </w:pPr>
            <w:r w:rsidRPr="00096324">
              <w:rPr>
                <w:sz w:val="24"/>
                <w:szCs w:val="24"/>
                <w:lang w:bidi="gu-IN"/>
              </w:rPr>
              <w:t xml:space="preserve">By actively promoting information literacy, which includes Internet usage and ICT </w:t>
            </w:r>
            <w:r w:rsidR="000B36E8">
              <w:rPr>
                <w:sz w:val="24"/>
                <w:szCs w:val="24"/>
                <w:lang w:bidi="gu-IN"/>
              </w:rPr>
              <w:t>abilities</w:t>
            </w:r>
            <w:r w:rsidRPr="00096324">
              <w:rPr>
                <w:sz w:val="24"/>
                <w:szCs w:val="24"/>
                <w:lang w:bidi="gu-IN"/>
              </w:rPr>
              <w:t>,</w:t>
            </w:r>
          </w:p>
          <w:p w:rsidR="0070705C" w:rsidRDefault="0070705C" w:rsidP="00D42D36">
            <w:pPr>
              <w:pStyle w:val="TableParagraph"/>
              <w:spacing w:before="116" w:line="278" w:lineRule="auto"/>
              <w:ind w:right="120"/>
              <w:jc w:val="both"/>
              <w:rPr>
                <w:sz w:val="24"/>
              </w:rPr>
            </w:pPr>
          </w:p>
        </w:tc>
        <w:tc>
          <w:tcPr>
            <w:tcW w:w="809" w:type="dxa"/>
          </w:tcPr>
          <w:p w:rsidR="0070705C" w:rsidRDefault="0070705C" w:rsidP="00D42D36">
            <w:pPr>
              <w:pStyle w:val="TableParagraph"/>
              <w:ind w:left="10" w:right="3"/>
              <w:rPr>
                <w:b/>
                <w:sz w:val="24"/>
              </w:rPr>
            </w:pPr>
            <w:r>
              <w:rPr>
                <w:b/>
                <w:spacing w:val="-10"/>
                <w:sz w:val="24"/>
              </w:rPr>
              <w:t>3</w:t>
            </w:r>
          </w:p>
        </w:tc>
        <w:tc>
          <w:tcPr>
            <w:tcW w:w="727" w:type="dxa"/>
          </w:tcPr>
          <w:p w:rsidR="0070705C" w:rsidRDefault="0070705C" w:rsidP="00D42D36">
            <w:pPr>
              <w:pStyle w:val="TableParagraph"/>
              <w:ind w:left="7" w:right="2"/>
              <w:rPr>
                <w:b/>
                <w:sz w:val="24"/>
              </w:rPr>
            </w:pPr>
            <w:r>
              <w:rPr>
                <w:b/>
                <w:spacing w:val="-10"/>
                <w:sz w:val="24"/>
              </w:rPr>
              <w:t>-</w:t>
            </w:r>
          </w:p>
        </w:tc>
        <w:tc>
          <w:tcPr>
            <w:tcW w:w="809" w:type="dxa"/>
          </w:tcPr>
          <w:p w:rsidR="0070705C" w:rsidRDefault="0070705C" w:rsidP="00D42D36">
            <w:pPr>
              <w:pStyle w:val="TableParagraph"/>
              <w:ind w:left="10" w:right="8"/>
              <w:rPr>
                <w:b/>
                <w:sz w:val="24"/>
              </w:rPr>
            </w:pPr>
            <w:r>
              <w:rPr>
                <w:b/>
                <w:spacing w:val="-10"/>
                <w:sz w:val="24"/>
              </w:rPr>
              <w:t>3</w:t>
            </w:r>
          </w:p>
        </w:tc>
        <w:tc>
          <w:tcPr>
            <w:tcW w:w="988" w:type="dxa"/>
          </w:tcPr>
          <w:p w:rsidR="0070705C" w:rsidRDefault="0070705C" w:rsidP="00D42D36">
            <w:pPr>
              <w:pStyle w:val="TableParagraph"/>
              <w:ind w:left="13" w:right="2"/>
              <w:rPr>
                <w:b/>
                <w:sz w:val="24"/>
              </w:rPr>
            </w:pPr>
            <w:r>
              <w:rPr>
                <w:b/>
                <w:spacing w:val="-10"/>
                <w:sz w:val="24"/>
              </w:rPr>
              <w:t>2</w:t>
            </w:r>
          </w:p>
        </w:tc>
        <w:tc>
          <w:tcPr>
            <w:tcW w:w="806" w:type="dxa"/>
          </w:tcPr>
          <w:p w:rsidR="0070705C" w:rsidRDefault="0070705C" w:rsidP="00D42D36">
            <w:pPr>
              <w:pStyle w:val="TableParagraph"/>
              <w:ind w:left="12"/>
              <w:rPr>
                <w:b/>
                <w:sz w:val="24"/>
              </w:rPr>
            </w:pPr>
            <w:r>
              <w:rPr>
                <w:b/>
                <w:spacing w:val="-10"/>
                <w:sz w:val="24"/>
              </w:rPr>
              <w:t>2</w:t>
            </w:r>
          </w:p>
        </w:tc>
      </w:tr>
    </w:tbl>
    <w:p w:rsidR="0070705C" w:rsidRDefault="0070705C" w:rsidP="0070705C">
      <w:pPr>
        <w:pStyle w:val="TableParagraph"/>
        <w:rPr>
          <w:b/>
          <w:sz w:val="24"/>
        </w:rPr>
        <w:sectPr w:rsidR="0070705C">
          <w:type w:val="continuous"/>
          <w:pgSz w:w="12240" w:h="15840"/>
          <w:pgMar w:top="142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2"/>
        <w:gridCol w:w="809"/>
        <w:gridCol w:w="727"/>
        <w:gridCol w:w="809"/>
        <w:gridCol w:w="988"/>
        <w:gridCol w:w="806"/>
      </w:tblGrid>
      <w:tr w:rsidR="0070705C" w:rsidTr="00D42D36">
        <w:trPr>
          <w:trHeight w:val="801"/>
        </w:trPr>
        <w:tc>
          <w:tcPr>
            <w:tcW w:w="4592" w:type="dxa"/>
          </w:tcPr>
          <w:p w:rsidR="00096324" w:rsidRPr="00096324" w:rsidRDefault="00096324" w:rsidP="00096324">
            <w:pPr>
              <w:widowControl/>
              <w:autoSpaceDE/>
              <w:autoSpaceDN/>
              <w:rPr>
                <w:sz w:val="24"/>
                <w:szCs w:val="24"/>
                <w:lang w:bidi="gu-IN"/>
              </w:rPr>
            </w:pPr>
            <w:r w:rsidRPr="00096324">
              <w:rPr>
                <w:sz w:val="24"/>
                <w:szCs w:val="24"/>
                <w:lang w:bidi="gu-IN"/>
              </w:rPr>
              <w:lastRenderedPageBreak/>
              <w:t>By offering PCs with facilities for assistive technology</w:t>
            </w:r>
          </w:p>
          <w:p w:rsidR="0070705C" w:rsidRDefault="0070705C" w:rsidP="00D42D36">
            <w:pPr>
              <w:pStyle w:val="TableParagraph"/>
              <w:spacing w:before="117" w:line="280" w:lineRule="auto"/>
              <w:jc w:val="left"/>
              <w:rPr>
                <w:sz w:val="24"/>
              </w:rPr>
            </w:pPr>
          </w:p>
        </w:tc>
        <w:tc>
          <w:tcPr>
            <w:tcW w:w="809" w:type="dxa"/>
          </w:tcPr>
          <w:p w:rsidR="0070705C" w:rsidRDefault="0070705C" w:rsidP="00D42D36">
            <w:pPr>
              <w:pStyle w:val="TableParagraph"/>
              <w:spacing w:before="124"/>
              <w:ind w:left="10"/>
              <w:rPr>
                <w:b/>
                <w:sz w:val="24"/>
              </w:rPr>
            </w:pPr>
            <w:r>
              <w:rPr>
                <w:b/>
                <w:spacing w:val="-10"/>
                <w:sz w:val="24"/>
              </w:rPr>
              <w:t>-</w:t>
            </w:r>
          </w:p>
        </w:tc>
        <w:tc>
          <w:tcPr>
            <w:tcW w:w="727" w:type="dxa"/>
          </w:tcPr>
          <w:p w:rsidR="0070705C" w:rsidRDefault="0070705C" w:rsidP="00D42D36">
            <w:pPr>
              <w:pStyle w:val="TableParagraph"/>
              <w:spacing w:before="124"/>
              <w:ind w:left="7" w:right="2"/>
              <w:rPr>
                <w:b/>
                <w:sz w:val="24"/>
              </w:rPr>
            </w:pPr>
            <w:r>
              <w:rPr>
                <w:b/>
                <w:spacing w:val="-10"/>
                <w:sz w:val="24"/>
              </w:rPr>
              <w:t>-</w:t>
            </w:r>
          </w:p>
        </w:tc>
        <w:tc>
          <w:tcPr>
            <w:tcW w:w="809" w:type="dxa"/>
          </w:tcPr>
          <w:p w:rsidR="0070705C" w:rsidRDefault="0070705C" w:rsidP="00D42D36">
            <w:pPr>
              <w:pStyle w:val="TableParagraph"/>
              <w:spacing w:before="124"/>
              <w:ind w:left="10" w:right="5"/>
              <w:rPr>
                <w:b/>
                <w:sz w:val="24"/>
              </w:rPr>
            </w:pPr>
            <w:r>
              <w:rPr>
                <w:b/>
                <w:spacing w:val="-10"/>
                <w:sz w:val="24"/>
              </w:rPr>
              <w:t>-</w:t>
            </w:r>
          </w:p>
        </w:tc>
        <w:tc>
          <w:tcPr>
            <w:tcW w:w="988" w:type="dxa"/>
          </w:tcPr>
          <w:p w:rsidR="0070705C" w:rsidRDefault="0070705C" w:rsidP="00D42D36">
            <w:pPr>
              <w:pStyle w:val="TableParagraph"/>
              <w:spacing w:before="124"/>
              <w:ind w:left="13" w:right="2"/>
              <w:rPr>
                <w:b/>
                <w:sz w:val="24"/>
              </w:rPr>
            </w:pPr>
            <w:r>
              <w:rPr>
                <w:b/>
                <w:spacing w:val="-10"/>
                <w:sz w:val="24"/>
              </w:rPr>
              <w:t>1</w:t>
            </w:r>
          </w:p>
        </w:tc>
        <w:tc>
          <w:tcPr>
            <w:tcW w:w="806" w:type="dxa"/>
          </w:tcPr>
          <w:p w:rsidR="0070705C" w:rsidRDefault="0070705C" w:rsidP="00D42D36">
            <w:pPr>
              <w:pStyle w:val="TableParagraph"/>
              <w:spacing w:before="124"/>
              <w:ind w:left="12" w:right="1"/>
              <w:rPr>
                <w:b/>
                <w:sz w:val="24"/>
              </w:rPr>
            </w:pPr>
            <w:r>
              <w:rPr>
                <w:b/>
                <w:spacing w:val="-10"/>
                <w:sz w:val="24"/>
              </w:rPr>
              <w:t>-</w:t>
            </w:r>
          </w:p>
        </w:tc>
      </w:tr>
      <w:tr w:rsidR="0070705C" w:rsidTr="00D42D36">
        <w:trPr>
          <w:trHeight w:val="1221"/>
        </w:trPr>
        <w:tc>
          <w:tcPr>
            <w:tcW w:w="4592" w:type="dxa"/>
          </w:tcPr>
          <w:p w:rsidR="00096324" w:rsidRPr="00096324" w:rsidRDefault="00096324" w:rsidP="00096324">
            <w:pPr>
              <w:widowControl/>
              <w:autoSpaceDE/>
              <w:autoSpaceDN/>
              <w:rPr>
                <w:sz w:val="24"/>
                <w:szCs w:val="24"/>
                <w:lang w:bidi="gu-IN"/>
              </w:rPr>
            </w:pPr>
            <w:r w:rsidRPr="00096324">
              <w:rPr>
                <w:sz w:val="24"/>
                <w:szCs w:val="24"/>
                <w:lang w:bidi="gu-IN"/>
              </w:rPr>
              <w:t>By educating and assisting users in using ICT and assistive technologies effectively</w:t>
            </w:r>
          </w:p>
          <w:p w:rsidR="0070705C" w:rsidRDefault="0070705C" w:rsidP="00D42D36">
            <w:pPr>
              <w:pStyle w:val="TableParagraph"/>
              <w:spacing w:before="116" w:line="278" w:lineRule="auto"/>
              <w:ind w:right="176"/>
              <w:jc w:val="left"/>
              <w:rPr>
                <w:sz w:val="24"/>
              </w:rPr>
            </w:pPr>
          </w:p>
        </w:tc>
        <w:tc>
          <w:tcPr>
            <w:tcW w:w="809" w:type="dxa"/>
          </w:tcPr>
          <w:p w:rsidR="0070705C" w:rsidRDefault="0070705C" w:rsidP="00D42D36">
            <w:pPr>
              <w:pStyle w:val="TableParagraph"/>
              <w:ind w:left="10" w:right="3"/>
              <w:rPr>
                <w:b/>
                <w:sz w:val="24"/>
              </w:rPr>
            </w:pPr>
            <w:r>
              <w:rPr>
                <w:b/>
                <w:spacing w:val="-10"/>
                <w:sz w:val="24"/>
              </w:rPr>
              <w:t>2</w:t>
            </w:r>
          </w:p>
        </w:tc>
        <w:tc>
          <w:tcPr>
            <w:tcW w:w="727" w:type="dxa"/>
          </w:tcPr>
          <w:p w:rsidR="0070705C" w:rsidRDefault="0070705C" w:rsidP="00D42D36">
            <w:pPr>
              <w:pStyle w:val="TableParagraph"/>
              <w:ind w:left="7"/>
              <w:rPr>
                <w:b/>
                <w:sz w:val="24"/>
              </w:rPr>
            </w:pPr>
            <w:r>
              <w:rPr>
                <w:b/>
                <w:spacing w:val="-10"/>
                <w:sz w:val="24"/>
              </w:rPr>
              <w:t>2</w:t>
            </w:r>
          </w:p>
        </w:tc>
        <w:tc>
          <w:tcPr>
            <w:tcW w:w="809" w:type="dxa"/>
          </w:tcPr>
          <w:p w:rsidR="0070705C" w:rsidRDefault="0070705C" w:rsidP="00D42D36">
            <w:pPr>
              <w:pStyle w:val="TableParagraph"/>
              <w:ind w:left="10" w:right="8"/>
              <w:rPr>
                <w:b/>
                <w:sz w:val="24"/>
              </w:rPr>
            </w:pPr>
            <w:r>
              <w:rPr>
                <w:b/>
                <w:spacing w:val="-10"/>
                <w:sz w:val="24"/>
              </w:rPr>
              <w:t>2</w:t>
            </w:r>
          </w:p>
        </w:tc>
        <w:tc>
          <w:tcPr>
            <w:tcW w:w="988" w:type="dxa"/>
          </w:tcPr>
          <w:p w:rsidR="0070705C" w:rsidRDefault="0070705C" w:rsidP="00D42D36">
            <w:pPr>
              <w:pStyle w:val="TableParagraph"/>
              <w:ind w:left="13" w:right="2"/>
              <w:rPr>
                <w:b/>
                <w:sz w:val="24"/>
              </w:rPr>
            </w:pPr>
            <w:r>
              <w:rPr>
                <w:b/>
                <w:spacing w:val="-10"/>
                <w:sz w:val="24"/>
              </w:rPr>
              <w:t>3</w:t>
            </w:r>
          </w:p>
        </w:tc>
        <w:tc>
          <w:tcPr>
            <w:tcW w:w="806" w:type="dxa"/>
          </w:tcPr>
          <w:p w:rsidR="0070705C" w:rsidRDefault="0070705C" w:rsidP="00D42D36">
            <w:pPr>
              <w:pStyle w:val="TableParagraph"/>
              <w:ind w:left="12"/>
              <w:rPr>
                <w:b/>
                <w:sz w:val="24"/>
              </w:rPr>
            </w:pPr>
            <w:r>
              <w:rPr>
                <w:b/>
                <w:spacing w:val="-10"/>
                <w:sz w:val="24"/>
              </w:rPr>
              <w:t>1</w:t>
            </w:r>
          </w:p>
        </w:tc>
      </w:tr>
      <w:tr w:rsidR="0070705C" w:rsidTr="00D42D36">
        <w:trPr>
          <w:trHeight w:val="981"/>
        </w:trPr>
        <w:tc>
          <w:tcPr>
            <w:tcW w:w="4592" w:type="dxa"/>
          </w:tcPr>
          <w:p w:rsidR="00096324" w:rsidRPr="00096324" w:rsidRDefault="00096324" w:rsidP="00096324">
            <w:pPr>
              <w:widowControl/>
              <w:autoSpaceDE/>
              <w:autoSpaceDN/>
              <w:rPr>
                <w:sz w:val="24"/>
                <w:szCs w:val="24"/>
                <w:lang w:bidi="gu-IN"/>
              </w:rPr>
            </w:pPr>
            <w:r w:rsidRPr="00096324">
              <w:rPr>
                <w:sz w:val="24"/>
                <w:szCs w:val="24"/>
                <w:lang w:bidi="gu-IN"/>
              </w:rPr>
              <w:t>By giving users access to adequate ICT infrastructure and resources</w:t>
            </w:r>
          </w:p>
          <w:p w:rsidR="0070705C" w:rsidRDefault="0070705C" w:rsidP="00D42D36">
            <w:pPr>
              <w:pStyle w:val="TableParagraph"/>
              <w:spacing w:before="116" w:line="280" w:lineRule="auto"/>
              <w:ind w:right="176"/>
              <w:jc w:val="left"/>
              <w:rPr>
                <w:sz w:val="24"/>
              </w:rPr>
            </w:pPr>
          </w:p>
        </w:tc>
        <w:tc>
          <w:tcPr>
            <w:tcW w:w="809" w:type="dxa"/>
          </w:tcPr>
          <w:p w:rsidR="0070705C" w:rsidRDefault="0070705C" w:rsidP="00D42D36">
            <w:pPr>
              <w:pStyle w:val="TableParagraph"/>
              <w:ind w:left="10" w:right="3"/>
              <w:rPr>
                <w:b/>
                <w:sz w:val="24"/>
              </w:rPr>
            </w:pPr>
            <w:r>
              <w:rPr>
                <w:b/>
                <w:spacing w:val="-10"/>
                <w:sz w:val="24"/>
              </w:rPr>
              <w:t>1</w:t>
            </w:r>
          </w:p>
        </w:tc>
        <w:tc>
          <w:tcPr>
            <w:tcW w:w="727" w:type="dxa"/>
          </w:tcPr>
          <w:p w:rsidR="0070705C" w:rsidRDefault="0070705C" w:rsidP="00D42D36">
            <w:pPr>
              <w:pStyle w:val="TableParagraph"/>
              <w:ind w:left="7"/>
              <w:rPr>
                <w:b/>
                <w:sz w:val="24"/>
              </w:rPr>
            </w:pPr>
            <w:r>
              <w:rPr>
                <w:b/>
                <w:spacing w:val="-10"/>
                <w:sz w:val="24"/>
              </w:rPr>
              <w:t>1</w:t>
            </w:r>
          </w:p>
        </w:tc>
        <w:tc>
          <w:tcPr>
            <w:tcW w:w="809" w:type="dxa"/>
          </w:tcPr>
          <w:p w:rsidR="0070705C" w:rsidRDefault="0070705C" w:rsidP="00D42D36">
            <w:pPr>
              <w:pStyle w:val="TableParagraph"/>
              <w:ind w:left="10" w:right="8"/>
              <w:rPr>
                <w:b/>
                <w:sz w:val="24"/>
              </w:rPr>
            </w:pPr>
            <w:r>
              <w:rPr>
                <w:b/>
                <w:spacing w:val="-10"/>
                <w:sz w:val="24"/>
              </w:rPr>
              <w:t>1</w:t>
            </w:r>
          </w:p>
        </w:tc>
        <w:tc>
          <w:tcPr>
            <w:tcW w:w="988" w:type="dxa"/>
          </w:tcPr>
          <w:p w:rsidR="0070705C" w:rsidRDefault="0070705C" w:rsidP="00D42D36">
            <w:pPr>
              <w:pStyle w:val="TableParagraph"/>
              <w:ind w:left="13" w:right="4"/>
              <w:rPr>
                <w:b/>
                <w:sz w:val="24"/>
              </w:rPr>
            </w:pPr>
            <w:r>
              <w:rPr>
                <w:b/>
                <w:spacing w:val="-10"/>
                <w:sz w:val="24"/>
              </w:rPr>
              <w:t>-</w:t>
            </w:r>
          </w:p>
        </w:tc>
        <w:tc>
          <w:tcPr>
            <w:tcW w:w="806" w:type="dxa"/>
          </w:tcPr>
          <w:p w:rsidR="0070705C" w:rsidRDefault="0070705C" w:rsidP="00D42D36">
            <w:pPr>
              <w:pStyle w:val="TableParagraph"/>
              <w:ind w:left="12" w:right="1"/>
              <w:rPr>
                <w:b/>
                <w:sz w:val="24"/>
              </w:rPr>
            </w:pPr>
            <w:r>
              <w:rPr>
                <w:b/>
                <w:spacing w:val="-10"/>
                <w:sz w:val="24"/>
              </w:rPr>
              <w:t>-</w:t>
            </w:r>
          </w:p>
        </w:tc>
      </w:tr>
      <w:tr w:rsidR="0070705C" w:rsidTr="00D42D36">
        <w:trPr>
          <w:trHeight w:val="798"/>
        </w:trPr>
        <w:tc>
          <w:tcPr>
            <w:tcW w:w="4592" w:type="dxa"/>
          </w:tcPr>
          <w:p w:rsidR="00096324" w:rsidRPr="00096324" w:rsidRDefault="00096324" w:rsidP="00096324">
            <w:pPr>
              <w:widowControl/>
              <w:autoSpaceDE/>
              <w:autoSpaceDN/>
              <w:rPr>
                <w:sz w:val="24"/>
                <w:szCs w:val="24"/>
                <w:lang w:bidi="gu-IN"/>
              </w:rPr>
            </w:pPr>
            <w:r w:rsidRPr="00096324">
              <w:rPr>
                <w:sz w:val="24"/>
                <w:szCs w:val="24"/>
                <w:lang w:bidi="gu-IN"/>
              </w:rPr>
              <w:t>Creating Consortia for the Disabled Community</w:t>
            </w:r>
          </w:p>
          <w:p w:rsidR="0070705C" w:rsidRDefault="0070705C" w:rsidP="00D42D36">
            <w:pPr>
              <w:pStyle w:val="TableParagraph"/>
              <w:spacing w:before="116" w:line="280" w:lineRule="auto"/>
              <w:jc w:val="left"/>
              <w:rPr>
                <w:sz w:val="24"/>
              </w:rPr>
            </w:pPr>
          </w:p>
        </w:tc>
        <w:tc>
          <w:tcPr>
            <w:tcW w:w="809" w:type="dxa"/>
          </w:tcPr>
          <w:p w:rsidR="0070705C" w:rsidRDefault="0070705C" w:rsidP="00D42D36">
            <w:pPr>
              <w:pStyle w:val="TableParagraph"/>
              <w:ind w:left="10"/>
              <w:rPr>
                <w:b/>
                <w:sz w:val="24"/>
              </w:rPr>
            </w:pPr>
            <w:r>
              <w:rPr>
                <w:b/>
                <w:spacing w:val="-10"/>
                <w:sz w:val="24"/>
              </w:rPr>
              <w:t>-</w:t>
            </w:r>
          </w:p>
        </w:tc>
        <w:tc>
          <w:tcPr>
            <w:tcW w:w="727" w:type="dxa"/>
          </w:tcPr>
          <w:p w:rsidR="0070705C" w:rsidRDefault="0070705C" w:rsidP="00D42D36">
            <w:pPr>
              <w:pStyle w:val="TableParagraph"/>
              <w:ind w:left="7" w:right="2"/>
              <w:rPr>
                <w:b/>
                <w:sz w:val="24"/>
              </w:rPr>
            </w:pPr>
            <w:r>
              <w:rPr>
                <w:b/>
                <w:spacing w:val="-10"/>
                <w:sz w:val="24"/>
              </w:rPr>
              <w:t>-</w:t>
            </w:r>
          </w:p>
        </w:tc>
        <w:tc>
          <w:tcPr>
            <w:tcW w:w="809" w:type="dxa"/>
          </w:tcPr>
          <w:p w:rsidR="0070705C" w:rsidRDefault="0070705C" w:rsidP="00D42D36">
            <w:pPr>
              <w:pStyle w:val="TableParagraph"/>
              <w:ind w:left="10" w:right="5"/>
              <w:rPr>
                <w:b/>
                <w:sz w:val="24"/>
              </w:rPr>
            </w:pPr>
            <w:r>
              <w:rPr>
                <w:b/>
                <w:spacing w:val="-10"/>
                <w:sz w:val="24"/>
              </w:rPr>
              <w:t>-</w:t>
            </w:r>
          </w:p>
        </w:tc>
        <w:tc>
          <w:tcPr>
            <w:tcW w:w="988" w:type="dxa"/>
          </w:tcPr>
          <w:p w:rsidR="0070705C" w:rsidRDefault="0070705C" w:rsidP="00D42D36">
            <w:pPr>
              <w:pStyle w:val="TableParagraph"/>
              <w:ind w:left="13" w:right="4"/>
              <w:rPr>
                <w:b/>
                <w:sz w:val="24"/>
              </w:rPr>
            </w:pPr>
            <w:r>
              <w:rPr>
                <w:b/>
                <w:spacing w:val="-10"/>
                <w:sz w:val="24"/>
              </w:rPr>
              <w:t>-</w:t>
            </w:r>
          </w:p>
        </w:tc>
        <w:tc>
          <w:tcPr>
            <w:tcW w:w="806" w:type="dxa"/>
          </w:tcPr>
          <w:p w:rsidR="0070705C" w:rsidRDefault="0070705C" w:rsidP="00D42D36">
            <w:pPr>
              <w:pStyle w:val="TableParagraph"/>
              <w:ind w:left="12"/>
              <w:rPr>
                <w:b/>
                <w:sz w:val="24"/>
              </w:rPr>
            </w:pPr>
            <w:r>
              <w:rPr>
                <w:b/>
                <w:spacing w:val="-10"/>
                <w:sz w:val="24"/>
              </w:rPr>
              <w:t>3</w:t>
            </w:r>
          </w:p>
        </w:tc>
      </w:tr>
      <w:tr w:rsidR="0070705C" w:rsidTr="00D42D36">
        <w:trPr>
          <w:trHeight w:val="1120"/>
        </w:trPr>
        <w:tc>
          <w:tcPr>
            <w:tcW w:w="4592" w:type="dxa"/>
          </w:tcPr>
          <w:p w:rsidR="00096324" w:rsidRPr="00096324" w:rsidRDefault="00096324" w:rsidP="00096324">
            <w:pPr>
              <w:widowControl/>
              <w:autoSpaceDE/>
              <w:autoSpaceDN/>
              <w:rPr>
                <w:sz w:val="24"/>
                <w:szCs w:val="24"/>
                <w:lang w:bidi="gu-IN"/>
              </w:rPr>
            </w:pPr>
            <w:r w:rsidRPr="00096324">
              <w:rPr>
                <w:sz w:val="24"/>
                <w:szCs w:val="24"/>
                <w:lang w:bidi="gu-IN"/>
              </w:rPr>
              <w:t>By creating collections in many user-friendly formats, such as digital document production</w:t>
            </w:r>
          </w:p>
          <w:p w:rsidR="0070705C" w:rsidRDefault="0070705C" w:rsidP="00D42D36">
            <w:pPr>
              <w:pStyle w:val="TableParagraph"/>
              <w:spacing w:before="116" w:line="278" w:lineRule="auto"/>
              <w:jc w:val="left"/>
              <w:rPr>
                <w:sz w:val="24"/>
              </w:rPr>
            </w:pPr>
          </w:p>
        </w:tc>
        <w:tc>
          <w:tcPr>
            <w:tcW w:w="809" w:type="dxa"/>
          </w:tcPr>
          <w:p w:rsidR="0070705C" w:rsidRDefault="0070705C" w:rsidP="00D42D36">
            <w:pPr>
              <w:pStyle w:val="TableParagraph"/>
              <w:ind w:left="10"/>
              <w:rPr>
                <w:b/>
                <w:sz w:val="24"/>
              </w:rPr>
            </w:pPr>
            <w:r>
              <w:rPr>
                <w:b/>
                <w:spacing w:val="-10"/>
                <w:sz w:val="24"/>
              </w:rPr>
              <w:t>-</w:t>
            </w:r>
          </w:p>
        </w:tc>
        <w:tc>
          <w:tcPr>
            <w:tcW w:w="727" w:type="dxa"/>
          </w:tcPr>
          <w:p w:rsidR="0070705C" w:rsidRDefault="0070705C" w:rsidP="00D42D36">
            <w:pPr>
              <w:pStyle w:val="TableParagraph"/>
              <w:ind w:left="7"/>
              <w:rPr>
                <w:b/>
                <w:sz w:val="24"/>
              </w:rPr>
            </w:pPr>
            <w:r>
              <w:rPr>
                <w:b/>
                <w:spacing w:val="-10"/>
                <w:sz w:val="24"/>
              </w:rPr>
              <w:t>3</w:t>
            </w:r>
          </w:p>
        </w:tc>
        <w:tc>
          <w:tcPr>
            <w:tcW w:w="809" w:type="dxa"/>
          </w:tcPr>
          <w:p w:rsidR="0070705C" w:rsidRDefault="0070705C" w:rsidP="00D42D36">
            <w:pPr>
              <w:pStyle w:val="TableParagraph"/>
              <w:ind w:left="10" w:right="5"/>
              <w:rPr>
                <w:b/>
                <w:sz w:val="24"/>
              </w:rPr>
            </w:pPr>
            <w:r>
              <w:rPr>
                <w:b/>
                <w:spacing w:val="-10"/>
                <w:sz w:val="24"/>
              </w:rPr>
              <w:t>-</w:t>
            </w:r>
          </w:p>
        </w:tc>
        <w:tc>
          <w:tcPr>
            <w:tcW w:w="988" w:type="dxa"/>
          </w:tcPr>
          <w:p w:rsidR="0070705C" w:rsidRDefault="0070705C" w:rsidP="00D42D36">
            <w:pPr>
              <w:pStyle w:val="TableParagraph"/>
              <w:ind w:left="13" w:right="4"/>
              <w:rPr>
                <w:b/>
                <w:sz w:val="24"/>
              </w:rPr>
            </w:pPr>
            <w:r>
              <w:rPr>
                <w:b/>
                <w:spacing w:val="-10"/>
                <w:sz w:val="24"/>
              </w:rPr>
              <w:t>-</w:t>
            </w:r>
          </w:p>
        </w:tc>
        <w:tc>
          <w:tcPr>
            <w:tcW w:w="806" w:type="dxa"/>
          </w:tcPr>
          <w:p w:rsidR="0070705C" w:rsidRDefault="0070705C" w:rsidP="00D42D36">
            <w:pPr>
              <w:pStyle w:val="TableParagraph"/>
              <w:ind w:left="12" w:right="1"/>
              <w:rPr>
                <w:b/>
                <w:sz w:val="24"/>
              </w:rPr>
            </w:pPr>
            <w:r>
              <w:rPr>
                <w:b/>
                <w:spacing w:val="-10"/>
                <w:sz w:val="24"/>
              </w:rPr>
              <w:t>-</w:t>
            </w:r>
          </w:p>
        </w:tc>
      </w:tr>
      <w:tr w:rsidR="0070705C" w:rsidTr="00D42D36">
        <w:trPr>
          <w:trHeight w:val="827"/>
        </w:trPr>
        <w:tc>
          <w:tcPr>
            <w:tcW w:w="4592" w:type="dxa"/>
          </w:tcPr>
          <w:p w:rsidR="00096324" w:rsidRPr="00096324" w:rsidRDefault="00096324" w:rsidP="00096324">
            <w:pPr>
              <w:widowControl/>
              <w:autoSpaceDE/>
              <w:autoSpaceDN/>
              <w:rPr>
                <w:sz w:val="24"/>
                <w:szCs w:val="24"/>
                <w:lang w:bidi="gu-IN"/>
              </w:rPr>
            </w:pPr>
            <w:r w:rsidRPr="00096324">
              <w:rPr>
                <w:sz w:val="24"/>
                <w:szCs w:val="24"/>
                <w:lang w:bidi="gu-IN"/>
              </w:rPr>
              <w:t>By giving people access to data conversion tools</w:t>
            </w:r>
          </w:p>
          <w:p w:rsidR="0070705C" w:rsidRDefault="0070705C" w:rsidP="00D42D36">
            <w:pPr>
              <w:pStyle w:val="TableParagraph"/>
              <w:spacing w:before="116" w:line="280" w:lineRule="auto"/>
              <w:jc w:val="left"/>
              <w:rPr>
                <w:sz w:val="24"/>
              </w:rPr>
            </w:pPr>
          </w:p>
        </w:tc>
        <w:tc>
          <w:tcPr>
            <w:tcW w:w="809" w:type="dxa"/>
          </w:tcPr>
          <w:p w:rsidR="0070705C" w:rsidRDefault="0070705C" w:rsidP="00D42D36">
            <w:pPr>
              <w:pStyle w:val="TableParagraph"/>
              <w:ind w:left="10"/>
              <w:rPr>
                <w:b/>
                <w:sz w:val="24"/>
              </w:rPr>
            </w:pPr>
            <w:r>
              <w:rPr>
                <w:b/>
                <w:spacing w:val="-10"/>
                <w:sz w:val="24"/>
              </w:rPr>
              <w:t>-</w:t>
            </w:r>
          </w:p>
        </w:tc>
        <w:tc>
          <w:tcPr>
            <w:tcW w:w="727" w:type="dxa"/>
          </w:tcPr>
          <w:p w:rsidR="0070705C" w:rsidRDefault="0070705C" w:rsidP="00D42D36">
            <w:pPr>
              <w:pStyle w:val="TableParagraph"/>
              <w:ind w:left="7" w:right="2"/>
              <w:rPr>
                <w:b/>
                <w:sz w:val="24"/>
              </w:rPr>
            </w:pPr>
            <w:r>
              <w:rPr>
                <w:b/>
                <w:spacing w:val="-10"/>
                <w:sz w:val="24"/>
              </w:rPr>
              <w:t>-</w:t>
            </w:r>
          </w:p>
        </w:tc>
        <w:tc>
          <w:tcPr>
            <w:tcW w:w="809" w:type="dxa"/>
          </w:tcPr>
          <w:p w:rsidR="0070705C" w:rsidRDefault="0070705C" w:rsidP="00D42D36">
            <w:pPr>
              <w:pStyle w:val="TableParagraph"/>
              <w:ind w:left="10" w:right="5"/>
              <w:rPr>
                <w:b/>
                <w:sz w:val="24"/>
              </w:rPr>
            </w:pPr>
            <w:r>
              <w:rPr>
                <w:b/>
                <w:spacing w:val="-10"/>
                <w:sz w:val="24"/>
              </w:rPr>
              <w:t>-</w:t>
            </w:r>
          </w:p>
        </w:tc>
        <w:tc>
          <w:tcPr>
            <w:tcW w:w="988" w:type="dxa"/>
          </w:tcPr>
          <w:p w:rsidR="0070705C" w:rsidRDefault="0070705C" w:rsidP="00D42D36">
            <w:pPr>
              <w:pStyle w:val="TableParagraph"/>
              <w:ind w:left="13" w:right="4"/>
              <w:rPr>
                <w:b/>
                <w:sz w:val="24"/>
              </w:rPr>
            </w:pPr>
            <w:r>
              <w:rPr>
                <w:b/>
                <w:spacing w:val="-10"/>
                <w:sz w:val="24"/>
              </w:rPr>
              <w:t>-</w:t>
            </w:r>
          </w:p>
        </w:tc>
        <w:tc>
          <w:tcPr>
            <w:tcW w:w="806" w:type="dxa"/>
          </w:tcPr>
          <w:p w:rsidR="0070705C" w:rsidRDefault="0070705C" w:rsidP="00D42D36">
            <w:pPr>
              <w:pStyle w:val="TableParagraph"/>
              <w:ind w:left="12" w:right="1"/>
              <w:rPr>
                <w:b/>
                <w:sz w:val="24"/>
              </w:rPr>
            </w:pPr>
            <w:r>
              <w:rPr>
                <w:b/>
                <w:spacing w:val="-10"/>
                <w:sz w:val="24"/>
              </w:rPr>
              <w:t>-</w:t>
            </w:r>
          </w:p>
        </w:tc>
      </w:tr>
      <w:tr w:rsidR="0070705C" w:rsidTr="00D42D36">
        <w:trPr>
          <w:trHeight w:val="736"/>
        </w:trPr>
        <w:tc>
          <w:tcPr>
            <w:tcW w:w="4592" w:type="dxa"/>
          </w:tcPr>
          <w:p w:rsidR="0070705C" w:rsidRDefault="0070705C" w:rsidP="00D42D36">
            <w:pPr>
              <w:pStyle w:val="TableParagraph"/>
              <w:spacing w:before="119"/>
              <w:jc w:val="left"/>
              <w:rPr>
                <w:sz w:val="24"/>
              </w:rPr>
            </w:pPr>
            <w:r>
              <w:rPr>
                <w:spacing w:val="-4"/>
                <w:sz w:val="24"/>
              </w:rPr>
              <w:t xml:space="preserve"> </w:t>
            </w:r>
            <w:r w:rsidR="00096324">
              <w:rPr>
                <w:spacing w:val="-2"/>
                <w:sz w:val="24"/>
              </w:rPr>
              <w:t>O</w:t>
            </w:r>
            <w:r>
              <w:rPr>
                <w:spacing w:val="-2"/>
                <w:sz w:val="24"/>
              </w:rPr>
              <w:t>ther</w:t>
            </w:r>
            <w:r w:rsidR="00096324">
              <w:rPr>
                <w:spacing w:val="-2"/>
                <w:sz w:val="24"/>
              </w:rPr>
              <w:t>s</w:t>
            </w:r>
          </w:p>
        </w:tc>
        <w:tc>
          <w:tcPr>
            <w:tcW w:w="809" w:type="dxa"/>
          </w:tcPr>
          <w:p w:rsidR="0070705C" w:rsidRDefault="0070705C" w:rsidP="00D42D36">
            <w:pPr>
              <w:pStyle w:val="TableParagraph"/>
              <w:spacing w:before="124"/>
              <w:ind w:left="10"/>
              <w:rPr>
                <w:b/>
                <w:sz w:val="24"/>
              </w:rPr>
            </w:pPr>
            <w:r>
              <w:rPr>
                <w:b/>
                <w:spacing w:val="-10"/>
                <w:sz w:val="24"/>
              </w:rPr>
              <w:t>-</w:t>
            </w:r>
          </w:p>
        </w:tc>
        <w:tc>
          <w:tcPr>
            <w:tcW w:w="727" w:type="dxa"/>
          </w:tcPr>
          <w:p w:rsidR="0070705C" w:rsidRDefault="0070705C" w:rsidP="00D42D36">
            <w:pPr>
              <w:pStyle w:val="TableParagraph"/>
              <w:spacing w:before="124"/>
              <w:ind w:left="7" w:right="2"/>
              <w:rPr>
                <w:b/>
                <w:sz w:val="24"/>
              </w:rPr>
            </w:pPr>
            <w:r>
              <w:rPr>
                <w:b/>
                <w:spacing w:val="-10"/>
                <w:sz w:val="24"/>
              </w:rPr>
              <w:t>-</w:t>
            </w:r>
          </w:p>
        </w:tc>
        <w:tc>
          <w:tcPr>
            <w:tcW w:w="809" w:type="dxa"/>
          </w:tcPr>
          <w:p w:rsidR="0070705C" w:rsidRDefault="0070705C" w:rsidP="00D42D36">
            <w:pPr>
              <w:pStyle w:val="TableParagraph"/>
              <w:spacing w:before="124"/>
              <w:ind w:left="10" w:right="5"/>
              <w:rPr>
                <w:b/>
                <w:sz w:val="24"/>
              </w:rPr>
            </w:pPr>
            <w:r>
              <w:rPr>
                <w:b/>
                <w:spacing w:val="-10"/>
                <w:sz w:val="24"/>
              </w:rPr>
              <w:t>-</w:t>
            </w:r>
          </w:p>
        </w:tc>
        <w:tc>
          <w:tcPr>
            <w:tcW w:w="988" w:type="dxa"/>
          </w:tcPr>
          <w:p w:rsidR="0070705C" w:rsidRDefault="0070705C" w:rsidP="00D42D36">
            <w:pPr>
              <w:pStyle w:val="TableParagraph"/>
              <w:spacing w:before="124"/>
              <w:ind w:left="13" w:right="4"/>
              <w:rPr>
                <w:b/>
                <w:sz w:val="24"/>
              </w:rPr>
            </w:pPr>
            <w:r>
              <w:rPr>
                <w:b/>
                <w:spacing w:val="-10"/>
                <w:sz w:val="24"/>
              </w:rPr>
              <w:t>-</w:t>
            </w:r>
          </w:p>
        </w:tc>
        <w:tc>
          <w:tcPr>
            <w:tcW w:w="806" w:type="dxa"/>
          </w:tcPr>
          <w:p w:rsidR="0070705C" w:rsidRDefault="0070705C" w:rsidP="00D42D36">
            <w:pPr>
              <w:pStyle w:val="TableParagraph"/>
              <w:spacing w:before="124"/>
              <w:ind w:left="12" w:right="1"/>
              <w:rPr>
                <w:b/>
                <w:sz w:val="24"/>
              </w:rPr>
            </w:pPr>
            <w:r>
              <w:rPr>
                <w:b/>
                <w:spacing w:val="-10"/>
                <w:sz w:val="24"/>
              </w:rPr>
              <w:t>-</w:t>
            </w:r>
          </w:p>
        </w:tc>
      </w:tr>
    </w:tbl>
    <w:p w:rsidR="0070705C" w:rsidRDefault="0070705C" w:rsidP="0070705C">
      <w:pPr>
        <w:widowControl/>
        <w:autoSpaceDE/>
        <w:autoSpaceDN/>
        <w:spacing w:after="240" w:line="360" w:lineRule="auto"/>
        <w:ind w:left="720" w:right="630"/>
        <w:jc w:val="both"/>
        <w:rPr>
          <w:sz w:val="24"/>
          <w:szCs w:val="24"/>
          <w:lang w:bidi="gu-IN"/>
        </w:rPr>
      </w:pPr>
    </w:p>
    <w:p w:rsidR="0070705C" w:rsidRDefault="0070705C" w:rsidP="0070705C">
      <w:pPr>
        <w:widowControl/>
        <w:autoSpaceDE/>
        <w:autoSpaceDN/>
        <w:spacing w:after="240" w:line="360" w:lineRule="auto"/>
        <w:ind w:left="720" w:right="630"/>
        <w:jc w:val="both"/>
        <w:rPr>
          <w:sz w:val="24"/>
          <w:szCs w:val="24"/>
          <w:lang w:bidi="gu-IN"/>
        </w:rPr>
      </w:pPr>
      <w:r w:rsidRPr="00A26D10">
        <w:rPr>
          <w:sz w:val="24"/>
          <w:szCs w:val="24"/>
          <w:lang w:bidi="gu-IN"/>
        </w:rPr>
        <w:t xml:space="preserve">The majority of libraries, including CRL, </w:t>
      </w:r>
      <w:r>
        <w:rPr>
          <w:sz w:val="24"/>
          <w:szCs w:val="24"/>
          <w:lang w:bidi="gu-IN"/>
        </w:rPr>
        <w:t>MU</w:t>
      </w:r>
      <w:r w:rsidRPr="00A26D10">
        <w:rPr>
          <w:sz w:val="24"/>
          <w:szCs w:val="24"/>
          <w:lang w:bidi="gu-IN"/>
        </w:rPr>
        <w:t xml:space="preserve">, and </w:t>
      </w:r>
      <w:r>
        <w:rPr>
          <w:sz w:val="24"/>
          <w:szCs w:val="24"/>
          <w:lang w:bidi="gu-IN"/>
        </w:rPr>
        <w:t>SKSN</w:t>
      </w:r>
      <w:r w:rsidRPr="00A26D10">
        <w:rPr>
          <w:sz w:val="24"/>
          <w:szCs w:val="24"/>
          <w:lang w:bidi="gu-IN"/>
        </w:rPr>
        <w:t xml:space="preserve">, agree that "providing sufficient ICT infrastructure and facilities to </w:t>
      </w:r>
      <w:r w:rsidR="0019100A">
        <w:rPr>
          <w:sz w:val="24"/>
          <w:szCs w:val="24"/>
          <w:lang w:bidi="gu-IN"/>
        </w:rPr>
        <w:t>user</w:t>
      </w:r>
      <w:r w:rsidRPr="00A26D10">
        <w:rPr>
          <w:sz w:val="24"/>
          <w:szCs w:val="24"/>
          <w:lang w:bidi="gu-IN"/>
        </w:rPr>
        <w:t xml:space="preserve">s" is the main step that has made to lessen the disability divide among users, </w:t>
      </w:r>
      <w:r w:rsidR="00691D5C" w:rsidRPr="00A26D10">
        <w:rPr>
          <w:sz w:val="24"/>
          <w:szCs w:val="24"/>
          <w:lang w:bidi="gu-IN"/>
        </w:rPr>
        <w:t>giving</w:t>
      </w:r>
      <w:r w:rsidRPr="00A26D10">
        <w:rPr>
          <w:sz w:val="24"/>
          <w:szCs w:val="24"/>
          <w:lang w:bidi="gu-IN"/>
        </w:rPr>
        <w:t xml:space="preserve"> to the ranking in Table LL12 above. </w:t>
      </w:r>
      <w:r w:rsidR="00691D5C" w:rsidRPr="00A26D10">
        <w:rPr>
          <w:sz w:val="24"/>
          <w:szCs w:val="24"/>
          <w:lang w:bidi="gu-IN"/>
        </w:rPr>
        <w:t>To</w:t>
      </w:r>
      <w:r w:rsidRPr="00A26D10">
        <w:rPr>
          <w:sz w:val="24"/>
          <w:szCs w:val="24"/>
          <w:lang w:bidi="gu-IN"/>
        </w:rPr>
        <w:t xml:space="preserve"> reduce the disparity in disability among users, MIPSL's first desire is "to provide computers with ass</w:t>
      </w:r>
      <w:r w:rsidR="00691D5C">
        <w:rPr>
          <w:sz w:val="24"/>
          <w:szCs w:val="24"/>
          <w:lang w:bidi="gu-IN"/>
        </w:rPr>
        <w:t xml:space="preserve">istive </w:t>
      </w:r>
      <w:r>
        <w:rPr>
          <w:sz w:val="24"/>
          <w:szCs w:val="24"/>
          <w:lang w:bidi="gu-IN"/>
        </w:rPr>
        <w:t xml:space="preserve">facilities." </w:t>
      </w:r>
      <w:r w:rsidRPr="00A26D10">
        <w:rPr>
          <w:sz w:val="24"/>
          <w:szCs w:val="24"/>
          <w:lang w:bidi="gu-IN"/>
        </w:rPr>
        <w:t xml:space="preserve">According to the professionals' ranking, the majority of libraries rank "to provide training and support to </w:t>
      </w:r>
      <w:r w:rsidR="0019100A">
        <w:rPr>
          <w:sz w:val="24"/>
          <w:szCs w:val="24"/>
          <w:lang w:bidi="gu-IN"/>
        </w:rPr>
        <w:t>user</w:t>
      </w:r>
      <w:r w:rsidRPr="00A26D10">
        <w:rPr>
          <w:sz w:val="24"/>
          <w:szCs w:val="24"/>
          <w:lang w:bidi="gu-IN"/>
        </w:rPr>
        <w:t xml:space="preserve">s for the effective </w:t>
      </w:r>
      <w:r w:rsidR="00691D5C">
        <w:rPr>
          <w:sz w:val="24"/>
          <w:szCs w:val="24"/>
          <w:lang w:bidi="gu-IN"/>
        </w:rPr>
        <w:t>using</w:t>
      </w:r>
      <w:r w:rsidRPr="00A26D10">
        <w:rPr>
          <w:sz w:val="24"/>
          <w:szCs w:val="24"/>
          <w:lang w:bidi="gu-IN"/>
        </w:rPr>
        <w:t xml:space="preserve"> ICT and Assistive Technologies" as their second preference, with "active participation in the promotion of information literacy including ICT skills and</w:t>
      </w:r>
      <w:r>
        <w:rPr>
          <w:sz w:val="24"/>
          <w:szCs w:val="24"/>
          <w:lang w:bidi="gu-IN"/>
        </w:rPr>
        <w:t xml:space="preserve"> Internet use" coming in third.</w:t>
      </w:r>
    </w:p>
    <w:p w:rsidR="0070705C" w:rsidRPr="00A26D10" w:rsidRDefault="0070705C" w:rsidP="0070705C">
      <w:pPr>
        <w:widowControl/>
        <w:autoSpaceDE/>
        <w:autoSpaceDN/>
        <w:spacing w:after="240" w:line="360" w:lineRule="auto"/>
        <w:ind w:left="720" w:right="630"/>
        <w:jc w:val="both"/>
        <w:rPr>
          <w:sz w:val="24"/>
          <w:szCs w:val="24"/>
          <w:lang w:bidi="gu-IN"/>
        </w:rPr>
      </w:pPr>
      <w:r w:rsidRPr="00D615A9">
        <w:rPr>
          <w:b/>
          <w:bCs/>
          <w:i/>
          <w:iCs/>
          <w:sz w:val="24"/>
          <w:szCs w:val="24"/>
          <w:lang w:bidi="gu-IN"/>
        </w:rPr>
        <w:t>3.2.4.4 Guidelines for Educating Institution/Library Staff to Help the Disabled</w:t>
      </w:r>
    </w:p>
    <w:p w:rsidR="0070705C" w:rsidRPr="00A26D10" w:rsidRDefault="0070705C" w:rsidP="0070705C">
      <w:pPr>
        <w:spacing w:line="360" w:lineRule="auto"/>
        <w:ind w:left="720" w:right="630"/>
        <w:jc w:val="both"/>
        <w:rPr>
          <w:sz w:val="24"/>
          <w:szCs w:val="24"/>
          <w:lang w:bidi="gu-IN"/>
        </w:rPr>
      </w:pPr>
      <w:r w:rsidRPr="00A26D10">
        <w:rPr>
          <w:sz w:val="24"/>
          <w:szCs w:val="24"/>
          <w:lang w:bidi="gu-IN"/>
        </w:rPr>
        <w:t xml:space="preserve">Professionals with the necessary training and technological know-how are needed to assist library patrons with impairments. Table LL13 investigates whether libraries that serve </w:t>
      </w:r>
      <w:r w:rsidRPr="00A26D10">
        <w:rPr>
          <w:sz w:val="24"/>
          <w:szCs w:val="24"/>
          <w:lang w:bidi="gu-IN"/>
        </w:rPr>
        <w:lastRenderedPageBreak/>
        <w:t xml:space="preserve">patrons with </w:t>
      </w:r>
      <w:r w:rsidR="00691D5C">
        <w:rPr>
          <w:sz w:val="24"/>
          <w:szCs w:val="24"/>
          <w:lang w:bidi="gu-IN"/>
        </w:rPr>
        <w:t>diverse</w:t>
      </w:r>
      <w:r w:rsidR="00B77B14">
        <w:rPr>
          <w:sz w:val="24"/>
          <w:szCs w:val="24"/>
          <w:lang w:bidi="gu-IN"/>
        </w:rPr>
        <w:t xml:space="preserve"> </w:t>
      </w:r>
      <w:r w:rsidR="00691D5C">
        <w:rPr>
          <w:sz w:val="24"/>
          <w:szCs w:val="24"/>
          <w:lang w:bidi="gu-IN"/>
        </w:rPr>
        <w:t>abilities</w:t>
      </w:r>
      <w:r w:rsidR="00691D5C" w:rsidRPr="00A26D10">
        <w:rPr>
          <w:sz w:val="24"/>
          <w:szCs w:val="24"/>
          <w:lang w:bidi="gu-IN"/>
        </w:rPr>
        <w:t xml:space="preserve"> have</w:t>
      </w:r>
      <w:r w:rsidRPr="00A26D10">
        <w:rPr>
          <w:sz w:val="24"/>
          <w:szCs w:val="24"/>
          <w:lang w:bidi="gu-IN"/>
        </w:rPr>
        <w:t xml:space="preserve"> information spec</w:t>
      </w:r>
      <w:r>
        <w:rPr>
          <w:sz w:val="24"/>
          <w:szCs w:val="24"/>
          <w:lang w:bidi="gu-IN"/>
        </w:rPr>
        <w:t>ialists on staff to assist them</w:t>
      </w:r>
      <w:r w:rsidR="001A13DB">
        <w:rPr>
          <w:sz w:val="24"/>
          <w:szCs w:val="24"/>
          <w:lang w:bidi="gu-IN"/>
        </w:rPr>
        <w:t>.</w:t>
      </w:r>
    </w:p>
    <w:p w:rsidR="0070705C" w:rsidRPr="00A26D10" w:rsidRDefault="0070705C" w:rsidP="00BE47AF">
      <w:pPr>
        <w:widowControl/>
        <w:autoSpaceDE/>
        <w:autoSpaceDN/>
        <w:spacing w:line="360" w:lineRule="auto"/>
        <w:ind w:left="720" w:right="720"/>
        <w:jc w:val="both"/>
        <w:rPr>
          <w:sz w:val="24"/>
          <w:szCs w:val="24"/>
          <w:lang w:bidi="gu-IN"/>
        </w:rPr>
      </w:pPr>
      <w:r w:rsidRPr="00A26D10">
        <w:rPr>
          <w:sz w:val="24"/>
          <w:szCs w:val="24"/>
          <w:lang w:bidi="gu-IN"/>
        </w:rPr>
        <w:t xml:space="preserve">The following Table LL13 determines whether the institution offers any training to library professionals to keep them up to date in the field through seminars, workshops, etc. Additionally, the institution or organization is in charge of the regular in-service training of its staff for their professional development and knowledge to serve </w:t>
      </w:r>
      <w:r w:rsidR="0019100A">
        <w:rPr>
          <w:sz w:val="24"/>
          <w:szCs w:val="24"/>
          <w:lang w:bidi="gu-IN"/>
        </w:rPr>
        <w:t>user</w:t>
      </w:r>
      <w:r w:rsidRPr="00A26D10">
        <w:rPr>
          <w:sz w:val="24"/>
          <w:szCs w:val="24"/>
          <w:lang w:bidi="gu-IN"/>
        </w:rPr>
        <w:t>s.</w:t>
      </w:r>
    </w:p>
    <w:p w:rsidR="0070705C" w:rsidRDefault="0070705C" w:rsidP="0070705C">
      <w:pPr>
        <w:pStyle w:val="Heading2"/>
        <w:spacing w:before="119" w:after="2" w:line="360" w:lineRule="auto"/>
        <w:ind w:right="722"/>
      </w:pPr>
      <w:r>
        <w:t xml:space="preserve">Table LL13: </w:t>
      </w:r>
      <w:r w:rsidRPr="00BD7AB9">
        <w:rPr>
          <w:lang w:bidi="gu-IN"/>
        </w:rPr>
        <w:t xml:space="preserve">Staff </w:t>
      </w:r>
      <w:r w:rsidR="00691D5C">
        <w:rPr>
          <w:lang w:bidi="gu-IN"/>
        </w:rPr>
        <w:t xml:space="preserve">of </w:t>
      </w:r>
      <w:r w:rsidRPr="00BD7AB9">
        <w:rPr>
          <w:lang w:bidi="gu-IN"/>
        </w:rPr>
        <w:t xml:space="preserve">library has received training on how to assist patrons with </w:t>
      </w:r>
      <w:r w:rsidR="000B36E8">
        <w:rPr>
          <w:lang w:bidi="gu-IN"/>
        </w:rPr>
        <w:t xml:space="preserve">diverse </w:t>
      </w:r>
      <w:r w:rsidR="00691D5C">
        <w:rPr>
          <w:lang w:bidi="gu-IN"/>
        </w:rPr>
        <w:t>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3785"/>
        <w:gridCol w:w="812"/>
        <w:gridCol w:w="816"/>
        <w:gridCol w:w="806"/>
        <w:gridCol w:w="910"/>
        <w:gridCol w:w="86"/>
        <w:gridCol w:w="792"/>
      </w:tblGrid>
      <w:tr w:rsidR="0070705C" w:rsidTr="00D42D36">
        <w:trPr>
          <w:trHeight w:val="575"/>
        </w:trPr>
        <w:tc>
          <w:tcPr>
            <w:tcW w:w="4419" w:type="dxa"/>
            <w:gridSpan w:val="2"/>
            <w:vMerge w:val="restart"/>
          </w:tcPr>
          <w:p w:rsidR="0070705C" w:rsidRPr="00D615A9" w:rsidRDefault="0070705C" w:rsidP="00D42D36">
            <w:pPr>
              <w:widowControl/>
              <w:autoSpaceDE/>
              <w:autoSpaceDN/>
              <w:jc w:val="center"/>
              <w:rPr>
                <w:b/>
                <w:bCs/>
                <w:sz w:val="24"/>
                <w:szCs w:val="24"/>
                <w:lang w:bidi="gu-IN"/>
              </w:rPr>
            </w:pPr>
            <w:r w:rsidRPr="00D615A9">
              <w:rPr>
                <w:b/>
                <w:bCs/>
                <w:sz w:val="24"/>
                <w:szCs w:val="24"/>
                <w:lang w:bidi="gu-IN"/>
              </w:rPr>
              <w:t>Have Staff with Specialization</w:t>
            </w:r>
          </w:p>
          <w:p w:rsidR="0070705C" w:rsidRDefault="0070705C" w:rsidP="00D42D36">
            <w:pPr>
              <w:pStyle w:val="TableParagraph"/>
              <w:jc w:val="left"/>
              <w:rPr>
                <w:b/>
                <w:sz w:val="24"/>
              </w:rPr>
            </w:pPr>
          </w:p>
        </w:tc>
        <w:tc>
          <w:tcPr>
            <w:tcW w:w="4222" w:type="dxa"/>
            <w:gridSpan w:val="6"/>
          </w:tcPr>
          <w:p w:rsidR="0070705C" w:rsidRDefault="002C5EE1" w:rsidP="00D42D36">
            <w:pPr>
              <w:pStyle w:val="TableParagraph"/>
              <w:ind w:left="1056"/>
              <w:jc w:val="left"/>
              <w:rPr>
                <w:b/>
                <w:sz w:val="24"/>
              </w:rPr>
            </w:pPr>
            <w:r>
              <w:rPr>
                <w:b/>
                <w:sz w:val="24"/>
              </w:rPr>
              <w:t>The Library’s Name</w:t>
            </w:r>
          </w:p>
        </w:tc>
      </w:tr>
      <w:tr w:rsidR="0070705C" w:rsidTr="00D42D36">
        <w:trPr>
          <w:trHeight w:val="637"/>
        </w:trPr>
        <w:tc>
          <w:tcPr>
            <w:tcW w:w="4419" w:type="dxa"/>
            <w:gridSpan w:val="2"/>
            <w:vMerge/>
            <w:tcBorders>
              <w:top w:val="nil"/>
            </w:tcBorders>
          </w:tcPr>
          <w:p w:rsidR="0070705C" w:rsidRDefault="0070705C" w:rsidP="00D42D36">
            <w:pPr>
              <w:rPr>
                <w:sz w:val="2"/>
                <w:szCs w:val="2"/>
              </w:rPr>
            </w:pPr>
          </w:p>
        </w:tc>
        <w:tc>
          <w:tcPr>
            <w:tcW w:w="812" w:type="dxa"/>
          </w:tcPr>
          <w:p w:rsidR="0070705C" w:rsidRDefault="0070705C" w:rsidP="00D42D36">
            <w:pPr>
              <w:pStyle w:val="TableParagraph"/>
              <w:ind w:left="12" w:right="1"/>
              <w:rPr>
                <w:b/>
                <w:sz w:val="24"/>
              </w:rPr>
            </w:pPr>
            <w:r>
              <w:rPr>
                <w:b/>
                <w:spacing w:val="-5"/>
                <w:sz w:val="24"/>
              </w:rPr>
              <w:t>CRL</w:t>
            </w:r>
          </w:p>
        </w:tc>
        <w:tc>
          <w:tcPr>
            <w:tcW w:w="816" w:type="dxa"/>
          </w:tcPr>
          <w:p w:rsidR="0070705C" w:rsidRDefault="0070705C" w:rsidP="00D42D36">
            <w:pPr>
              <w:pStyle w:val="TableParagraph"/>
              <w:ind w:left="10" w:right="5"/>
              <w:rPr>
                <w:b/>
                <w:sz w:val="24"/>
              </w:rPr>
            </w:pPr>
            <w:r>
              <w:rPr>
                <w:b/>
                <w:spacing w:val="-5"/>
                <w:sz w:val="24"/>
              </w:rPr>
              <w:t>MU</w:t>
            </w:r>
          </w:p>
        </w:tc>
        <w:tc>
          <w:tcPr>
            <w:tcW w:w="806" w:type="dxa"/>
          </w:tcPr>
          <w:p w:rsidR="0070705C" w:rsidRDefault="0070705C" w:rsidP="00D42D36">
            <w:pPr>
              <w:pStyle w:val="TableParagraph"/>
              <w:ind w:left="12" w:right="2"/>
              <w:rPr>
                <w:b/>
                <w:sz w:val="24"/>
              </w:rPr>
            </w:pPr>
            <w:r>
              <w:rPr>
                <w:b/>
                <w:spacing w:val="-5"/>
                <w:sz w:val="24"/>
              </w:rPr>
              <w:t>SKSN</w:t>
            </w:r>
          </w:p>
        </w:tc>
        <w:tc>
          <w:tcPr>
            <w:tcW w:w="996" w:type="dxa"/>
            <w:gridSpan w:val="2"/>
          </w:tcPr>
          <w:p w:rsidR="0070705C" w:rsidRDefault="0070705C" w:rsidP="00D42D36">
            <w:pPr>
              <w:pStyle w:val="TableParagraph"/>
              <w:ind w:left="120"/>
              <w:jc w:val="left"/>
              <w:rPr>
                <w:b/>
                <w:sz w:val="24"/>
              </w:rPr>
            </w:pPr>
            <w:r>
              <w:rPr>
                <w:b/>
                <w:spacing w:val="-2"/>
                <w:sz w:val="24"/>
              </w:rPr>
              <w:t>MIPSL</w:t>
            </w:r>
          </w:p>
        </w:tc>
        <w:tc>
          <w:tcPr>
            <w:tcW w:w="792" w:type="dxa"/>
          </w:tcPr>
          <w:p w:rsidR="0070705C" w:rsidRDefault="0070705C" w:rsidP="00D42D36">
            <w:pPr>
              <w:pStyle w:val="TableParagraph"/>
              <w:ind w:left="7"/>
              <w:rPr>
                <w:b/>
                <w:sz w:val="24"/>
              </w:rPr>
            </w:pPr>
            <w:r>
              <w:rPr>
                <w:b/>
                <w:spacing w:val="-5"/>
                <w:sz w:val="24"/>
              </w:rPr>
              <w:t>MJRP</w:t>
            </w:r>
          </w:p>
        </w:tc>
      </w:tr>
      <w:tr w:rsidR="0070705C" w:rsidTr="00D42D36">
        <w:trPr>
          <w:trHeight w:val="592"/>
        </w:trPr>
        <w:tc>
          <w:tcPr>
            <w:tcW w:w="4419" w:type="dxa"/>
            <w:gridSpan w:val="2"/>
          </w:tcPr>
          <w:p w:rsidR="0070705C" w:rsidRDefault="0070705C" w:rsidP="00D42D36">
            <w:pPr>
              <w:pStyle w:val="TableParagraph"/>
              <w:spacing w:before="119"/>
              <w:jc w:val="left"/>
              <w:rPr>
                <w:sz w:val="24"/>
              </w:rPr>
            </w:pPr>
            <w:r>
              <w:rPr>
                <w:spacing w:val="-5"/>
                <w:sz w:val="24"/>
              </w:rPr>
              <w:t>Yes</w:t>
            </w:r>
          </w:p>
        </w:tc>
        <w:tc>
          <w:tcPr>
            <w:tcW w:w="812" w:type="dxa"/>
          </w:tcPr>
          <w:p w:rsidR="0070705C" w:rsidRDefault="0070705C" w:rsidP="00D42D36">
            <w:pPr>
              <w:pStyle w:val="TableParagraph"/>
              <w:numPr>
                <w:ilvl w:val="0"/>
                <w:numId w:val="43"/>
              </w:numPr>
              <w:tabs>
                <w:tab w:val="left" w:pos="229"/>
              </w:tabs>
              <w:spacing w:before="89"/>
              <w:ind w:left="229" w:hanging="220"/>
              <w:rPr>
                <w:rFonts w:ascii="Wingdings" w:hAnsi="Wingdings"/>
                <w:sz w:val="28"/>
              </w:rPr>
            </w:pPr>
            <w:r>
              <w:rPr>
                <w:rFonts w:ascii="Wingdings" w:hAnsi="Wingdings"/>
                <w:sz w:val="28"/>
              </w:rPr>
              <w:t>​</w:t>
            </w:r>
          </w:p>
        </w:tc>
        <w:tc>
          <w:tcPr>
            <w:tcW w:w="816" w:type="dxa"/>
          </w:tcPr>
          <w:p w:rsidR="0070705C" w:rsidRDefault="0070705C" w:rsidP="00D42D36">
            <w:pPr>
              <w:pStyle w:val="TableParagraph"/>
              <w:numPr>
                <w:ilvl w:val="0"/>
                <w:numId w:val="42"/>
              </w:numPr>
              <w:tabs>
                <w:tab w:val="left" w:pos="228"/>
              </w:tabs>
              <w:spacing w:before="89"/>
              <w:ind w:left="228" w:hanging="220"/>
              <w:rPr>
                <w:rFonts w:ascii="Wingdings" w:hAnsi="Wingdings"/>
                <w:sz w:val="28"/>
              </w:rPr>
            </w:pPr>
            <w:r>
              <w:rPr>
                <w:rFonts w:ascii="Wingdings" w:hAnsi="Wingdings"/>
                <w:sz w:val="28"/>
              </w:rPr>
              <w:t>​</w:t>
            </w:r>
          </w:p>
        </w:tc>
        <w:tc>
          <w:tcPr>
            <w:tcW w:w="806" w:type="dxa"/>
          </w:tcPr>
          <w:p w:rsidR="0070705C" w:rsidRDefault="0070705C" w:rsidP="00D42D36">
            <w:pPr>
              <w:pStyle w:val="TableParagraph"/>
              <w:numPr>
                <w:ilvl w:val="0"/>
                <w:numId w:val="41"/>
              </w:numPr>
              <w:tabs>
                <w:tab w:val="left" w:pos="233"/>
              </w:tabs>
              <w:spacing w:before="89"/>
              <w:ind w:left="233" w:hanging="220"/>
              <w:rPr>
                <w:rFonts w:ascii="Wingdings" w:hAnsi="Wingdings"/>
                <w:sz w:val="28"/>
              </w:rPr>
            </w:pPr>
            <w:r>
              <w:rPr>
                <w:rFonts w:ascii="Wingdings" w:hAnsi="Wingdings"/>
                <w:sz w:val="28"/>
              </w:rPr>
              <w:t>​</w:t>
            </w:r>
          </w:p>
        </w:tc>
        <w:tc>
          <w:tcPr>
            <w:tcW w:w="996" w:type="dxa"/>
            <w:gridSpan w:val="2"/>
          </w:tcPr>
          <w:p w:rsidR="0070705C" w:rsidRDefault="0070705C" w:rsidP="00D42D36">
            <w:pPr>
              <w:pStyle w:val="TableParagraph"/>
              <w:numPr>
                <w:ilvl w:val="0"/>
                <w:numId w:val="40"/>
              </w:numPr>
              <w:tabs>
                <w:tab w:val="left" w:pos="233"/>
              </w:tabs>
              <w:spacing w:before="89"/>
              <w:ind w:left="233" w:hanging="220"/>
              <w:rPr>
                <w:rFonts w:ascii="Wingdings" w:hAnsi="Wingdings"/>
                <w:sz w:val="28"/>
              </w:rPr>
            </w:pPr>
            <w:r>
              <w:rPr>
                <w:rFonts w:ascii="Wingdings" w:hAnsi="Wingdings"/>
                <w:sz w:val="28"/>
              </w:rPr>
              <w:t>​</w:t>
            </w:r>
          </w:p>
        </w:tc>
        <w:tc>
          <w:tcPr>
            <w:tcW w:w="792" w:type="dxa"/>
          </w:tcPr>
          <w:p w:rsidR="0070705C" w:rsidRDefault="0070705C" w:rsidP="00D42D36">
            <w:pPr>
              <w:pStyle w:val="TableParagraph"/>
              <w:numPr>
                <w:ilvl w:val="0"/>
                <w:numId w:val="39"/>
              </w:numPr>
              <w:tabs>
                <w:tab w:val="left" w:pos="230"/>
              </w:tabs>
              <w:spacing w:before="89"/>
              <w:ind w:left="230" w:hanging="220"/>
              <w:rPr>
                <w:rFonts w:ascii="Wingdings" w:hAnsi="Wingdings"/>
                <w:sz w:val="28"/>
              </w:rPr>
            </w:pPr>
            <w:r>
              <w:rPr>
                <w:rFonts w:ascii="Wingdings" w:hAnsi="Wingdings"/>
                <w:sz w:val="28"/>
              </w:rPr>
              <w:t>​</w:t>
            </w:r>
          </w:p>
        </w:tc>
      </w:tr>
      <w:tr w:rsidR="0070705C" w:rsidTr="00D42D36">
        <w:trPr>
          <w:trHeight w:val="546"/>
        </w:trPr>
        <w:tc>
          <w:tcPr>
            <w:tcW w:w="634" w:type="dxa"/>
            <w:vMerge w:val="restart"/>
          </w:tcPr>
          <w:p w:rsidR="0070705C" w:rsidRDefault="0070705C" w:rsidP="00D42D36">
            <w:pPr>
              <w:pStyle w:val="TableParagraph"/>
              <w:spacing w:before="0"/>
              <w:ind w:left="0"/>
              <w:jc w:val="left"/>
              <w:rPr>
                <w:b/>
                <w:sz w:val="24"/>
              </w:rPr>
            </w:pPr>
          </w:p>
          <w:p w:rsidR="0070705C" w:rsidRDefault="0070705C" w:rsidP="00D42D36">
            <w:pPr>
              <w:pStyle w:val="TableParagraph"/>
              <w:spacing w:before="0"/>
              <w:ind w:left="0"/>
              <w:jc w:val="left"/>
              <w:rPr>
                <w:b/>
                <w:sz w:val="24"/>
              </w:rPr>
            </w:pPr>
          </w:p>
          <w:p w:rsidR="0070705C" w:rsidRDefault="0070705C" w:rsidP="00D42D36">
            <w:pPr>
              <w:pStyle w:val="TableParagraph"/>
              <w:spacing w:before="90"/>
              <w:ind w:left="0"/>
              <w:jc w:val="left"/>
              <w:rPr>
                <w:b/>
                <w:sz w:val="24"/>
              </w:rPr>
            </w:pPr>
          </w:p>
          <w:p w:rsidR="0070705C" w:rsidRDefault="0070705C" w:rsidP="00D42D36">
            <w:pPr>
              <w:pStyle w:val="TableParagraph"/>
              <w:spacing w:before="0"/>
              <w:jc w:val="left"/>
              <w:rPr>
                <w:sz w:val="24"/>
              </w:rPr>
            </w:pPr>
            <w:r>
              <w:rPr>
                <w:spacing w:val="-5"/>
                <w:sz w:val="24"/>
              </w:rPr>
              <w:t>No</w:t>
            </w:r>
          </w:p>
        </w:tc>
        <w:tc>
          <w:tcPr>
            <w:tcW w:w="8007" w:type="dxa"/>
            <w:gridSpan w:val="7"/>
          </w:tcPr>
          <w:p w:rsidR="0070705C" w:rsidRDefault="0070705C" w:rsidP="00D42D36">
            <w:pPr>
              <w:pStyle w:val="TableParagraph"/>
              <w:ind w:left="201"/>
              <w:jc w:val="left"/>
              <w:rPr>
                <w:b/>
                <w:sz w:val="24"/>
              </w:rPr>
            </w:pPr>
            <w:r>
              <w:rPr>
                <w:b/>
                <w:sz w:val="24"/>
              </w:rPr>
              <w:t>If No,</w:t>
            </w:r>
            <w:r>
              <w:rPr>
                <w:b/>
                <w:spacing w:val="-1"/>
                <w:sz w:val="24"/>
              </w:rPr>
              <w:t xml:space="preserve"> </w:t>
            </w:r>
            <w:r>
              <w:rPr>
                <w:b/>
                <w:sz w:val="24"/>
              </w:rPr>
              <w:t>Do</w:t>
            </w:r>
            <w:r>
              <w:rPr>
                <w:b/>
                <w:spacing w:val="-1"/>
                <w:sz w:val="24"/>
              </w:rPr>
              <w:t xml:space="preserve"> </w:t>
            </w:r>
            <w:r>
              <w:rPr>
                <w:b/>
                <w:sz w:val="24"/>
              </w:rPr>
              <w:t>you</w:t>
            </w:r>
            <w:r>
              <w:rPr>
                <w:b/>
                <w:spacing w:val="-1"/>
                <w:sz w:val="24"/>
              </w:rPr>
              <w:t xml:space="preserve"> </w:t>
            </w:r>
            <w:r>
              <w:rPr>
                <w:b/>
                <w:sz w:val="24"/>
              </w:rPr>
              <w:t>Agree</w:t>
            </w:r>
            <w:r>
              <w:rPr>
                <w:b/>
                <w:spacing w:val="-1"/>
                <w:sz w:val="24"/>
              </w:rPr>
              <w:t xml:space="preserve"> </w:t>
            </w:r>
            <w:r>
              <w:rPr>
                <w:b/>
                <w:sz w:val="24"/>
              </w:rPr>
              <w:t>for</w:t>
            </w:r>
            <w:r>
              <w:rPr>
                <w:b/>
                <w:spacing w:val="-2"/>
                <w:sz w:val="24"/>
              </w:rPr>
              <w:t xml:space="preserve"> </w:t>
            </w:r>
            <w:r>
              <w:rPr>
                <w:b/>
                <w:sz w:val="24"/>
              </w:rPr>
              <w:t>the</w:t>
            </w:r>
            <w:r>
              <w:rPr>
                <w:b/>
                <w:spacing w:val="-2"/>
                <w:sz w:val="24"/>
              </w:rPr>
              <w:t xml:space="preserve"> </w:t>
            </w:r>
            <w:r>
              <w:rPr>
                <w:b/>
                <w:sz w:val="24"/>
              </w:rPr>
              <w:t>Need</w:t>
            </w:r>
            <w:r>
              <w:rPr>
                <w:b/>
                <w:spacing w:val="-1"/>
                <w:sz w:val="24"/>
              </w:rPr>
              <w:t xml:space="preserve"> </w:t>
            </w:r>
            <w:r>
              <w:rPr>
                <w:b/>
                <w:sz w:val="24"/>
              </w:rPr>
              <w:t>of Specialized Staff</w:t>
            </w:r>
            <w:r>
              <w:rPr>
                <w:b/>
                <w:spacing w:val="-2"/>
                <w:sz w:val="24"/>
              </w:rPr>
              <w:t xml:space="preserve"> </w:t>
            </w:r>
            <w:r>
              <w:rPr>
                <w:b/>
                <w:sz w:val="24"/>
              </w:rPr>
              <w:t>for</w:t>
            </w:r>
            <w:r>
              <w:rPr>
                <w:b/>
                <w:spacing w:val="-2"/>
                <w:sz w:val="24"/>
              </w:rPr>
              <w:t xml:space="preserve"> </w:t>
            </w:r>
            <w:r>
              <w:rPr>
                <w:b/>
                <w:sz w:val="24"/>
              </w:rPr>
              <w:t>Serving</w:t>
            </w:r>
            <w:r>
              <w:rPr>
                <w:b/>
                <w:spacing w:val="-1"/>
                <w:sz w:val="24"/>
              </w:rPr>
              <w:t xml:space="preserve"> </w:t>
            </w:r>
            <w:r>
              <w:rPr>
                <w:b/>
                <w:sz w:val="24"/>
              </w:rPr>
              <w:t>the</w:t>
            </w:r>
            <w:r>
              <w:rPr>
                <w:b/>
                <w:spacing w:val="4"/>
                <w:sz w:val="24"/>
              </w:rPr>
              <w:t xml:space="preserve"> </w:t>
            </w:r>
            <w:r>
              <w:rPr>
                <w:b/>
                <w:spacing w:val="-5"/>
                <w:sz w:val="24"/>
              </w:rPr>
              <w:t>PWD</w:t>
            </w:r>
          </w:p>
        </w:tc>
      </w:tr>
      <w:tr w:rsidR="0070705C" w:rsidTr="00D42D36">
        <w:trPr>
          <w:trHeight w:val="638"/>
        </w:trPr>
        <w:tc>
          <w:tcPr>
            <w:tcW w:w="634" w:type="dxa"/>
            <w:vMerge/>
            <w:tcBorders>
              <w:top w:val="nil"/>
            </w:tcBorders>
          </w:tcPr>
          <w:p w:rsidR="0070705C" w:rsidRDefault="0070705C" w:rsidP="00D42D36">
            <w:pPr>
              <w:rPr>
                <w:sz w:val="2"/>
                <w:szCs w:val="2"/>
              </w:rPr>
            </w:pPr>
          </w:p>
        </w:tc>
        <w:tc>
          <w:tcPr>
            <w:tcW w:w="3785" w:type="dxa"/>
          </w:tcPr>
          <w:p w:rsidR="0070705C" w:rsidRDefault="0070705C" w:rsidP="00D42D36">
            <w:pPr>
              <w:pStyle w:val="TableParagraph"/>
              <w:spacing w:before="121"/>
              <w:jc w:val="left"/>
              <w:rPr>
                <w:sz w:val="24"/>
              </w:rPr>
            </w:pPr>
            <w:r>
              <w:rPr>
                <w:sz w:val="24"/>
              </w:rPr>
              <w:t>Completely</w:t>
            </w:r>
            <w:r>
              <w:rPr>
                <w:spacing w:val="-3"/>
                <w:sz w:val="24"/>
              </w:rPr>
              <w:t xml:space="preserve"> </w:t>
            </w:r>
            <w:r>
              <w:rPr>
                <w:spacing w:val="-2"/>
                <w:sz w:val="24"/>
              </w:rPr>
              <w:t>Agree</w:t>
            </w:r>
          </w:p>
        </w:tc>
        <w:tc>
          <w:tcPr>
            <w:tcW w:w="812" w:type="dxa"/>
          </w:tcPr>
          <w:p w:rsidR="0070705C" w:rsidRDefault="0070705C" w:rsidP="00D42D36">
            <w:pPr>
              <w:pStyle w:val="TableParagraph"/>
              <w:spacing w:before="126"/>
              <w:ind w:left="13" w:right="1"/>
              <w:rPr>
                <w:b/>
                <w:sz w:val="24"/>
              </w:rPr>
            </w:pPr>
            <w:r>
              <w:rPr>
                <w:b/>
                <w:spacing w:val="-10"/>
                <w:sz w:val="24"/>
              </w:rPr>
              <w:t>-</w:t>
            </w:r>
          </w:p>
        </w:tc>
        <w:tc>
          <w:tcPr>
            <w:tcW w:w="816" w:type="dxa"/>
          </w:tcPr>
          <w:p w:rsidR="0070705C" w:rsidRDefault="0070705C" w:rsidP="00D42D36">
            <w:pPr>
              <w:pStyle w:val="TableParagraph"/>
              <w:spacing w:before="126"/>
              <w:ind w:left="10" w:right="3"/>
              <w:rPr>
                <w:b/>
                <w:sz w:val="24"/>
              </w:rPr>
            </w:pPr>
            <w:r>
              <w:rPr>
                <w:b/>
                <w:spacing w:val="-10"/>
                <w:sz w:val="24"/>
              </w:rPr>
              <w:t>-</w:t>
            </w:r>
          </w:p>
        </w:tc>
        <w:tc>
          <w:tcPr>
            <w:tcW w:w="806" w:type="dxa"/>
          </w:tcPr>
          <w:p w:rsidR="0070705C" w:rsidRDefault="0070705C" w:rsidP="00D42D36">
            <w:pPr>
              <w:pStyle w:val="TableParagraph"/>
              <w:spacing w:before="126"/>
              <w:ind w:left="12"/>
              <w:rPr>
                <w:b/>
                <w:sz w:val="24"/>
              </w:rPr>
            </w:pPr>
            <w:r>
              <w:rPr>
                <w:b/>
                <w:spacing w:val="-10"/>
                <w:sz w:val="24"/>
              </w:rPr>
              <w:t>-</w:t>
            </w:r>
          </w:p>
        </w:tc>
        <w:tc>
          <w:tcPr>
            <w:tcW w:w="910" w:type="dxa"/>
          </w:tcPr>
          <w:p w:rsidR="0070705C" w:rsidRDefault="0070705C" w:rsidP="00D42D36">
            <w:pPr>
              <w:pStyle w:val="TableParagraph"/>
              <w:spacing w:before="126"/>
              <w:ind w:left="16" w:right="1"/>
              <w:rPr>
                <w:b/>
                <w:sz w:val="24"/>
              </w:rPr>
            </w:pPr>
            <w:r>
              <w:rPr>
                <w:b/>
                <w:spacing w:val="-10"/>
                <w:sz w:val="24"/>
              </w:rPr>
              <w:t>-</w:t>
            </w:r>
          </w:p>
        </w:tc>
        <w:tc>
          <w:tcPr>
            <w:tcW w:w="878" w:type="dxa"/>
            <w:gridSpan w:val="2"/>
          </w:tcPr>
          <w:p w:rsidR="0070705C" w:rsidRDefault="0070705C" w:rsidP="00D42D36">
            <w:pPr>
              <w:pStyle w:val="TableParagraph"/>
              <w:spacing w:before="126"/>
              <w:ind w:left="8"/>
              <w:rPr>
                <w:b/>
                <w:sz w:val="24"/>
              </w:rPr>
            </w:pPr>
            <w:r>
              <w:rPr>
                <w:b/>
                <w:spacing w:val="-10"/>
                <w:sz w:val="24"/>
              </w:rPr>
              <w:t>-</w:t>
            </w:r>
          </w:p>
        </w:tc>
      </w:tr>
      <w:tr w:rsidR="0070705C" w:rsidTr="00D42D36">
        <w:trPr>
          <w:trHeight w:val="594"/>
        </w:trPr>
        <w:tc>
          <w:tcPr>
            <w:tcW w:w="634" w:type="dxa"/>
            <w:vMerge/>
            <w:tcBorders>
              <w:top w:val="nil"/>
            </w:tcBorders>
          </w:tcPr>
          <w:p w:rsidR="0070705C" w:rsidRDefault="0070705C" w:rsidP="00D42D36">
            <w:pPr>
              <w:rPr>
                <w:sz w:val="2"/>
                <w:szCs w:val="2"/>
              </w:rPr>
            </w:pPr>
          </w:p>
        </w:tc>
        <w:tc>
          <w:tcPr>
            <w:tcW w:w="3785" w:type="dxa"/>
          </w:tcPr>
          <w:p w:rsidR="0070705C" w:rsidRDefault="0070705C" w:rsidP="00D42D36">
            <w:pPr>
              <w:pStyle w:val="TableParagraph"/>
              <w:spacing w:before="121"/>
              <w:jc w:val="left"/>
              <w:rPr>
                <w:sz w:val="24"/>
              </w:rPr>
            </w:pPr>
            <w:r>
              <w:rPr>
                <w:spacing w:val="-2"/>
                <w:sz w:val="24"/>
              </w:rPr>
              <w:t>Agree</w:t>
            </w:r>
          </w:p>
        </w:tc>
        <w:tc>
          <w:tcPr>
            <w:tcW w:w="812" w:type="dxa"/>
          </w:tcPr>
          <w:p w:rsidR="0070705C" w:rsidRDefault="0070705C" w:rsidP="00D42D36">
            <w:pPr>
              <w:pStyle w:val="TableParagraph"/>
              <w:spacing w:before="126"/>
              <w:ind w:left="13" w:right="1"/>
              <w:rPr>
                <w:b/>
                <w:sz w:val="24"/>
              </w:rPr>
            </w:pPr>
            <w:r>
              <w:rPr>
                <w:b/>
                <w:spacing w:val="-10"/>
                <w:sz w:val="24"/>
              </w:rPr>
              <w:t>-</w:t>
            </w:r>
          </w:p>
        </w:tc>
        <w:tc>
          <w:tcPr>
            <w:tcW w:w="816" w:type="dxa"/>
          </w:tcPr>
          <w:p w:rsidR="0070705C" w:rsidRDefault="0070705C" w:rsidP="00D42D36">
            <w:pPr>
              <w:pStyle w:val="TableParagraph"/>
              <w:spacing w:before="126"/>
              <w:ind w:left="10" w:right="3"/>
              <w:rPr>
                <w:b/>
                <w:sz w:val="24"/>
              </w:rPr>
            </w:pPr>
            <w:r>
              <w:rPr>
                <w:b/>
                <w:spacing w:val="-10"/>
                <w:sz w:val="24"/>
              </w:rPr>
              <w:t>-</w:t>
            </w:r>
          </w:p>
        </w:tc>
        <w:tc>
          <w:tcPr>
            <w:tcW w:w="806" w:type="dxa"/>
          </w:tcPr>
          <w:p w:rsidR="0070705C" w:rsidRDefault="0070705C" w:rsidP="00D42D36">
            <w:pPr>
              <w:pStyle w:val="TableParagraph"/>
              <w:spacing w:before="126"/>
              <w:ind w:left="12"/>
              <w:rPr>
                <w:b/>
                <w:sz w:val="24"/>
              </w:rPr>
            </w:pPr>
            <w:r>
              <w:rPr>
                <w:b/>
                <w:spacing w:val="-10"/>
                <w:sz w:val="24"/>
              </w:rPr>
              <w:t>-</w:t>
            </w:r>
          </w:p>
        </w:tc>
        <w:tc>
          <w:tcPr>
            <w:tcW w:w="910" w:type="dxa"/>
          </w:tcPr>
          <w:p w:rsidR="0070705C" w:rsidRDefault="0070705C" w:rsidP="00D42D36">
            <w:pPr>
              <w:pStyle w:val="TableParagraph"/>
              <w:spacing w:before="126"/>
              <w:ind w:left="16" w:right="1"/>
              <w:rPr>
                <w:b/>
                <w:sz w:val="24"/>
              </w:rPr>
            </w:pPr>
            <w:r>
              <w:rPr>
                <w:b/>
                <w:spacing w:val="-10"/>
                <w:sz w:val="24"/>
              </w:rPr>
              <w:t>-</w:t>
            </w:r>
          </w:p>
        </w:tc>
        <w:tc>
          <w:tcPr>
            <w:tcW w:w="878" w:type="dxa"/>
            <w:gridSpan w:val="2"/>
          </w:tcPr>
          <w:p w:rsidR="0070705C" w:rsidRDefault="0070705C" w:rsidP="00D42D36">
            <w:pPr>
              <w:pStyle w:val="TableParagraph"/>
              <w:spacing w:before="126"/>
              <w:ind w:left="8"/>
              <w:rPr>
                <w:b/>
                <w:sz w:val="24"/>
              </w:rPr>
            </w:pPr>
            <w:r>
              <w:rPr>
                <w:b/>
                <w:spacing w:val="-10"/>
                <w:sz w:val="24"/>
              </w:rPr>
              <w:t>-</w:t>
            </w:r>
          </w:p>
        </w:tc>
      </w:tr>
      <w:tr w:rsidR="0070705C" w:rsidTr="00D42D36">
        <w:trPr>
          <w:trHeight w:val="573"/>
        </w:trPr>
        <w:tc>
          <w:tcPr>
            <w:tcW w:w="634" w:type="dxa"/>
            <w:vMerge/>
            <w:tcBorders>
              <w:top w:val="nil"/>
            </w:tcBorders>
          </w:tcPr>
          <w:p w:rsidR="0070705C" w:rsidRDefault="0070705C" w:rsidP="00D42D36">
            <w:pPr>
              <w:rPr>
                <w:sz w:val="2"/>
                <w:szCs w:val="2"/>
              </w:rPr>
            </w:pPr>
          </w:p>
        </w:tc>
        <w:tc>
          <w:tcPr>
            <w:tcW w:w="3785" w:type="dxa"/>
          </w:tcPr>
          <w:p w:rsidR="0070705C" w:rsidRPr="00D615A9" w:rsidRDefault="0070705C" w:rsidP="00D42D36">
            <w:pPr>
              <w:widowControl/>
              <w:autoSpaceDE/>
              <w:autoSpaceDN/>
              <w:rPr>
                <w:sz w:val="24"/>
                <w:szCs w:val="24"/>
                <w:lang w:bidi="gu-IN"/>
              </w:rPr>
            </w:pPr>
            <w:r w:rsidRPr="00D615A9">
              <w:rPr>
                <w:sz w:val="24"/>
                <w:szCs w:val="24"/>
                <w:lang w:bidi="gu-IN"/>
              </w:rPr>
              <w:t>Undetermined</w:t>
            </w:r>
          </w:p>
          <w:p w:rsidR="0070705C" w:rsidRDefault="0070705C" w:rsidP="00D42D36">
            <w:pPr>
              <w:pStyle w:val="TableParagraph"/>
              <w:spacing w:before="119"/>
              <w:jc w:val="left"/>
              <w:rPr>
                <w:sz w:val="24"/>
              </w:rPr>
            </w:pPr>
          </w:p>
        </w:tc>
        <w:tc>
          <w:tcPr>
            <w:tcW w:w="812" w:type="dxa"/>
          </w:tcPr>
          <w:p w:rsidR="0070705C" w:rsidRDefault="0070705C" w:rsidP="00D42D36">
            <w:pPr>
              <w:pStyle w:val="TableParagraph"/>
              <w:ind w:left="13" w:right="1"/>
              <w:rPr>
                <w:b/>
                <w:sz w:val="24"/>
              </w:rPr>
            </w:pPr>
            <w:r>
              <w:rPr>
                <w:b/>
                <w:spacing w:val="-10"/>
                <w:sz w:val="24"/>
              </w:rPr>
              <w:t>-</w:t>
            </w:r>
          </w:p>
        </w:tc>
        <w:tc>
          <w:tcPr>
            <w:tcW w:w="816" w:type="dxa"/>
          </w:tcPr>
          <w:p w:rsidR="0070705C" w:rsidRDefault="0070705C" w:rsidP="00D42D36">
            <w:pPr>
              <w:pStyle w:val="TableParagraph"/>
              <w:ind w:left="10" w:right="3"/>
              <w:rPr>
                <w:b/>
                <w:sz w:val="24"/>
              </w:rPr>
            </w:pPr>
            <w:r>
              <w:rPr>
                <w:b/>
                <w:spacing w:val="-10"/>
                <w:sz w:val="24"/>
              </w:rPr>
              <w:t>-</w:t>
            </w:r>
          </w:p>
        </w:tc>
        <w:tc>
          <w:tcPr>
            <w:tcW w:w="806" w:type="dxa"/>
          </w:tcPr>
          <w:p w:rsidR="0070705C" w:rsidRDefault="0070705C" w:rsidP="00D42D36">
            <w:pPr>
              <w:pStyle w:val="TableParagraph"/>
              <w:ind w:left="12"/>
              <w:rPr>
                <w:b/>
                <w:sz w:val="24"/>
              </w:rPr>
            </w:pPr>
            <w:r>
              <w:rPr>
                <w:b/>
                <w:spacing w:val="-10"/>
                <w:sz w:val="24"/>
              </w:rPr>
              <w:t>-</w:t>
            </w:r>
          </w:p>
        </w:tc>
        <w:tc>
          <w:tcPr>
            <w:tcW w:w="910" w:type="dxa"/>
          </w:tcPr>
          <w:p w:rsidR="0070705C" w:rsidRDefault="0070705C" w:rsidP="00D42D36">
            <w:pPr>
              <w:pStyle w:val="TableParagraph"/>
              <w:ind w:left="16" w:right="1"/>
              <w:rPr>
                <w:b/>
                <w:sz w:val="24"/>
              </w:rPr>
            </w:pPr>
            <w:r>
              <w:rPr>
                <w:b/>
                <w:spacing w:val="-10"/>
                <w:sz w:val="24"/>
              </w:rPr>
              <w:t>-</w:t>
            </w:r>
          </w:p>
        </w:tc>
        <w:tc>
          <w:tcPr>
            <w:tcW w:w="878" w:type="dxa"/>
            <w:gridSpan w:val="2"/>
          </w:tcPr>
          <w:p w:rsidR="0070705C" w:rsidRDefault="0070705C" w:rsidP="00D42D36">
            <w:pPr>
              <w:pStyle w:val="TableParagraph"/>
              <w:ind w:left="8"/>
              <w:rPr>
                <w:b/>
                <w:sz w:val="24"/>
              </w:rPr>
            </w:pPr>
            <w:r>
              <w:rPr>
                <w:b/>
                <w:spacing w:val="-10"/>
                <w:sz w:val="24"/>
              </w:rPr>
              <w:t>-</w:t>
            </w:r>
          </w:p>
        </w:tc>
      </w:tr>
      <w:tr w:rsidR="0070705C" w:rsidTr="00D42D36">
        <w:trPr>
          <w:trHeight w:val="594"/>
        </w:trPr>
        <w:tc>
          <w:tcPr>
            <w:tcW w:w="634" w:type="dxa"/>
            <w:vMerge/>
            <w:tcBorders>
              <w:top w:val="nil"/>
            </w:tcBorders>
          </w:tcPr>
          <w:p w:rsidR="0070705C" w:rsidRDefault="0070705C" w:rsidP="00D42D36">
            <w:pPr>
              <w:rPr>
                <w:sz w:val="2"/>
                <w:szCs w:val="2"/>
              </w:rPr>
            </w:pPr>
          </w:p>
        </w:tc>
        <w:tc>
          <w:tcPr>
            <w:tcW w:w="3785" w:type="dxa"/>
          </w:tcPr>
          <w:p w:rsidR="0070705C" w:rsidRDefault="0070705C" w:rsidP="00D42D36">
            <w:pPr>
              <w:pStyle w:val="TableParagraph"/>
              <w:spacing w:before="121"/>
              <w:jc w:val="left"/>
              <w:rPr>
                <w:sz w:val="24"/>
              </w:rPr>
            </w:pPr>
            <w:r>
              <w:rPr>
                <w:spacing w:val="-2"/>
                <w:sz w:val="24"/>
              </w:rPr>
              <w:t>Disagree</w:t>
            </w:r>
          </w:p>
        </w:tc>
        <w:tc>
          <w:tcPr>
            <w:tcW w:w="812" w:type="dxa"/>
          </w:tcPr>
          <w:p w:rsidR="0070705C" w:rsidRDefault="0070705C" w:rsidP="00D42D36">
            <w:pPr>
              <w:pStyle w:val="TableParagraph"/>
              <w:spacing w:before="126"/>
              <w:ind w:left="13" w:right="1"/>
              <w:rPr>
                <w:b/>
                <w:sz w:val="24"/>
              </w:rPr>
            </w:pPr>
            <w:r>
              <w:rPr>
                <w:b/>
                <w:spacing w:val="-10"/>
                <w:sz w:val="24"/>
              </w:rPr>
              <w:t>-</w:t>
            </w:r>
          </w:p>
        </w:tc>
        <w:tc>
          <w:tcPr>
            <w:tcW w:w="816" w:type="dxa"/>
          </w:tcPr>
          <w:p w:rsidR="0070705C" w:rsidRDefault="0070705C" w:rsidP="00D42D36">
            <w:pPr>
              <w:pStyle w:val="TableParagraph"/>
              <w:spacing w:before="126"/>
              <w:ind w:left="10" w:right="3"/>
              <w:rPr>
                <w:b/>
                <w:sz w:val="24"/>
              </w:rPr>
            </w:pPr>
            <w:r>
              <w:rPr>
                <w:b/>
                <w:spacing w:val="-10"/>
                <w:sz w:val="24"/>
              </w:rPr>
              <w:t>-</w:t>
            </w:r>
          </w:p>
        </w:tc>
        <w:tc>
          <w:tcPr>
            <w:tcW w:w="806" w:type="dxa"/>
          </w:tcPr>
          <w:p w:rsidR="0070705C" w:rsidRDefault="0070705C" w:rsidP="00D42D36">
            <w:pPr>
              <w:pStyle w:val="TableParagraph"/>
              <w:spacing w:before="126"/>
              <w:ind w:left="12"/>
              <w:rPr>
                <w:b/>
                <w:sz w:val="24"/>
              </w:rPr>
            </w:pPr>
            <w:r>
              <w:rPr>
                <w:b/>
                <w:spacing w:val="-10"/>
                <w:sz w:val="24"/>
              </w:rPr>
              <w:t>-</w:t>
            </w:r>
          </w:p>
        </w:tc>
        <w:tc>
          <w:tcPr>
            <w:tcW w:w="910" w:type="dxa"/>
          </w:tcPr>
          <w:p w:rsidR="0070705C" w:rsidRDefault="0070705C" w:rsidP="00D42D36">
            <w:pPr>
              <w:pStyle w:val="TableParagraph"/>
              <w:spacing w:before="126"/>
              <w:ind w:left="16" w:right="1"/>
              <w:rPr>
                <w:b/>
                <w:sz w:val="24"/>
              </w:rPr>
            </w:pPr>
            <w:r>
              <w:rPr>
                <w:b/>
                <w:spacing w:val="-10"/>
                <w:sz w:val="24"/>
              </w:rPr>
              <w:t>-</w:t>
            </w:r>
          </w:p>
        </w:tc>
        <w:tc>
          <w:tcPr>
            <w:tcW w:w="878" w:type="dxa"/>
            <w:gridSpan w:val="2"/>
          </w:tcPr>
          <w:p w:rsidR="0070705C" w:rsidRDefault="0070705C" w:rsidP="00D42D36">
            <w:pPr>
              <w:pStyle w:val="TableParagraph"/>
              <w:spacing w:before="126"/>
              <w:ind w:left="8"/>
              <w:rPr>
                <w:b/>
                <w:sz w:val="24"/>
              </w:rPr>
            </w:pPr>
            <w:r>
              <w:rPr>
                <w:b/>
                <w:spacing w:val="-10"/>
                <w:sz w:val="24"/>
              </w:rPr>
              <w:t>-</w:t>
            </w:r>
          </w:p>
        </w:tc>
      </w:tr>
      <w:tr w:rsidR="0070705C" w:rsidTr="00D42D36">
        <w:trPr>
          <w:trHeight w:val="638"/>
        </w:trPr>
        <w:tc>
          <w:tcPr>
            <w:tcW w:w="634" w:type="dxa"/>
            <w:vMerge/>
            <w:tcBorders>
              <w:top w:val="nil"/>
            </w:tcBorders>
          </w:tcPr>
          <w:p w:rsidR="0070705C" w:rsidRDefault="0070705C" w:rsidP="00D42D36">
            <w:pPr>
              <w:rPr>
                <w:sz w:val="2"/>
                <w:szCs w:val="2"/>
              </w:rPr>
            </w:pPr>
          </w:p>
        </w:tc>
        <w:tc>
          <w:tcPr>
            <w:tcW w:w="3785" w:type="dxa"/>
          </w:tcPr>
          <w:p w:rsidR="0070705C" w:rsidRDefault="0070705C" w:rsidP="00D42D36">
            <w:pPr>
              <w:pStyle w:val="TableParagraph"/>
              <w:spacing w:before="119"/>
              <w:jc w:val="left"/>
              <w:rPr>
                <w:sz w:val="24"/>
              </w:rPr>
            </w:pPr>
            <w:r>
              <w:rPr>
                <w:sz w:val="24"/>
              </w:rPr>
              <w:t>Completely</w:t>
            </w:r>
            <w:r>
              <w:rPr>
                <w:spacing w:val="-3"/>
                <w:sz w:val="24"/>
              </w:rPr>
              <w:t xml:space="preserve"> </w:t>
            </w:r>
            <w:r>
              <w:rPr>
                <w:spacing w:val="-2"/>
                <w:sz w:val="24"/>
              </w:rPr>
              <w:t>Disagree</w:t>
            </w:r>
          </w:p>
        </w:tc>
        <w:tc>
          <w:tcPr>
            <w:tcW w:w="812" w:type="dxa"/>
          </w:tcPr>
          <w:p w:rsidR="0070705C" w:rsidRDefault="0070705C" w:rsidP="00D42D36">
            <w:pPr>
              <w:pStyle w:val="TableParagraph"/>
              <w:ind w:left="13" w:right="1"/>
              <w:rPr>
                <w:b/>
                <w:sz w:val="24"/>
              </w:rPr>
            </w:pPr>
            <w:r>
              <w:rPr>
                <w:b/>
                <w:spacing w:val="-10"/>
                <w:sz w:val="24"/>
              </w:rPr>
              <w:t>-</w:t>
            </w:r>
          </w:p>
        </w:tc>
        <w:tc>
          <w:tcPr>
            <w:tcW w:w="816" w:type="dxa"/>
          </w:tcPr>
          <w:p w:rsidR="0070705C" w:rsidRDefault="0070705C" w:rsidP="00D42D36">
            <w:pPr>
              <w:pStyle w:val="TableParagraph"/>
              <w:ind w:left="10" w:right="3"/>
              <w:rPr>
                <w:b/>
                <w:sz w:val="24"/>
              </w:rPr>
            </w:pPr>
            <w:r>
              <w:rPr>
                <w:b/>
                <w:spacing w:val="-10"/>
                <w:sz w:val="24"/>
              </w:rPr>
              <w:t>-</w:t>
            </w:r>
          </w:p>
        </w:tc>
        <w:tc>
          <w:tcPr>
            <w:tcW w:w="806" w:type="dxa"/>
          </w:tcPr>
          <w:p w:rsidR="0070705C" w:rsidRDefault="0070705C" w:rsidP="00D42D36">
            <w:pPr>
              <w:pStyle w:val="TableParagraph"/>
              <w:ind w:left="12"/>
              <w:rPr>
                <w:b/>
                <w:sz w:val="24"/>
              </w:rPr>
            </w:pPr>
            <w:r>
              <w:rPr>
                <w:b/>
                <w:spacing w:val="-10"/>
                <w:sz w:val="24"/>
              </w:rPr>
              <w:t>-</w:t>
            </w:r>
          </w:p>
        </w:tc>
        <w:tc>
          <w:tcPr>
            <w:tcW w:w="910" w:type="dxa"/>
          </w:tcPr>
          <w:p w:rsidR="0070705C" w:rsidRDefault="0070705C" w:rsidP="00D42D36">
            <w:pPr>
              <w:pStyle w:val="TableParagraph"/>
              <w:ind w:left="16" w:right="1"/>
              <w:rPr>
                <w:b/>
                <w:sz w:val="24"/>
              </w:rPr>
            </w:pPr>
            <w:r>
              <w:rPr>
                <w:b/>
                <w:spacing w:val="-10"/>
                <w:sz w:val="24"/>
              </w:rPr>
              <w:t>-</w:t>
            </w:r>
          </w:p>
        </w:tc>
        <w:tc>
          <w:tcPr>
            <w:tcW w:w="878" w:type="dxa"/>
            <w:gridSpan w:val="2"/>
          </w:tcPr>
          <w:p w:rsidR="0070705C" w:rsidRDefault="0070705C" w:rsidP="00D42D36">
            <w:pPr>
              <w:pStyle w:val="TableParagraph"/>
              <w:ind w:left="8"/>
              <w:rPr>
                <w:b/>
                <w:sz w:val="24"/>
              </w:rPr>
            </w:pPr>
            <w:r>
              <w:rPr>
                <w:b/>
                <w:spacing w:val="-10"/>
                <w:sz w:val="24"/>
              </w:rPr>
              <w:t>-</w:t>
            </w:r>
          </w:p>
        </w:tc>
      </w:tr>
      <w:tr w:rsidR="0070705C" w:rsidTr="00D42D36">
        <w:trPr>
          <w:trHeight w:val="645"/>
        </w:trPr>
        <w:tc>
          <w:tcPr>
            <w:tcW w:w="8641" w:type="dxa"/>
            <w:gridSpan w:val="8"/>
          </w:tcPr>
          <w:p w:rsidR="0070705C" w:rsidRDefault="0070705C" w:rsidP="00D42D36">
            <w:pPr>
              <w:pStyle w:val="TableParagraph"/>
              <w:ind w:left="726"/>
              <w:jc w:val="left"/>
              <w:rPr>
                <w:b/>
                <w:sz w:val="24"/>
              </w:rPr>
            </w:pPr>
            <w:r>
              <w:rPr>
                <w:b/>
                <w:sz w:val="24"/>
              </w:rPr>
              <w:t>Institution/Library</w:t>
            </w:r>
            <w:r>
              <w:rPr>
                <w:b/>
                <w:spacing w:val="-4"/>
                <w:sz w:val="24"/>
              </w:rPr>
              <w:t xml:space="preserve"> </w:t>
            </w:r>
            <w:r>
              <w:rPr>
                <w:b/>
                <w:sz w:val="24"/>
              </w:rPr>
              <w:t>Professionals</w:t>
            </w:r>
            <w:r>
              <w:rPr>
                <w:b/>
                <w:spacing w:val="-1"/>
                <w:sz w:val="24"/>
              </w:rPr>
              <w:t xml:space="preserve"> </w:t>
            </w:r>
            <w:r>
              <w:rPr>
                <w:b/>
                <w:sz w:val="24"/>
              </w:rPr>
              <w:t>are</w:t>
            </w:r>
            <w:r>
              <w:rPr>
                <w:b/>
                <w:spacing w:val="-3"/>
                <w:sz w:val="24"/>
              </w:rPr>
              <w:t xml:space="preserve"> </w:t>
            </w:r>
            <w:r>
              <w:rPr>
                <w:b/>
                <w:sz w:val="24"/>
              </w:rPr>
              <w:t>Trained</w:t>
            </w:r>
            <w:r>
              <w:rPr>
                <w:b/>
                <w:spacing w:val="-9"/>
                <w:sz w:val="24"/>
              </w:rPr>
              <w:t xml:space="preserve"> </w:t>
            </w:r>
            <w:r>
              <w:rPr>
                <w:b/>
                <w:sz w:val="24"/>
              </w:rPr>
              <w:t>for</w:t>
            </w:r>
            <w:r>
              <w:rPr>
                <w:b/>
                <w:spacing w:val="-3"/>
                <w:sz w:val="24"/>
              </w:rPr>
              <w:t xml:space="preserve"> </w:t>
            </w:r>
            <w:r>
              <w:rPr>
                <w:b/>
                <w:sz w:val="24"/>
              </w:rPr>
              <w:t>Serving</w:t>
            </w:r>
            <w:r>
              <w:rPr>
                <w:b/>
                <w:spacing w:val="-1"/>
                <w:sz w:val="24"/>
              </w:rPr>
              <w:t xml:space="preserve"> </w:t>
            </w:r>
            <w:r>
              <w:rPr>
                <w:b/>
                <w:sz w:val="24"/>
              </w:rPr>
              <w:t>the</w:t>
            </w:r>
            <w:r>
              <w:rPr>
                <w:b/>
                <w:spacing w:val="-2"/>
                <w:sz w:val="24"/>
              </w:rPr>
              <w:t xml:space="preserve"> Disabled</w:t>
            </w:r>
          </w:p>
        </w:tc>
      </w:tr>
      <w:tr w:rsidR="0070705C" w:rsidTr="00D42D36">
        <w:trPr>
          <w:trHeight w:val="638"/>
        </w:trPr>
        <w:tc>
          <w:tcPr>
            <w:tcW w:w="4419" w:type="dxa"/>
            <w:gridSpan w:val="2"/>
          </w:tcPr>
          <w:p w:rsidR="0070705C" w:rsidRDefault="0070705C" w:rsidP="00D42D36">
            <w:pPr>
              <w:pStyle w:val="TableParagraph"/>
              <w:spacing w:before="121"/>
              <w:jc w:val="left"/>
              <w:rPr>
                <w:sz w:val="24"/>
              </w:rPr>
            </w:pPr>
            <w:r>
              <w:rPr>
                <w:spacing w:val="-5"/>
                <w:sz w:val="24"/>
              </w:rPr>
              <w:t>Yes</w:t>
            </w:r>
          </w:p>
        </w:tc>
        <w:tc>
          <w:tcPr>
            <w:tcW w:w="812" w:type="dxa"/>
          </w:tcPr>
          <w:p w:rsidR="0070705C" w:rsidRDefault="0070705C" w:rsidP="00D42D36">
            <w:pPr>
              <w:pStyle w:val="TableParagraph"/>
              <w:numPr>
                <w:ilvl w:val="0"/>
                <w:numId w:val="38"/>
              </w:numPr>
              <w:tabs>
                <w:tab w:val="left" w:pos="220"/>
              </w:tabs>
              <w:spacing w:before="91"/>
              <w:ind w:left="220" w:hanging="220"/>
              <w:rPr>
                <w:rFonts w:ascii="Wingdings" w:hAnsi="Wingdings"/>
                <w:sz w:val="28"/>
              </w:rPr>
            </w:pPr>
            <w:r>
              <w:rPr>
                <w:rFonts w:ascii="Wingdings" w:hAnsi="Wingdings"/>
                <w:sz w:val="28"/>
              </w:rPr>
              <w:t>​</w:t>
            </w:r>
          </w:p>
        </w:tc>
        <w:tc>
          <w:tcPr>
            <w:tcW w:w="816" w:type="dxa"/>
          </w:tcPr>
          <w:p w:rsidR="0070705C" w:rsidRDefault="0070705C" w:rsidP="00D42D36">
            <w:pPr>
              <w:pStyle w:val="TableParagraph"/>
              <w:numPr>
                <w:ilvl w:val="0"/>
                <w:numId w:val="37"/>
              </w:numPr>
              <w:tabs>
                <w:tab w:val="left" w:pos="228"/>
              </w:tabs>
              <w:spacing w:before="91"/>
              <w:ind w:left="228" w:hanging="220"/>
              <w:rPr>
                <w:rFonts w:ascii="Wingdings" w:hAnsi="Wingdings"/>
                <w:sz w:val="28"/>
              </w:rPr>
            </w:pPr>
            <w:r>
              <w:rPr>
                <w:rFonts w:ascii="Wingdings" w:hAnsi="Wingdings"/>
                <w:sz w:val="28"/>
              </w:rPr>
              <w:t>​</w:t>
            </w:r>
          </w:p>
        </w:tc>
        <w:tc>
          <w:tcPr>
            <w:tcW w:w="806" w:type="dxa"/>
          </w:tcPr>
          <w:p w:rsidR="0070705C" w:rsidRDefault="0070705C" w:rsidP="00D42D36">
            <w:pPr>
              <w:pStyle w:val="TableParagraph"/>
              <w:numPr>
                <w:ilvl w:val="0"/>
                <w:numId w:val="36"/>
              </w:numPr>
              <w:tabs>
                <w:tab w:val="left" w:pos="220"/>
              </w:tabs>
              <w:spacing w:before="91"/>
              <w:ind w:left="220" w:right="3" w:hanging="220"/>
              <w:rPr>
                <w:rFonts w:ascii="Wingdings" w:hAnsi="Wingdings"/>
                <w:sz w:val="28"/>
              </w:rPr>
            </w:pPr>
            <w:r>
              <w:rPr>
                <w:rFonts w:ascii="Wingdings" w:hAnsi="Wingdings"/>
                <w:sz w:val="28"/>
              </w:rPr>
              <w:t>​</w:t>
            </w:r>
          </w:p>
        </w:tc>
        <w:tc>
          <w:tcPr>
            <w:tcW w:w="910" w:type="dxa"/>
          </w:tcPr>
          <w:p w:rsidR="0070705C" w:rsidRDefault="0070705C" w:rsidP="00D42D36">
            <w:pPr>
              <w:pStyle w:val="TableParagraph"/>
              <w:numPr>
                <w:ilvl w:val="0"/>
                <w:numId w:val="35"/>
              </w:numPr>
              <w:tabs>
                <w:tab w:val="left" w:pos="220"/>
              </w:tabs>
              <w:spacing w:before="91"/>
              <w:ind w:left="220" w:right="1" w:hanging="220"/>
              <w:rPr>
                <w:rFonts w:ascii="Wingdings" w:hAnsi="Wingdings"/>
                <w:sz w:val="28"/>
              </w:rPr>
            </w:pPr>
            <w:r>
              <w:rPr>
                <w:rFonts w:ascii="Wingdings" w:hAnsi="Wingdings"/>
                <w:sz w:val="28"/>
              </w:rPr>
              <w:t>​</w:t>
            </w:r>
          </w:p>
        </w:tc>
        <w:tc>
          <w:tcPr>
            <w:tcW w:w="878" w:type="dxa"/>
            <w:gridSpan w:val="2"/>
          </w:tcPr>
          <w:p w:rsidR="0070705C" w:rsidRDefault="0070705C" w:rsidP="00D42D36">
            <w:pPr>
              <w:pStyle w:val="TableParagraph"/>
              <w:spacing w:before="126"/>
              <w:ind w:left="8"/>
              <w:rPr>
                <w:b/>
                <w:sz w:val="24"/>
              </w:rPr>
            </w:pPr>
            <w:r>
              <w:rPr>
                <w:b/>
                <w:spacing w:val="-10"/>
                <w:sz w:val="24"/>
              </w:rPr>
              <w:t>-</w:t>
            </w:r>
          </w:p>
        </w:tc>
      </w:tr>
      <w:tr w:rsidR="0070705C" w:rsidTr="00D42D36">
        <w:trPr>
          <w:trHeight w:val="621"/>
        </w:trPr>
        <w:tc>
          <w:tcPr>
            <w:tcW w:w="4419" w:type="dxa"/>
            <w:gridSpan w:val="2"/>
          </w:tcPr>
          <w:p w:rsidR="0070705C" w:rsidRDefault="0070705C" w:rsidP="00D42D36">
            <w:pPr>
              <w:pStyle w:val="TableParagraph"/>
              <w:spacing w:before="121"/>
              <w:jc w:val="left"/>
              <w:rPr>
                <w:sz w:val="24"/>
              </w:rPr>
            </w:pPr>
            <w:r>
              <w:rPr>
                <w:spacing w:val="-5"/>
                <w:sz w:val="24"/>
              </w:rPr>
              <w:t>No</w:t>
            </w:r>
          </w:p>
        </w:tc>
        <w:tc>
          <w:tcPr>
            <w:tcW w:w="812" w:type="dxa"/>
          </w:tcPr>
          <w:p w:rsidR="0070705C" w:rsidRDefault="0070705C" w:rsidP="00D42D36">
            <w:pPr>
              <w:pStyle w:val="TableParagraph"/>
              <w:spacing w:before="126"/>
              <w:ind w:left="12" w:right="13"/>
              <w:rPr>
                <w:b/>
                <w:sz w:val="24"/>
              </w:rPr>
            </w:pPr>
            <w:r>
              <w:rPr>
                <w:b/>
                <w:spacing w:val="-10"/>
                <w:sz w:val="24"/>
              </w:rPr>
              <w:t>-</w:t>
            </w:r>
          </w:p>
        </w:tc>
        <w:tc>
          <w:tcPr>
            <w:tcW w:w="816" w:type="dxa"/>
          </w:tcPr>
          <w:p w:rsidR="0070705C" w:rsidRDefault="0070705C" w:rsidP="00D42D36">
            <w:pPr>
              <w:pStyle w:val="TableParagraph"/>
              <w:spacing w:before="126"/>
              <w:ind w:left="10" w:right="3"/>
              <w:rPr>
                <w:b/>
                <w:sz w:val="24"/>
              </w:rPr>
            </w:pPr>
            <w:r>
              <w:rPr>
                <w:b/>
                <w:spacing w:val="-10"/>
                <w:sz w:val="24"/>
              </w:rPr>
              <w:t>-</w:t>
            </w:r>
          </w:p>
        </w:tc>
        <w:tc>
          <w:tcPr>
            <w:tcW w:w="806" w:type="dxa"/>
          </w:tcPr>
          <w:p w:rsidR="0070705C" w:rsidRDefault="0070705C" w:rsidP="00D42D36">
            <w:pPr>
              <w:pStyle w:val="TableParagraph"/>
              <w:spacing w:before="126"/>
              <w:ind w:left="12" w:right="12"/>
              <w:rPr>
                <w:b/>
                <w:sz w:val="24"/>
              </w:rPr>
            </w:pPr>
            <w:r>
              <w:rPr>
                <w:b/>
                <w:spacing w:val="-10"/>
                <w:sz w:val="24"/>
              </w:rPr>
              <w:t>-</w:t>
            </w:r>
          </w:p>
        </w:tc>
        <w:tc>
          <w:tcPr>
            <w:tcW w:w="910" w:type="dxa"/>
          </w:tcPr>
          <w:p w:rsidR="0070705C" w:rsidRDefault="0070705C" w:rsidP="00D42D36">
            <w:pPr>
              <w:pStyle w:val="TableParagraph"/>
              <w:spacing w:before="126"/>
              <w:ind w:left="15" w:right="16"/>
              <w:rPr>
                <w:b/>
                <w:sz w:val="24"/>
              </w:rPr>
            </w:pPr>
            <w:r>
              <w:rPr>
                <w:b/>
                <w:spacing w:val="-10"/>
                <w:sz w:val="24"/>
              </w:rPr>
              <w:t>-</w:t>
            </w:r>
          </w:p>
        </w:tc>
        <w:tc>
          <w:tcPr>
            <w:tcW w:w="878" w:type="dxa"/>
            <w:gridSpan w:val="2"/>
          </w:tcPr>
          <w:p w:rsidR="0070705C" w:rsidRDefault="0070705C" w:rsidP="00D42D36">
            <w:pPr>
              <w:pStyle w:val="TableParagraph"/>
              <w:numPr>
                <w:ilvl w:val="0"/>
                <w:numId w:val="34"/>
              </w:numPr>
              <w:tabs>
                <w:tab w:val="left" w:pos="225"/>
              </w:tabs>
              <w:spacing w:before="91"/>
              <w:ind w:left="225" w:hanging="220"/>
              <w:rPr>
                <w:rFonts w:ascii="Wingdings" w:hAnsi="Wingdings"/>
                <w:sz w:val="28"/>
              </w:rPr>
            </w:pPr>
            <w:r>
              <w:rPr>
                <w:rFonts w:ascii="Wingdings" w:hAnsi="Wingdings"/>
                <w:sz w:val="28"/>
              </w:rPr>
              <w:t>​</w:t>
            </w:r>
          </w:p>
        </w:tc>
      </w:tr>
    </w:tbl>
    <w:p w:rsidR="0070705C" w:rsidRDefault="0070705C" w:rsidP="0070705C">
      <w:pPr>
        <w:widowControl/>
        <w:autoSpaceDE/>
        <w:autoSpaceDN/>
        <w:spacing w:line="360" w:lineRule="auto"/>
        <w:ind w:left="720" w:right="720"/>
        <w:jc w:val="both"/>
        <w:rPr>
          <w:sz w:val="24"/>
          <w:szCs w:val="24"/>
          <w:lang w:bidi="gu-IN"/>
        </w:rPr>
      </w:pPr>
    </w:p>
    <w:p w:rsidR="0070705C" w:rsidRPr="00A26D10" w:rsidRDefault="0070705C" w:rsidP="0070705C">
      <w:pPr>
        <w:widowControl/>
        <w:autoSpaceDE/>
        <w:autoSpaceDN/>
        <w:spacing w:line="360" w:lineRule="auto"/>
        <w:ind w:left="720" w:right="720"/>
        <w:jc w:val="both"/>
        <w:rPr>
          <w:sz w:val="24"/>
          <w:szCs w:val="24"/>
          <w:lang w:bidi="gu-IN"/>
        </w:rPr>
      </w:pPr>
      <w:r w:rsidRPr="00A26D10">
        <w:rPr>
          <w:sz w:val="24"/>
          <w:szCs w:val="24"/>
          <w:lang w:bidi="gu-IN"/>
        </w:rPr>
        <w:t xml:space="preserve">All libraries have specialist staff to accommodate the information desires of </w:t>
      </w:r>
      <w:r w:rsidR="00BE47AF">
        <w:rPr>
          <w:sz w:val="24"/>
          <w:szCs w:val="24"/>
          <w:lang w:bidi="gu-IN"/>
        </w:rPr>
        <w:t>users</w:t>
      </w:r>
      <w:r w:rsidRPr="00A26D10">
        <w:rPr>
          <w:sz w:val="24"/>
          <w:szCs w:val="24"/>
          <w:lang w:bidi="gu-IN"/>
        </w:rPr>
        <w:t xml:space="preserve">, as Table LL13 makes evident.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MJRP</w:t>
      </w:r>
      <w:proofErr w:type="spellEnd"/>
      <w:r w:rsidRPr="00A26D10">
        <w:rPr>
          <w:sz w:val="24"/>
          <w:szCs w:val="24"/>
          <w:lang w:bidi="gu-IN"/>
        </w:rPr>
        <w:t>, all libraries' staff members receive training on the newest technological developments and other disability-related topics through seminars, workshops, and other events.</w:t>
      </w:r>
    </w:p>
    <w:p w:rsidR="0070705C" w:rsidRDefault="0070705C" w:rsidP="0070705C">
      <w:pPr>
        <w:rPr>
          <w:b/>
          <w:bCs/>
          <w:i/>
          <w:iCs/>
          <w:sz w:val="24"/>
          <w:szCs w:val="24"/>
          <w:lang w:bidi="gu-IN"/>
        </w:rPr>
      </w:pPr>
      <w:r>
        <w:rPr>
          <w:b/>
          <w:bCs/>
          <w:i/>
          <w:iCs/>
        </w:rPr>
        <w:lastRenderedPageBreak/>
        <w:t xml:space="preserve">  3.4</w:t>
      </w:r>
      <w:r w:rsidRPr="00C505A3">
        <w:rPr>
          <w:b/>
          <w:bCs/>
          <w:i/>
          <w:iCs/>
        </w:rPr>
        <w:t>.4.5</w:t>
      </w:r>
      <w:r w:rsidRPr="00C505A3">
        <w:rPr>
          <w:b/>
          <w:bCs/>
          <w:i/>
          <w:iCs/>
          <w:spacing w:val="-3"/>
        </w:rPr>
        <w:t xml:space="preserve"> </w:t>
      </w:r>
      <w:r w:rsidRPr="00C505A3">
        <w:rPr>
          <w:b/>
          <w:bCs/>
          <w:i/>
          <w:iCs/>
          <w:sz w:val="24"/>
          <w:szCs w:val="24"/>
          <w:lang w:bidi="gu-IN"/>
        </w:rPr>
        <w:t>Infor</w:t>
      </w:r>
      <w:r>
        <w:rPr>
          <w:b/>
          <w:bCs/>
          <w:i/>
          <w:iCs/>
          <w:sz w:val="24"/>
          <w:szCs w:val="24"/>
          <w:lang w:bidi="gu-IN"/>
        </w:rPr>
        <w:t>mation managers and librarians</w:t>
      </w:r>
      <w:r w:rsidRPr="00C505A3">
        <w:rPr>
          <w:b/>
          <w:bCs/>
          <w:i/>
          <w:iCs/>
          <w:sz w:val="24"/>
          <w:szCs w:val="24"/>
          <w:lang w:bidi="gu-IN"/>
        </w:rPr>
        <w:t xml:space="preserve"> mandatory training areas</w:t>
      </w:r>
    </w:p>
    <w:p w:rsidR="00BE47AF" w:rsidRPr="00C505A3" w:rsidRDefault="00BE47AF" w:rsidP="0070705C">
      <w:pPr>
        <w:rPr>
          <w:b/>
          <w:bCs/>
          <w:i/>
          <w:iCs/>
          <w:sz w:val="24"/>
          <w:szCs w:val="24"/>
          <w:lang w:bidi="gu-IN"/>
        </w:rPr>
      </w:pPr>
    </w:p>
    <w:p w:rsidR="00BE47AF" w:rsidRPr="00BE47AF" w:rsidRDefault="00BE47AF" w:rsidP="00BE47AF">
      <w:pPr>
        <w:widowControl/>
        <w:autoSpaceDE/>
        <w:autoSpaceDN/>
        <w:spacing w:line="360" w:lineRule="auto"/>
        <w:ind w:left="630" w:right="630"/>
        <w:jc w:val="both"/>
        <w:rPr>
          <w:sz w:val="24"/>
          <w:szCs w:val="24"/>
          <w:lang w:bidi="gu-IN"/>
        </w:rPr>
      </w:pPr>
      <w:r w:rsidRPr="00BE47AF">
        <w:rPr>
          <w:sz w:val="24"/>
          <w:szCs w:val="24"/>
          <w:lang w:bidi="gu-IN"/>
        </w:rPr>
        <w:t xml:space="preserve">When it comes to serving patrons with </w:t>
      </w:r>
      <w:r w:rsidR="000B36E8">
        <w:rPr>
          <w:sz w:val="24"/>
          <w:szCs w:val="24"/>
          <w:lang w:bidi="gu-IN"/>
        </w:rPr>
        <w:t xml:space="preserve">diverse </w:t>
      </w:r>
      <w:proofErr w:type="spellStart"/>
      <w:r w:rsidR="000B36E8">
        <w:rPr>
          <w:sz w:val="24"/>
          <w:szCs w:val="24"/>
          <w:lang w:bidi="gu-IN"/>
        </w:rPr>
        <w:t>abilites</w:t>
      </w:r>
      <w:proofErr w:type="spellEnd"/>
      <w:r w:rsidRPr="00BE47AF">
        <w:rPr>
          <w:sz w:val="24"/>
          <w:szCs w:val="24"/>
          <w:lang w:bidi="gu-IN"/>
        </w:rPr>
        <w:t>, library and information professionals face several challenges because they lack the knowledge and expertise needed to employ the newest technologies in the disability industry. Therefore, Table LL14 below lists the many training areas that the library professionals recommend based on their knowledge.</w:t>
      </w:r>
    </w:p>
    <w:p w:rsidR="0070705C" w:rsidRPr="00C85EF3" w:rsidRDefault="0070705C" w:rsidP="0070705C">
      <w:pPr>
        <w:ind w:left="720" w:right="630"/>
        <w:rPr>
          <w:b/>
          <w:bCs/>
          <w:sz w:val="24"/>
          <w:szCs w:val="24"/>
          <w:lang w:bidi="gu-IN"/>
        </w:rPr>
      </w:pPr>
      <w:r w:rsidRPr="00C85EF3">
        <w:rPr>
          <w:b/>
          <w:bCs/>
          <w:sz w:val="24"/>
          <w:szCs w:val="24"/>
        </w:rPr>
        <w:t>Table</w:t>
      </w:r>
      <w:r w:rsidRPr="00C85EF3">
        <w:rPr>
          <w:b/>
          <w:bCs/>
          <w:spacing w:val="-4"/>
          <w:sz w:val="24"/>
          <w:szCs w:val="24"/>
        </w:rPr>
        <w:t xml:space="preserve"> </w:t>
      </w:r>
      <w:r w:rsidRPr="00C85EF3">
        <w:rPr>
          <w:b/>
          <w:bCs/>
          <w:sz w:val="24"/>
          <w:szCs w:val="24"/>
        </w:rPr>
        <w:t>LL14:</w:t>
      </w:r>
      <w:r w:rsidRPr="00C85EF3">
        <w:rPr>
          <w:b/>
          <w:bCs/>
          <w:spacing w:val="-2"/>
          <w:sz w:val="24"/>
          <w:szCs w:val="24"/>
        </w:rPr>
        <w:t xml:space="preserve">  </w:t>
      </w:r>
      <w:r w:rsidRPr="00C85EF3">
        <w:rPr>
          <w:b/>
          <w:bCs/>
          <w:sz w:val="24"/>
          <w:szCs w:val="24"/>
          <w:lang w:bidi="gu-IN"/>
        </w:rPr>
        <w:t>Training Topics Recommended by the Librarians and Information Managers</w:t>
      </w:r>
    </w:p>
    <w:p w:rsidR="0070705C" w:rsidRDefault="0070705C" w:rsidP="0070705C">
      <w:pPr>
        <w:pStyle w:val="Heading2"/>
        <w:spacing w:before="179"/>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2"/>
        <w:gridCol w:w="813"/>
        <w:gridCol w:w="717"/>
        <w:gridCol w:w="816"/>
        <w:gridCol w:w="988"/>
        <w:gridCol w:w="820"/>
      </w:tblGrid>
      <w:tr w:rsidR="0070705C" w:rsidTr="00D42D36">
        <w:trPr>
          <w:trHeight w:val="693"/>
        </w:trPr>
        <w:tc>
          <w:tcPr>
            <w:tcW w:w="4592" w:type="dxa"/>
            <w:vMerge w:val="restart"/>
          </w:tcPr>
          <w:p w:rsidR="0070705C" w:rsidRDefault="0070705C" w:rsidP="00D42D36">
            <w:pPr>
              <w:pStyle w:val="TableParagraph"/>
              <w:jc w:val="left"/>
              <w:rPr>
                <w:b/>
                <w:sz w:val="24"/>
              </w:rPr>
            </w:pPr>
            <w:r>
              <w:rPr>
                <w:b/>
                <w:spacing w:val="-2"/>
                <w:sz w:val="24"/>
              </w:rPr>
              <w:t>Training Area</w:t>
            </w:r>
          </w:p>
        </w:tc>
        <w:tc>
          <w:tcPr>
            <w:tcW w:w="4154" w:type="dxa"/>
            <w:gridSpan w:val="5"/>
          </w:tcPr>
          <w:p w:rsidR="0070705C" w:rsidRDefault="002C5EE1" w:rsidP="00D42D36">
            <w:pPr>
              <w:pStyle w:val="TableParagraph"/>
              <w:ind w:left="1020"/>
              <w:jc w:val="left"/>
              <w:rPr>
                <w:b/>
                <w:sz w:val="24"/>
              </w:rPr>
            </w:pPr>
            <w:r>
              <w:rPr>
                <w:b/>
                <w:sz w:val="24"/>
              </w:rPr>
              <w:t>The Library’s Name</w:t>
            </w:r>
          </w:p>
        </w:tc>
      </w:tr>
      <w:tr w:rsidR="0070705C" w:rsidTr="00D42D36">
        <w:trPr>
          <w:trHeight w:val="998"/>
        </w:trPr>
        <w:tc>
          <w:tcPr>
            <w:tcW w:w="4592" w:type="dxa"/>
            <w:vMerge/>
            <w:tcBorders>
              <w:top w:val="nil"/>
            </w:tcBorders>
          </w:tcPr>
          <w:p w:rsidR="0070705C" w:rsidRDefault="0070705C" w:rsidP="00D42D36">
            <w:pPr>
              <w:rPr>
                <w:sz w:val="2"/>
                <w:szCs w:val="2"/>
              </w:rPr>
            </w:pPr>
          </w:p>
        </w:tc>
        <w:tc>
          <w:tcPr>
            <w:tcW w:w="813" w:type="dxa"/>
          </w:tcPr>
          <w:p w:rsidR="0070705C" w:rsidRDefault="0070705C" w:rsidP="00D42D36">
            <w:pPr>
              <w:pStyle w:val="TableParagraph"/>
              <w:ind w:left="13" w:right="8"/>
              <w:rPr>
                <w:b/>
                <w:sz w:val="24"/>
              </w:rPr>
            </w:pPr>
            <w:r>
              <w:rPr>
                <w:b/>
                <w:spacing w:val="-5"/>
                <w:sz w:val="24"/>
              </w:rPr>
              <w:t>CRL</w:t>
            </w:r>
          </w:p>
        </w:tc>
        <w:tc>
          <w:tcPr>
            <w:tcW w:w="717" w:type="dxa"/>
          </w:tcPr>
          <w:p w:rsidR="0070705C" w:rsidRDefault="0070705C" w:rsidP="00D42D36">
            <w:pPr>
              <w:pStyle w:val="TableParagraph"/>
              <w:ind w:left="12" w:right="2"/>
              <w:rPr>
                <w:b/>
                <w:sz w:val="24"/>
              </w:rPr>
            </w:pPr>
            <w:r>
              <w:rPr>
                <w:b/>
                <w:spacing w:val="-5"/>
                <w:sz w:val="24"/>
              </w:rPr>
              <w:t>MU</w:t>
            </w:r>
          </w:p>
        </w:tc>
        <w:tc>
          <w:tcPr>
            <w:tcW w:w="816" w:type="dxa"/>
          </w:tcPr>
          <w:p w:rsidR="0070705C" w:rsidRDefault="0070705C" w:rsidP="00D42D36">
            <w:pPr>
              <w:pStyle w:val="TableParagraph"/>
              <w:ind w:left="10" w:right="1"/>
              <w:rPr>
                <w:b/>
                <w:sz w:val="24"/>
              </w:rPr>
            </w:pPr>
            <w:r>
              <w:rPr>
                <w:b/>
                <w:spacing w:val="-5"/>
                <w:sz w:val="24"/>
              </w:rPr>
              <w:t>SKSN</w:t>
            </w:r>
          </w:p>
        </w:tc>
        <w:tc>
          <w:tcPr>
            <w:tcW w:w="988" w:type="dxa"/>
          </w:tcPr>
          <w:p w:rsidR="0070705C" w:rsidRDefault="0070705C" w:rsidP="00D42D36">
            <w:pPr>
              <w:pStyle w:val="TableParagraph"/>
              <w:ind w:left="13" w:right="5"/>
              <w:rPr>
                <w:b/>
                <w:sz w:val="24"/>
              </w:rPr>
            </w:pPr>
            <w:r>
              <w:rPr>
                <w:b/>
                <w:spacing w:val="-2"/>
                <w:sz w:val="24"/>
              </w:rPr>
              <w:t>MIPSL</w:t>
            </w:r>
          </w:p>
        </w:tc>
        <w:tc>
          <w:tcPr>
            <w:tcW w:w="820" w:type="dxa"/>
          </w:tcPr>
          <w:p w:rsidR="0070705C" w:rsidRDefault="0070705C" w:rsidP="00D42D36">
            <w:pPr>
              <w:pStyle w:val="TableParagraph"/>
              <w:ind w:left="14" w:right="2"/>
              <w:rPr>
                <w:b/>
                <w:sz w:val="24"/>
              </w:rPr>
            </w:pPr>
            <w:r>
              <w:rPr>
                <w:b/>
                <w:spacing w:val="-5"/>
                <w:sz w:val="24"/>
              </w:rPr>
              <w:t>MJRP</w:t>
            </w:r>
          </w:p>
        </w:tc>
      </w:tr>
      <w:tr w:rsidR="0070705C" w:rsidTr="00D42D36">
        <w:trPr>
          <w:trHeight w:val="961"/>
        </w:trPr>
        <w:tc>
          <w:tcPr>
            <w:tcW w:w="4592" w:type="dxa"/>
          </w:tcPr>
          <w:p w:rsidR="0070705C" w:rsidRDefault="00BE47AF" w:rsidP="00D42D36">
            <w:pPr>
              <w:pStyle w:val="TableParagraph"/>
              <w:spacing w:before="119"/>
              <w:jc w:val="left"/>
              <w:rPr>
                <w:sz w:val="24"/>
              </w:rPr>
            </w:pPr>
            <w:r w:rsidRPr="00BE47AF">
              <w:rPr>
                <w:sz w:val="24"/>
              </w:rPr>
              <w:t>Training on Disability Awareness</w:t>
            </w:r>
          </w:p>
        </w:tc>
        <w:tc>
          <w:tcPr>
            <w:tcW w:w="813" w:type="dxa"/>
          </w:tcPr>
          <w:p w:rsidR="0070705C" w:rsidRDefault="0070705C" w:rsidP="00D42D36">
            <w:pPr>
              <w:pStyle w:val="TableParagraph"/>
              <w:numPr>
                <w:ilvl w:val="0"/>
                <w:numId w:val="33"/>
              </w:numPr>
              <w:tabs>
                <w:tab w:val="left" w:pos="223"/>
              </w:tabs>
              <w:spacing w:before="89"/>
              <w:ind w:left="223" w:hanging="220"/>
              <w:rPr>
                <w:rFonts w:ascii="Wingdings" w:hAnsi="Wingdings"/>
                <w:sz w:val="28"/>
              </w:rPr>
            </w:pPr>
            <w:r>
              <w:rPr>
                <w:rFonts w:ascii="Wingdings" w:hAnsi="Wingdings"/>
                <w:sz w:val="28"/>
              </w:rPr>
              <w:t>​</w:t>
            </w:r>
          </w:p>
        </w:tc>
        <w:tc>
          <w:tcPr>
            <w:tcW w:w="717" w:type="dxa"/>
          </w:tcPr>
          <w:p w:rsidR="0070705C" w:rsidRDefault="0070705C" w:rsidP="00D42D36">
            <w:pPr>
              <w:pStyle w:val="TableParagraph"/>
              <w:numPr>
                <w:ilvl w:val="0"/>
                <w:numId w:val="32"/>
              </w:numPr>
              <w:tabs>
                <w:tab w:val="left" w:pos="234"/>
              </w:tabs>
              <w:spacing w:before="89"/>
              <w:ind w:left="234" w:hanging="220"/>
              <w:rPr>
                <w:rFonts w:ascii="Wingdings" w:hAnsi="Wingdings"/>
                <w:sz w:val="28"/>
              </w:rPr>
            </w:pPr>
            <w:r>
              <w:rPr>
                <w:rFonts w:ascii="Wingdings" w:hAnsi="Wingdings"/>
                <w:sz w:val="28"/>
              </w:rPr>
              <w:t>​</w:t>
            </w:r>
          </w:p>
        </w:tc>
        <w:tc>
          <w:tcPr>
            <w:tcW w:w="816" w:type="dxa"/>
          </w:tcPr>
          <w:p w:rsidR="0070705C" w:rsidRDefault="0070705C" w:rsidP="00D42D36">
            <w:pPr>
              <w:pStyle w:val="TableParagraph"/>
              <w:numPr>
                <w:ilvl w:val="0"/>
                <w:numId w:val="31"/>
              </w:numPr>
              <w:tabs>
                <w:tab w:val="left" w:pos="232"/>
              </w:tabs>
              <w:spacing w:before="89"/>
              <w:ind w:left="232"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numPr>
                <w:ilvl w:val="0"/>
                <w:numId w:val="30"/>
              </w:numPr>
              <w:tabs>
                <w:tab w:val="left" w:pos="234"/>
              </w:tabs>
              <w:spacing w:before="89"/>
              <w:ind w:left="234" w:hanging="220"/>
              <w:rPr>
                <w:rFonts w:ascii="Wingdings" w:hAnsi="Wingdings"/>
                <w:sz w:val="28"/>
              </w:rPr>
            </w:pPr>
            <w:r>
              <w:rPr>
                <w:rFonts w:ascii="Wingdings" w:hAnsi="Wingdings"/>
                <w:sz w:val="28"/>
              </w:rPr>
              <w:t>​</w:t>
            </w:r>
          </w:p>
        </w:tc>
        <w:tc>
          <w:tcPr>
            <w:tcW w:w="820" w:type="dxa"/>
          </w:tcPr>
          <w:p w:rsidR="0070705C" w:rsidRDefault="0070705C" w:rsidP="00D42D36">
            <w:pPr>
              <w:pStyle w:val="TableParagraph"/>
              <w:ind w:left="14"/>
              <w:rPr>
                <w:b/>
                <w:sz w:val="24"/>
              </w:rPr>
            </w:pPr>
            <w:r>
              <w:rPr>
                <w:b/>
                <w:spacing w:val="-10"/>
                <w:sz w:val="24"/>
              </w:rPr>
              <w:t>-</w:t>
            </w:r>
          </w:p>
        </w:tc>
      </w:tr>
      <w:tr w:rsidR="0070705C" w:rsidTr="00D42D36">
        <w:trPr>
          <w:trHeight w:val="998"/>
        </w:trPr>
        <w:tc>
          <w:tcPr>
            <w:tcW w:w="4592" w:type="dxa"/>
          </w:tcPr>
          <w:p w:rsidR="00BE47AF" w:rsidRPr="00BE47AF" w:rsidRDefault="00BE47AF" w:rsidP="00BE47AF">
            <w:pPr>
              <w:rPr>
                <w:sz w:val="24"/>
              </w:rPr>
            </w:pPr>
            <w:r>
              <w:rPr>
                <w:sz w:val="24"/>
              </w:rPr>
              <w:t xml:space="preserve"> I</w:t>
            </w:r>
            <w:r w:rsidRPr="00BE47AF">
              <w:rPr>
                <w:sz w:val="24"/>
              </w:rPr>
              <w:t xml:space="preserve">CT-related training to manage the newest  </w:t>
            </w:r>
            <w:r>
              <w:rPr>
                <w:sz w:val="24"/>
              </w:rPr>
              <w:t xml:space="preserve">    </w:t>
            </w:r>
            <w:r w:rsidRPr="00BE47AF">
              <w:rPr>
                <w:sz w:val="24"/>
              </w:rPr>
              <w:t>technologies</w:t>
            </w:r>
          </w:p>
          <w:p w:rsidR="0070705C" w:rsidRDefault="0070705C" w:rsidP="00D42D36">
            <w:pPr>
              <w:pStyle w:val="TableParagraph"/>
              <w:spacing w:before="117" w:line="280" w:lineRule="auto"/>
              <w:jc w:val="left"/>
              <w:rPr>
                <w:sz w:val="24"/>
              </w:rPr>
            </w:pPr>
          </w:p>
        </w:tc>
        <w:tc>
          <w:tcPr>
            <w:tcW w:w="813" w:type="dxa"/>
          </w:tcPr>
          <w:p w:rsidR="0070705C" w:rsidRDefault="0070705C" w:rsidP="00D42D36">
            <w:pPr>
              <w:pStyle w:val="TableParagraph"/>
              <w:numPr>
                <w:ilvl w:val="0"/>
                <w:numId w:val="29"/>
              </w:numPr>
              <w:tabs>
                <w:tab w:val="left" w:pos="223"/>
              </w:tabs>
              <w:spacing w:before="89"/>
              <w:ind w:left="223" w:hanging="220"/>
              <w:rPr>
                <w:rFonts w:ascii="Wingdings" w:hAnsi="Wingdings"/>
                <w:sz w:val="28"/>
              </w:rPr>
            </w:pPr>
            <w:r>
              <w:rPr>
                <w:rFonts w:ascii="Wingdings" w:hAnsi="Wingdings"/>
                <w:sz w:val="28"/>
              </w:rPr>
              <w:t>​</w:t>
            </w:r>
          </w:p>
        </w:tc>
        <w:tc>
          <w:tcPr>
            <w:tcW w:w="717" w:type="dxa"/>
          </w:tcPr>
          <w:p w:rsidR="0070705C" w:rsidRDefault="0070705C" w:rsidP="00D42D36">
            <w:pPr>
              <w:pStyle w:val="TableParagraph"/>
              <w:spacing w:before="124"/>
              <w:ind w:left="12"/>
              <w:rPr>
                <w:b/>
                <w:sz w:val="24"/>
              </w:rPr>
            </w:pPr>
            <w:r>
              <w:rPr>
                <w:b/>
                <w:spacing w:val="-10"/>
                <w:sz w:val="24"/>
              </w:rPr>
              <w:t>-</w:t>
            </w:r>
          </w:p>
        </w:tc>
        <w:tc>
          <w:tcPr>
            <w:tcW w:w="816" w:type="dxa"/>
          </w:tcPr>
          <w:p w:rsidR="0070705C" w:rsidRDefault="0070705C" w:rsidP="00D42D36">
            <w:pPr>
              <w:pStyle w:val="TableParagraph"/>
              <w:numPr>
                <w:ilvl w:val="0"/>
                <w:numId w:val="28"/>
              </w:numPr>
              <w:tabs>
                <w:tab w:val="left" w:pos="232"/>
              </w:tabs>
              <w:spacing w:before="89"/>
              <w:ind w:left="232" w:hanging="220"/>
              <w:rPr>
                <w:rFonts w:ascii="Wingdings" w:hAnsi="Wingdings"/>
                <w:sz w:val="28"/>
              </w:rPr>
            </w:pPr>
            <w:r>
              <w:rPr>
                <w:rFonts w:ascii="Wingdings" w:hAnsi="Wingdings"/>
                <w:sz w:val="28"/>
              </w:rPr>
              <w:t>​</w:t>
            </w:r>
          </w:p>
        </w:tc>
        <w:tc>
          <w:tcPr>
            <w:tcW w:w="988" w:type="dxa"/>
          </w:tcPr>
          <w:p w:rsidR="0070705C" w:rsidRDefault="0070705C" w:rsidP="00D42D36">
            <w:pPr>
              <w:pStyle w:val="TableParagraph"/>
              <w:numPr>
                <w:ilvl w:val="0"/>
                <w:numId w:val="27"/>
              </w:numPr>
              <w:tabs>
                <w:tab w:val="left" w:pos="234"/>
              </w:tabs>
              <w:spacing w:before="89"/>
              <w:ind w:left="234" w:hanging="220"/>
              <w:rPr>
                <w:rFonts w:ascii="Wingdings" w:hAnsi="Wingdings"/>
                <w:sz w:val="28"/>
              </w:rPr>
            </w:pPr>
            <w:r>
              <w:rPr>
                <w:rFonts w:ascii="Wingdings" w:hAnsi="Wingdings"/>
                <w:sz w:val="28"/>
              </w:rPr>
              <w:t>​</w:t>
            </w:r>
          </w:p>
        </w:tc>
        <w:tc>
          <w:tcPr>
            <w:tcW w:w="820" w:type="dxa"/>
          </w:tcPr>
          <w:p w:rsidR="0070705C" w:rsidRDefault="0070705C" w:rsidP="00D42D36">
            <w:pPr>
              <w:pStyle w:val="TableParagraph"/>
              <w:numPr>
                <w:ilvl w:val="0"/>
                <w:numId w:val="26"/>
              </w:numPr>
              <w:tabs>
                <w:tab w:val="left" w:pos="235"/>
              </w:tabs>
              <w:spacing w:before="89"/>
              <w:ind w:left="235" w:hanging="220"/>
              <w:rPr>
                <w:rFonts w:ascii="Wingdings" w:hAnsi="Wingdings"/>
                <w:sz w:val="28"/>
              </w:rPr>
            </w:pPr>
            <w:r>
              <w:rPr>
                <w:rFonts w:ascii="Wingdings" w:hAnsi="Wingdings"/>
                <w:sz w:val="28"/>
              </w:rPr>
              <w:t>​</w:t>
            </w:r>
          </w:p>
        </w:tc>
      </w:tr>
      <w:tr w:rsidR="0070705C" w:rsidTr="00D42D36">
        <w:trPr>
          <w:trHeight w:val="962"/>
        </w:trPr>
        <w:tc>
          <w:tcPr>
            <w:tcW w:w="4592" w:type="dxa"/>
          </w:tcPr>
          <w:p w:rsidR="0070705C" w:rsidRDefault="00BE47AF" w:rsidP="00D42D36">
            <w:pPr>
              <w:pStyle w:val="TableParagraph"/>
              <w:spacing w:before="116" w:line="280" w:lineRule="auto"/>
              <w:jc w:val="left"/>
              <w:rPr>
                <w:sz w:val="24"/>
              </w:rPr>
            </w:pPr>
            <w:r w:rsidRPr="00BE47AF">
              <w:rPr>
                <w:sz w:val="24"/>
              </w:rPr>
              <w:t>Using specialized AT devices in a digital setting</w:t>
            </w:r>
          </w:p>
        </w:tc>
        <w:tc>
          <w:tcPr>
            <w:tcW w:w="813" w:type="dxa"/>
          </w:tcPr>
          <w:p w:rsidR="0070705C" w:rsidRDefault="0070705C" w:rsidP="00D42D36">
            <w:pPr>
              <w:pStyle w:val="TableParagraph"/>
              <w:ind w:left="13" w:right="7"/>
              <w:rPr>
                <w:b/>
                <w:sz w:val="24"/>
              </w:rPr>
            </w:pPr>
            <w:r>
              <w:rPr>
                <w:b/>
                <w:spacing w:val="-10"/>
                <w:sz w:val="24"/>
              </w:rPr>
              <w:t>-</w:t>
            </w:r>
          </w:p>
        </w:tc>
        <w:tc>
          <w:tcPr>
            <w:tcW w:w="717" w:type="dxa"/>
          </w:tcPr>
          <w:p w:rsidR="0070705C" w:rsidRDefault="0070705C" w:rsidP="00D42D36">
            <w:pPr>
              <w:pStyle w:val="TableParagraph"/>
              <w:ind w:left="12"/>
              <w:rPr>
                <w:b/>
                <w:sz w:val="24"/>
              </w:rPr>
            </w:pPr>
            <w:r>
              <w:rPr>
                <w:b/>
                <w:spacing w:val="-10"/>
                <w:sz w:val="24"/>
              </w:rPr>
              <w:t>-</w:t>
            </w:r>
          </w:p>
        </w:tc>
        <w:tc>
          <w:tcPr>
            <w:tcW w:w="816" w:type="dxa"/>
          </w:tcPr>
          <w:p w:rsidR="0070705C" w:rsidRDefault="0070705C" w:rsidP="00D42D36">
            <w:pPr>
              <w:pStyle w:val="TableParagraph"/>
              <w:ind w:left="10"/>
              <w:rPr>
                <w:b/>
                <w:sz w:val="24"/>
              </w:rPr>
            </w:pPr>
            <w:r>
              <w:rPr>
                <w:b/>
                <w:spacing w:val="-10"/>
                <w:sz w:val="24"/>
              </w:rPr>
              <w:t>-</w:t>
            </w:r>
          </w:p>
        </w:tc>
        <w:tc>
          <w:tcPr>
            <w:tcW w:w="988" w:type="dxa"/>
          </w:tcPr>
          <w:p w:rsidR="0070705C" w:rsidRDefault="0070705C" w:rsidP="00D42D36">
            <w:pPr>
              <w:pStyle w:val="TableParagraph"/>
              <w:ind w:left="13" w:right="1"/>
              <w:rPr>
                <w:b/>
                <w:sz w:val="24"/>
              </w:rPr>
            </w:pPr>
            <w:r>
              <w:rPr>
                <w:b/>
                <w:spacing w:val="-10"/>
                <w:sz w:val="24"/>
              </w:rPr>
              <w:t>-</w:t>
            </w:r>
          </w:p>
        </w:tc>
        <w:tc>
          <w:tcPr>
            <w:tcW w:w="820" w:type="dxa"/>
          </w:tcPr>
          <w:p w:rsidR="0070705C" w:rsidRDefault="0070705C" w:rsidP="00D42D36">
            <w:pPr>
              <w:pStyle w:val="TableParagraph"/>
              <w:numPr>
                <w:ilvl w:val="0"/>
                <w:numId w:val="25"/>
              </w:numPr>
              <w:tabs>
                <w:tab w:val="left" w:pos="235"/>
              </w:tabs>
              <w:spacing w:before="89"/>
              <w:ind w:left="235" w:hanging="220"/>
              <w:rPr>
                <w:rFonts w:ascii="Wingdings" w:hAnsi="Wingdings"/>
                <w:sz w:val="28"/>
              </w:rPr>
            </w:pPr>
            <w:r>
              <w:rPr>
                <w:rFonts w:ascii="Wingdings" w:hAnsi="Wingdings"/>
                <w:sz w:val="28"/>
              </w:rPr>
              <w:t>​</w:t>
            </w:r>
          </w:p>
        </w:tc>
      </w:tr>
      <w:tr w:rsidR="0070705C" w:rsidTr="00D42D36">
        <w:trPr>
          <w:trHeight w:val="906"/>
        </w:trPr>
        <w:tc>
          <w:tcPr>
            <w:tcW w:w="4592" w:type="dxa"/>
          </w:tcPr>
          <w:p w:rsidR="00BE47AF" w:rsidRPr="00BE47AF" w:rsidRDefault="00BE47AF" w:rsidP="00BE47AF">
            <w:pPr>
              <w:rPr>
                <w:sz w:val="24"/>
              </w:rPr>
            </w:pPr>
            <w:r>
              <w:rPr>
                <w:sz w:val="24"/>
              </w:rPr>
              <w:t>I</w:t>
            </w:r>
            <w:r w:rsidRPr="00BE47AF">
              <w:rPr>
                <w:sz w:val="24"/>
              </w:rPr>
              <w:t>nstructions on how to make websites accessible to user</w:t>
            </w:r>
          </w:p>
          <w:p w:rsidR="0070705C" w:rsidRDefault="0070705C" w:rsidP="00D42D36">
            <w:pPr>
              <w:pStyle w:val="TableParagraph"/>
              <w:spacing w:before="116" w:line="280" w:lineRule="auto"/>
              <w:jc w:val="left"/>
              <w:rPr>
                <w:sz w:val="24"/>
              </w:rPr>
            </w:pPr>
          </w:p>
        </w:tc>
        <w:tc>
          <w:tcPr>
            <w:tcW w:w="813" w:type="dxa"/>
          </w:tcPr>
          <w:p w:rsidR="0070705C" w:rsidRDefault="0070705C" w:rsidP="00D42D36">
            <w:pPr>
              <w:pStyle w:val="TableParagraph"/>
              <w:ind w:left="13" w:right="7"/>
              <w:rPr>
                <w:b/>
                <w:sz w:val="24"/>
              </w:rPr>
            </w:pPr>
            <w:r>
              <w:rPr>
                <w:b/>
                <w:spacing w:val="-10"/>
                <w:sz w:val="24"/>
              </w:rPr>
              <w:t>-</w:t>
            </w:r>
          </w:p>
        </w:tc>
        <w:tc>
          <w:tcPr>
            <w:tcW w:w="717" w:type="dxa"/>
          </w:tcPr>
          <w:p w:rsidR="0070705C" w:rsidRDefault="0070705C" w:rsidP="00D42D36">
            <w:pPr>
              <w:pStyle w:val="TableParagraph"/>
              <w:numPr>
                <w:ilvl w:val="0"/>
                <w:numId w:val="24"/>
              </w:numPr>
              <w:tabs>
                <w:tab w:val="left" w:pos="234"/>
              </w:tabs>
              <w:spacing w:before="89"/>
              <w:ind w:left="234" w:hanging="220"/>
              <w:rPr>
                <w:rFonts w:ascii="Wingdings" w:hAnsi="Wingdings"/>
                <w:sz w:val="28"/>
              </w:rPr>
            </w:pPr>
            <w:r>
              <w:rPr>
                <w:rFonts w:ascii="Wingdings" w:hAnsi="Wingdings"/>
                <w:sz w:val="28"/>
              </w:rPr>
              <w:t>​</w:t>
            </w:r>
          </w:p>
        </w:tc>
        <w:tc>
          <w:tcPr>
            <w:tcW w:w="816" w:type="dxa"/>
          </w:tcPr>
          <w:p w:rsidR="0070705C" w:rsidRDefault="0070705C" w:rsidP="00D42D36">
            <w:pPr>
              <w:pStyle w:val="TableParagraph"/>
              <w:ind w:left="10"/>
              <w:rPr>
                <w:b/>
                <w:sz w:val="24"/>
              </w:rPr>
            </w:pPr>
            <w:r>
              <w:rPr>
                <w:b/>
                <w:spacing w:val="-10"/>
                <w:sz w:val="24"/>
              </w:rPr>
              <w:t>-</w:t>
            </w:r>
          </w:p>
        </w:tc>
        <w:tc>
          <w:tcPr>
            <w:tcW w:w="988" w:type="dxa"/>
          </w:tcPr>
          <w:p w:rsidR="0070705C" w:rsidRDefault="0070705C" w:rsidP="00D42D36">
            <w:pPr>
              <w:pStyle w:val="TableParagraph"/>
              <w:ind w:left="13" w:right="1"/>
              <w:rPr>
                <w:b/>
                <w:sz w:val="24"/>
              </w:rPr>
            </w:pPr>
            <w:r>
              <w:rPr>
                <w:b/>
                <w:spacing w:val="-10"/>
                <w:sz w:val="24"/>
              </w:rPr>
              <w:t>-</w:t>
            </w:r>
          </w:p>
        </w:tc>
        <w:tc>
          <w:tcPr>
            <w:tcW w:w="820" w:type="dxa"/>
          </w:tcPr>
          <w:p w:rsidR="0070705C" w:rsidRDefault="0070705C" w:rsidP="00D42D36">
            <w:pPr>
              <w:pStyle w:val="TableParagraph"/>
              <w:ind w:left="14"/>
              <w:rPr>
                <w:b/>
                <w:sz w:val="24"/>
              </w:rPr>
            </w:pPr>
            <w:r>
              <w:rPr>
                <w:b/>
                <w:spacing w:val="-10"/>
                <w:sz w:val="24"/>
              </w:rPr>
              <w:t>-</w:t>
            </w:r>
          </w:p>
        </w:tc>
      </w:tr>
    </w:tbl>
    <w:p w:rsidR="0070705C" w:rsidRPr="00A26D10" w:rsidRDefault="0070705C" w:rsidP="0070705C">
      <w:pPr>
        <w:widowControl/>
        <w:autoSpaceDE/>
        <w:autoSpaceDN/>
        <w:spacing w:line="360" w:lineRule="auto"/>
        <w:ind w:left="720" w:right="630"/>
        <w:jc w:val="both"/>
        <w:rPr>
          <w:sz w:val="24"/>
          <w:szCs w:val="24"/>
          <w:lang w:bidi="gu-IN"/>
        </w:rPr>
      </w:pPr>
      <w:r w:rsidRPr="00A26D10">
        <w:rPr>
          <w:sz w:val="24"/>
          <w:szCs w:val="24"/>
          <w:lang w:bidi="gu-IN"/>
        </w:rPr>
        <w:t xml:space="preserve">It is evident that the main training topic recommended by the library professionals at all libraries—aside from </w:t>
      </w:r>
      <w:r>
        <w:rPr>
          <w:sz w:val="24"/>
          <w:szCs w:val="24"/>
          <w:lang w:bidi="gu-IN"/>
        </w:rPr>
        <w:t>MJRP</w:t>
      </w:r>
      <w:r w:rsidR="008D58A8">
        <w:rPr>
          <w:sz w:val="24"/>
          <w:szCs w:val="24"/>
          <w:lang w:bidi="gu-IN"/>
        </w:rPr>
        <w:t xml:space="preserve"> </w:t>
      </w:r>
      <w:r w:rsidRPr="00A26D10">
        <w:rPr>
          <w:sz w:val="24"/>
          <w:szCs w:val="24"/>
          <w:lang w:bidi="gu-IN"/>
        </w:rPr>
        <w:t xml:space="preserve">is "Disability Awareness Training."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MU</w:t>
      </w:r>
      <w:proofErr w:type="spellEnd"/>
      <w:r w:rsidRPr="00A26D10">
        <w:rPr>
          <w:sz w:val="24"/>
          <w:szCs w:val="24"/>
          <w:lang w:bidi="gu-IN"/>
        </w:rPr>
        <w:t xml:space="preserve">, the second main area of training recommended by library professionals is "ICT related training to handle the latest technology/products." "Training on how websites should be made accessible" for individuals with </w:t>
      </w:r>
      <w:r w:rsidR="00B77B14">
        <w:rPr>
          <w:sz w:val="24"/>
          <w:szCs w:val="24"/>
          <w:lang w:bidi="gu-IN"/>
        </w:rPr>
        <w:t xml:space="preserve">Diverse </w:t>
      </w:r>
      <w:proofErr w:type="spellStart"/>
      <w:r w:rsidR="000B36E8">
        <w:rPr>
          <w:sz w:val="24"/>
          <w:szCs w:val="24"/>
          <w:lang w:bidi="gu-IN"/>
        </w:rPr>
        <w:t>abilities</w:t>
      </w:r>
      <w:r w:rsidRPr="00A26D10">
        <w:rPr>
          <w:sz w:val="24"/>
          <w:szCs w:val="24"/>
          <w:lang w:bidi="gu-IN"/>
        </w:rPr>
        <w:t>is</w:t>
      </w:r>
      <w:proofErr w:type="spellEnd"/>
      <w:r w:rsidRPr="00A26D10">
        <w:rPr>
          <w:sz w:val="24"/>
          <w:szCs w:val="24"/>
          <w:lang w:bidi="gu-IN"/>
        </w:rPr>
        <w:t xml:space="preserve"> one of the other training areas recommended for library professionals in </w:t>
      </w:r>
      <w:r>
        <w:rPr>
          <w:sz w:val="24"/>
          <w:szCs w:val="24"/>
          <w:lang w:bidi="gu-IN"/>
        </w:rPr>
        <w:t>MU</w:t>
      </w:r>
      <w:r w:rsidRPr="00A26D10">
        <w:rPr>
          <w:sz w:val="24"/>
          <w:szCs w:val="24"/>
          <w:lang w:bidi="gu-IN"/>
        </w:rPr>
        <w:t xml:space="preserve">, and "the use of specialized AT devices in </w:t>
      </w:r>
      <w:r w:rsidR="00185176">
        <w:rPr>
          <w:sz w:val="24"/>
          <w:szCs w:val="24"/>
          <w:lang w:bidi="gu-IN"/>
        </w:rPr>
        <w:t>digital</w:t>
      </w:r>
      <w:r w:rsidRPr="00A26D10">
        <w:rPr>
          <w:sz w:val="24"/>
          <w:szCs w:val="24"/>
          <w:lang w:bidi="gu-IN"/>
        </w:rPr>
        <w:t xml:space="preserve"> environment" is another crucial area recommended by the professionals in </w:t>
      </w:r>
      <w:r>
        <w:rPr>
          <w:sz w:val="24"/>
          <w:szCs w:val="24"/>
          <w:lang w:bidi="gu-IN"/>
        </w:rPr>
        <w:t>MJRP</w:t>
      </w:r>
      <w:r w:rsidRPr="00A26D10">
        <w:rPr>
          <w:sz w:val="24"/>
          <w:szCs w:val="24"/>
          <w:lang w:bidi="gu-IN"/>
        </w:rPr>
        <w:t>.</w:t>
      </w:r>
    </w:p>
    <w:p w:rsidR="0070705C" w:rsidRDefault="0070705C" w:rsidP="0070705C">
      <w:pPr>
        <w:pStyle w:val="BodyText"/>
        <w:spacing w:line="360" w:lineRule="auto"/>
        <w:sectPr w:rsidR="0070705C">
          <w:pgSz w:w="12240" w:h="15840"/>
          <w:pgMar w:top="1360" w:right="720" w:bottom="1680" w:left="1440" w:header="0" w:footer="1492" w:gutter="0"/>
          <w:cols w:space="720"/>
        </w:sectPr>
      </w:pPr>
    </w:p>
    <w:p w:rsidR="0070705C" w:rsidRPr="00BE47AF" w:rsidRDefault="0070705C" w:rsidP="0070705C">
      <w:pPr>
        <w:rPr>
          <w:b/>
          <w:bCs/>
          <w:i/>
          <w:iCs/>
          <w:sz w:val="24"/>
          <w:szCs w:val="24"/>
          <w:lang w:bidi="gu-IN"/>
        </w:rPr>
      </w:pPr>
      <w:r w:rsidRPr="00BE47AF">
        <w:rPr>
          <w:b/>
          <w:bCs/>
          <w:i/>
          <w:iCs/>
          <w:sz w:val="24"/>
          <w:szCs w:val="24"/>
          <w:lang w:bidi="gu-IN"/>
        </w:rPr>
        <w:lastRenderedPageBreak/>
        <w:t xml:space="preserve">3.4.4.6 Providing an Orientation Program for Users with </w:t>
      </w:r>
      <w:r w:rsidR="000B36E8">
        <w:rPr>
          <w:b/>
          <w:bCs/>
          <w:i/>
          <w:iCs/>
          <w:sz w:val="24"/>
          <w:szCs w:val="24"/>
          <w:lang w:bidi="gu-IN"/>
        </w:rPr>
        <w:t xml:space="preserve">Diverse </w:t>
      </w:r>
      <w:r w:rsidR="00691D5C">
        <w:rPr>
          <w:b/>
          <w:bCs/>
          <w:i/>
          <w:iCs/>
          <w:sz w:val="24"/>
          <w:szCs w:val="24"/>
          <w:lang w:bidi="gu-IN"/>
        </w:rPr>
        <w:t>abilities</w:t>
      </w:r>
    </w:p>
    <w:p w:rsidR="0070705C" w:rsidRPr="00C505A3" w:rsidRDefault="0070705C" w:rsidP="0070705C">
      <w:pPr>
        <w:widowControl/>
        <w:autoSpaceDE/>
        <w:autoSpaceDN/>
        <w:ind w:left="450"/>
        <w:rPr>
          <w:i/>
          <w:iCs/>
          <w:sz w:val="24"/>
          <w:szCs w:val="24"/>
          <w:lang w:bidi="gu-IN"/>
        </w:rPr>
      </w:pPr>
    </w:p>
    <w:p w:rsidR="0070705C" w:rsidRPr="00C505A3" w:rsidRDefault="0070705C" w:rsidP="0070705C">
      <w:pPr>
        <w:pStyle w:val="ListParagraph"/>
        <w:widowControl/>
        <w:autoSpaceDE/>
        <w:autoSpaceDN/>
        <w:ind w:left="1170" w:firstLine="0"/>
        <w:rPr>
          <w:i/>
          <w:iCs/>
          <w:sz w:val="24"/>
          <w:szCs w:val="24"/>
          <w:lang w:bidi="gu-IN"/>
        </w:rPr>
      </w:pPr>
    </w:p>
    <w:p w:rsidR="0070705C" w:rsidRPr="00A26D10" w:rsidRDefault="0070705C" w:rsidP="0070705C">
      <w:pPr>
        <w:widowControl/>
        <w:autoSpaceDE/>
        <w:autoSpaceDN/>
        <w:spacing w:line="360" w:lineRule="auto"/>
        <w:ind w:left="720" w:right="630"/>
        <w:jc w:val="both"/>
        <w:rPr>
          <w:sz w:val="24"/>
          <w:szCs w:val="24"/>
          <w:lang w:bidi="gu-IN"/>
        </w:rPr>
      </w:pPr>
      <w:r w:rsidRPr="00A26D10">
        <w:rPr>
          <w:sz w:val="24"/>
          <w:szCs w:val="24"/>
          <w:lang w:bidi="gu-IN"/>
        </w:rPr>
        <w:t>The following Table LL15 determines if the library regularly offers orientation or training programs to its patrons them informed about its resources and services.</w:t>
      </w:r>
    </w:p>
    <w:p w:rsidR="0070705C" w:rsidRPr="00C85EF3" w:rsidRDefault="0070705C" w:rsidP="0070705C">
      <w:pPr>
        <w:ind w:left="720"/>
        <w:rPr>
          <w:b/>
          <w:bCs/>
          <w:sz w:val="24"/>
          <w:szCs w:val="24"/>
          <w:lang w:bidi="gu-IN"/>
        </w:rPr>
      </w:pPr>
      <w:r w:rsidRPr="00C85EF3">
        <w:rPr>
          <w:b/>
          <w:bCs/>
          <w:sz w:val="24"/>
          <w:szCs w:val="24"/>
        </w:rPr>
        <w:t>Table LL15</w:t>
      </w:r>
      <w:r w:rsidRPr="00C85EF3">
        <w:rPr>
          <w:b/>
          <w:bCs/>
          <w:sz w:val="24"/>
          <w:szCs w:val="24"/>
          <w:lang w:bidi="gu-IN"/>
        </w:rPr>
        <w:t>; The library or institution hosts a user orientation program</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901"/>
        <w:gridCol w:w="992"/>
        <w:gridCol w:w="901"/>
        <w:gridCol w:w="1169"/>
        <w:gridCol w:w="1008"/>
      </w:tblGrid>
      <w:tr w:rsidR="0070705C" w:rsidTr="00D42D36">
        <w:trPr>
          <w:trHeight w:val="576"/>
        </w:trPr>
        <w:tc>
          <w:tcPr>
            <w:tcW w:w="3781" w:type="dxa"/>
            <w:vMerge w:val="restart"/>
          </w:tcPr>
          <w:p w:rsidR="0070705C" w:rsidRDefault="0070705C" w:rsidP="00D42D36">
            <w:pPr>
              <w:pStyle w:val="TableParagraph"/>
              <w:spacing w:before="122" w:line="280" w:lineRule="auto"/>
              <w:ind w:right="479"/>
              <w:jc w:val="left"/>
              <w:rPr>
                <w:b/>
                <w:sz w:val="24"/>
              </w:rPr>
            </w:pPr>
            <w:r>
              <w:rPr>
                <w:b/>
                <w:sz w:val="24"/>
              </w:rPr>
              <w:t>Host</w:t>
            </w:r>
            <w:r>
              <w:rPr>
                <w:b/>
                <w:spacing w:val="-15"/>
                <w:sz w:val="24"/>
              </w:rPr>
              <w:t xml:space="preserve"> </w:t>
            </w:r>
            <w:r w:rsidRPr="004C11F4">
              <w:rPr>
                <w:b/>
                <w:bCs/>
                <w:sz w:val="24"/>
                <w:szCs w:val="24"/>
                <w:lang w:bidi="gu-IN"/>
              </w:rPr>
              <w:t>o</w:t>
            </w:r>
            <w:r>
              <w:rPr>
                <w:b/>
                <w:bCs/>
                <w:sz w:val="24"/>
                <w:szCs w:val="24"/>
                <w:lang w:bidi="gu-IN"/>
              </w:rPr>
              <w:t>rientation and training program</w:t>
            </w:r>
          </w:p>
        </w:tc>
        <w:tc>
          <w:tcPr>
            <w:tcW w:w="4971" w:type="dxa"/>
            <w:gridSpan w:val="5"/>
          </w:tcPr>
          <w:p w:rsidR="0070705C" w:rsidRDefault="002C5EE1" w:rsidP="00D42D36">
            <w:pPr>
              <w:pStyle w:val="TableParagraph"/>
              <w:spacing w:before="124"/>
              <w:ind w:left="1427"/>
              <w:jc w:val="left"/>
              <w:rPr>
                <w:b/>
                <w:sz w:val="24"/>
              </w:rPr>
            </w:pPr>
            <w:r>
              <w:rPr>
                <w:b/>
                <w:sz w:val="24"/>
              </w:rPr>
              <w:t>The Library’s Name</w:t>
            </w:r>
          </w:p>
        </w:tc>
      </w:tr>
      <w:tr w:rsidR="0070705C" w:rsidTr="00D42D36">
        <w:trPr>
          <w:trHeight w:val="618"/>
        </w:trPr>
        <w:tc>
          <w:tcPr>
            <w:tcW w:w="3781" w:type="dxa"/>
            <w:vMerge/>
            <w:tcBorders>
              <w:top w:val="nil"/>
            </w:tcBorders>
          </w:tcPr>
          <w:p w:rsidR="0070705C" w:rsidRDefault="0070705C" w:rsidP="00D42D36">
            <w:pPr>
              <w:rPr>
                <w:sz w:val="2"/>
                <w:szCs w:val="2"/>
              </w:rPr>
            </w:pPr>
          </w:p>
        </w:tc>
        <w:tc>
          <w:tcPr>
            <w:tcW w:w="901" w:type="dxa"/>
          </w:tcPr>
          <w:p w:rsidR="0070705C" w:rsidRDefault="0070705C" w:rsidP="00D42D36">
            <w:pPr>
              <w:pStyle w:val="TableParagraph"/>
              <w:ind w:left="9" w:right="2"/>
              <w:rPr>
                <w:b/>
                <w:sz w:val="24"/>
              </w:rPr>
            </w:pPr>
            <w:r>
              <w:rPr>
                <w:b/>
                <w:spacing w:val="-5"/>
                <w:sz w:val="24"/>
              </w:rPr>
              <w:t>CRL</w:t>
            </w:r>
          </w:p>
        </w:tc>
        <w:tc>
          <w:tcPr>
            <w:tcW w:w="992" w:type="dxa"/>
          </w:tcPr>
          <w:p w:rsidR="0070705C" w:rsidRDefault="0070705C" w:rsidP="00D42D36">
            <w:pPr>
              <w:pStyle w:val="TableParagraph"/>
              <w:ind w:left="12" w:right="12"/>
              <w:rPr>
                <w:b/>
                <w:sz w:val="24"/>
              </w:rPr>
            </w:pPr>
            <w:r>
              <w:rPr>
                <w:b/>
                <w:spacing w:val="-5"/>
                <w:sz w:val="24"/>
              </w:rPr>
              <w:t>MU</w:t>
            </w:r>
          </w:p>
        </w:tc>
        <w:tc>
          <w:tcPr>
            <w:tcW w:w="901" w:type="dxa"/>
          </w:tcPr>
          <w:p w:rsidR="0070705C" w:rsidRDefault="0070705C" w:rsidP="00D42D36">
            <w:pPr>
              <w:pStyle w:val="TableParagraph"/>
              <w:ind w:left="9" w:right="5"/>
              <w:rPr>
                <w:b/>
                <w:sz w:val="24"/>
              </w:rPr>
            </w:pPr>
            <w:r>
              <w:rPr>
                <w:b/>
                <w:spacing w:val="-5"/>
                <w:sz w:val="24"/>
              </w:rPr>
              <w:t>SKSN</w:t>
            </w:r>
          </w:p>
        </w:tc>
        <w:tc>
          <w:tcPr>
            <w:tcW w:w="1169" w:type="dxa"/>
          </w:tcPr>
          <w:p w:rsidR="0070705C" w:rsidRDefault="0070705C" w:rsidP="00D42D36">
            <w:pPr>
              <w:pStyle w:val="TableParagraph"/>
              <w:ind w:left="12" w:right="13"/>
              <w:rPr>
                <w:b/>
                <w:sz w:val="24"/>
              </w:rPr>
            </w:pPr>
            <w:r>
              <w:rPr>
                <w:b/>
                <w:spacing w:val="-2"/>
                <w:sz w:val="24"/>
              </w:rPr>
              <w:t>MIPSL</w:t>
            </w:r>
          </w:p>
        </w:tc>
        <w:tc>
          <w:tcPr>
            <w:tcW w:w="1008" w:type="dxa"/>
          </w:tcPr>
          <w:p w:rsidR="0070705C" w:rsidRDefault="0070705C" w:rsidP="00D42D36">
            <w:pPr>
              <w:pStyle w:val="TableParagraph"/>
              <w:ind w:left="9" w:right="4"/>
              <w:rPr>
                <w:b/>
                <w:sz w:val="24"/>
              </w:rPr>
            </w:pPr>
            <w:r>
              <w:rPr>
                <w:b/>
                <w:spacing w:val="-5"/>
                <w:sz w:val="24"/>
              </w:rPr>
              <w:t>MJRP</w:t>
            </w:r>
          </w:p>
        </w:tc>
      </w:tr>
      <w:tr w:rsidR="0070705C" w:rsidTr="00D42D36">
        <w:trPr>
          <w:trHeight w:val="529"/>
        </w:trPr>
        <w:tc>
          <w:tcPr>
            <w:tcW w:w="3781" w:type="dxa"/>
          </w:tcPr>
          <w:p w:rsidR="0070705C" w:rsidRDefault="0070705C" w:rsidP="00D42D36">
            <w:pPr>
              <w:pStyle w:val="TableParagraph"/>
              <w:spacing w:before="119"/>
              <w:jc w:val="left"/>
              <w:rPr>
                <w:sz w:val="24"/>
              </w:rPr>
            </w:pPr>
            <w:r>
              <w:rPr>
                <w:spacing w:val="-5"/>
                <w:sz w:val="24"/>
              </w:rPr>
              <w:t>Yes</w:t>
            </w:r>
          </w:p>
        </w:tc>
        <w:tc>
          <w:tcPr>
            <w:tcW w:w="901" w:type="dxa"/>
          </w:tcPr>
          <w:p w:rsidR="0070705C" w:rsidRDefault="0070705C" w:rsidP="00D42D36">
            <w:pPr>
              <w:pStyle w:val="TableParagraph"/>
              <w:numPr>
                <w:ilvl w:val="0"/>
                <w:numId w:val="23"/>
              </w:numPr>
              <w:tabs>
                <w:tab w:val="left" w:pos="226"/>
              </w:tabs>
              <w:spacing w:before="89"/>
              <w:ind w:left="226" w:hanging="220"/>
              <w:rPr>
                <w:rFonts w:ascii="Wingdings" w:hAnsi="Wingdings"/>
                <w:sz w:val="28"/>
              </w:rPr>
            </w:pPr>
            <w:r>
              <w:rPr>
                <w:rFonts w:ascii="Wingdings" w:hAnsi="Wingdings"/>
                <w:sz w:val="28"/>
              </w:rPr>
              <w:t>​</w:t>
            </w:r>
          </w:p>
        </w:tc>
        <w:tc>
          <w:tcPr>
            <w:tcW w:w="992" w:type="dxa"/>
          </w:tcPr>
          <w:p w:rsidR="0070705C" w:rsidRDefault="0070705C" w:rsidP="00D42D36">
            <w:pPr>
              <w:pStyle w:val="TableParagraph"/>
              <w:ind w:left="12" w:right="10"/>
              <w:rPr>
                <w:b/>
                <w:sz w:val="24"/>
              </w:rPr>
            </w:pPr>
            <w:r>
              <w:rPr>
                <w:b/>
                <w:spacing w:val="-10"/>
                <w:sz w:val="24"/>
              </w:rPr>
              <w:t>-</w:t>
            </w:r>
          </w:p>
        </w:tc>
        <w:tc>
          <w:tcPr>
            <w:tcW w:w="901" w:type="dxa"/>
          </w:tcPr>
          <w:p w:rsidR="0070705C" w:rsidRDefault="0070705C" w:rsidP="00D42D36">
            <w:pPr>
              <w:pStyle w:val="TableParagraph"/>
              <w:ind w:left="9" w:right="4"/>
              <w:rPr>
                <w:b/>
                <w:sz w:val="24"/>
              </w:rPr>
            </w:pPr>
            <w:r>
              <w:rPr>
                <w:b/>
                <w:spacing w:val="-10"/>
                <w:sz w:val="24"/>
              </w:rPr>
              <w:t>-</w:t>
            </w:r>
          </w:p>
        </w:tc>
        <w:tc>
          <w:tcPr>
            <w:tcW w:w="1169" w:type="dxa"/>
          </w:tcPr>
          <w:p w:rsidR="0070705C" w:rsidRDefault="0070705C" w:rsidP="00D42D36">
            <w:pPr>
              <w:pStyle w:val="TableParagraph"/>
              <w:ind w:left="12" w:right="12"/>
              <w:rPr>
                <w:b/>
                <w:sz w:val="24"/>
              </w:rPr>
            </w:pPr>
            <w:r>
              <w:rPr>
                <w:b/>
                <w:spacing w:val="-10"/>
                <w:sz w:val="24"/>
              </w:rPr>
              <w:t>-</w:t>
            </w:r>
          </w:p>
        </w:tc>
        <w:tc>
          <w:tcPr>
            <w:tcW w:w="1008" w:type="dxa"/>
          </w:tcPr>
          <w:p w:rsidR="0070705C" w:rsidRDefault="0070705C" w:rsidP="00D42D36">
            <w:pPr>
              <w:pStyle w:val="TableParagraph"/>
              <w:ind w:left="9" w:right="2"/>
              <w:rPr>
                <w:b/>
                <w:sz w:val="24"/>
              </w:rPr>
            </w:pPr>
            <w:r>
              <w:rPr>
                <w:b/>
                <w:spacing w:val="-10"/>
                <w:sz w:val="24"/>
              </w:rPr>
              <w:t>-</w:t>
            </w:r>
          </w:p>
        </w:tc>
      </w:tr>
      <w:tr w:rsidR="0070705C" w:rsidTr="00D42D36">
        <w:trPr>
          <w:trHeight w:val="530"/>
        </w:trPr>
        <w:tc>
          <w:tcPr>
            <w:tcW w:w="3781" w:type="dxa"/>
          </w:tcPr>
          <w:p w:rsidR="0070705C" w:rsidRDefault="0070705C" w:rsidP="00D42D36">
            <w:pPr>
              <w:pStyle w:val="TableParagraph"/>
              <w:spacing w:before="119"/>
              <w:jc w:val="left"/>
              <w:rPr>
                <w:sz w:val="24"/>
              </w:rPr>
            </w:pPr>
            <w:r>
              <w:rPr>
                <w:spacing w:val="-5"/>
                <w:sz w:val="24"/>
              </w:rPr>
              <w:t>No</w:t>
            </w:r>
          </w:p>
        </w:tc>
        <w:tc>
          <w:tcPr>
            <w:tcW w:w="901" w:type="dxa"/>
          </w:tcPr>
          <w:p w:rsidR="0070705C" w:rsidRDefault="0070705C" w:rsidP="00D42D36">
            <w:pPr>
              <w:pStyle w:val="TableParagraph"/>
              <w:ind w:left="9"/>
              <w:rPr>
                <w:b/>
                <w:sz w:val="24"/>
              </w:rPr>
            </w:pPr>
            <w:r>
              <w:rPr>
                <w:b/>
                <w:spacing w:val="-10"/>
                <w:sz w:val="24"/>
              </w:rPr>
              <w:t>-</w:t>
            </w:r>
          </w:p>
        </w:tc>
        <w:tc>
          <w:tcPr>
            <w:tcW w:w="992" w:type="dxa"/>
          </w:tcPr>
          <w:p w:rsidR="0070705C" w:rsidRDefault="0070705C" w:rsidP="00D42D36">
            <w:pPr>
              <w:pStyle w:val="TableParagraph"/>
              <w:numPr>
                <w:ilvl w:val="0"/>
                <w:numId w:val="22"/>
              </w:numPr>
              <w:tabs>
                <w:tab w:val="left" w:pos="224"/>
              </w:tabs>
              <w:spacing w:before="89"/>
              <w:ind w:left="224" w:hanging="220"/>
              <w:rPr>
                <w:rFonts w:ascii="Wingdings" w:hAnsi="Wingdings"/>
                <w:sz w:val="28"/>
              </w:rPr>
            </w:pPr>
            <w:r>
              <w:rPr>
                <w:rFonts w:ascii="Wingdings" w:hAnsi="Wingdings"/>
                <w:sz w:val="28"/>
              </w:rPr>
              <w:t>​</w:t>
            </w:r>
          </w:p>
        </w:tc>
        <w:tc>
          <w:tcPr>
            <w:tcW w:w="901" w:type="dxa"/>
          </w:tcPr>
          <w:p w:rsidR="0070705C" w:rsidRDefault="0070705C" w:rsidP="00D42D36">
            <w:pPr>
              <w:pStyle w:val="TableParagraph"/>
              <w:numPr>
                <w:ilvl w:val="0"/>
                <w:numId w:val="21"/>
              </w:numPr>
              <w:tabs>
                <w:tab w:val="left" w:pos="222"/>
              </w:tabs>
              <w:spacing w:before="89"/>
              <w:ind w:left="222" w:hanging="220"/>
              <w:rPr>
                <w:rFonts w:ascii="Wingdings" w:hAnsi="Wingdings"/>
                <w:sz w:val="28"/>
              </w:rPr>
            </w:pPr>
            <w:r>
              <w:rPr>
                <w:rFonts w:ascii="Wingdings" w:hAnsi="Wingdings"/>
                <w:sz w:val="28"/>
              </w:rPr>
              <w:t>​</w:t>
            </w:r>
          </w:p>
        </w:tc>
        <w:tc>
          <w:tcPr>
            <w:tcW w:w="1169" w:type="dxa"/>
          </w:tcPr>
          <w:p w:rsidR="0070705C" w:rsidRDefault="0070705C" w:rsidP="00D42D36">
            <w:pPr>
              <w:pStyle w:val="TableParagraph"/>
              <w:numPr>
                <w:ilvl w:val="0"/>
                <w:numId w:val="20"/>
              </w:numPr>
              <w:tabs>
                <w:tab w:val="left" w:pos="220"/>
              </w:tabs>
              <w:spacing w:before="89"/>
              <w:ind w:left="220" w:hanging="220"/>
              <w:rPr>
                <w:rFonts w:ascii="Wingdings" w:hAnsi="Wingdings"/>
                <w:sz w:val="28"/>
              </w:rPr>
            </w:pPr>
            <w:r>
              <w:rPr>
                <w:rFonts w:ascii="Wingdings" w:hAnsi="Wingdings"/>
                <w:sz w:val="28"/>
              </w:rPr>
              <w:t>​</w:t>
            </w:r>
          </w:p>
        </w:tc>
        <w:tc>
          <w:tcPr>
            <w:tcW w:w="1008" w:type="dxa"/>
          </w:tcPr>
          <w:p w:rsidR="0070705C" w:rsidRDefault="0070705C" w:rsidP="00D42D36">
            <w:pPr>
              <w:pStyle w:val="TableParagraph"/>
              <w:numPr>
                <w:ilvl w:val="0"/>
                <w:numId w:val="19"/>
              </w:numPr>
              <w:tabs>
                <w:tab w:val="left" w:pos="224"/>
              </w:tabs>
              <w:spacing w:before="89"/>
              <w:ind w:left="224" w:hanging="220"/>
              <w:rPr>
                <w:rFonts w:ascii="Wingdings" w:hAnsi="Wingdings"/>
                <w:sz w:val="28"/>
              </w:rPr>
            </w:pPr>
            <w:r>
              <w:rPr>
                <w:rFonts w:ascii="Wingdings" w:hAnsi="Wingdings"/>
                <w:sz w:val="28"/>
              </w:rPr>
              <w:t>​</w:t>
            </w:r>
          </w:p>
        </w:tc>
      </w:tr>
    </w:tbl>
    <w:p w:rsidR="0070705C" w:rsidRDefault="0070705C" w:rsidP="0070705C">
      <w:pPr>
        <w:widowControl/>
        <w:autoSpaceDE/>
        <w:autoSpaceDN/>
        <w:spacing w:line="360" w:lineRule="auto"/>
        <w:ind w:left="810" w:right="540"/>
        <w:jc w:val="both"/>
        <w:rPr>
          <w:sz w:val="24"/>
          <w:szCs w:val="24"/>
          <w:lang w:bidi="gu-IN"/>
        </w:rPr>
      </w:pPr>
    </w:p>
    <w:p w:rsidR="0070705C" w:rsidRPr="00A26D10" w:rsidRDefault="0070705C" w:rsidP="0070705C">
      <w:pPr>
        <w:widowControl/>
        <w:autoSpaceDE/>
        <w:autoSpaceDN/>
        <w:spacing w:line="360" w:lineRule="auto"/>
        <w:ind w:left="810" w:right="540"/>
        <w:jc w:val="both"/>
        <w:rPr>
          <w:sz w:val="24"/>
          <w:szCs w:val="24"/>
          <w:lang w:bidi="gu-IN"/>
        </w:rPr>
      </w:pPr>
      <w:r w:rsidRPr="00A26D10">
        <w:rPr>
          <w:sz w:val="24"/>
          <w:szCs w:val="24"/>
          <w:lang w:bidi="gu-IN"/>
        </w:rPr>
        <w:t>The findings indicate that only CRL, all the libraries, offers orientation and training programs for patrons with impairments.</w:t>
      </w:r>
    </w:p>
    <w:p w:rsidR="0070705C" w:rsidRPr="00662287" w:rsidRDefault="0070705C" w:rsidP="0070705C">
      <w:pPr>
        <w:widowControl/>
        <w:autoSpaceDE/>
        <w:autoSpaceDN/>
        <w:rPr>
          <w:b/>
          <w:bCs/>
          <w:i/>
          <w:iCs/>
          <w:sz w:val="24"/>
          <w:szCs w:val="24"/>
          <w:lang w:bidi="gu-IN"/>
        </w:rPr>
      </w:pPr>
      <w:r>
        <w:rPr>
          <w:b/>
          <w:bCs/>
          <w:i/>
          <w:iCs/>
          <w:sz w:val="24"/>
          <w:szCs w:val="24"/>
          <w:lang w:bidi="gu-IN"/>
        </w:rPr>
        <w:t>3.4</w:t>
      </w:r>
      <w:r w:rsidRPr="00662287">
        <w:rPr>
          <w:b/>
          <w:bCs/>
          <w:i/>
          <w:iCs/>
          <w:sz w:val="24"/>
          <w:szCs w:val="24"/>
          <w:lang w:bidi="gu-IN"/>
        </w:rPr>
        <w:t xml:space="preserve">.4.7 Providing a Documented Policy Outlining Services for People with </w:t>
      </w:r>
      <w:r w:rsidR="000B36E8">
        <w:rPr>
          <w:b/>
          <w:bCs/>
          <w:i/>
          <w:iCs/>
          <w:sz w:val="24"/>
          <w:szCs w:val="24"/>
          <w:lang w:bidi="gu-IN"/>
        </w:rPr>
        <w:t xml:space="preserve">Diverse </w:t>
      </w:r>
      <w:proofErr w:type="spellStart"/>
      <w:r w:rsidR="000B36E8">
        <w:rPr>
          <w:b/>
          <w:bCs/>
          <w:i/>
          <w:iCs/>
          <w:sz w:val="24"/>
          <w:szCs w:val="24"/>
          <w:lang w:bidi="gu-IN"/>
        </w:rPr>
        <w:t>abilites</w:t>
      </w:r>
      <w:proofErr w:type="spellEnd"/>
    </w:p>
    <w:p w:rsidR="0070705C" w:rsidRDefault="0070705C" w:rsidP="0070705C">
      <w:pPr>
        <w:widowControl/>
        <w:autoSpaceDE/>
        <w:autoSpaceDN/>
        <w:spacing w:line="360" w:lineRule="auto"/>
        <w:ind w:left="720" w:right="630"/>
        <w:jc w:val="both"/>
        <w:rPr>
          <w:sz w:val="24"/>
          <w:szCs w:val="24"/>
          <w:lang w:bidi="gu-IN"/>
        </w:rPr>
      </w:pPr>
    </w:p>
    <w:p w:rsidR="0070705C" w:rsidRPr="00A26D10" w:rsidRDefault="0070705C" w:rsidP="0070705C">
      <w:pPr>
        <w:widowControl/>
        <w:autoSpaceDE/>
        <w:autoSpaceDN/>
        <w:spacing w:line="360" w:lineRule="auto"/>
        <w:ind w:left="720" w:right="630"/>
        <w:jc w:val="both"/>
        <w:rPr>
          <w:sz w:val="24"/>
          <w:szCs w:val="24"/>
          <w:lang w:bidi="gu-IN"/>
        </w:rPr>
      </w:pPr>
      <w:r w:rsidRPr="00A26D10">
        <w:rPr>
          <w:sz w:val="24"/>
          <w:szCs w:val="24"/>
          <w:lang w:bidi="gu-IN"/>
        </w:rPr>
        <w:t xml:space="preserve">The following Table LL16 indicates if the library or institution that serves individuals with </w:t>
      </w:r>
      <w:r w:rsidR="00691D5C">
        <w:rPr>
          <w:sz w:val="24"/>
          <w:szCs w:val="24"/>
          <w:lang w:bidi="gu-IN"/>
        </w:rPr>
        <w:t>diverse</w:t>
      </w:r>
      <w:r w:rsidR="00B77B14">
        <w:rPr>
          <w:sz w:val="24"/>
          <w:szCs w:val="24"/>
          <w:lang w:bidi="gu-IN"/>
        </w:rPr>
        <w:t xml:space="preserve"> </w:t>
      </w:r>
      <w:r w:rsidR="00691D5C">
        <w:rPr>
          <w:sz w:val="24"/>
          <w:szCs w:val="24"/>
          <w:lang w:bidi="gu-IN"/>
        </w:rPr>
        <w:t>abilities</w:t>
      </w:r>
      <w:r w:rsidR="00691D5C" w:rsidRPr="00A26D10">
        <w:rPr>
          <w:sz w:val="24"/>
          <w:szCs w:val="24"/>
          <w:lang w:bidi="gu-IN"/>
        </w:rPr>
        <w:t xml:space="preserve"> has</w:t>
      </w:r>
      <w:r w:rsidRPr="00A26D10">
        <w:rPr>
          <w:sz w:val="24"/>
          <w:szCs w:val="24"/>
          <w:lang w:bidi="gu-IN"/>
        </w:rPr>
        <w:t xml:space="preserve"> a written policy outlining its services to this population.</w:t>
      </w:r>
    </w:p>
    <w:p w:rsidR="0070705C" w:rsidRDefault="0070705C" w:rsidP="0070705C">
      <w:pPr>
        <w:pStyle w:val="Heading2"/>
        <w:spacing w:before="178" w:line="360" w:lineRule="auto"/>
        <w:ind w:right="723"/>
      </w:pPr>
      <w:r>
        <w:t xml:space="preserve">Table LL16: </w:t>
      </w:r>
      <w:r w:rsidRPr="0067530A">
        <w:rPr>
          <w:lang w:bidi="gu-IN"/>
        </w:rPr>
        <w:t xml:space="preserve">The library or institution has a written policy for individuals with </w:t>
      </w:r>
      <w:r w:rsidR="000B36E8">
        <w:rPr>
          <w:lang w:bidi="gu-IN"/>
        </w:rPr>
        <w:t xml:space="preserve">diverse </w:t>
      </w:r>
      <w:r w:rsidR="00691D5C">
        <w:rPr>
          <w:lang w:bidi="gu-IN"/>
        </w:rPr>
        <w:t>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9"/>
        <w:gridCol w:w="1082"/>
        <w:gridCol w:w="1079"/>
        <w:gridCol w:w="1077"/>
        <w:gridCol w:w="1074"/>
        <w:gridCol w:w="1086"/>
      </w:tblGrid>
      <w:tr w:rsidR="0070705C" w:rsidTr="00D42D36">
        <w:trPr>
          <w:trHeight w:val="480"/>
        </w:trPr>
        <w:tc>
          <w:tcPr>
            <w:tcW w:w="3329" w:type="dxa"/>
            <w:vMerge w:val="restart"/>
          </w:tcPr>
          <w:p w:rsidR="0070705C" w:rsidRDefault="0070705C" w:rsidP="00D42D36">
            <w:pPr>
              <w:pStyle w:val="TableParagraph"/>
              <w:spacing w:before="124"/>
              <w:jc w:val="left"/>
              <w:rPr>
                <w:b/>
                <w:sz w:val="24"/>
              </w:rPr>
            </w:pPr>
            <w:r>
              <w:rPr>
                <w:b/>
                <w:sz w:val="24"/>
              </w:rPr>
              <w:t>Has</w:t>
            </w:r>
            <w:r>
              <w:rPr>
                <w:b/>
                <w:spacing w:val="-2"/>
                <w:sz w:val="24"/>
              </w:rPr>
              <w:t xml:space="preserve"> </w:t>
            </w:r>
            <w:r>
              <w:rPr>
                <w:b/>
                <w:sz w:val="24"/>
              </w:rPr>
              <w:t>Policy</w:t>
            </w:r>
            <w:r>
              <w:rPr>
                <w:b/>
                <w:spacing w:val="-1"/>
                <w:sz w:val="24"/>
              </w:rPr>
              <w:t xml:space="preserve"> </w:t>
            </w:r>
            <w:r>
              <w:rPr>
                <w:b/>
                <w:spacing w:val="-2"/>
                <w:sz w:val="24"/>
              </w:rPr>
              <w:t>Document</w:t>
            </w:r>
          </w:p>
        </w:tc>
        <w:tc>
          <w:tcPr>
            <w:tcW w:w="5398" w:type="dxa"/>
            <w:gridSpan w:val="5"/>
          </w:tcPr>
          <w:p w:rsidR="0070705C" w:rsidRDefault="002C5EE1" w:rsidP="00D42D36">
            <w:pPr>
              <w:pStyle w:val="TableParagraph"/>
              <w:spacing w:before="124"/>
              <w:ind w:left="1644"/>
              <w:jc w:val="left"/>
              <w:rPr>
                <w:b/>
                <w:sz w:val="24"/>
              </w:rPr>
            </w:pPr>
            <w:r>
              <w:rPr>
                <w:b/>
                <w:sz w:val="24"/>
              </w:rPr>
              <w:t>The Library’s Name</w:t>
            </w:r>
          </w:p>
        </w:tc>
      </w:tr>
      <w:tr w:rsidR="0070705C" w:rsidTr="00D42D36">
        <w:trPr>
          <w:trHeight w:val="530"/>
        </w:trPr>
        <w:tc>
          <w:tcPr>
            <w:tcW w:w="3329" w:type="dxa"/>
            <w:vMerge/>
            <w:tcBorders>
              <w:top w:val="nil"/>
            </w:tcBorders>
          </w:tcPr>
          <w:p w:rsidR="0070705C" w:rsidRDefault="0070705C" w:rsidP="00D42D36">
            <w:pPr>
              <w:rPr>
                <w:sz w:val="2"/>
                <w:szCs w:val="2"/>
              </w:rPr>
            </w:pPr>
          </w:p>
        </w:tc>
        <w:tc>
          <w:tcPr>
            <w:tcW w:w="1082" w:type="dxa"/>
          </w:tcPr>
          <w:p w:rsidR="0070705C" w:rsidRDefault="0070705C" w:rsidP="00D42D36">
            <w:pPr>
              <w:pStyle w:val="TableParagraph"/>
              <w:ind w:left="13" w:right="3"/>
              <w:rPr>
                <w:b/>
                <w:sz w:val="24"/>
              </w:rPr>
            </w:pPr>
            <w:r>
              <w:rPr>
                <w:b/>
                <w:spacing w:val="-5"/>
                <w:sz w:val="24"/>
              </w:rPr>
              <w:t>CRL</w:t>
            </w:r>
          </w:p>
        </w:tc>
        <w:tc>
          <w:tcPr>
            <w:tcW w:w="1079" w:type="dxa"/>
          </w:tcPr>
          <w:p w:rsidR="0070705C" w:rsidRDefault="0070705C" w:rsidP="00D42D36">
            <w:pPr>
              <w:pStyle w:val="TableParagraph"/>
              <w:ind w:left="18" w:right="9"/>
              <w:rPr>
                <w:b/>
                <w:sz w:val="24"/>
              </w:rPr>
            </w:pPr>
            <w:r>
              <w:rPr>
                <w:b/>
                <w:spacing w:val="-5"/>
                <w:sz w:val="24"/>
              </w:rPr>
              <w:t>MU</w:t>
            </w:r>
          </w:p>
        </w:tc>
        <w:tc>
          <w:tcPr>
            <w:tcW w:w="1077" w:type="dxa"/>
          </w:tcPr>
          <w:p w:rsidR="0070705C" w:rsidRDefault="0070705C" w:rsidP="00D42D36">
            <w:pPr>
              <w:pStyle w:val="TableParagraph"/>
              <w:ind w:left="15" w:right="2"/>
              <w:rPr>
                <w:b/>
                <w:sz w:val="24"/>
              </w:rPr>
            </w:pPr>
            <w:r>
              <w:rPr>
                <w:b/>
                <w:spacing w:val="-5"/>
                <w:sz w:val="24"/>
              </w:rPr>
              <w:t>SKSN</w:t>
            </w:r>
          </w:p>
        </w:tc>
        <w:tc>
          <w:tcPr>
            <w:tcW w:w="1074" w:type="dxa"/>
          </w:tcPr>
          <w:p w:rsidR="0070705C" w:rsidRDefault="0070705C" w:rsidP="00D42D36">
            <w:pPr>
              <w:pStyle w:val="TableParagraph"/>
              <w:ind w:left="20" w:right="4"/>
              <w:rPr>
                <w:b/>
                <w:sz w:val="24"/>
              </w:rPr>
            </w:pPr>
            <w:r>
              <w:rPr>
                <w:b/>
                <w:spacing w:val="-2"/>
                <w:sz w:val="24"/>
              </w:rPr>
              <w:t>MIPSL</w:t>
            </w:r>
          </w:p>
        </w:tc>
        <w:tc>
          <w:tcPr>
            <w:tcW w:w="1086" w:type="dxa"/>
          </w:tcPr>
          <w:p w:rsidR="0070705C" w:rsidRDefault="0070705C" w:rsidP="00D42D36">
            <w:pPr>
              <w:pStyle w:val="TableParagraph"/>
              <w:ind w:left="20" w:right="2"/>
              <w:rPr>
                <w:b/>
                <w:sz w:val="24"/>
              </w:rPr>
            </w:pPr>
            <w:r>
              <w:rPr>
                <w:b/>
                <w:spacing w:val="-5"/>
                <w:sz w:val="24"/>
              </w:rPr>
              <w:t>MJRP</w:t>
            </w:r>
          </w:p>
        </w:tc>
      </w:tr>
      <w:tr w:rsidR="0070705C" w:rsidTr="00D42D36">
        <w:trPr>
          <w:trHeight w:val="510"/>
        </w:trPr>
        <w:tc>
          <w:tcPr>
            <w:tcW w:w="3329" w:type="dxa"/>
          </w:tcPr>
          <w:p w:rsidR="0070705C" w:rsidRDefault="0070705C" w:rsidP="00D42D36">
            <w:pPr>
              <w:pStyle w:val="TableParagraph"/>
              <w:spacing w:before="119"/>
              <w:jc w:val="left"/>
              <w:rPr>
                <w:sz w:val="24"/>
              </w:rPr>
            </w:pPr>
            <w:r>
              <w:rPr>
                <w:spacing w:val="-5"/>
                <w:sz w:val="24"/>
              </w:rPr>
              <w:t>Yes</w:t>
            </w:r>
          </w:p>
        </w:tc>
        <w:tc>
          <w:tcPr>
            <w:tcW w:w="1082" w:type="dxa"/>
          </w:tcPr>
          <w:p w:rsidR="0070705C" w:rsidRDefault="0070705C" w:rsidP="00D42D36">
            <w:pPr>
              <w:pStyle w:val="TableParagraph"/>
              <w:numPr>
                <w:ilvl w:val="0"/>
                <w:numId w:val="18"/>
              </w:numPr>
              <w:tabs>
                <w:tab w:val="left" w:pos="228"/>
              </w:tabs>
              <w:spacing w:before="89"/>
              <w:ind w:left="228" w:hanging="220"/>
              <w:rPr>
                <w:rFonts w:ascii="Wingdings" w:hAnsi="Wingdings"/>
                <w:sz w:val="28"/>
              </w:rPr>
            </w:pPr>
            <w:r>
              <w:rPr>
                <w:rFonts w:ascii="Wingdings" w:hAnsi="Wingdings"/>
                <w:sz w:val="28"/>
              </w:rPr>
              <w:t>​</w:t>
            </w:r>
          </w:p>
        </w:tc>
        <w:tc>
          <w:tcPr>
            <w:tcW w:w="1079" w:type="dxa"/>
          </w:tcPr>
          <w:p w:rsidR="0070705C" w:rsidRDefault="0070705C" w:rsidP="00D42D36">
            <w:pPr>
              <w:pStyle w:val="TableParagraph"/>
              <w:numPr>
                <w:ilvl w:val="0"/>
                <w:numId w:val="17"/>
              </w:numPr>
              <w:tabs>
                <w:tab w:val="left" w:pos="232"/>
              </w:tabs>
              <w:spacing w:before="89"/>
              <w:ind w:left="232" w:hanging="220"/>
              <w:rPr>
                <w:rFonts w:ascii="Wingdings" w:hAnsi="Wingdings"/>
                <w:sz w:val="28"/>
              </w:rPr>
            </w:pPr>
            <w:r>
              <w:rPr>
                <w:rFonts w:ascii="Wingdings" w:hAnsi="Wingdings"/>
                <w:sz w:val="28"/>
              </w:rPr>
              <w:t>​</w:t>
            </w:r>
          </w:p>
        </w:tc>
        <w:tc>
          <w:tcPr>
            <w:tcW w:w="1077" w:type="dxa"/>
          </w:tcPr>
          <w:p w:rsidR="0070705C" w:rsidRDefault="0070705C" w:rsidP="00D42D36">
            <w:pPr>
              <w:pStyle w:val="TableParagraph"/>
              <w:numPr>
                <w:ilvl w:val="0"/>
                <w:numId w:val="16"/>
              </w:numPr>
              <w:tabs>
                <w:tab w:val="left" w:pos="232"/>
              </w:tabs>
              <w:spacing w:before="89"/>
              <w:ind w:left="232" w:hanging="220"/>
              <w:rPr>
                <w:rFonts w:ascii="Wingdings" w:hAnsi="Wingdings"/>
                <w:sz w:val="28"/>
              </w:rPr>
            </w:pPr>
            <w:r>
              <w:rPr>
                <w:rFonts w:ascii="Wingdings" w:hAnsi="Wingdings"/>
                <w:sz w:val="28"/>
              </w:rPr>
              <w:t>​</w:t>
            </w:r>
          </w:p>
        </w:tc>
        <w:tc>
          <w:tcPr>
            <w:tcW w:w="1074" w:type="dxa"/>
          </w:tcPr>
          <w:p w:rsidR="0070705C" w:rsidRDefault="0070705C" w:rsidP="00D42D36">
            <w:pPr>
              <w:pStyle w:val="TableParagraph"/>
              <w:numPr>
                <w:ilvl w:val="0"/>
                <w:numId w:val="15"/>
              </w:numPr>
              <w:tabs>
                <w:tab w:val="left" w:pos="237"/>
              </w:tabs>
              <w:spacing w:before="89"/>
              <w:ind w:left="237" w:hanging="220"/>
              <w:rPr>
                <w:rFonts w:ascii="Wingdings" w:hAnsi="Wingdings"/>
                <w:sz w:val="28"/>
              </w:rPr>
            </w:pPr>
            <w:r>
              <w:rPr>
                <w:rFonts w:ascii="Wingdings" w:hAnsi="Wingdings"/>
                <w:sz w:val="28"/>
              </w:rPr>
              <w:t>​</w:t>
            </w:r>
          </w:p>
        </w:tc>
        <w:tc>
          <w:tcPr>
            <w:tcW w:w="1086" w:type="dxa"/>
          </w:tcPr>
          <w:p w:rsidR="0070705C" w:rsidRDefault="0070705C" w:rsidP="00D42D36">
            <w:pPr>
              <w:pStyle w:val="TableParagraph"/>
              <w:numPr>
                <w:ilvl w:val="0"/>
                <w:numId w:val="14"/>
              </w:numPr>
              <w:tabs>
                <w:tab w:val="left" w:pos="237"/>
              </w:tabs>
              <w:spacing w:before="89"/>
              <w:ind w:left="237" w:hanging="220"/>
              <w:rPr>
                <w:rFonts w:ascii="Wingdings" w:hAnsi="Wingdings"/>
                <w:sz w:val="28"/>
              </w:rPr>
            </w:pPr>
            <w:r>
              <w:rPr>
                <w:rFonts w:ascii="Wingdings" w:hAnsi="Wingdings"/>
                <w:sz w:val="28"/>
              </w:rPr>
              <w:t>​</w:t>
            </w:r>
          </w:p>
        </w:tc>
      </w:tr>
      <w:tr w:rsidR="0070705C" w:rsidTr="00D42D36">
        <w:trPr>
          <w:trHeight w:val="1442"/>
        </w:trPr>
        <w:tc>
          <w:tcPr>
            <w:tcW w:w="3329" w:type="dxa"/>
          </w:tcPr>
          <w:p w:rsidR="0070705C" w:rsidRDefault="0070705C" w:rsidP="00D42D36">
            <w:pPr>
              <w:pStyle w:val="TableParagraph"/>
              <w:spacing w:before="121"/>
              <w:jc w:val="left"/>
              <w:rPr>
                <w:sz w:val="24"/>
              </w:rPr>
            </w:pPr>
            <w:r>
              <w:rPr>
                <w:sz w:val="24"/>
              </w:rPr>
              <w:t>Name</w:t>
            </w:r>
            <w:r>
              <w:rPr>
                <w:spacing w:val="-2"/>
                <w:sz w:val="24"/>
              </w:rPr>
              <w:t xml:space="preserve"> </w:t>
            </w:r>
            <w:r>
              <w:rPr>
                <w:sz w:val="24"/>
              </w:rPr>
              <w:t>of</w:t>
            </w:r>
            <w:r>
              <w:rPr>
                <w:spacing w:val="-2"/>
                <w:sz w:val="24"/>
              </w:rPr>
              <w:t xml:space="preserve"> Policy</w:t>
            </w:r>
          </w:p>
        </w:tc>
        <w:tc>
          <w:tcPr>
            <w:tcW w:w="1082" w:type="dxa"/>
          </w:tcPr>
          <w:p w:rsidR="0070705C" w:rsidRDefault="0070705C" w:rsidP="00D42D36">
            <w:pPr>
              <w:pStyle w:val="TableParagraph"/>
              <w:spacing w:before="119" w:line="278" w:lineRule="auto"/>
              <w:ind w:left="13"/>
              <w:rPr>
                <w:sz w:val="24"/>
              </w:rPr>
            </w:pPr>
            <w:r>
              <w:rPr>
                <w:sz w:val="24"/>
              </w:rPr>
              <w:t>As</w:t>
            </w:r>
            <w:r>
              <w:rPr>
                <w:spacing w:val="-15"/>
                <w:sz w:val="24"/>
              </w:rPr>
              <w:t xml:space="preserve"> </w:t>
            </w:r>
            <w:r>
              <w:rPr>
                <w:sz w:val="24"/>
              </w:rPr>
              <w:t xml:space="preserve">per </w:t>
            </w:r>
            <w:r>
              <w:rPr>
                <w:spacing w:val="-4"/>
                <w:sz w:val="24"/>
              </w:rPr>
              <w:t>UGC</w:t>
            </w:r>
          </w:p>
          <w:p w:rsidR="0070705C" w:rsidRDefault="0070705C" w:rsidP="00D42D36">
            <w:pPr>
              <w:pStyle w:val="TableParagraph"/>
              <w:spacing w:before="0" w:line="278" w:lineRule="auto"/>
              <w:ind w:left="180" w:right="169" w:hanging="1"/>
              <w:rPr>
                <w:sz w:val="24"/>
              </w:rPr>
            </w:pPr>
            <w:r>
              <w:rPr>
                <w:spacing w:val="-4"/>
                <w:sz w:val="24"/>
              </w:rPr>
              <w:t>and MHRD</w:t>
            </w:r>
          </w:p>
        </w:tc>
        <w:tc>
          <w:tcPr>
            <w:tcW w:w="1079" w:type="dxa"/>
          </w:tcPr>
          <w:p w:rsidR="0070705C" w:rsidRDefault="0070705C" w:rsidP="00D42D36">
            <w:pPr>
              <w:pStyle w:val="TableParagraph"/>
              <w:spacing w:before="119" w:line="278" w:lineRule="auto"/>
              <w:ind w:left="166" w:right="154" w:firstLine="36"/>
              <w:jc w:val="both"/>
              <w:rPr>
                <w:sz w:val="24"/>
              </w:rPr>
            </w:pPr>
            <w:r>
              <w:rPr>
                <w:spacing w:val="-2"/>
                <w:sz w:val="24"/>
              </w:rPr>
              <w:t>Access Audit Reports</w:t>
            </w:r>
          </w:p>
        </w:tc>
        <w:tc>
          <w:tcPr>
            <w:tcW w:w="1077" w:type="dxa"/>
          </w:tcPr>
          <w:p w:rsidR="0070705C" w:rsidRDefault="0070705C" w:rsidP="00D42D36">
            <w:pPr>
              <w:pStyle w:val="TableParagraph"/>
              <w:spacing w:before="119" w:line="278" w:lineRule="auto"/>
              <w:ind w:left="232" w:right="110" w:hanging="106"/>
              <w:jc w:val="left"/>
              <w:rPr>
                <w:sz w:val="24"/>
              </w:rPr>
            </w:pPr>
            <w:r>
              <w:rPr>
                <w:spacing w:val="-2"/>
                <w:sz w:val="24"/>
              </w:rPr>
              <w:t>Personal Policy</w:t>
            </w:r>
          </w:p>
        </w:tc>
        <w:tc>
          <w:tcPr>
            <w:tcW w:w="1074" w:type="dxa"/>
          </w:tcPr>
          <w:p w:rsidR="0070705C" w:rsidRDefault="0070705C" w:rsidP="00D42D36">
            <w:pPr>
              <w:pStyle w:val="TableParagraph"/>
              <w:spacing w:before="119"/>
              <w:ind w:left="262"/>
              <w:jc w:val="left"/>
              <w:rPr>
                <w:sz w:val="24"/>
              </w:rPr>
            </w:pPr>
            <w:r>
              <w:rPr>
                <w:spacing w:val="-4"/>
                <w:sz w:val="24"/>
              </w:rPr>
              <w:t>ADIP</w:t>
            </w:r>
          </w:p>
          <w:p w:rsidR="0070705C" w:rsidRDefault="0070705C" w:rsidP="00D42D36">
            <w:pPr>
              <w:pStyle w:val="TableParagraph"/>
              <w:spacing w:before="43"/>
              <w:ind w:left="161"/>
              <w:jc w:val="left"/>
              <w:rPr>
                <w:sz w:val="24"/>
              </w:rPr>
            </w:pPr>
            <w:r>
              <w:rPr>
                <w:spacing w:val="-2"/>
                <w:sz w:val="24"/>
              </w:rPr>
              <w:t>Scheme</w:t>
            </w:r>
          </w:p>
        </w:tc>
        <w:tc>
          <w:tcPr>
            <w:tcW w:w="1086" w:type="dxa"/>
          </w:tcPr>
          <w:p w:rsidR="0070705C" w:rsidRDefault="0070705C" w:rsidP="00D42D36">
            <w:pPr>
              <w:pStyle w:val="TableParagraph"/>
              <w:spacing w:before="119" w:line="278" w:lineRule="auto"/>
              <w:ind w:left="294" w:right="206" w:hanging="63"/>
              <w:jc w:val="left"/>
              <w:rPr>
                <w:sz w:val="24"/>
              </w:rPr>
            </w:pPr>
            <w:r>
              <w:rPr>
                <w:sz w:val="24"/>
              </w:rPr>
              <w:t>As</w:t>
            </w:r>
            <w:r>
              <w:rPr>
                <w:spacing w:val="-15"/>
                <w:sz w:val="24"/>
              </w:rPr>
              <w:t xml:space="preserve"> </w:t>
            </w:r>
            <w:r>
              <w:rPr>
                <w:sz w:val="24"/>
              </w:rPr>
              <w:t xml:space="preserve">per </w:t>
            </w:r>
            <w:r>
              <w:rPr>
                <w:spacing w:val="-4"/>
                <w:sz w:val="24"/>
              </w:rPr>
              <w:t>UGC</w:t>
            </w:r>
          </w:p>
          <w:p w:rsidR="0070705C" w:rsidRDefault="0070705C" w:rsidP="00D42D36">
            <w:pPr>
              <w:pStyle w:val="TableParagraph"/>
              <w:spacing w:before="0"/>
              <w:ind w:left="246"/>
              <w:jc w:val="left"/>
              <w:rPr>
                <w:sz w:val="24"/>
              </w:rPr>
            </w:pPr>
            <w:r>
              <w:rPr>
                <w:spacing w:val="-2"/>
                <w:sz w:val="24"/>
              </w:rPr>
              <w:t>norms</w:t>
            </w:r>
          </w:p>
        </w:tc>
      </w:tr>
      <w:tr w:rsidR="0070705C" w:rsidTr="00D42D36">
        <w:trPr>
          <w:trHeight w:val="556"/>
        </w:trPr>
        <w:tc>
          <w:tcPr>
            <w:tcW w:w="3329" w:type="dxa"/>
          </w:tcPr>
          <w:p w:rsidR="0070705C" w:rsidRDefault="0070705C" w:rsidP="00D42D36">
            <w:pPr>
              <w:pStyle w:val="TableParagraph"/>
              <w:spacing w:before="119"/>
              <w:jc w:val="left"/>
              <w:rPr>
                <w:sz w:val="24"/>
              </w:rPr>
            </w:pPr>
            <w:r>
              <w:rPr>
                <w:spacing w:val="-5"/>
                <w:sz w:val="24"/>
              </w:rPr>
              <w:t>No</w:t>
            </w:r>
          </w:p>
        </w:tc>
        <w:tc>
          <w:tcPr>
            <w:tcW w:w="1082" w:type="dxa"/>
          </w:tcPr>
          <w:p w:rsidR="0070705C" w:rsidRDefault="0070705C" w:rsidP="00D42D36">
            <w:pPr>
              <w:pStyle w:val="TableParagraph"/>
              <w:spacing w:before="124"/>
              <w:ind w:left="13" w:right="2"/>
              <w:rPr>
                <w:b/>
                <w:sz w:val="24"/>
              </w:rPr>
            </w:pPr>
            <w:r>
              <w:rPr>
                <w:b/>
                <w:spacing w:val="-10"/>
                <w:sz w:val="24"/>
              </w:rPr>
              <w:t>-</w:t>
            </w:r>
          </w:p>
        </w:tc>
        <w:tc>
          <w:tcPr>
            <w:tcW w:w="1079" w:type="dxa"/>
          </w:tcPr>
          <w:p w:rsidR="0070705C" w:rsidRDefault="0070705C" w:rsidP="00D42D36">
            <w:pPr>
              <w:pStyle w:val="TableParagraph"/>
              <w:spacing w:before="124"/>
              <w:ind w:left="18" w:right="7"/>
              <w:rPr>
                <w:b/>
                <w:sz w:val="24"/>
              </w:rPr>
            </w:pPr>
            <w:r>
              <w:rPr>
                <w:b/>
                <w:spacing w:val="-10"/>
                <w:sz w:val="24"/>
              </w:rPr>
              <w:t>-</w:t>
            </w:r>
          </w:p>
        </w:tc>
        <w:tc>
          <w:tcPr>
            <w:tcW w:w="1077" w:type="dxa"/>
          </w:tcPr>
          <w:p w:rsidR="0070705C" w:rsidRDefault="0070705C" w:rsidP="00D42D36">
            <w:pPr>
              <w:pStyle w:val="TableParagraph"/>
              <w:spacing w:before="124"/>
              <w:ind w:left="15"/>
              <w:rPr>
                <w:b/>
                <w:sz w:val="24"/>
              </w:rPr>
            </w:pPr>
            <w:r>
              <w:rPr>
                <w:b/>
                <w:spacing w:val="-10"/>
                <w:sz w:val="24"/>
              </w:rPr>
              <w:t>-</w:t>
            </w:r>
          </w:p>
        </w:tc>
        <w:tc>
          <w:tcPr>
            <w:tcW w:w="1074" w:type="dxa"/>
          </w:tcPr>
          <w:p w:rsidR="0070705C" w:rsidRDefault="0070705C" w:rsidP="00D42D36">
            <w:pPr>
              <w:pStyle w:val="TableParagraph"/>
              <w:spacing w:before="124"/>
              <w:ind w:left="20"/>
              <w:rPr>
                <w:b/>
                <w:sz w:val="24"/>
              </w:rPr>
            </w:pPr>
            <w:r>
              <w:rPr>
                <w:b/>
                <w:spacing w:val="-10"/>
                <w:sz w:val="24"/>
              </w:rPr>
              <w:t>-</w:t>
            </w:r>
          </w:p>
        </w:tc>
        <w:tc>
          <w:tcPr>
            <w:tcW w:w="1086" w:type="dxa"/>
          </w:tcPr>
          <w:p w:rsidR="0070705C" w:rsidRDefault="0070705C" w:rsidP="00D42D36">
            <w:pPr>
              <w:pStyle w:val="TableParagraph"/>
              <w:spacing w:before="124"/>
              <w:ind w:left="20"/>
              <w:rPr>
                <w:b/>
                <w:sz w:val="24"/>
              </w:rPr>
            </w:pPr>
            <w:r>
              <w:rPr>
                <w:b/>
                <w:spacing w:val="-10"/>
                <w:sz w:val="24"/>
              </w:rPr>
              <w:t>-</w:t>
            </w:r>
          </w:p>
        </w:tc>
      </w:tr>
    </w:tbl>
    <w:p w:rsidR="0070705C" w:rsidRPr="00A26D10" w:rsidRDefault="0070705C" w:rsidP="0070705C">
      <w:pPr>
        <w:widowControl/>
        <w:autoSpaceDE/>
        <w:autoSpaceDN/>
        <w:spacing w:line="360" w:lineRule="auto"/>
        <w:ind w:left="720" w:right="720"/>
        <w:jc w:val="both"/>
        <w:rPr>
          <w:sz w:val="24"/>
          <w:szCs w:val="24"/>
          <w:lang w:bidi="gu-IN"/>
        </w:rPr>
      </w:pPr>
      <w:r w:rsidRPr="00A26D10">
        <w:rPr>
          <w:sz w:val="24"/>
          <w:szCs w:val="24"/>
          <w:lang w:bidi="gu-IN"/>
        </w:rPr>
        <w:t xml:space="preserve">According to the answers in Table LL16 above, every library that </w:t>
      </w:r>
      <w:r w:rsidR="00691D5C" w:rsidRPr="00A26D10">
        <w:rPr>
          <w:sz w:val="24"/>
          <w:szCs w:val="24"/>
          <w:lang w:bidi="gu-IN"/>
        </w:rPr>
        <w:t>assists</w:t>
      </w:r>
      <w:r w:rsidRPr="00A26D10">
        <w:rPr>
          <w:sz w:val="24"/>
          <w:szCs w:val="24"/>
          <w:lang w:bidi="gu-IN"/>
        </w:rPr>
        <w:t xml:space="preserve"> patrons with locomotor impairments has a "Policy Document" outlining services for those with </w:t>
      </w:r>
      <w:r w:rsidR="000B36E8">
        <w:rPr>
          <w:sz w:val="24"/>
          <w:szCs w:val="24"/>
          <w:lang w:bidi="gu-IN"/>
        </w:rPr>
        <w:t xml:space="preserve">diverse </w:t>
      </w:r>
      <w:r w:rsidR="00691D5C">
        <w:rPr>
          <w:sz w:val="24"/>
          <w:szCs w:val="24"/>
          <w:lang w:bidi="gu-IN"/>
        </w:rPr>
        <w:t>abilities</w:t>
      </w:r>
      <w:r w:rsidRPr="00A26D10">
        <w:rPr>
          <w:sz w:val="24"/>
          <w:szCs w:val="24"/>
          <w:lang w:bidi="gu-IN"/>
        </w:rPr>
        <w:t xml:space="preserve">. The CRL and </w:t>
      </w:r>
      <w:r>
        <w:rPr>
          <w:sz w:val="24"/>
          <w:szCs w:val="24"/>
          <w:lang w:bidi="gu-IN"/>
        </w:rPr>
        <w:t>MJRP</w:t>
      </w:r>
      <w:r w:rsidR="00691D5C">
        <w:rPr>
          <w:sz w:val="24"/>
          <w:szCs w:val="24"/>
          <w:lang w:bidi="gu-IN"/>
        </w:rPr>
        <w:t xml:space="preserve"> adhere to the </w:t>
      </w:r>
      <w:proofErr w:type="spellStart"/>
      <w:r w:rsidR="00691D5C">
        <w:rPr>
          <w:sz w:val="24"/>
          <w:szCs w:val="24"/>
          <w:lang w:bidi="gu-IN"/>
        </w:rPr>
        <w:t>UGC</w:t>
      </w:r>
      <w:r w:rsidRPr="00A26D10">
        <w:rPr>
          <w:sz w:val="24"/>
          <w:szCs w:val="24"/>
          <w:lang w:bidi="gu-IN"/>
        </w:rPr>
        <w:t>policy</w:t>
      </w:r>
      <w:proofErr w:type="spellEnd"/>
      <w:r w:rsidRPr="00A26D10">
        <w:rPr>
          <w:sz w:val="24"/>
          <w:szCs w:val="24"/>
          <w:lang w:bidi="gu-IN"/>
        </w:rPr>
        <w:t xml:space="preserve"> for individuals with </w:t>
      </w:r>
      <w:r w:rsidR="000B36E8">
        <w:rPr>
          <w:sz w:val="24"/>
          <w:szCs w:val="24"/>
          <w:lang w:bidi="gu-IN"/>
        </w:rPr>
        <w:t xml:space="preserve">diverse </w:t>
      </w:r>
      <w:r w:rsidR="00691D5C">
        <w:rPr>
          <w:sz w:val="24"/>
          <w:szCs w:val="24"/>
          <w:lang w:bidi="gu-IN"/>
        </w:rPr>
        <w:lastRenderedPageBreak/>
        <w:t>abilities</w:t>
      </w:r>
      <w:r w:rsidRPr="00A26D10">
        <w:rPr>
          <w:sz w:val="24"/>
          <w:szCs w:val="24"/>
          <w:lang w:bidi="gu-IN"/>
        </w:rPr>
        <w:t xml:space="preserve">; MIPSL follows the "ADIP Scheme," </w:t>
      </w:r>
      <w:r>
        <w:rPr>
          <w:sz w:val="24"/>
          <w:szCs w:val="24"/>
          <w:lang w:bidi="gu-IN"/>
        </w:rPr>
        <w:t>SKSN</w:t>
      </w:r>
      <w:r w:rsidRPr="00A26D10">
        <w:rPr>
          <w:sz w:val="24"/>
          <w:szCs w:val="24"/>
          <w:lang w:bidi="gu-IN"/>
        </w:rPr>
        <w:t xml:space="preserve"> follows the "Personal Policy," and </w:t>
      </w:r>
      <w:r>
        <w:rPr>
          <w:sz w:val="24"/>
          <w:szCs w:val="24"/>
          <w:lang w:bidi="gu-IN"/>
        </w:rPr>
        <w:t>MU</w:t>
      </w:r>
      <w:r w:rsidRPr="00A26D10">
        <w:rPr>
          <w:sz w:val="24"/>
          <w:szCs w:val="24"/>
          <w:lang w:bidi="gu-IN"/>
        </w:rPr>
        <w:t xml:space="preserve"> follows the "Access Audit Reports."</w:t>
      </w:r>
    </w:p>
    <w:p w:rsidR="0070705C" w:rsidRPr="00323824" w:rsidRDefault="0070705C" w:rsidP="0070705C">
      <w:pPr>
        <w:widowControl/>
        <w:autoSpaceDE/>
        <w:autoSpaceDN/>
        <w:spacing w:line="360" w:lineRule="auto"/>
        <w:ind w:left="180" w:right="540"/>
        <w:rPr>
          <w:b/>
          <w:bCs/>
          <w:i/>
          <w:iCs/>
          <w:sz w:val="24"/>
          <w:szCs w:val="24"/>
          <w:lang w:bidi="gu-IN"/>
        </w:rPr>
      </w:pPr>
      <w:r>
        <w:rPr>
          <w:b/>
          <w:bCs/>
          <w:i/>
          <w:iCs/>
          <w:sz w:val="24"/>
          <w:szCs w:val="24"/>
          <w:lang w:bidi="gu-IN"/>
        </w:rPr>
        <w:t xml:space="preserve">3.4.4.9 </w:t>
      </w:r>
      <w:r w:rsidRPr="00323824">
        <w:rPr>
          <w:b/>
          <w:bCs/>
          <w:i/>
          <w:iCs/>
          <w:sz w:val="24"/>
          <w:szCs w:val="24"/>
          <w:lang w:bidi="gu-IN"/>
        </w:rPr>
        <w:t>The Library or Institution Engages in Research and Development for Individuals</w:t>
      </w:r>
    </w:p>
    <w:p w:rsidR="0070705C" w:rsidRPr="0067530A" w:rsidRDefault="0070705C" w:rsidP="0070705C">
      <w:pPr>
        <w:widowControl/>
        <w:autoSpaceDE/>
        <w:autoSpaceDN/>
        <w:spacing w:line="360" w:lineRule="auto"/>
        <w:ind w:left="450" w:right="540"/>
        <w:rPr>
          <w:b/>
          <w:bCs/>
          <w:sz w:val="24"/>
          <w:szCs w:val="24"/>
          <w:lang w:bidi="gu-IN"/>
        </w:rPr>
      </w:pPr>
      <w:r w:rsidRPr="00630A72">
        <w:rPr>
          <w:b/>
          <w:bCs/>
          <w:i/>
          <w:iCs/>
          <w:sz w:val="24"/>
          <w:szCs w:val="24"/>
          <w:lang w:bidi="gu-IN"/>
        </w:rPr>
        <w:t xml:space="preserve">    With </w:t>
      </w:r>
      <w:r w:rsidR="000B36E8">
        <w:rPr>
          <w:b/>
          <w:bCs/>
          <w:i/>
          <w:iCs/>
          <w:sz w:val="24"/>
          <w:szCs w:val="24"/>
          <w:lang w:bidi="gu-IN"/>
        </w:rPr>
        <w:t xml:space="preserve">Diverse </w:t>
      </w:r>
      <w:r w:rsidR="00691D5C">
        <w:rPr>
          <w:b/>
          <w:bCs/>
          <w:i/>
          <w:iCs/>
          <w:sz w:val="24"/>
          <w:szCs w:val="24"/>
          <w:lang w:bidi="gu-IN"/>
        </w:rPr>
        <w:t>abilities</w:t>
      </w:r>
    </w:p>
    <w:p w:rsidR="0070705C" w:rsidRPr="00A26D10" w:rsidRDefault="0070705C" w:rsidP="0070705C">
      <w:pPr>
        <w:widowControl/>
        <w:autoSpaceDE/>
        <w:autoSpaceDN/>
        <w:spacing w:line="360" w:lineRule="auto"/>
        <w:ind w:left="720" w:right="720"/>
        <w:jc w:val="both"/>
        <w:rPr>
          <w:sz w:val="24"/>
          <w:szCs w:val="24"/>
          <w:lang w:bidi="gu-IN"/>
        </w:rPr>
      </w:pPr>
      <w:r w:rsidRPr="00A26D10">
        <w:rPr>
          <w:sz w:val="24"/>
          <w:szCs w:val="24"/>
          <w:lang w:bidi="gu-IN"/>
        </w:rPr>
        <w:t xml:space="preserve">In the </w:t>
      </w:r>
      <w:r w:rsidR="00691D5C" w:rsidRPr="00A26D10">
        <w:rPr>
          <w:sz w:val="24"/>
          <w:szCs w:val="24"/>
          <w:lang w:bidi="gu-IN"/>
        </w:rPr>
        <w:t>present</w:t>
      </w:r>
      <w:r w:rsidRPr="00A26D10">
        <w:rPr>
          <w:sz w:val="24"/>
          <w:szCs w:val="24"/>
          <w:lang w:bidi="gu-IN"/>
        </w:rPr>
        <w:t xml:space="preserve"> technological era, research and development activitie</w:t>
      </w:r>
      <w:r>
        <w:rPr>
          <w:sz w:val="24"/>
          <w:szCs w:val="24"/>
          <w:lang w:bidi="gu-IN"/>
        </w:rPr>
        <w:t>s are critical to the gro</w:t>
      </w:r>
      <w:r w:rsidR="00691D5C">
        <w:rPr>
          <w:sz w:val="24"/>
          <w:szCs w:val="24"/>
          <w:lang w:bidi="gu-IN"/>
        </w:rPr>
        <w:t>w</w:t>
      </w:r>
      <w:r w:rsidRPr="00A26D10">
        <w:rPr>
          <w:sz w:val="24"/>
          <w:szCs w:val="24"/>
          <w:lang w:bidi="gu-IN"/>
        </w:rPr>
        <w:t xml:space="preserve"> development of every institution. Table LL17 determines whether or not the libraries and institutions that </w:t>
      </w:r>
      <w:r w:rsidR="00691D5C" w:rsidRPr="00A26D10">
        <w:rPr>
          <w:sz w:val="24"/>
          <w:szCs w:val="24"/>
          <w:lang w:bidi="gu-IN"/>
        </w:rPr>
        <w:t>assist</w:t>
      </w:r>
      <w:r w:rsidRPr="00A26D10">
        <w:rPr>
          <w:sz w:val="24"/>
          <w:szCs w:val="24"/>
          <w:lang w:bidi="gu-IN"/>
        </w:rPr>
        <w:t xml:space="preserve"> the disabled community engage in any type of research and development for the disabled.</w:t>
      </w:r>
    </w:p>
    <w:p w:rsidR="0070705C" w:rsidRDefault="0070705C" w:rsidP="0070705C">
      <w:pPr>
        <w:pStyle w:val="Heading2"/>
        <w:spacing w:before="121" w:line="360" w:lineRule="auto"/>
        <w:ind w:right="718"/>
      </w:pPr>
      <w:r>
        <w:t xml:space="preserve">Table LL17: </w:t>
      </w:r>
      <w:r w:rsidRPr="0067530A">
        <w:rPr>
          <w:lang w:bidi="gu-IN"/>
        </w:rPr>
        <w:t>The library or institution engages in any kind of research and development</w:t>
      </w:r>
      <w:r>
        <w:rPr>
          <w:spacing w:val="-2"/>
        </w:rPr>
        <w:t xml:space="preserve"> </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3"/>
        <w:gridCol w:w="1083"/>
        <w:gridCol w:w="1078"/>
        <w:gridCol w:w="997"/>
        <w:gridCol w:w="1078"/>
        <w:gridCol w:w="984"/>
      </w:tblGrid>
      <w:tr w:rsidR="0070705C" w:rsidTr="00D42D36">
        <w:trPr>
          <w:trHeight w:val="592"/>
        </w:trPr>
        <w:tc>
          <w:tcPr>
            <w:tcW w:w="3423" w:type="dxa"/>
            <w:vMerge w:val="restart"/>
          </w:tcPr>
          <w:p w:rsidR="0070705C" w:rsidRPr="0067530A" w:rsidRDefault="0070705C" w:rsidP="00D42D36">
            <w:pPr>
              <w:jc w:val="center"/>
              <w:rPr>
                <w:b/>
                <w:bCs/>
                <w:sz w:val="24"/>
                <w:szCs w:val="24"/>
                <w:lang w:bidi="gu-IN"/>
              </w:rPr>
            </w:pPr>
            <w:r w:rsidRPr="0067530A">
              <w:rPr>
                <w:b/>
                <w:bCs/>
                <w:sz w:val="24"/>
                <w:szCs w:val="24"/>
                <w:lang w:bidi="gu-IN"/>
              </w:rPr>
              <w:t>Engages</w:t>
            </w:r>
            <w:r>
              <w:rPr>
                <w:b/>
                <w:bCs/>
                <w:sz w:val="24"/>
                <w:szCs w:val="24"/>
                <w:lang w:bidi="gu-IN"/>
              </w:rPr>
              <w:t xml:space="preserve"> in Research and D</w:t>
            </w:r>
            <w:r w:rsidRPr="0067530A">
              <w:rPr>
                <w:b/>
                <w:bCs/>
                <w:sz w:val="24"/>
                <w:szCs w:val="24"/>
                <w:lang w:bidi="gu-IN"/>
              </w:rPr>
              <w:t>evelopment.</w:t>
            </w:r>
          </w:p>
          <w:p w:rsidR="0070705C" w:rsidRDefault="0070705C" w:rsidP="00D42D36">
            <w:pPr>
              <w:pStyle w:val="TableParagraph"/>
              <w:jc w:val="left"/>
              <w:rPr>
                <w:b/>
                <w:sz w:val="24"/>
              </w:rPr>
            </w:pPr>
          </w:p>
        </w:tc>
        <w:tc>
          <w:tcPr>
            <w:tcW w:w="5220" w:type="dxa"/>
            <w:gridSpan w:val="5"/>
          </w:tcPr>
          <w:p w:rsidR="0070705C" w:rsidRDefault="002C5EE1" w:rsidP="00D42D36">
            <w:pPr>
              <w:pStyle w:val="TableParagraph"/>
              <w:ind w:left="1550"/>
              <w:jc w:val="left"/>
              <w:rPr>
                <w:b/>
                <w:sz w:val="24"/>
              </w:rPr>
            </w:pPr>
            <w:r>
              <w:rPr>
                <w:b/>
                <w:sz w:val="24"/>
              </w:rPr>
              <w:t>The Library’s Name</w:t>
            </w:r>
          </w:p>
        </w:tc>
      </w:tr>
      <w:tr w:rsidR="0070705C" w:rsidTr="00D42D36">
        <w:trPr>
          <w:trHeight w:val="871"/>
        </w:trPr>
        <w:tc>
          <w:tcPr>
            <w:tcW w:w="3423" w:type="dxa"/>
            <w:vMerge/>
            <w:tcBorders>
              <w:top w:val="nil"/>
            </w:tcBorders>
          </w:tcPr>
          <w:p w:rsidR="0070705C" w:rsidRDefault="0070705C" w:rsidP="00D42D36">
            <w:pPr>
              <w:rPr>
                <w:sz w:val="2"/>
                <w:szCs w:val="2"/>
              </w:rPr>
            </w:pPr>
          </w:p>
        </w:tc>
        <w:tc>
          <w:tcPr>
            <w:tcW w:w="1083" w:type="dxa"/>
          </w:tcPr>
          <w:p w:rsidR="0070705C" w:rsidRDefault="0070705C" w:rsidP="00D42D36">
            <w:pPr>
              <w:pStyle w:val="TableParagraph"/>
              <w:spacing w:before="124"/>
              <w:ind w:left="9" w:right="1"/>
              <w:rPr>
                <w:b/>
                <w:sz w:val="24"/>
              </w:rPr>
            </w:pPr>
            <w:r>
              <w:rPr>
                <w:b/>
                <w:spacing w:val="-5"/>
                <w:sz w:val="24"/>
              </w:rPr>
              <w:t>CRL</w:t>
            </w:r>
          </w:p>
        </w:tc>
        <w:tc>
          <w:tcPr>
            <w:tcW w:w="1078" w:type="dxa"/>
          </w:tcPr>
          <w:p w:rsidR="0070705C" w:rsidRDefault="0070705C" w:rsidP="00D42D36">
            <w:pPr>
              <w:pStyle w:val="TableParagraph"/>
              <w:spacing w:before="124"/>
              <w:ind w:left="10" w:right="3"/>
              <w:rPr>
                <w:b/>
                <w:sz w:val="24"/>
              </w:rPr>
            </w:pPr>
            <w:r>
              <w:rPr>
                <w:b/>
                <w:spacing w:val="-5"/>
                <w:sz w:val="24"/>
              </w:rPr>
              <w:t>MU</w:t>
            </w:r>
          </w:p>
        </w:tc>
        <w:tc>
          <w:tcPr>
            <w:tcW w:w="997" w:type="dxa"/>
          </w:tcPr>
          <w:p w:rsidR="0070705C" w:rsidRDefault="0070705C" w:rsidP="00D42D36">
            <w:pPr>
              <w:pStyle w:val="TableParagraph"/>
              <w:spacing w:before="124"/>
              <w:ind w:left="8" w:right="2"/>
              <w:rPr>
                <w:b/>
                <w:sz w:val="24"/>
              </w:rPr>
            </w:pPr>
            <w:r>
              <w:rPr>
                <w:b/>
                <w:spacing w:val="-5"/>
                <w:sz w:val="24"/>
              </w:rPr>
              <w:t>SKSN</w:t>
            </w:r>
          </w:p>
        </w:tc>
        <w:tc>
          <w:tcPr>
            <w:tcW w:w="1078" w:type="dxa"/>
          </w:tcPr>
          <w:p w:rsidR="0070705C" w:rsidRDefault="0070705C" w:rsidP="00D42D36">
            <w:pPr>
              <w:pStyle w:val="TableParagraph"/>
              <w:spacing w:before="124"/>
              <w:ind w:left="10" w:right="7"/>
              <w:rPr>
                <w:b/>
                <w:sz w:val="24"/>
              </w:rPr>
            </w:pPr>
            <w:r>
              <w:rPr>
                <w:b/>
                <w:spacing w:val="-2"/>
                <w:sz w:val="24"/>
              </w:rPr>
              <w:t>MIPSL</w:t>
            </w:r>
          </w:p>
        </w:tc>
        <w:tc>
          <w:tcPr>
            <w:tcW w:w="984" w:type="dxa"/>
          </w:tcPr>
          <w:p w:rsidR="0070705C" w:rsidRDefault="0070705C" w:rsidP="00D42D36">
            <w:pPr>
              <w:pStyle w:val="TableParagraph"/>
              <w:spacing w:before="124"/>
              <w:ind w:left="5" w:right="2"/>
              <w:rPr>
                <w:b/>
                <w:sz w:val="24"/>
              </w:rPr>
            </w:pPr>
            <w:r>
              <w:rPr>
                <w:b/>
                <w:spacing w:val="-5"/>
                <w:sz w:val="24"/>
              </w:rPr>
              <w:t>MJRP</w:t>
            </w:r>
          </w:p>
        </w:tc>
      </w:tr>
      <w:tr w:rsidR="0070705C" w:rsidTr="00D42D36">
        <w:trPr>
          <w:trHeight w:val="817"/>
        </w:trPr>
        <w:tc>
          <w:tcPr>
            <w:tcW w:w="3423" w:type="dxa"/>
          </w:tcPr>
          <w:p w:rsidR="0070705C" w:rsidRDefault="0070705C" w:rsidP="00D42D36">
            <w:pPr>
              <w:pStyle w:val="TableParagraph"/>
              <w:spacing w:before="121"/>
              <w:jc w:val="left"/>
              <w:rPr>
                <w:sz w:val="24"/>
              </w:rPr>
            </w:pPr>
            <w:r>
              <w:rPr>
                <w:spacing w:val="-5"/>
                <w:sz w:val="24"/>
              </w:rPr>
              <w:t>Yes</w:t>
            </w:r>
          </w:p>
        </w:tc>
        <w:tc>
          <w:tcPr>
            <w:tcW w:w="1083" w:type="dxa"/>
          </w:tcPr>
          <w:p w:rsidR="0070705C" w:rsidRDefault="0070705C" w:rsidP="00D42D36">
            <w:pPr>
              <w:pStyle w:val="TableParagraph"/>
              <w:numPr>
                <w:ilvl w:val="0"/>
                <w:numId w:val="13"/>
              </w:numPr>
              <w:tabs>
                <w:tab w:val="left" w:pos="226"/>
              </w:tabs>
              <w:spacing w:before="91"/>
              <w:ind w:left="226" w:hanging="220"/>
              <w:rPr>
                <w:rFonts w:ascii="Wingdings" w:hAnsi="Wingdings"/>
                <w:sz w:val="28"/>
              </w:rPr>
            </w:pPr>
            <w:r>
              <w:rPr>
                <w:rFonts w:ascii="Wingdings" w:hAnsi="Wingdings"/>
                <w:sz w:val="28"/>
              </w:rPr>
              <w:t>​</w:t>
            </w:r>
          </w:p>
        </w:tc>
        <w:tc>
          <w:tcPr>
            <w:tcW w:w="1078" w:type="dxa"/>
          </w:tcPr>
          <w:p w:rsidR="0070705C" w:rsidRDefault="0070705C" w:rsidP="00D42D36">
            <w:pPr>
              <w:pStyle w:val="TableParagraph"/>
              <w:numPr>
                <w:ilvl w:val="0"/>
                <w:numId w:val="12"/>
              </w:numPr>
              <w:tabs>
                <w:tab w:val="left" w:pos="226"/>
              </w:tabs>
              <w:spacing w:before="91"/>
              <w:ind w:left="226" w:hanging="220"/>
              <w:rPr>
                <w:rFonts w:ascii="Wingdings" w:hAnsi="Wingdings"/>
                <w:sz w:val="28"/>
              </w:rPr>
            </w:pPr>
            <w:r>
              <w:rPr>
                <w:rFonts w:ascii="Wingdings" w:hAnsi="Wingdings"/>
                <w:sz w:val="28"/>
              </w:rPr>
              <w:t>​</w:t>
            </w:r>
          </w:p>
        </w:tc>
        <w:tc>
          <w:tcPr>
            <w:tcW w:w="997" w:type="dxa"/>
          </w:tcPr>
          <w:p w:rsidR="0070705C" w:rsidRDefault="0070705C" w:rsidP="00D42D36">
            <w:pPr>
              <w:pStyle w:val="TableParagraph"/>
              <w:numPr>
                <w:ilvl w:val="0"/>
                <w:numId w:val="11"/>
              </w:numPr>
              <w:tabs>
                <w:tab w:val="left" w:pos="224"/>
              </w:tabs>
              <w:spacing w:before="91"/>
              <w:ind w:left="224" w:hanging="220"/>
              <w:rPr>
                <w:rFonts w:ascii="Wingdings" w:hAnsi="Wingdings"/>
                <w:sz w:val="28"/>
              </w:rPr>
            </w:pPr>
            <w:r>
              <w:rPr>
                <w:rFonts w:ascii="Wingdings" w:hAnsi="Wingdings"/>
                <w:sz w:val="28"/>
              </w:rPr>
              <w:t>​</w:t>
            </w:r>
          </w:p>
        </w:tc>
        <w:tc>
          <w:tcPr>
            <w:tcW w:w="1078" w:type="dxa"/>
          </w:tcPr>
          <w:p w:rsidR="0070705C" w:rsidRDefault="0070705C" w:rsidP="00D42D36">
            <w:pPr>
              <w:pStyle w:val="TableParagraph"/>
              <w:numPr>
                <w:ilvl w:val="0"/>
                <w:numId w:val="10"/>
              </w:numPr>
              <w:tabs>
                <w:tab w:val="left" w:pos="224"/>
              </w:tabs>
              <w:spacing w:before="91"/>
              <w:ind w:left="224" w:hanging="220"/>
              <w:rPr>
                <w:rFonts w:ascii="Wingdings" w:hAnsi="Wingdings"/>
                <w:sz w:val="28"/>
              </w:rPr>
            </w:pPr>
            <w:r>
              <w:rPr>
                <w:rFonts w:ascii="Wingdings" w:hAnsi="Wingdings"/>
                <w:sz w:val="28"/>
              </w:rPr>
              <w:t>​</w:t>
            </w:r>
          </w:p>
        </w:tc>
        <w:tc>
          <w:tcPr>
            <w:tcW w:w="984" w:type="dxa"/>
          </w:tcPr>
          <w:p w:rsidR="0070705C" w:rsidRDefault="0070705C" w:rsidP="00D42D36">
            <w:pPr>
              <w:pStyle w:val="TableParagraph"/>
              <w:numPr>
                <w:ilvl w:val="0"/>
                <w:numId w:val="9"/>
              </w:numPr>
              <w:tabs>
                <w:tab w:val="left" w:pos="226"/>
              </w:tabs>
              <w:spacing w:before="91"/>
              <w:ind w:left="226" w:hanging="220"/>
              <w:rPr>
                <w:rFonts w:ascii="Wingdings" w:hAnsi="Wingdings"/>
                <w:sz w:val="28"/>
              </w:rPr>
            </w:pPr>
            <w:r>
              <w:rPr>
                <w:rFonts w:ascii="Wingdings" w:hAnsi="Wingdings"/>
                <w:sz w:val="28"/>
              </w:rPr>
              <w:t>​</w:t>
            </w:r>
          </w:p>
        </w:tc>
      </w:tr>
      <w:tr w:rsidR="0070705C" w:rsidTr="00D42D36">
        <w:trPr>
          <w:trHeight w:val="774"/>
        </w:trPr>
        <w:tc>
          <w:tcPr>
            <w:tcW w:w="3423" w:type="dxa"/>
          </w:tcPr>
          <w:p w:rsidR="0070705C" w:rsidRDefault="0070705C" w:rsidP="00D42D36">
            <w:pPr>
              <w:pStyle w:val="TableParagraph"/>
              <w:spacing w:before="121"/>
              <w:jc w:val="left"/>
              <w:rPr>
                <w:sz w:val="24"/>
              </w:rPr>
            </w:pPr>
            <w:r>
              <w:rPr>
                <w:spacing w:val="-5"/>
                <w:sz w:val="24"/>
              </w:rPr>
              <w:t>No</w:t>
            </w:r>
          </w:p>
        </w:tc>
        <w:tc>
          <w:tcPr>
            <w:tcW w:w="1083" w:type="dxa"/>
          </w:tcPr>
          <w:p w:rsidR="0070705C" w:rsidRDefault="0070705C" w:rsidP="00D42D36">
            <w:pPr>
              <w:pStyle w:val="TableParagraph"/>
              <w:spacing w:before="126"/>
              <w:ind w:left="9"/>
              <w:rPr>
                <w:b/>
                <w:sz w:val="24"/>
              </w:rPr>
            </w:pPr>
            <w:r>
              <w:rPr>
                <w:b/>
                <w:spacing w:val="-10"/>
                <w:sz w:val="24"/>
              </w:rPr>
              <w:t>-</w:t>
            </w:r>
          </w:p>
        </w:tc>
        <w:tc>
          <w:tcPr>
            <w:tcW w:w="1078" w:type="dxa"/>
          </w:tcPr>
          <w:p w:rsidR="0070705C" w:rsidRDefault="0070705C" w:rsidP="00D42D36">
            <w:pPr>
              <w:pStyle w:val="TableParagraph"/>
              <w:spacing w:before="126"/>
              <w:ind w:left="10" w:right="1"/>
              <w:rPr>
                <w:b/>
                <w:sz w:val="24"/>
              </w:rPr>
            </w:pPr>
            <w:r>
              <w:rPr>
                <w:b/>
                <w:spacing w:val="-10"/>
                <w:sz w:val="24"/>
              </w:rPr>
              <w:t>-</w:t>
            </w:r>
          </w:p>
        </w:tc>
        <w:tc>
          <w:tcPr>
            <w:tcW w:w="997" w:type="dxa"/>
          </w:tcPr>
          <w:p w:rsidR="0070705C" w:rsidRDefault="0070705C" w:rsidP="00D42D36">
            <w:pPr>
              <w:pStyle w:val="TableParagraph"/>
              <w:spacing w:before="126"/>
              <w:ind w:left="8"/>
              <w:rPr>
                <w:b/>
                <w:sz w:val="24"/>
              </w:rPr>
            </w:pPr>
            <w:r>
              <w:rPr>
                <w:b/>
                <w:spacing w:val="-10"/>
                <w:sz w:val="24"/>
              </w:rPr>
              <w:t>-</w:t>
            </w:r>
          </w:p>
        </w:tc>
        <w:tc>
          <w:tcPr>
            <w:tcW w:w="1078" w:type="dxa"/>
          </w:tcPr>
          <w:p w:rsidR="0070705C" w:rsidRDefault="0070705C" w:rsidP="00D42D36">
            <w:pPr>
              <w:pStyle w:val="TableParagraph"/>
              <w:spacing w:before="126"/>
              <w:ind w:left="10" w:right="3"/>
              <w:rPr>
                <w:b/>
                <w:sz w:val="24"/>
              </w:rPr>
            </w:pPr>
            <w:r>
              <w:rPr>
                <w:b/>
                <w:spacing w:val="-10"/>
                <w:sz w:val="24"/>
              </w:rPr>
              <w:t>-</w:t>
            </w:r>
          </w:p>
        </w:tc>
        <w:tc>
          <w:tcPr>
            <w:tcW w:w="984" w:type="dxa"/>
          </w:tcPr>
          <w:p w:rsidR="0070705C" w:rsidRDefault="0070705C" w:rsidP="00D42D36">
            <w:pPr>
              <w:pStyle w:val="TableParagraph"/>
              <w:spacing w:before="126"/>
              <w:ind w:left="5"/>
              <w:rPr>
                <w:b/>
                <w:sz w:val="24"/>
              </w:rPr>
            </w:pPr>
            <w:r>
              <w:rPr>
                <w:b/>
                <w:spacing w:val="-10"/>
                <w:sz w:val="24"/>
              </w:rPr>
              <w:t>-</w:t>
            </w:r>
          </w:p>
        </w:tc>
      </w:tr>
    </w:tbl>
    <w:p w:rsidR="0070705C" w:rsidRPr="00A26D10" w:rsidRDefault="0070705C" w:rsidP="0070705C">
      <w:pPr>
        <w:widowControl/>
        <w:autoSpaceDE/>
        <w:autoSpaceDN/>
        <w:spacing w:line="360" w:lineRule="auto"/>
        <w:ind w:left="720" w:right="720"/>
        <w:jc w:val="both"/>
        <w:rPr>
          <w:sz w:val="24"/>
          <w:szCs w:val="24"/>
          <w:lang w:bidi="gu-IN"/>
        </w:rPr>
      </w:pPr>
      <w:r w:rsidRPr="00A26D10">
        <w:rPr>
          <w:sz w:val="24"/>
          <w:szCs w:val="24"/>
          <w:lang w:bidi="gu-IN"/>
        </w:rPr>
        <w:t xml:space="preserve">According to the aforementioned finding in Table LL17, all libraries that serve patrons with </w:t>
      </w:r>
      <w:proofErr w:type="gramStart"/>
      <w:r w:rsidR="00B77B14">
        <w:rPr>
          <w:sz w:val="24"/>
          <w:szCs w:val="24"/>
          <w:lang w:bidi="gu-IN"/>
        </w:rPr>
        <w:t>Diverse</w:t>
      </w:r>
      <w:proofErr w:type="gramEnd"/>
      <w:r w:rsidR="00B77B14">
        <w:rPr>
          <w:sz w:val="24"/>
          <w:szCs w:val="24"/>
          <w:lang w:bidi="gu-IN"/>
        </w:rPr>
        <w:t xml:space="preserve"> </w:t>
      </w:r>
      <w:r w:rsidR="00691D5C">
        <w:rPr>
          <w:sz w:val="24"/>
          <w:szCs w:val="24"/>
          <w:lang w:bidi="gu-IN"/>
        </w:rPr>
        <w:t>abilities</w:t>
      </w:r>
      <w:r w:rsidR="00691D5C" w:rsidRPr="00A26D10">
        <w:rPr>
          <w:sz w:val="24"/>
          <w:szCs w:val="24"/>
          <w:lang w:bidi="gu-IN"/>
        </w:rPr>
        <w:t xml:space="preserve"> engage</w:t>
      </w:r>
      <w:r w:rsidRPr="00A26D10">
        <w:rPr>
          <w:sz w:val="24"/>
          <w:szCs w:val="24"/>
          <w:lang w:bidi="gu-IN"/>
        </w:rPr>
        <w:t xml:space="preserve"> in disability-related research and development.</w:t>
      </w:r>
    </w:p>
    <w:p w:rsidR="0070705C" w:rsidRPr="00630A72" w:rsidRDefault="0070705C" w:rsidP="0070705C">
      <w:pPr>
        <w:widowControl/>
        <w:autoSpaceDE/>
        <w:autoSpaceDN/>
        <w:spacing w:after="240"/>
        <w:rPr>
          <w:b/>
          <w:bCs/>
          <w:sz w:val="24"/>
          <w:szCs w:val="24"/>
          <w:lang w:bidi="gu-IN"/>
        </w:rPr>
      </w:pPr>
      <w:r>
        <w:rPr>
          <w:b/>
          <w:bCs/>
          <w:sz w:val="24"/>
          <w:szCs w:val="24"/>
          <w:lang w:bidi="gu-IN"/>
        </w:rPr>
        <w:t>3.4</w:t>
      </w:r>
      <w:r w:rsidRPr="00630A72">
        <w:rPr>
          <w:b/>
          <w:bCs/>
          <w:sz w:val="24"/>
          <w:szCs w:val="24"/>
          <w:lang w:bidi="gu-IN"/>
        </w:rPr>
        <w:t xml:space="preserve">.5    </w:t>
      </w:r>
      <w:r w:rsidRPr="00630A72">
        <w:rPr>
          <w:b/>
          <w:bCs/>
          <w:sz w:val="24"/>
          <w:szCs w:val="24"/>
        </w:rPr>
        <w:t>Accessible Technolog</w:t>
      </w:r>
      <w:r>
        <w:rPr>
          <w:b/>
          <w:bCs/>
          <w:sz w:val="24"/>
          <w:szCs w:val="24"/>
        </w:rPr>
        <w:t xml:space="preserve">y for People with </w:t>
      </w:r>
      <w:r w:rsidR="00B77B14">
        <w:rPr>
          <w:b/>
          <w:bCs/>
          <w:sz w:val="24"/>
          <w:szCs w:val="24"/>
        </w:rPr>
        <w:t xml:space="preserve">Diverse </w:t>
      </w:r>
      <w:r w:rsidR="000B36E8">
        <w:rPr>
          <w:b/>
          <w:bCs/>
          <w:sz w:val="24"/>
          <w:szCs w:val="24"/>
        </w:rPr>
        <w:t>abilities</w:t>
      </w:r>
    </w:p>
    <w:p w:rsidR="0070705C" w:rsidRPr="00985B8A" w:rsidRDefault="0070705C" w:rsidP="0070705C">
      <w:pPr>
        <w:widowControl/>
        <w:autoSpaceDE/>
        <w:autoSpaceDN/>
        <w:rPr>
          <w:b/>
          <w:bCs/>
          <w:i/>
          <w:iCs/>
          <w:sz w:val="24"/>
          <w:szCs w:val="24"/>
          <w:lang w:bidi="gu-IN"/>
        </w:rPr>
      </w:pPr>
      <w:r>
        <w:rPr>
          <w:b/>
          <w:bCs/>
          <w:i/>
          <w:iCs/>
          <w:sz w:val="24"/>
          <w:szCs w:val="24"/>
          <w:lang w:bidi="gu-IN"/>
        </w:rPr>
        <w:t>3.4</w:t>
      </w:r>
      <w:r w:rsidRPr="00985B8A">
        <w:rPr>
          <w:b/>
          <w:bCs/>
          <w:i/>
          <w:iCs/>
          <w:sz w:val="24"/>
          <w:szCs w:val="24"/>
          <w:lang w:bidi="gu-IN"/>
        </w:rPr>
        <w:t>.5.1</w:t>
      </w:r>
      <w:r>
        <w:rPr>
          <w:b/>
          <w:bCs/>
          <w:i/>
          <w:iCs/>
          <w:sz w:val="24"/>
          <w:szCs w:val="24"/>
          <w:lang w:bidi="gu-IN"/>
        </w:rPr>
        <w:t xml:space="preserve"> </w:t>
      </w:r>
      <w:r w:rsidRPr="00985B8A">
        <w:rPr>
          <w:b/>
          <w:bCs/>
          <w:i/>
          <w:iCs/>
          <w:sz w:val="24"/>
          <w:szCs w:val="24"/>
          <w:lang w:bidi="gu-IN"/>
        </w:rPr>
        <w:t>Staff at the Library</w:t>
      </w:r>
      <w:r>
        <w:rPr>
          <w:b/>
          <w:bCs/>
          <w:i/>
          <w:iCs/>
          <w:sz w:val="24"/>
          <w:szCs w:val="24"/>
          <w:lang w:bidi="gu-IN"/>
        </w:rPr>
        <w:t xml:space="preserve"> and Institution Are Updated </w:t>
      </w:r>
      <w:r w:rsidRPr="00985B8A">
        <w:rPr>
          <w:b/>
          <w:bCs/>
          <w:i/>
          <w:iCs/>
          <w:sz w:val="24"/>
          <w:szCs w:val="24"/>
          <w:lang w:bidi="gu-IN"/>
        </w:rPr>
        <w:t>on the Newest Technology</w:t>
      </w:r>
    </w:p>
    <w:p w:rsidR="0070705C" w:rsidRDefault="0070705C" w:rsidP="0070705C">
      <w:pPr>
        <w:widowControl/>
        <w:autoSpaceDE/>
        <w:autoSpaceDN/>
        <w:spacing w:line="360" w:lineRule="auto"/>
        <w:ind w:left="720" w:right="630"/>
        <w:jc w:val="both"/>
        <w:rPr>
          <w:sz w:val="24"/>
          <w:szCs w:val="24"/>
          <w:lang w:bidi="gu-IN"/>
        </w:rPr>
      </w:pPr>
    </w:p>
    <w:p w:rsidR="0070705C" w:rsidRPr="00A26D10" w:rsidRDefault="0070705C" w:rsidP="0070705C">
      <w:pPr>
        <w:widowControl/>
        <w:autoSpaceDE/>
        <w:autoSpaceDN/>
        <w:spacing w:line="360" w:lineRule="auto"/>
        <w:ind w:left="720" w:right="720"/>
        <w:jc w:val="both"/>
        <w:rPr>
          <w:sz w:val="24"/>
          <w:szCs w:val="24"/>
          <w:lang w:bidi="gu-IN"/>
        </w:rPr>
      </w:pPr>
      <w:r w:rsidRPr="00A26D10">
        <w:rPr>
          <w:sz w:val="24"/>
          <w:szCs w:val="24"/>
          <w:lang w:bidi="gu-IN"/>
        </w:rPr>
        <w:t>To administer the library's resources, the library and information centers must stay current on the latest technological developments occurring in the digital environment. Regarding this, Table LL18 below shows if the librarian keeps them informed about the most recent developments in the field of handicap technology.</w:t>
      </w:r>
    </w:p>
    <w:p w:rsidR="0070705C" w:rsidRDefault="0070705C" w:rsidP="0070705C">
      <w:pPr>
        <w:pStyle w:val="Heading2"/>
        <w:spacing w:line="360" w:lineRule="auto"/>
        <w:ind w:right="721"/>
      </w:pPr>
      <w:r>
        <w:t>Table LL18</w:t>
      </w:r>
      <w:r w:rsidRPr="00323824">
        <w:rPr>
          <w:lang w:bidi="gu-IN"/>
        </w:rPr>
        <w:t xml:space="preserve"> </w:t>
      </w:r>
      <w:r w:rsidRPr="0067530A">
        <w:rPr>
          <w:lang w:bidi="gu-IN"/>
        </w:rPr>
        <w:t xml:space="preserve">Staff members at the institution and library keep people informed about </w:t>
      </w:r>
      <w:r w:rsidRPr="00985B8A">
        <w:rPr>
          <w:lang w:bidi="gu-IN"/>
        </w:rPr>
        <w:t xml:space="preserve">newest </w:t>
      </w:r>
      <w:r w:rsidRPr="0067530A">
        <w:rPr>
          <w:lang w:bidi="gu-IN"/>
        </w:rPr>
        <w:t>technology.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2882"/>
        <w:gridCol w:w="808"/>
        <w:gridCol w:w="810"/>
        <w:gridCol w:w="808"/>
        <w:gridCol w:w="990"/>
        <w:gridCol w:w="808"/>
      </w:tblGrid>
      <w:tr w:rsidR="0070705C" w:rsidTr="00D42D36">
        <w:trPr>
          <w:trHeight w:val="690"/>
        </w:trPr>
        <w:tc>
          <w:tcPr>
            <w:tcW w:w="1709" w:type="dxa"/>
            <w:vMerge w:val="restart"/>
          </w:tcPr>
          <w:p w:rsidR="0070705C" w:rsidRDefault="0070705C" w:rsidP="00D42D36">
            <w:pPr>
              <w:pStyle w:val="TableParagraph"/>
              <w:spacing w:before="121" w:line="278" w:lineRule="auto"/>
              <w:ind w:left="136" w:right="127"/>
              <w:rPr>
                <w:b/>
                <w:sz w:val="24"/>
              </w:rPr>
            </w:pPr>
            <w:r>
              <w:rPr>
                <w:b/>
                <w:sz w:val="24"/>
              </w:rPr>
              <w:t xml:space="preserve">Keep updated </w:t>
            </w:r>
            <w:r>
              <w:rPr>
                <w:b/>
                <w:sz w:val="24"/>
              </w:rPr>
              <w:lastRenderedPageBreak/>
              <w:t>with</w:t>
            </w:r>
            <w:r>
              <w:rPr>
                <w:b/>
                <w:spacing w:val="-15"/>
                <w:sz w:val="24"/>
              </w:rPr>
              <w:t xml:space="preserve"> </w:t>
            </w:r>
            <w:r>
              <w:rPr>
                <w:b/>
                <w:sz w:val="24"/>
              </w:rPr>
              <w:t>the</w:t>
            </w:r>
            <w:r>
              <w:rPr>
                <w:b/>
                <w:spacing w:val="-15"/>
                <w:sz w:val="24"/>
              </w:rPr>
              <w:t xml:space="preserve"> </w:t>
            </w:r>
            <w:r>
              <w:rPr>
                <w:b/>
                <w:bCs/>
                <w:sz w:val="24"/>
                <w:szCs w:val="24"/>
                <w:lang w:bidi="gu-IN"/>
              </w:rPr>
              <w:t>N</w:t>
            </w:r>
            <w:r w:rsidRPr="00985B8A">
              <w:rPr>
                <w:b/>
                <w:bCs/>
                <w:sz w:val="24"/>
                <w:szCs w:val="24"/>
                <w:lang w:bidi="gu-IN"/>
              </w:rPr>
              <w:t>ewest</w:t>
            </w:r>
            <w:r>
              <w:rPr>
                <w:b/>
                <w:sz w:val="24"/>
              </w:rPr>
              <w:t xml:space="preserve"> </w:t>
            </w:r>
            <w:r>
              <w:rPr>
                <w:b/>
                <w:spacing w:val="-2"/>
                <w:sz w:val="24"/>
              </w:rPr>
              <w:t>Technology</w:t>
            </w:r>
          </w:p>
        </w:tc>
        <w:tc>
          <w:tcPr>
            <w:tcW w:w="2882" w:type="dxa"/>
            <w:vMerge w:val="restart"/>
          </w:tcPr>
          <w:p w:rsidR="0070705C" w:rsidRPr="00985B8A" w:rsidRDefault="0070705C" w:rsidP="00185176">
            <w:pPr>
              <w:widowControl/>
              <w:autoSpaceDE/>
              <w:autoSpaceDN/>
              <w:rPr>
                <w:b/>
                <w:bCs/>
                <w:sz w:val="24"/>
                <w:szCs w:val="24"/>
                <w:lang w:bidi="gu-IN"/>
              </w:rPr>
            </w:pPr>
            <w:r w:rsidRPr="00985B8A">
              <w:rPr>
                <w:b/>
                <w:bCs/>
                <w:sz w:val="24"/>
                <w:szCs w:val="24"/>
                <w:lang w:bidi="gu-IN"/>
              </w:rPr>
              <w:lastRenderedPageBreak/>
              <w:t xml:space="preserve">Significance of Managing Library Infrastructure and </w:t>
            </w:r>
            <w:r w:rsidRPr="00985B8A">
              <w:rPr>
                <w:b/>
                <w:bCs/>
                <w:sz w:val="24"/>
                <w:szCs w:val="24"/>
                <w:lang w:bidi="gu-IN"/>
              </w:rPr>
              <w:lastRenderedPageBreak/>
              <w:t>Services</w:t>
            </w:r>
          </w:p>
          <w:p w:rsidR="0070705C" w:rsidRDefault="0070705C" w:rsidP="00D42D36">
            <w:pPr>
              <w:pStyle w:val="TableParagraph"/>
              <w:spacing w:before="121" w:line="278" w:lineRule="auto"/>
              <w:ind w:left="257" w:right="249" w:hanging="3"/>
              <w:rPr>
                <w:b/>
                <w:sz w:val="24"/>
              </w:rPr>
            </w:pPr>
          </w:p>
        </w:tc>
        <w:tc>
          <w:tcPr>
            <w:tcW w:w="4224" w:type="dxa"/>
            <w:gridSpan w:val="5"/>
          </w:tcPr>
          <w:p w:rsidR="0070705C" w:rsidRDefault="002C5EE1" w:rsidP="00D42D36">
            <w:pPr>
              <w:pStyle w:val="TableParagraph"/>
              <w:ind w:left="1056"/>
              <w:jc w:val="left"/>
              <w:rPr>
                <w:b/>
                <w:sz w:val="24"/>
              </w:rPr>
            </w:pPr>
            <w:r>
              <w:rPr>
                <w:b/>
                <w:sz w:val="24"/>
              </w:rPr>
              <w:lastRenderedPageBreak/>
              <w:t>The Library’s Name</w:t>
            </w:r>
          </w:p>
        </w:tc>
      </w:tr>
      <w:tr w:rsidR="0070705C" w:rsidTr="00D42D36">
        <w:trPr>
          <w:trHeight w:val="981"/>
        </w:trPr>
        <w:tc>
          <w:tcPr>
            <w:tcW w:w="1709" w:type="dxa"/>
            <w:vMerge/>
            <w:tcBorders>
              <w:top w:val="nil"/>
            </w:tcBorders>
          </w:tcPr>
          <w:p w:rsidR="0070705C" w:rsidRDefault="0070705C" w:rsidP="00D42D36">
            <w:pPr>
              <w:rPr>
                <w:sz w:val="2"/>
                <w:szCs w:val="2"/>
              </w:rPr>
            </w:pPr>
          </w:p>
        </w:tc>
        <w:tc>
          <w:tcPr>
            <w:tcW w:w="2882" w:type="dxa"/>
            <w:vMerge/>
            <w:tcBorders>
              <w:top w:val="nil"/>
            </w:tcBorders>
          </w:tcPr>
          <w:p w:rsidR="0070705C" w:rsidRDefault="0070705C" w:rsidP="00D42D36">
            <w:pPr>
              <w:rPr>
                <w:sz w:val="2"/>
                <w:szCs w:val="2"/>
              </w:rPr>
            </w:pPr>
          </w:p>
        </w:tc>
        <w:tc>
          <w:tcPr>
            <w:tcW w:w="808" w:type="dxa"/>
          </w:tcPr>
          <w:p w:rsidR="0070705C" w:rsidRDefault="0070705C" w:rsidP="00D42D36">
            <w:pPr>
              <w:pStyle w:val="TableParagraph"/>
              <w:spacing w:before="126"/>
              <w:ind w:left="22" w:right="15"/>
              <w:rPr>
                <w:b/>
                <w:sz w:val="24"/>
              </w:rPr>
            </w:pPr>
            <w:r>
              <w:rPr>
                <w:b/>
                <w:spacing w:val="-5"/>
                <w:sz w:val="24"/>
              </w:rPr>
              <w:t>CRL</w:t>
            </w:r>
          </w:p>
        </w:tc>
        <w:tc>
          <w:tcPr>
            <w:tcW w:w="810" w:type="dxa"/>
          </w:tcPr>
          <w:p w:rsidR="0070705C" w:rsidRDefault="0070705C" w:rsidP="00D42D36">
            <w:pPr>
              <w:pStyle w:val="TableParagraph"/>
              <w:spacing w:before="126"/>
              <w:ind w:left="15" w:right="4"/>
              <w:rPr>
                <w:b/>
                <w:sz w:val="24"/>
              </w:rPr>
            </w:pPr>
            <w:r>
              <w:rPr>
                <w:b/>
                <w:spacing w:val="-5"/>
                <w:sz w:val="24"/>
              </w:rPr>
              <w:t>MU</w:t>
            </w:r>
          </w:p>
        </w:tc>
        <w:tc>
          <w:tcPr>
            <w:tcW w:w="808" w:type="dxa"/>
          </w:tcPr>
          <w:p w:rsidR="0070705C" w:rsidRDefault="0070705C" w:rsidP="00D42D36">
            <w:pPr>
              <w:pStyle w:val="TableParagraph"/>
              <w:spacing w:before="126"/>
              <w:ind w:left="22" w:right="11"/>
              <w:rPr>
                <w:b/>
                <w:sz w:val="24"/>
              </w:rPr>
            </w:pPr>
            <w:r>
              <w:rPr>
                <w:b/>
                <w:spacing w:val="-5"/>
                <w:sz w:val="24"/>
              </w:rPr>
              <w:t>SKSN</w:t>
            </w:r>
          </w:p>
        </w:tc>
        <w:tc>
          <w:tcPr>
            <w:tcW w:w="990" w:type="dxa"/>
          </w:tcPr>
          <w:p w:rsidR="0070705C" w:rsidRDefault="0070705C" w:rsidP="00D42D36">
            <w:pPr>
              <w:pStyle w:val="TableParagraph"/>
              <w:spacing w:before="126"/>
              <w:ind w:left="27" w:right="11"/>
              <w:rPr>
                <w:b/>
                <w:sz w:val="24"/>
              </w:rPr>
            </w:pPr>
            <w:r>
              <w:rPr>
                <w:b/>
                <w:spacing w:val="-2"/>
                <w:sz w:val="24"/>
              </w:rPr>
              <w:t>MIPSL</w:t>
            </w:r>
          </w:p>
        </w:tc>
        <w:tc>
          <w:tcPr>
            <w:tcW w:w="808" w:type="dxa"/>
          </w:tcPr>
          <w:p w:rsidR="0070705C" w:rsidRDefault="0070705C" w:rsidP="00D42D36">
            <w:pPr>
              <w:pStyle w:val="TableParagraph"/>
              <w:spacing w:before="126"/>
              <w:ind w:left="22" w:right="2"/>
              <w:rPr>
                <w:b/>
                <w:sz w:val="24"/>
              </w:rPr>
            </w:pPr>
            <w:r>
              <w:rPr>
                <w:b/>
                <w:spacing w:val="-5"/>
                <w:sz w:val="24"/>
              </w:rPr>
              <w:t>MJRP</w:t>
            </w:r>
          </w:p>
        </w:tc>
      </w:tr>
      <w:tr w:rsidR="0070705C" w:rsidTr="00D42D36">
        <w:trPr>
          <w:trHeight w:val="890"/>
        </w:trPr>
        <w:tc>
          <w:tcPr>
            <w:tcW w:w="1709" w:type="dxa"/>
            <w:vMerge w:val="restart"/>
          </w:tcPr>
          <w:p w:rsidR="0070705C" w:rsidRDefault="0070705C" w:rsidP="00D42D36">
            <w:pPr>
              <w:pStyle w:val="TableParagraph"/>
              <w:spacing w:before="0"/>
              <w:ind w:left="0"/>
              <w:jc w:val="left"/>
              <w:rPr>
                <w:b/>
                <w:sz w:val="24"/>
              </w:rPr>
            </w:pPr>
          </w:p>
          <w:p w:rsidR="0070705C" w:rsidRDefault="0070705C" w:rsidP="00D42D36">
            <w:pPr>
              <w:pStyle w:val="TableParagraph"/>
              <w:spacing w:before="0"/>
              <w:ind w:left="0"/>
              <w:jc w:val="left"/>
              <w:rPr>
                <w:b/>
                <w:sz w:val="24"/>
              </w:rPr>
            </w:pPr>
          </w:p>
          <w:p w:rsidR="0070705C" w:rsidRDefault="0070705C" w:rsidP="00D42D36">
            <w:pPr>
              <w:pStyle w:val="TableParagraph"/>
              <w:spacing w:before="0"/>
              <w:ind w:left="0"/>
              <w:jc w:val="left"/>
              <w:rPr>
                <w:b/>
                <w:sz w:val="24"/>
              </w:rPr>
            </w:pPr>
          </w:p>
          <w:p w:rsidR="0070705C" w:rsidRDefault="0070705C" w:rsidP="00D42D36">
            <w:pPr>
              <w:pStyle w:val="TableParagraph"/>
              <w:spacing w:before="213"/>
              <w:ind w:left="0"/>
              <w:jc w:val="left"/>
              <w:rPr>
                <w:b/>
                <w:sz w:val="24"/>
              </w:rPr>
            </w:pPr>
          </w:p>
          <w:p w:rsidR="0070705C" w:rsidRDefault="0070705C" w:rsidP="00D42D36">
            <w:pPr>
              <w:pStyle w:val="TableParagraph"/>
              <w:spacing w:before="0"/>
              <w:ind w:left="6"/>
              <w:rPr>
                <w:sz w:val="24"/>
              </w:rPr>
            </w:pPr>
            <w:r>
              <w:rPr>
                <w:spacing w:val="-5"/>
                <w:sz w:val="24"/>
              </w:rPr>
              <w:t>Yes</w:t>
            </w:r>
          </w:p>
        </w:tc>
        <w:tc>
          <w:tcPr>
            <w:tcW w:w="2882" w:type="dxa"/>
          </w:tcPr>
          <w:p w:rsidR="0070705C" w:rsidRDefault="0070705C" w:rsidP="00D42D36">
            <w:pPr>
              <w:pStyle w:val="TableParagraph"/>
              <w:spacing w:before="119"/>
              <w:ind w:left="108"/>
              <w:jc w:val="left"/>
              <w:rPr>
                <w:sz w:val="24"/>
              </w:rPr>
            </w:pPr>
            <w:r>
              <w:rPr>
                <w:sz w:val="24"/>
              </w:rPr>
              <w:t>Very</w:t>
            </w:r>
            <w:r>
              <w:rPr>
                <w:spacing w:val="-2"/>
                <w:sz w:val="24"/>
              </w:rPr>
              <w:t xml:space="preserve"> </w:t>
            </w:r>
            <w:r w:rsidR="003F0B9A">
              <w:rPr>
                <w:spacing w:val="-2"/>
                <w:sz w:val="24"/>
              </w:rPr>
              <w:t>Significant</w:t>
            </w:r>
          </w:p>
        </w:tc>
        <w:tc>
          <w:tcPr>
            <w:tcW w:w="808" w:type="dxa"/>
          </w:tcPr>
          <w:p w:rsidR="0070705C" w:rsidRDefault="0070705C" w:rsidP="00D42D36">
            <w:pPr>
              <w:pStyle w:val="TableParagraph"/>
              <w:numPr>
                <w:ilvl w:val="0"/>
                <w:numId w:val="8"/>
              </w:numPr>
              <w:tabs>
                <w:tab w:val="left" w:pos="225"/>
              </w:tabs>
              <w:spacing w:before="89"/>
              <w:ind w:left="225" w:hanging="220"/>
              <w:rPr>
                <w:rFonts w:ascii="Wingdings" w:hAnsi="Wingdings"/>
                <w:sz w:val="28"/>
              </w:rPr>
            </w:pPr>
            <w:r>
              <w:rPr>
                <w:rFonts w:ascii="Wingdings" w:hAnsi="Wingdings"/>
                <w:sz w:val="28"/>
              </w:rPr>
              <w:t>​</w:t>
            </w:r>
          </w:p>
        </w:tc>
        <w:tc>
          <w:tcPr>
            <w:tcW w:w="810" w:type="dxa"/>
          </w:tcPr>
          <w:p w:rsidR="0070705C" w:rsidRDefault="0070705C" w:rsidP="00D42D36">
            <w:pPr>
              <w:pStyle w:val="TableParagraph"/>
              <w:numPr>
                <w:ilvl w:val="0"/>
                <w:numId w:val="7"/>
              </w:numPr>
              <w:tabs>
                <w:tab w:val="left" w:pos="229"/>
              </w:tabs>
              <w:spacing w:before="89"/>
              <w:ind w:left="229" w:hanging="220"/>
              <w:rPr>
                <w:rFonts w:ascii="Wingdings" w:hAnsi="Wingdings"/>
                <w:sz w:val="28"/>
              </w:rPr>
            </w:pPr>
            <w:r>
              <w:rPr>
                <w:rFonts w:ascii="Wingdings" w:hAnsi="Wingdings"/>
                <w:sz w:val="28"/>
              </w:rPr>
              <w:t>​</w:t>
            </w:r>
          </w:p>
        </w:tc>
        <w:tc>
          <w:tcPr>
            <w:tcW w:w="808" w:type="dxa"/>
          </w:tcPr>
          <w:p w:rsidR="0070705C" w:rsidRDefault="0070705C" w:rsidP="00D42D36">
            <w:pPr>
              <w:pStyle w:val="TableParagraph"/>
              <w:numPr>
                <w:ilvl w:val="0"/>
                <w:numId w:val="6"/>
              </w:numPr>
              <w:tabs>
                <w:tab w:val="left" w:pos="229"/>
              </w:tabs>
              <w:spacing w:before="89"/>
              <w:ind w:left="229" w:hanging="220"/>
              <w:rPr>
                <w:rFonts w:ascii="Wingdings" w:hAnsi="Wingdings"/>
                <w:sz w:val="28"/>
              </w:rPr>
            </w:pPr>
            <w:r>
              <w:rPr>
                <w:rFonts w:ascii="Wingdings" w:hAnsi="Wingdings"/>
                <w:sz w:val="28"/>
              </w:rPr>
              <w:t>​</w:t>
            </w:r>
          </w:p>
        </w:tc>
        <w:tc>
          <w:tcPr>
            <w:tcW w:w="990" w:type="dxa"/>
          </w:tcPr>
          <w:p w:rsidR="0070705C" w:rsidRDefault="0070705C" w:rsidP="00D42D36">
            <w:pPr>
              <w:pStyle w:val="TableParagraph"/>
              <w:numPr>
                <w:ilvl w:val="0"/>
                <w:numId w:val="5"/>
              </w:numPr>
              <w:tabs>
                <w:tab w:val="left" w:pos="237"/>
              </w:tabs>
              <w:spacing w:before="89"/>
              <w:ind w:left="237" w:hanging="220"/>
              <w:rPr>
                <w:rFonts w:ascii="Wingdings" w:hAnsi="Wingdings"/>
                <w:sz w:val="28"/>
              </w:rPr>
            </w:pPr>
            <w:r>
              <w:rPr>
                <w:rFonts w:ascii="Wingdings" w:hAnsi="Wingdings"/>
                <w:sz w:val="28"/>
              </w:rPr>
              <w:t>​</w:t>
            </w:r>
          </w:p>
        </w:tc>
        <w:tc>
          <w:tcPr>
            <w:tcW w:w="808" w:type="dxa"/>
          </w:tcPr>
          <w:p w:rsidR="0070705C" w:rsidRDefault="0070705C" w:rsidP="00D42D36">
            <w:pPr>
              <w:pStyle w:val="TableParagraph"/>
              <w:ind w:left="22"/>
              <w:rPr>
                <w:b/>
                <w:sz w:val="24"/>
              </w:rPr>
            </w:pPr>
            <w:r>
              <w:rPr>
                <w:b/>
                <w:spacing w:val="-10"/>
                <w:sz w:val="24"/>
              </w:rPr>
              <w:t>-</w:t>
            </w:r>
          </w:p>
        </w:tc>
      </w:tr>
      <w:tr w:rsidR="0070705C" w:rsidTr="00D42D36">
        <w:trPr>
          <w:trHeight w:val="798"/>
        </w:trPr>
        <w:tc>
          <w:tcPr>
            <w:tcW w:w="1709" w:type="dxa"/>
            <w:vMerge/>
            <w:tcBorders>
              <w:top w:val="nil"/>
            </w:tcBorders>
          </w:tcPr>
          <w:p w:rsidR="0070705C" w:rsidRDefault="0070705C" w:rsidP="00D42D36">
            <w:pPr>
              <w:rPr>
                <w:sz w:val="2"/>
                <w:szCs w:val="2"/>
              </w:rPr>
            </w:pPr>
          </w:p>
        </w:tc>
        <w:tc>
          <w:tcPr>
            <w:tcW w:w="2882" w:type="dxa"/>
          </w:tcPr>
          <w:p w:rsidR="0070705C" w:rsidRDefault="003F0B9A" w:rsidP="00D42D36">
            <w:pPr>
              <w:pStyle w:val="TableParagraph"/>
              <w:spacing w:before="119"/>
              <w:ind w:left="108"/>
              <w:jc w:val="left"/>
              <w:rPr>
                <w:sz w:val="24"/>
              </w:rPr>
            </w:pPr>
            <w:r>
              <w:rPr>
                <w:spacing w:val="-2"/>
                <w:sz w:val="24"/>
              </w:rPr>
              <w:t>Significant</w:t>
            </w:r>
          </w:p>
        </w:tc>
        <w:tc>
          <w:tcPr>
            <w:tcW w:w="808" w:type="dxa"/>
          </w:tcPr>
          <w:p w:rsidR="0070705C" w:rsidRDefault="0070705C" w:rsidP="00D42D36">
            <w:pPr>
              <w:pStyle w:val="TableParagraph"/>
              <w:ind w:left="22" w:right="14"/>
              <w:rPr>
                <w:b/>
                <w:sz w:val="24"/>
              </w:rPr>
            </w:pPr>
            <w:r>
              <w:rPr>
                <w:b/>
                <w:spacing w:val="-10"/>
                <w:sz w:val="24"/>
              </w:rPr>
              <w:t>-</w:t>
            </w:r>
          </w:p>
        </w:tc>
        <w:tc>
          <w:tcPr>
            <w:tcW w:w="810" w:type="dxa"/>
          </w:tcPr>
          <w:p w:rsidR="0070705C" w:rsidRDefault="0070705C" w:rsidP="00D42D36">
            <w:pPr>
              <w:pStyle w:val="TableParagraph"/>
              <w:ind w:left="15" w:right="2"/>
              <w:rPr>
                <w:b/>
                <w:sz w:val="24"/>
              </w:rPr>
            </w:pPr>
            <w:r>
              <w:rPr>
                <w:b/>
                <w:spacing w:val="-10"/>
                <w:sz w:val="24"/>
              </w:rPr>
              <w:t>-</w:t>
            </w:r>
          </w:p>
        </w:tc>
        <w:tc>
          <w:tcPr>
            <w:tcW w:w="808" w:type="dxa"/>
          </w:tcPr>
          <w:p w:rsidR="0070705C" w:rsidRDefault="0070705C" w:rsidP="00D42D36">
            <w:pPr>
              <w:pStyle w:val="TableParagraph"/>
              <w:ind w:left="22" w:right="9"/>
              <w:rPr>
                <w:b/>
                <w:sz w:val="24"/>
              </w:rPr>
            </w:pPr>
            <w:r>
              <w:rPr>
                <w:b/>
                <w:spacing w:val="-10"/>
                <w:sz w:val="24"/>
              </w:rPr>
              <w:t>-</w:t>
            </w:r>
          </w:p>
        </w:tc>
        <w:tc>
          <w:tcPr>
            <w:tcW w:w="990" w:type="dxa"/>
          </w:tcPr>
          <w:p w:rsidR="0070705C" w:rsidRDefault="0070705C" w:rsidP="00D42D36">
            <w:pPr>
              <w:pStyle w:val="TableParagraph"/>
              <w:ind w:left="27" w:right="7"/>
              <w:rPr>
                <w:b/>
                <w:sz w:val="24"/>
              </w:rPr>
            </w:pPr>
            <w:r>
              <w:rPr>
                <w:b/>
                <w:spacing w:val="-10"/>
                <w:sz w:val="24"/>
              </w:rPr>
              <w:t>-</w:t>
            </w:r>
          </w:p>
        </w:tc>
        <w:tc>
          <w:tcPr>
            <w:tcW w:w="808" w:type="dxa"/>
          </w:tcPr>
          <w:p w:rsidR="0070705C" w:rsidRDefault="0070705C" w:rsidP="00D42D36">
            <w:pPr>
              <w:pStyle w:val="TableParagraph"/>
              <w:numPr>
                <w:ilvl w:val="0"/>
                <w:numId w:val="4"/>
              </w:numPr>
              <w:tabs>
                <w:tab w:val="left" w:pos="239"/>
              </w:tabs>
              <w:spacing w:before="89"/>
              <w:ind w:left="239" w:hanging="220"/>
              <w:rPr>
                <w:rFonts w:ascii="Wingdings" w:hAnsi="Wingdings"/>
                <w:sz w:val="28"/>
              </w:rPr>
            </w:pPr>
            <w:r>
              <w:rPr>
                <w:rFonts w:ascii="Wingdings" w:hAnsi="Wingdings"/>
                <w:sz w:val="28"/>
              </w:rPr>
              <w:t>​</w:t>
            </w:r>
          </w:p>
        </w:tc>
      </w:tr>
      <w:tr w:rsidR="0070705C" w:rsidTr="00D42D36">
        <w:trPr>
          <w:trHeight w:val="890"/>
        </w:trPr>
        <w:tc>
          <w:tcPr>
            <w:tcW w:w="1709" w:type="dxa"/>
            <w:vMerge/>
            <w:tcBorders>
              <w:top w:val="nil"/>
            </w:tcBorders>
          </w:tcPr>
          <w:p w:rsidR="0070705C" w:rsidRDefault="0070705C" w:rsidP="00D42D36">
            <w:pPr>
              <w:rPr>
                <w:sz w:val="2"/>
                <w:szCs w:val="2"/>
              </w:rPr>
            </w:pPr>
          </w:p>
        </w:tc>
        <w:tc>
          <w:tcPr>
            <w:tcW w:w="2882" w:type="dxa"/>
          </w:tcPr>
          <w:p w:rsidR="0070705C" w:rsidRDefault="0070705C" w:rsidP="00D42D36">
            <w:pPr>
              <w:pStyle w:val="TableParagraph"/>
              <w:spacing w:before="121"/>
              <w:ind w:left="108"/>
              <w:jc w:val="left"/>
              <w:rPr>
                <w:sz w:val="24"/>
              </w:rPr>
            </w:pPr>
            <w:r>
              <w:rPr>
                <w:sz w:val="24"/>
              </w:rPr>
              <w:t>Moderately</w:t>
            </w:r>
            <w:r>
              <w:rPr>
                <w:spacing w:val="-2"/>
                <w:sz w:val="24"/>
              </w:rPr>
              <w:t xml:space="preserve"> </w:t>
            </w:r>
            <w:r w:rsidR="003F0B9A">
              <w:rPr>
                <w:spacing w:val="-2"/>
                <w:sz w:val="24"/>
              </w:rPr>
              <w:t>Significant</w:t>
            </w:r>
          </w:p>
        </w:tc>
        <w:tc>
          <w:tcPr>
            <w:tcW w:w="808" w:type="dxa"/>
          </w:tcPr>
          <w:p w:rsidR="0070705C" w:rsidRDefault="0070705C" w:rsidP="00D42D36">
            <w:pPr>
              <w:pStyle w:val="TableParagraph"/>
              <w:spacing w:before="126"/>
              <w:ind w:left="22" w:right="14"/>
              <w:rPr>
                <w:b/>
                <w:sz w:val="24"/>
              </w:rPr>
            </w:pPr>
            <w:r>
              <w:rPr>
                <w:b/>
                <w:spacing w:val="-10"/>
                <w:sz w:val="24"/>
              </w:rPr>
              <w:t>-</w:t>
            </w:r>
          </w:p>
        </w:tc>
        <w:tc>
          <w:tcPr>
            <w:tcW w:w="810" w:type="dxa"/>
          </w:tcPr>
          <w:p w:rsidR="0070705C" w:rsidRDefault="0070705C" w:rsidP="00D42D36">
            <w:pPr>
              <w:pStyle w:val="TableParagraph"/>
              <w:spacing w:before="126"/>
              <w:ind w:left="15" w:right="2"/>
              <w:rPr>
                <w:b/>
                <w:sz w:val="24"/>
              </w:rPr>
            </w:pPr>
            <w:r>
              <w:rPr>
                <w:b/>
                <w:spacing w:val="-10"/>
                <w:sz w:val="24"/>
              </w:rPr>
              <w:t>-</w:t>
            </w:r>
          </w:p>
        </w:tc>
        <w:tc>
          <w:tcPr>
            <w:tcW w:w="808" w:type="dxa"/>
          </w:tcPr>
          <w:p w:rsidR="0070705C" w:rsidRDefault="0070705C" w:rsidP="00D42D36">
            <w:pPr>
              <w:pStyle w:val="TableParagraph"/>
              <w:spacing w:before="126"/>
              <w:ind w:left="22" w:right="9"/>
              <w:rPr>
                <w:b/>
                <w:sz w:val="24"/>
              </w:rPr>
            </w:pPr>
            <w:r>
              <w:rPr>
                <w:b/>
                <w:spacing w:val="-10"/>
                <w:sz w:val="24"/>
              </w:rPr>
              <w:t>-</w:t>
            </w:r>
          </w:p>
        </w:tc>
        <w:tc>
          <w:tcPr>
            <w:tcW w:w="990" w:type="dxa"/>
          </w:tcPr>
          <w:p w:rsidR="0070705C" w:rsidRDefault="0070705C" w:rsidP="00D42D36">
            <w:pPr>
              <w:pStyle w:val="TableParagraph"/>
              <w:spacing w:before="126"/>
              <w:ind w:left="27" w:right="7"/>
              <w:rPr>
                <w:b/>
                <w:sz w:val="24"/>
              </w:rPr>
            </w:pPr>
            <w:r>
              <w:rPr>
                <w:b/>
                <w:spacing w:val="-10"/>
                <w:sz w:val="24"/>
              </w:rPr>
              <w:t>-</w:t>
            </w:r>
          </w:p>
        </w:tc>
        <w:tc>
          <w:tcPr>
            <w:tcW w:w="808" w:type="dxa"/>
          </w:tcPr>
          <w:p w:rsidR="0070705C" w:rsidRDefault="0070705C" w:rsidP="00D42D36">
            <w:pPr>
              <w:pStyle w:val="TableParagraph"/>
              <w:spacing w:before="126"/>
              <w:ind w:left="22"/>
              <w:rPr>
                <w:b/>
                <w:sz w:val="24"/>
              </w:rPr>
            </w:pPr>
            <w:r>
              <w:rPr>
                <w:b/>
                <w:spacing w:val="-10"/>
                <w:sz w:val="24"/>
              </w:rPr>
              <w:t>-</w:t>
            </w:r>
          </w:p>
        </w:tc>
      </w:tr>
      <w:tr w:rsidR="0070705C" w:rsidTr="00D42D36">
        <w:trPr>
          <w:trHeight w:val="890"/>
        </w:trPr>
        <w:tc>
          <w:tcPr>
            <w:tcW w:w="1709" w:type="dxa"/>
            <w:vMerge/>
            <w:tcBorders>
              <w:top w:val="nil"/>
            </w:tcBorders>
          </w:tcPr>
          <w:p w:rsidR="0070705C" w:rsidRDefault="0070705C" w:rsidP="00D42D36">
            <w:pPr>
              <w:rPr>
                <w:sz w:val="2"/>
                <w:szCs w:val="2"/>
              </w:rPr>
            </w:pPr>
          </w:p>
        </w:tc>
        <w:tc>
          <w:tcPr>
            <w:tcW w:w="2882" w:type="dxa"/>
          </w:tcPr>
          <w:p w:rsidR="0070705C" w:rsidRDefault="0070705C" w:rsidP="00D42D36">
            <w:pPr>
              <w:pStyle w:val="TableParagraph"/>
              <w:spacing w:before="121"/>
              <w:ind w:left="108"/>
              <w:jc w:val="left"/>
              <w:rPr>
                <w:sz w:val="24"/>
              </w:rPr>
            </w:pPr>
            <w:r>
              <w:rPr>
                <w:sz w:val="24"/>
              </w:rPr>
              <w:t>Of</w:t>
            </w:r>
            <w:r>
              <w:rPr>
                <w:spacing w:val="-3"/>
                <w:sz w:val="24"/>
              </w:rPr>
              <w:t xml:space="preserve"> </w:t>
            </w:r>
            <w:r>
              <w:rPr>
                <w:sz w:val="24"/>
              </w:rPr>
              <w:t>Little</w:t>
            </w:r>
            <w:r>
              <w:rPr>
                <w:spacing w:val="-2"/>
                <w:sz w:val="24"/>
              </w:rPr>
              <w:t xml:space="preserve"> Importance</w:t>
            </w:r>
          </w:p>
        </w:tc>
        <w:tc>
          <w:tcPr>
            <w:tcW w:w="808" w:type="dxa"/>
          </w:tcPr>
          <w:p w:rsidR="0070705C" w:rsidRDefault="0070705C" w:rsidP="00D42D36">
            <w:pPr>
              <w:pStyle w:val="TableParagraph"/>
              <w:spacing w:before="126"/>
              <w:ind w:left="22" w:right="14"/>
              <w:rPr>
                <w:b/>
                <w:sz w:val="24"/>
              </w:rPr>
            </w:pPr>
            <w:r>
              <w:rPr>
                <w:b/>
                <w:spacing w:val="-10"/>
                <w:sz w:val="24"/>
              </w:rPr>
              <w:t>-</w:t>
            </w:r>
          </w:p>
        </w:tc>
        <w:tc>
          <w:tcPr>
            <w:tcW w:w="810" w:type="dxa"/>
          </w:tcPr>
          <w:p w:rsidR="0070705C" w:rsidRDefault="0070705C" w:rsidP="00D42D36">
            <w:pPr>
              <w:pStyle w:val="TableParagraph"/>
              <w:spacing w:before="126"/>
              <w:ind w:left="15" w:right="2"/>
              <w:rPr>
                <w:b/>
                <w:sz w:val="24"/>
              </w:rPr>
            </w:pPr>
            <w:r>
              <w:rPr>
                <w:b/>
                <w:spacing w:val="-10"/>
                <w:sz w:val="24"/>
              </w:rPr>
              <w:t>-</w:t>
            </w:r>
          </w:p>
        </w:tc>
        <w:tc>
          <w:tcPr>
            <w:tcW w:w="808" w:type="dxa"/>
          </w:tcPr>
          <w:p w:rsidR="0070705C" w:rsidRDefault="0070705C" w:rsidP="00D42D36">
            <w:pPr>
              <w:pStyle w:val="TableParagraph"/>
              <w:spacing w:before="126"/>
              <w:ind w:left="22" w:right="9"/>
              <w:rPr>
                <w:b/>
                <w:sz w:val="24"/>
              </w:rPr>
            </w:pPr>
            <w:r>
              <w:rPr>
                <w:b/>
                <w:spacing w:val="-10"/>
                <w:sz w:val="24"/>
              </w:rPr>
              <w:t>-</w:t>
            </w:r>
          </w:p>
        </w:tc>
        <w:tc>
          <w:tcPr>
            <w:tcW w:w="990" w:type="dxa"/>
          </w:tcPr>
          <w:p w:rsidR="0070705C" w:rsidRDefault="0070705C" w:rsidP="00D42D36">
            <w:pPr>
              <w:pStyle w:val="TableParagraph"/>
              <w:spacing w:before="126"/>
              <w:ind w:left="27" w:right="7"/>
              <w:rPr>
                <w:b/>
                <w:sz w:val="24"/>
              </w:rPr>
            </w:pPr>
            <w:r>
              <w:rPr>
                <w:b/>
                <w:spacing w:val="-10"/>
                <w:sz w:val="24"/>
              </w:rPr>
              <w:t>-</w:t>
            </w:r>
          </w:p>
        </w:tc>
        <w:tc>
          <w:tcPr>
            <w:tcW w:w="808" w:type="dxa"/>
          </w:tcPr>
          <w:p w:rsidR="0070705C" w:rsidRDefault="0070705C" w:rsidP="00D42D36">
            <w:pPr>
              <w:pStyle w:val="TableParagraph"/>
              <w:spacing w:before="126"/>
              <w:ind w:left="22"/>
              <w:rPr>
                <w:b/>
                <w:sz w:val="24"/>
              </w:rPr>
            </w:pPr>
            <w:r>
              <w:rPr>
                <w:b/>
                <w:spacing w:val="-10"/>
                <w:sz w:val="24"/>
              </w:rPr>
              <w:t>-</w:t>
            </w:r>
          </w:p>
        </w:tc>
      </w:tr>
      <w:tr w:rsidR="0070705C" w:rsidTr="00D42D36">
        <w:trPr>
          <w:trHeight w:val="890"/>
        </w:trPr>
        <w:tc>
          <w:tcPr>
            <w:tcW w:w="1709" w:type="dxa"/>
            <w:vMerge/>
            <w:tcBorders>
              <w:top w:val="nil"/>
            </w:tcBorders>
          </w:tcPr>
          <w:p w:rsidR="0070705C" w:rsidRDefault="0070705C" w:rsidP="00D42D36">
            <w:pPr>
              <w:rPr>
                <w:sz w:val="2"/>
                <w:szCs w:val="2"/>
              </w:rPr>
            </w:pPr>
          </w:p>
        </w:tc>
        <w:tc>
          <w:tcPr>
            <w:tcW w:w="2882" w:type="dxa"/>
          </w:tcPr>
          <w:p w:rsidR="0070705C" w:rsidRDefault="003F0B9A" w:rsidP="00D42D36">
            <w:pPr>
              <w:pStyle w:val="TableParagraph"/>
              <w:spacing w:before="121"/>
              <w:ind w:left="108"/>
              <w:jc w:val="left"/>
              <w:rPr>
                <w:sz w:val="24"/>
              </w:rPr>
            </w:pPr>
            <w:r>
              <w:rPr>
                <w:spacing w:val="-2"/>
                <w:sz w:val="24"/>
              </w:rPr>
              <w:t>Insignificant</w:t>
            </w:r>
          </w:p>
        </w:tc>
        <w:tc>
          <w:tcPr>
            <w:tcW w:w="808" w:type="dxa"/>
          </w:tcPr>
          <w:p w:rsidR="0070705C" w:rsidRDefault="0070705C" w:rsidP="00D42D36">
            <w:pPr>
              <w:pStyle w:val="TableParagraph"/>
              <w:spacing w:before="126"/>
              <w:ind w:left="22" w:right="14"/>
              <w:rPr>
                <w:b/>
                <w:sz w:val="24"/>
              </w:rPr>
            </w:pPr>
            <w:r>
              <w:rPr>
                <w:b/>
                <w:spacing w:val="-10"/>
                <w:sz w:val="24"/>
              </w:rPr>
              <w:t>-</w:t>
            </w:r>
          </w:p>
        </w:tc>
        <w:tc>
          <w:tcPr>
            <w:tcW w:w="810" w:type="dxa"/>
          </w:tcPr>
          <w:p w:rsidR="0070705C" w:rsidRDefault="0070705C" w:rsidP="00D42D36">
            <w:pPr>
              <w:pStyle w:val="TableParagraph"/>
              <w:spacing w:before="126"/>
              <w:ind w:left="15" w:right="2"/>
              <w:rPr>
                <w:b/>
                <w:sz w:val="24"/>
              </w:rPr>
            </w:pPr>
            <w:r>
              <w:rPr>
                <w:b/>
                <w:spacing w:val="-10"/>
                <w:sz w:val="24"/>
              </w:rPr>
              <w:t>-</w:t>
            </w:r>
          </w:p>
        </w:tc>
        <w:tc>
          <w:tcPr>
            <w:tcW w:w="808" w:type="dxa"/>
          </w:tcPr>
          <w:p w:rsidR="0070705C" w:rsidRDefault="0070705C" w:rsidP="00D42D36">
            <w:pPr>
              <w:pStyle w:val="TableParagraph"/>
              <w:spacing w:before="126"/>
              <w:ind w:left="22" w:right="9"/>
              <w:rPr>
                <w:b/>
                <w:sz w:val="24"/>
              </w:rPr>
            </w:pPr>
            <w:r>
              <w:rPr>
                <w:b/>
                <w:spacing w:val="-10"/>
                <w:sz w:val="24"/>
              </w:rPr>
              <w:t>-</w:t>
            </w:r>
          </w:p>
        </w:tc>
        <w:tc>
          <w:tcPr>
            <w:tcW w:w="990" w:type="dxa"/>
          </w:tcPr>
          <w:p w:rsidR="0070705C" w:rsidRDefault="0070705C" w:rsidP="00D42D36">
            <w:pPr>
              <w:pStyle w:val="TableParagraph"/>
              <w:spacing w:before="126"/>
              <w:ind w:left="27" w:right="7"/>
              <w:rPr>
                <w:b/>
                <w:sz w:val="24"/>
              </w:rPr>
            </w:pPr>
            <w:r>
              <w:rPr>
                <w:b/>
                <w:spacing w:val="-10"/>
                <w:sz w:val="24"/>
              </w:rPr>
              <w:t>-</w:t>
            </w:r>
          </w:p>
        </w:tc>
        <w:tc>
          <w:tcPr>
            <w:tcW w:w="808" w:type="dxa"/>
          </w:tcPr>
          <w:p w:rsidR="0070705C" w:rsidRDefault="0070705C" w:rsidP="00D42D36">
            <w:pPr>
              <w:pStyle w:val="TableParagraph"/>
              <w:spacing w:before="126"/>
              <w:ind w:left="22"/>
              <w:rPr>
                <w:b/>
                <w:sz w:val="24"/>
              </w:rPr>
            </w:pPr>
            <w:r>
              <w:rPr>
                <w:b/>
                <w:spacing w:val="-10"/>
                <w:sz w:val="24"/>
              </w:rPr>
              <w:t>-</w:t>
            </w:r>
          </w:p>
        </w:tc>
      </w:tr>
      <w:tr w:rsidR="0070705C" w:rsidTr="00D42D36">
        <w:trPr>
          <w:trHeight w:val="755"/>
        </w:trPr>
        <w:tc>
          <w:tcPr>
            <w:tcW w:w="4591" w:type="dxa"/>
            <w:gridSpan w:val="2"/>
          </w:tcPr>
          <w:p w:rsidR="0070705C" w:rsidRDefault="0070705C" w:rsidP="00D42D36">
            <w:pPr>
              <w:pStyle w:val="TableParagraph"/>
              <w:spacing w:before="121"/>
              <w:ind w:left="707"/>
              <w:jc w:val="left"/>
              <w:rPr>
                <w:sz w:val="24"/>
              </w:rPr>
            </w:pPr>
            <w:r>
              <w:rPr>
                <w:spacing w:val="-5"/>
                <w:sz w:val="24"/>
              </w:rPr>
              <w:t>No</w:t>
            </w:r>
          </w:p>
        </w:tc>
        <w:tc>
          <w:tcPr>
            <w:tcW w:w="808" w:type="dxa"/>
          </w:tcPr>
          <w:p w:rsidR="0070705C" w:rsidRDefault="0070705C" w:rsidP="00D42D36">
            <w:pPr>
              <w:pStyle w:val="TableParagraph"/>
              <w:spacing w:before="126"/>
              <w:ind w:left="22" w:right="14"/>
              <w:rPr>
                <w:b/>
                <w:sz w:val="24"/>
              </w:rPr>
            </w:pPr>
            <w:r>
              <w:rPr>
                <w:b/>
                <w:spacing w:val="-10"/>
                <w:sz w:val="24"/>
              </w:rPr>
              <w:t>-</w:t>
            </w:r>
          </w:p>
        </w:tc>
        <w:tc>
          <w:tcPr>
            <w:tcW w:w="810" w:type="dxa"/>
          </w:tcPr>
          <w:p w:rsidR="0070705C" w:rsidRDefault="0070705C" w:rsidP="00D42D36">
            <w:pPr>
              <w:pStyle w:val="TableParagraph"/>
              <w:spacing w:before="126"/>
              <w:ind w:left="15" w:right="2"/>
              <w:rPr>
                <w:b/>
                <w:sz w:val="24"/>
              </w:rPr>
            </w:pPr>
            <w:r>
              <w:rPr>
                <w:b/>
                <w:spacing w:val="-10"/>
                <w:sz w:val="24"/>
              </w:rPr>
              <w:t>-</w:t>
            </w:r>
          </w:p>
        </w:tc>
        <w:tc>
          <w:tcPr>
            <w:tcW w:w="808" w:type="dxa"/>
          </w:tcPr>
          <w:p w:rsidR="0070705C" w:rsidRDefault="0070705C" w:rsidP="00D42D36">
            <w:pPr>
              <w:pStyle w:val="TableParagraph"/>
              <w:spacing w:before="126"/>
              <w:ind w:left="22" w:right="9"/>
              <w:rPr>
                <w:b/>
                <w:sz w:val="24"/>
              </w:rPr>
            </w:pPr>
            <w:r>
              <w:rPr>
                <w:b/>
                <w:spacing w:val="-10"/>
                <w:sz w:val="24"/>
              </w:rPr>
              <w:t>-</w:t>
            </w:r>
          </w:p>
        </w:tc>
        <w:tc>
          <w:tcPr>
            <w:tcW w:w="990" w:type="dxa"/>
          </w:tcPr>
          <w:p w:rsidR="0070705C" w:rsidRDefault="0070705C" w:rsidP="00D42D36">
            <w:pPr>
              <w:pStyle w:val="TableParagraph"/>
              <w:spacing w:before="126"/>
              <w:ind w:left="27" w:right="7"/>
              <w:rPr>
                <w:b/>
                <w:sz w:val="24"/>
              </w:rPr>
            </w:pPr>
            <w:r>
              <w:rPr>
                <w:b/>
                <w:spacing w:val="-10"/>
                <w:sz w:val="24"/>
              </w:rPr>
              <w:t>-</w:t>
            </w:r>
          </w:p>
        </w:tc>
        <w:tc>
          <w:tcPr>
            <w:tcW w:w="808" w:type="dxa"/>
          </w:tcPr>
          <w:p w:rsidR="0070705C" w:rsidRDefault="0070705C" w:rsidP="00D42D36">
            <w:pPr>
              <w:pStyle w:val="TableParagraph"/>
              <w:spacing w:before="126"/>
              <w:ind w:left="22"/>
              <w:rPr>
                <w:b/>
                <w:sz w:val="24"/>
              </w:rPr>
            </w:pPr>
            <w:r>
              <w:rPr>
                <w:b/>
                <w:spacing w:val="-10"/>
                <w:sz w:val="24"/>
              </w:rPr>
              <w:t>-</w:t>
            </w:r>
          </w:p>
        </w:tc>
      </w:tr>
    </w:tbl>
    <w:p w:rsidR="0070705C" w:rsidRDefault="0070705C" w:rsidP="0070705C">
      <w:pPr>
        <w:widowControl/>
        <w:autoSpaceDE/>
        <w:autoSpaceDN/>
        <w:spacing w:line="360" w:lineRule="auto"/>
        <w:ind w:left="720" w:right="540"/>
        <w:jc w:val="both"/>
        <w:rPr>
          <w:sz w:val="24"/>
          <w:szCs w:val="24"/>
          <w:lang w:bidi="gu-IN"/>
        </w:rPr>
      </w:pPr>
    </w:p>
    <w:p w:rsidR="0070705C" w:rsidRPr="00A26D10" w:rsidRDefault="0070705C" w:rsidP="0070705C">
      <w:pPr>
        <w:widowControl/>
        <w:autoSpaceDE/>
        <w:autoSpaceDN/>
        <w:spacing w:line="360" w:lineRule="auto"/>
        <w:ind w:left="720" w:right="540"/>
        <w:jc w:val="both"/>
        <w:rPr>
          <w:sz w:val="24"/>
          <w:szCs w:val="24"/>
          <w:lang w:bidi="gu-IN"/>
        </w:rPr>
      </w:pPr>
      <w:r w:rsidRPr="00A26D10">
        <w:rPr>
          <w:sz w:val="24"/>
          <w:szCs w:val="24"/>
          <w:lang w:bidi="gu-IN"/>
        </w:rPr>
        <w:t xml:space="preserve">Table LL18 makes it abundantly evident that every library keeps up with the most recent developments in technology related to </w:t>
      </w:r>
      <w:r w:rsidR="000B36E8">
        <w:rPr>
          <w:sz w:val="24"/>
          <w:szCs w:val="24"/>
          <w:lang w:bidi="gu-IN"/>
        </w:rPr>
        <w:t xml:space="preserve">diverse </w:t>
      </w:r>
      <w:r w:rsidR="00691D5C">
        <w:rPr>
          <w:sz w:val="24"/>
          <w:szCs w:val="24"/>
          <w:lang w:bidi="gu-IN"/>
        </w:rPr>
        <w:t>abilities</w:t>
      </w:r>
      <w:r w:rsidRPr="00A26D10">
        <w:rPr>
          <w:sz w:val="24"/>
          <w:szCs w:val="24"/>
          <w:lang w:bidi="gu-IN"/>
        </w:rPr>
        <w:t xml:space="preserve">. Keeping up with evolving technology was deemed "Very </w:t>
      </w:r>
      <w:r w:rsidR="003F0B9A">
        <w:rPr>
          <w:sz w:val="24"/>
          <w:szCs w:val="24"/>
          <w:lang w:bidi="gu-IN"/>
        </w:rPr>
        <w:t>Significant</w:t>
      </w:r>
      <w:r w:rsidRPr="00A26D10">
        <w:rPr>
          <w:sz w:val="24"/>
          <w:szCs w:val="24"/>
          <w:lang w:bidi="gu-IN"/>
        </w:rPr>
        <w:t xml:space="preserve">" by the majority of libraries, including CRL, </w:t>
      </w:r>
      <w:r>
        <w:rPr>
          <w:sz w:val="24"/>
          <w:szCs w:val="24"/>
          <w:lang w:bidi="gu-IN"/>
        </w:rPr>
        <w:t>MU</w:t>
      </w:r>
      <w:r w:rsidRPr="00A26D10">
        <w:rPr>
          <w:sz w:val="24"/>
          <w:szCs w:val="24"/>
          <w:lang w:bidi="gu-IN"/>
        </w:rPr>
        <w:t xml:space="preserve">, </w:t>
      </w:r>
      <w:r>
        <w:rPr>
          <w:sz w:val="24"/>
          <w:szCs w:val="24"/>
          <w:lang w:bidi="gu-IN"/>
        </w:rPr>
        <w:t>SKSN</w:t>
      </w:r>
      <w:r w:rsidRPr="00A26D10">
        <w:rPr>
          <w:sz w:val="24"/>
          <w:szCs w:val="24"/>
          <w:lang w:bidi="gu-IN"/>
        </w:rPr>
        <w:t xml:space="preserve">, and MIPSL, for the management of library infrastructure and services. According to the </w:t>
      </w:r>
      <w:r>
        <w:rPr>
          <w:sz w:val="24"/>
          <w:szCs w:val="24"/>
          <w:lang w:bidi="gu-IN"/>
        </w:rPr>
        <w:t>MJRP</w:t>
      </w:r>
      <w:r w:rsidRPr="00A26D10">
        <w:rPr>
          <w:sz w:val="24"/>
          <w:szCs w:val="24"/>
          <w:lang w:bidi="gu-IN"/>
        </w:rPr>
        <w:t>, it is "</w:t>
      </w:r>
      <w:r w:rsidR="003F0B9A">
        <w:rPr>
          <w:sz w:val="24"/>
          <w:szCs w:val="24"/>
          <w:lang w:bidi="gu-IN"/>
        </w:rPr>
        <w:t>Significant</w:t>
      </w:r>
      <w:r w:rsidRPr="00A26D10">
        <w:rPr>
          <w:sz w:val="24"/>
          <w:szCs w:val="24"/>
          <w:lang w:bidi="gu-IN"/>
        </w:rPr>
        <w:t>" to stay current with the most recent technology advancements in order to handle the institutions or library's resources and services more effectively.</w:t>
      </w:r>
    </w:p>
    <w:p w:rsidR="0070705C" w:rsidRDefault="0070705C" w:rsidP="0070705C">
      <w:pPr>
        <w:widowControl/>
        <w:autoSpaceDE/>
        <w:autoSpaceDN/>
        <w:ind w:left="180"/>
        <w:rPr>
          <w:b/>
          <w:bCs/>
          <w:i/>
          <w:iCs/>
          <w:sz w:val="24"/>
          <w:szCs w:val="24"/>
          <w:lang w:bidi="gu-IN"/>
        </w:rPr>
      </w:pPr>
      <w:r>
        <w:rPr>
          <w:b/>
          <w:bCs/>
          <w:i/>
          <w:iCs/>
          <w:sz w:val="24"/>
          <w:szCs w:val="24"/>
          <w:lang w:bidi="gu-IN"/>
        </w:rPr>
        <w:t>3.4</w:t>
      </w:r>
      <w:r w:rsidRPr="00985B8A">
        <w:rPr>
          <w:b/>
          <w:bCs/>
          <w:i/>
          <w:iCs/>
          <w:sz w:val="24"/>
          <w:szCs w:val="24"/>
          <w:lang w:bidi="gu-IN"/>
        </w:rPr>
        <w:t>.5.2 Accessible Hardware and Software at the Library or Institution</w:t>
      </w:r>
    </w:p>
    <w:p w:rsidR="0070705C" w:rsidRPr="00985B8A" w:rsidRDefault="0070705C" w:rsidP="0070705C">
      <w:pPr>
        <w:widowControl/>
        <w:autoSpaceDE/>
        <w:autoSpaceDN/>
        <w:ind w:left="180"/>
        <w:rPr>
          <w:b/>
          <w:bCs/>
          <w:i/>
          <w:iCs/>
          <w:sz w:val="24"/>
          <w:szCs w:val="24"/>
          <w:lang w:bidi="gu-IN"/>
        </w:rPr>
      </w:pPr>
    </w:p>
    <w:p w:rsidR="0070705C" w:rsidRPr="00A26D10" w:rsidRDefault="0070705C" w:rsidP="0070705C">
      <w:pPr>
        <w:widowControl/>
        <w:autoSpaceDE/>
        <w:autoSpaceDN/>
        <w:spacing w:line="360" w:lineRule="auto"/>
        <w:ind w:left="720" w:right="540"/>
        <w:jc w:val="both"/>
        <w:rPr>
          <w:sz w:val="24"/>
          <w:szCs w:val="24"/>
          <w:lang w:bidi="gu-IN"/>
        </w:rPr>
      </w:pPr>
      <w:r w:rsidRPr="00A26D10">
        <w:rPr>
          <w:sz w:val="24"/>
          <w:szCs w:val="24"/>
          <w:lang w:bidi="gu-IN"/>
        </w:rPr>
        <w:t>The several assistive software and hardware facilities that are offered at the institution or librar</w:t>
      </w:r>
      <w:r w:rsidR="00415A1F">
        <w:rPr>
          <w:sz w:val="24"/>
          <w:szCs w:val="24"/>
          <w:lang w:bidi="gu-IN"/>
        </w:rPr>
        <w:t>y for l</w:t>
      </w:r>
      <w:r w:rsidRPr="00A26D10">
        <w:rPr>
          <w:sz w:val="24"/>
          <w:szCs w:val="24"/>
          <w:lang w:bidi="gu-IN"/>
        </w:rPr>
        <w:t>ocomotor challenged are listed in Table LL19 below.</w:t>
      </w:r>
    </w:p>
    <w:p w:rsidR="0070705C" w:rsidRPr="00920538" w:rsidRDefault="0070705C" w:rsidP="0070705C">
      <w:pPr>
        <w:ind w:left="720"/>
        <w:rPr>
          <w:b/>
          <w:bCs/>
          <w:sz w:val="24"/>
          <w:szCs w:val="24"/>
          <w:lang w:bidi="gu-IN"/>
        </w:rPr>
      </w:pPr>
      <w:r w:rsidRPr="00920538">
        <w:rPr>
          <w:b/>
          <w:bCs/>
          <w:spacing w:val="-2"/>
          <w:sz w:val="24"/>
          <w:szCs w:val="24"/>
        </w:rPr>
        <w:t>Table</w:t>
      </w:r>
      <w:r w:rsidRPr="00920538">
        <w:rPr>
          <w:b/>
          <w:bCs/>
          <w:sz w:val="24"/>
          <w:szCs w:val="24"/>
        </w:rPr>
        <w:tab/>
      </w:r>
      <w:r w:rsidRPr="00920538">
        <w:rPr>
          <w:b/>
          <w:bCs/>
          <w:spacing w:val="-2"/>
          <w:sz w:val="24"/>
          <w:szCs w:val="24"/>
        </w:rPr>
        <w:t>LL19:</w:t>
      </w:r>
      <w:r w:rsidRPr="00920538">
        <w:rPr>
          <w:b/>
          <w:bCs/>
          <w:sz w:val="24"/>
          <w:szCs w:val="24"/>
        </w:rPr>
        <w:tab/>
      </w:r>
      <w:r w:rsidRPr="00920538">
        <w:rPr>
          <w:b/>
          <w:bCs/>
          <w:sz w:val="24"/>
          <w:szCs w:val="24"/>
          <w:lang w:bidi="gu-IN"/>
        </w:rPr>
        <w:t>Several Assistive Technology Resources at the Library or Institution</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1"/>
        <w:gridCol w:w="811"/>
        <w:gridCol w:w="809"/>
        <w:gridCol w:w="812"/>
        <w:gridCol w:w="989"/>
        <w:gridCol w:w="828"/>
      </w:tblGrid>
      <w:tr w:rsidR="0070705C" w:rsidTr="00D42D36">
        <w:trPr>
          <w:trHeight w:val="556"/>
        </w:trPr>
        <w:tc>
          <w:tcPr>
            <w:tcW w:w="4501" w:type="dxa"/>
            <w:vMerge w:val="restart"/>
          </w:tcPr>
          <w:p w:rsidR="0070705C" w:rsidRDefault="0070705C" w:rsidP="00D42D36">
            <w:pPr>
              <w:pStyle w:val="TableParagraph"/>
              <w:jc w:val="left"/>
              <w:rPr>
                <w:b/>
                <w:sz w:val="24"/>
              </w:rPr>
            </w:pPr>
            <w:r>
              <w:rPr>
                <w:b/>
                <w:sz w:val="24"/>
              </w:rPr>
              <w:t>Assistive</w:t>
            </w:r>
            <w:r>
              <w:rPr>
                <w:b/>
                <w:spacing w:val="-2"/>
                <w:sz w:val="24"/>
              </w:rPr>
              <w:t xml:space="preserve"> </w:t>
            </w:r>
            <w:r w:rsidR="00BE47AF">
              <w:rPr>
                <w:b/>
                <w:spacing w:val="-2"/>
                <w:sz w:val="24"/>
              </w:rPr>
              <w:t>Software’s</w:t>
            </w:r>
          </w:p>
        </w:tc>
        <w:tc>
          <w:tcPr>
            <w:tcW w:w="4249" w:type="dxa"/>
            <w:gridSpan w:val="5"/>
          </w:tcPr>
          <w:p w:rsidR="0070705C" w:rsidRDefault="002C5EE1" w:rsidP="00D42D36">
            <w:pPr>
              <w:pStyle w:val="TableParagraph"/>
              <w:ind w:left="1067"/>
              <w:jc w:val="left"/>
              <w:rPr>
                <w:b/>
                <w:sz w:val="24"/>
              </w:rPr>
            </w:pPr>
            <w:r>
              <w:rPr>
                <w:b/>
                <w:sz w:val="24"/>
              </w:rPr>
              <w:t>The Library’s Name</w:t>
            </w:r>
          </w:p>
        </w:tc>
      </w:tr>
      <w:tr w:rsidR="0070705C" w:rsidTr="00D42D36">
        <w:trPr>
          <w:trHeight w:val="637"/>
        </w:trPr>
        <w:tc>
          <w:tcPr>
            <w:tcW w:w="4501" w:type="dxa"/>
            <w:vMerge/>
            <w:tcBorders>
              <w:top w:val="nil"/>
            </w:tcBorders>
          </w:tcPr>
          <w:p w:rsidR="0070705C" w:rsidRDefault="0070705C" w:rsidP="00D42D36">
            <w:pPr>
              <w:rPr>
                <w:sz w:val="2"/>
                <w:szCs w:val="2"/>
              </w:rPr>
            </w:pPr>
          </w:p>
        </w:tc>
        <w:tc>
          <w:tcPr>
            <w:tcW w:w="811" w:type="dxa"/>
          </w:tcPr>
          <w:p w:rsidR="0070705C" w:rsidRDefault="0070705C" w:rsidP="00D42D36">
            <w:pPr>
              <w:pStyle w:val="TableParagraph"/>
              <w:ind w:left="13" w:right="7"/>
              <w:rPr>
                <w:b/>
                <w:sz w:val="24"/>
              </w:rPr>
            </w:pPr>
            <w:r>
              <w:rPr>
                <w:b/>
                <w:spacing w:val="-5"/>
                <w:sz w:val="24"/>
              </w:rPr>
              <w:t>CRL</w:t>
            </w:r>
          </w:p>
        </w:tc>
        <w:tc>
          <w:tcPr>
            <w:tcW w:w="809" w:type="dxa"/>
          </w:tcPr>
          <w:p w:rsidR="0070705C" w:rsidRDefault="0070705C" w:rsidP="00D42D36">
            <w:pPr>
              <w:pStyle w:val="TableParagraph"/>
              <w:ind w:left="10" w:right="2"/>
              <w:rPr>
                <w:b/>
                <w:sz w:val="24"/>
              </w:rPr>
            </w:pPr>
            <w:r>
              <w:rPr>
                <w:b/>
                <w:spacing w:val="-5"/>
                <w:sz w:val="24"/>
              </w:rPr>
              <w:t>MU</w:t>
            </w:r>
          </w:p>
        </w:tc>
        <w:tc>
          <w:tcPr>
            <w:tcW w:w="812" w:type="dxa"/>
          </w:tcPr>
          <w:p w:rsidR="0070705C" w:rsidRDefault="0070705C" w:rsidP="00D42D36">
            <w:pPr>
              <w:pStyle w:val="TableParagraph"/>
              <w:ind w:left="12" w:right="7"/>
              <w:rPr>
                <w:b/>
                <w:sz w:val="24"/>
              </w:rPr>
            </w:pPr>
            <w:r>
              <w:rPr>
                <w:b/>
                <w:spacing w:val="-5"/>
                <w:sz w:val="24"/>
              </w:rPr>
              <w:t>SKSN</w:t>
            </w:r>
          </w:p>
        </w:tc>
        <w:tc>
          <w:tcPr>
            <w:tcW w:w="989" w:type="dxa"/>
          </w:tcPr>
          <w:p w:rsidR="0070705C" w:rsidRDefault="0070705C" w:rsidP="00D42D36">
            <w:pPr>
              <w:pStyle w:val="TableParagraph"/>
              <w:ind w:left="12" w:right="9"/>
              <w:rPr>
                <w:b/>
                <w:sz w:val="24"/>
              </w:rPr>
            </w:pPr>
            <w:r>
              <w:rPr>
                <w:b/>
                <w:spacing w:val="-2"/>
                <w:sz w:val="24"/>
              </w:rPr>
              <w:t>MIPSL</w:t>
            </w:r>
          </w:p>
        </w:tc>
        <w:tc>
          <w:tcPr>
            <w:tcW w:w="828" w:type="dxa"/>
          </w:tcPr>
          <w:p w:rsidR="0070705C" w:rsidRDefault="0070705C" w:rsidP="00D42D36">
            <w:pPr>
              <w:pStyle w:val="TableParagraph"/>
              <w:ind w:left="9" w:right="2"/>
              <w:rPr>
                <w:b/>
                <w:sz w:val="24"/>
              </w:rPr>
            </w:pPr>
            <w:r>
              <w:rPr>
                <w:b/>
                <w:spacing w:val="-5"/>
                <w:sz w:val="24"/>
              </w:rPr>
              <w:t>MJRP</w:t>
            </w:r>
          </w:p>
        </w:tc>
      </w:tr>
      <w:tr w:rsidR="0070705C" w:rsidTr="00D42D36">
        <w:trPr>
          <w:trHeight w:val="592"/>
        </w:trPr>
        <w:tc>
          <w:tcPr>
            <w:tcW w:w="4501" w:type="dxa"/>
          </w:tcPr>
          <w:p w:rsidR="0070705C" w:rsidRDefault="0070705C" w:rsidP="00D42D36">
            <w:pPr>
              <w:pStyle w:val="TableParagraph"/>
              <w:spacing w:before="119"/>
              <w:jc w:val="left"/>
              <w:rPr>
                <w:sz w:val="24"/>
              </w:rPr>
            </w:pPr>
            <w:r>
              <w:rPr>
                <w:sz w:val="24"/>
              </w:rPr>
              <w:lastRenderedPageBreak/>
              <w:t>Dragon</w:t>
            </w:r>
            <w:r>
              <w:rPr>
                <w:spacing w:val="-1"/>
                <w:sz w:val="24"/>
              </w:rPr>
              <w:t xml:space="preserve"> </w:t>
            </w:r>
            <w:r>
              <w:rPr>
                <w:sz w:val="24"/>
              </w:rPr>
              <w:t>Naturally</w:t>
            </w:r>
            <w:r>
              <w:rPr>
                <w:spacing w:val="-5"/>
                <w:sz w:val="24"/>
              </w:rPr>
              <w:t xml:space="preserve"> </w:t>
            </w:r>
            <w:r>
              <w:rPr>
                <w:spacing w:val="-2"/>
                <w:sz w:val="24"/>
              </w:rPr>
              <w:t>Speaking</w:t>
            </w:r>
          </w:p>
        </w:tc>
        <w:tc>
          <w:tcPr>
            <w:tcW w:w="811" w:type="dxa"/>
          </w:tcPr>
          <w:p w:rsidR="0070705C" w:rsidRDefault="0070705C" w:rsidP="00D42D36">
            <w:pPr>
              <w:pStyle w:val="TableParagraph"/>
              <w:numPr>
                <w:ilvl w:val="0"/>
                <w:numId w:val="3"/>
              </w:numPr>
              <w:tabs>
                <w:tab w:val="left" w:pos="224"/>
              </w:tabs>
              <w:spacing w:before="89"/>
              <w:ind w:left="224" w:hanging="220"/>
              <w:rPr>
                <w:rFonts w:ascii="Wingdings" w:hAnsi="Wingdings"/>
                <w:sz w:val="28"/>
              </w:rPr>
            </w:pPr>
            <w:r>
              <w:rPr>
                <w:rFonts w:ascii="Wingdings" w:hAnsi="Wingdings"/>
                <w:sz w:val="28"/>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ind w:left="12" w:right="5"/>
              <w:rPr>
                <w:b/>
                <w:sz w:val="24"/>
              </w:rPr>
            </w:pPr>
            <w:r>
              <w:rPr>
                <w:b/>
                <w:spacing w:val="-10"/>
                <w:sz w:val="24"/>
              </w:rPr>
              <w:t>-</w:t>
            </w:r>
          </w:p>
        </w:tc>
        <w:tc>
          <w:tcPr>
            <w:tcW w:w="989" w:type="dxa"/>
          </w:tcPr>
          <w:p w:rsidR="0070705C" w:rsidRDefault="0070705C" w:rsidP="00D42D36">
            <w:pPr>
              <w:pStyle w:val="TableParagraph"/>
              <w:ind w:left="12" w:right="5"/>
              <w:rPr>
                <w:b/>
                <w:sz w:val="24"/>
              </w:rPr>
            </w:pPr>
            <w:r>
              <w:rPr>
                <w:b/>
                <w:spacing w:val="-10"/>
                <w:sz w:val="24"/>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530"/>
        </w:trPr>
        <w:tc>
          <w:tcPr>
            <w:tcW w:w="4501" w:type="dxa"/>
          </w:tcPr>
          <w:p w:rsidR="0070705C" w:rsidRDefault="0070705C" w:rsidP="00D42D36">
            <w:pPr>
              <w:pStyle w:val="TableParagraph"/>
              <w:spacing w:before="119"/>
              <w:jc w:val="left"/>
              <w:rPr>
                <w:sz w:val="24"/>
              </w:rPr>
            </w:pPr>
            <w:r>
              <w:rPr>
                <w:sz w:val="24"/>
              </w:rPr>
              <w:t>Voice</w:t>
            </w:r>
            <w:r>
              <w:rPr>
                <w:spacing w:val="-3"/>
                <w:sz w:val="24"/>
              </w:rPr>
              <w:t xml:space="preserve"> </w:t>
            </w:r>
            <w:r>
              <w:rPr>
                <w:sz w:val="24"/>
              </w:rPr>
              <w:t>Recognition</w:t>
            </w:r>
            <w:r>
              <w:rPr>
                <w:spacing w:val="-2"/>
                <w:sz w:val="24"/>
              </w:rPr>
              <w:t xml:space="preserve"> Software</w:t>
            </w:r>
          </w:p>
        </w:tc>
        <w:tc>
          <w:tcPr>
            <w:tcW w:w="811" w:type="dxa"/>
          </w:tcPr>
          <w:p w:rsidR="0070705C" w:rsidRDefault="0070705C" w:rsidP="00D42D36">
            <w:pPr>
              <w:pStyle w:val="TableParagraph"/>
              <w:numPr>
                <w:ilvl w:val="0"/>
                <w:numId w:val="2"/>
              </w:numPr>
              <w:tabs>
                <w:tab w:val="left" w:pos="224"/>
              </w:tabs>
              <w:spacing w:before="89"/>
              <w:ind w:left="224" w:hanging="220"/>
              <w:rPr>
                <w:rFonts w:ascii="Wingdings" w:hAnsi="Wingdings"/>
                <w:sz w:val="28"/>
              </w:rPr>
            </w:pPr>
            <w:r>
              <w:rPr>
                <w:rFonts w:ascii="Wingdings" w:hAnsi="Wingdings"/>
                <w:sz w:val="28"/>
              </w:rPr>
              <w:t>​</w:t>
            </w:r>
          </w:p>
        </w:tc>
        <w:tc>
          <w:tcPr>
            <w:tcW w:w="809" w:type="dxa"/>
          </w:tcPr>
          <w:p w:rsidR="0070705C" w:rsidRDefault="0070705C" w:rsidP="00D42D36">
            <w:pPr>
              <w:pStyle w:val="TableParagraph"/>
              <w:spacing w:before="124"/>
              <w:ind w:left="10"/>
              <w:rPr>
                <w:b/>
                <w:sz w:val="24"/>
              </w:rPr>
            </w:pPr>
            <w:r>
              <w:rPr>
                <w:b/>
                <w:spacing w:val="-10"/>
                <w:sz w:val="24"/>
              </w:rPr>
              <w:t>-</w:t>
            </w:r>
          </w:p>
        </w:tc>
        <w:tc>
          <w:tcPr>
            <w:tcW w:w="812" w:type="dxa"/>
          </w:tcPr>
          <w:p w:rsidR="0070705C" w:rsidRDefault="0070705C" w:rsidP="00D42D36">
            <w:pPr>
              <w:pStyle w:val="TableParagraph"/>
              <w:numPr>
                <w:ilvl w:val="0"/>
                <w:numId w:val="1"/>
              </w:numPr>
              <w:tabs>
                <w:tab w:val="left" w:pos="223"/>
              </w:tabs>
              <w:spacing w:before="89"/>
              <w:ind w:left="223" w:hanging="220"/>
              <w:rPr>
                <w:rFonts w:ascii="Wingdings" w:hAnsi="Wingdings"/>
                <w:sz w:val="28"/>
              </w:rPr>
            </w:pPr>
            <w:r>
              <w:rPr>
                <w:rFonts w:ascii="Wingdings" w:hAnsi="Wingdings"/>
                <w:sz w:val="28"/>
              </w:rPr>
              <w:t>​</w:t>
            </w:r>
          </w:p>
        </w:tc>
        <w:tc>
          <w:tcPr>
            <w:tcW w:w="989" w:type="dxa"/>
          </w:tcPr>
          <w:p w:rsidR="0070705C" w:rsidRDefault="0070705C" w:rsidP="00D42D36">
            <w:pPr>
              <w:pStyle w:val="TableParagraph"/>
              <w:spacing w:before="124"/>
              <w:ind w:left="12" w:right="5"/>
              <w:rPr>
                <w:b/>
                <w:sz w:val="24"/>
              </w:rPr>
            </w:pPr>
            <w:r>
              <w:rPr>
                <w:b/>
                <w:spacing w:val="-10"/>
                <w:sz w:val="24"/>
              </w:rPr>
              <w:t>-</w:t>
            </w:r>
          </w:p>
        </w:tc>
        <w:tc>
          <w:tcPr>
            <w:tcW w:w="828" w:type="dxa"/>
          </w:tcPr>
          <w:p w:rsidR="0070705C" w:rsidRDefault="0070705C" w:rsidP="00D42D36">
            <w:pPr>
              <w:pStyle w:val="TableParagraph"/>
              <w:spacing w:before="124"/>
              <w:ind w:left="9"/>
              <w:rPr>
                <w:b/>
                <w:sz w:val="24"/>
              </w:rPr>
            </w:pPr>
            <w:r>
              <w:rPr>
                <w:b/>
                <w:spacing w:val="-10"/>
                <w:sz w:val="24"/>
              </w:rPr>
              <w:t>-</w:t>
            </w:r>
          </w:p>
        </w:tc>
      </w:tr>
      <w:tr w:rsidR="0070705C" w:rsidTr="00D42D36">
        <w:trPr>
          <w:trHeight w:val="530"/>
        </w:trPr>
        <w:tc>
          <w:tcPr>
            <w:tcW w:w="4501" w:type="dxa"/>
          </w:tcPr>
          <w:p w:rsidR="0070705C" w:rsidRDefault="0070705C" w:rsidP="00D42D36">
            <w:pPr>
              <w:pStyle w:val="TableParagraph"/>
              <w:spacing w:before="119"/>
              <w:jc w:val="left"/>
              <w:rPr>
                <w:sz w:val="24"/>
              </w:rPr>
            </w:pPr>
            <w:r>
              <w:rPr>
                <w:sz w:val="24"/>
              </w:rPr>
              <w:t>Screen</w:t>
            </w:r>
            <w:r>
              <w:rPr>
                <w:spacing w:val="-5"/>
                <w:sz w:val="24"/>
              </w:rPr>
              <w:t xml:space="preserve"> </w:t>
            </w:r>
            <w:r>
              <w:rPr>
                <w:spacing w:val="-2"/>
                <w:sz w:val="24"/>
              </w:rPr>
              <w:t>Keyboard</w:t>
            </w:r>
          </w:p>
        </w:tc>
        <w:tc>
          <w:tcPr>
            <w:tcW w:w="811" w:type="dxa"/>
          </w:tcPr>
          <w:p w:rsidR="0070705C" w:rsidRDefault="0070705C" w:rsidP="00D42D36">
            <w:pPr>
              <w:pStyle w:val="TableParagraph"/>
              <w:ind w:left="13" w:right="5"/>
              <w:rPr>
                <w:b/>
                <w:sz w:val="24"/>
              </w:rPr>
            </w:pPr>
            <w:r>
              <w:rPr>
                <w:b/>
                <w:spacing w:val="-10"/>
                <w:sz w:val="24"/>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ind w:left="12" w:right="5"/>
              <w:rPr>
                <w:b/>
                <w:sz w:val="24"/>
              </w:rPr>
            </w:pPr>
            <w:r>
              <w:rPr>
                <w:b/>
                <w:spacing w:val="-10"/>
                <w:sz w:val="24"/>
              </w:rPr>
              <w:t>-</w:t>
            </w:r>
          </w:p>
        </w:tc>
        <w:tc>
          <w:tcPr>
            <w:tcW w:w="989" w:type="dxa"/>
          </w:tcPr>
          <w:p w:rsidR="0070705C" w:rsidRDefault="0070705C" w:rsidP="00D42D36">
            <w:pPr>
              <w:pStyle w:val="TableParagraph"/>
              <w:ind w:left="12" w:right="5"/>
              <w:rPr>
                <w:b/>
                <w:sz w:val="24"/>
              </w:rPr>
            </w:pPr>
            <w:r>
              <w:rPr>
                <w:b/>
                <w:spacing w:val="-10"/>
                <w:sz w:val="24"/>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621"/>
        </w:trPr>
        <w:tc>
          <w:tcPr>
            <w:tcW w:w="4501" w:type="dxa"/>
          </w:tcPr>
          <w:p w:rsidR="0070705C" w:rsidRDefault="00185176" w:rsidP="00D42D36">
            <w:pPr>
              <w:pStyle w:val="TableParagraph"/>
              <w:spacing w:before="119"/>
              <w:jc w:val="left"/>
              <w:rPr>
                <w:sz w:val="24"/>
              </w:rPr>
            </w:pPr>
            <w:r>
              <w:rPr>
                <w:sz w:val="24"/>
              </w:rPr>
              <w:t>Abbreviation</w:t>
            </w:r>
            <w:r>
              <w:rPr>
                <w:spacing w:val="-3"/>
                <w:sz w:val="24"/>
              </w:rPr>
              <w:t xml:space="preserve"> </w:t>
            </w:r>
            <w:r>
              <w:rPr>
                <w:spacing w:val="-2"/>
                <w:sz w:val="24"/>
              </w:rPr>
              <w:t>expansion</w:t>
            </w:r>
          </w:p>
        </w:tc>
        <w:tc>
          <w:tcPr>
            <w:tcW w:w="811" w:type="dxa"/>
          </w:tcPr>
          <w:p w:rsidR="0070705C" w:rsidRDefault="0070705C" w:rsidP="00D42D36">
            <w:pPr>
              <w:pStyle w:val="TableParagraph"/>
              <w:ind w:left="13" w:right="5"/>
              <w:rPr>
                <w:b/>
                <w:sz w:val="24"/>
              </w:rPr>
            </w:pPr>
            <w:r>
              <w:rPr>
                <w:b/>
                <w:spacing w:val="-10"/>
                <w:sz w:val="24"/>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ind w:left="12" w:right="5"/>
              <w:rPr>
                <w:b/>
                <w:sz w:val="24"/>
              </w:rPr>
            </w:pPr>
            <w:r>
              <w:rPr>
                <w:b/>
                <w:spacing w:val="-10"/>
                <w:sz w:val="24"/>
              </w:rPr>
              <w:t>-</w:t>
            </w:r>
          </w:p>
        </w:tc>
        <w:tc>
          <w:tcPr>
            <w:tcW w:w="989" w:type="dxa"/>
          </w:tcPr>
          <w:p w:rsidR="0070705C" w:rsidRDefault="0070705C" w:rsidP="00D42D36">
            <w:pPr>
              <w:pStyle w:val="TableParagraph"/>
              <w:ind w:left="12" w:right="5"/>
              <w:rPr>
                <w:b/>
                <w:sz w:val="24"/>
              </w:rPr>
            </w:pPr>
            <w:r>
              <w:rPr>
                <w:b/>
                <w:spacing w:val="-10"/>
                <w:sz w:val="24"/>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530"/>
        </w:trPr>
        <w:tc>
          <w:tcPr>
            <w:tcW w:w="4501" w:type="dxa"/>
          </w:tcPr>
          <w:p w:rsidR="0070705C" w:rsidRDefault="00185176" w:rsidP="00185176">
            <w:pPr>
              <w:pStyle w:val="TableParagraph"/>
              <w:spacing w:before="119"/>
              <w:jc w:val="left"/>
              <w:rPr>
                <w:sz w:val="24"/>
              </w:rPr>
            </w:pPr>
            <w:r>
              <w:rPr>
                <w:sz w:val="24"/>
              </w:rPr>
              <w:t xml:space="preserve"> Word</w:t>
            </w:r>
            <w:r>
              <w:rPr>
                <w:spacing w:val="-2"/>
                <w:sz w:val="24"/>
              </w:rPr>
              <w:t xml:space="preserve"> </w:t>
            </w:r>
            <w:r>
              <w:rPr>
                <w:sz w:val="24"/>
              </w:rPr>
              <w:t>prediction-</w:t>
            </w:r>
            <w:r>
              <w:rPr>
                <w:spacing w:val="-2"/>
                <w:sz w:val="24"/>
              </w:rPr>
              <w:t>completion</w:t>
            </w:r>
          </w:p>
        </w:tc>
        <w:tc>
          <w:tcPr>
            <w:tcW w:w="811" w:type="dxa"/>
          </w:tcPr>
          <w:p w:rsidR="0070705C" w:rsidRDefault="0070705C" w:rsidP="00D42D36">
            <w:pPr>
              <w:pStyle w:val="TableParagraph"/>
              <w:ind w:left="13" w:right="5"/>
              <w:rPr>
                <w:b/>
                <w:sz w:val="24"/>
              </w:rPr>
            </w:pPr>
            <w:r>
              <w:rPr>
                <w:b/>
                <w:spacing w:val="-10"/>
                <w:sz w:val="24"/>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ind w:left="12" w:right="5"/>
              <w:rPr>
                <w:b/>
                <w:sz w:val="24"/>
              </w:rPr>
            </w:pPr>
            <w:r>
              <w:rPr>
                <w:b/>
                <w:spacing w:val="-10"/>
                <w:sz w:val="24"/>
              </w:rPr>
              <w:t>-</w:t>
            </w:r>
          </w:p>
        </w:tc>
        <w:tc>
          <w:tcPr>
            <w:tcW w:w="989" w:type="dxa"/>
          </w:tcPr>
          <w:p w:rsidR="0070705C" w:rsidRDefault="0070705C" w:rsidP="00D42D36">
            <w:pPr>
              <w:pStyle w:val="TableParagraph"/>
              <w:ind w:left="12" w:right="5"/>
              <w:rPr>
                <w:b/>
                <w:sz w:val="24"/>
              </w:rPr>
            </w:pPr>
            <w:r>
              <w:rPr>
                <w:b/>
                <w:spacing w:val="-10"/>
                <w:sz w:val="24"/>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618"/>
        </w:trPr>
        <w:tc>
          <w:tcPr>
            <w:tcW w:w="4501" w:type="dxa"/>
          </w:tcPr>
          <w:p w:rsidR="0070705C" w:rsidRDefault="0070705C" w:rsidP="00185176">
            <w:pPr>
              <w:pStyle w:val="TableParagraph"/>
              <w:spacing w:before="119"/>
              <w:jc w:val="left"/>
              <w:rPr>
                <w:sz w:val="24"/>
              </w:rPr>
            </w:pPr>
            <w:r>
              <w:rPr>
                <w:sz w:val="24"/>
              </w:rPr>
              <w:t>I-Learn</w:t>
            </w:r>
            <w:r>
              <w:rPr>
                <w:spacing w:val="-1"/>
                <w:sz w:val="24"/>
              </w:rPr>
              <w:t xml:space="preserve"> </w:t>
            </w:r>
          </w:p>
        </w:tc>
        <w:tc>
          <w:tcPr>
            <w:tcW w:w="811" w:type="dxa"/>
          </w:tcPr>
          <w:p w:rsidR="0070705C" w:rsidRDefault="0070705C" w:rsidP="00D42D36">
            <w:pPr>
              <w:pStyle w:val="TableParagraph"/>
              <w:ind w:left="13" w:right="5"/>
              <w:rPr>
                <w:b/>
                <w:sz w:val="24"/>
              </w:rPr>
            </w:pPr>
            <w:r>
              <w:rPr>
                <w:b/>
                <w:spacing w:val="-10"/>
                <w:sz w:val="24"/>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ind w:left="12" w:right="5"/>
              <w:rPr>
                <w:b/>
                <w:sz w:val="24"/>
              </w:rPr>
            </w:pPr>
            <w:r>
              <w:rPr>
                <w:b/>
                <w:spacing w:val="-10"/>
                <w:sz w:val="24"/>
              </w:rPr>
              <w:t>-</w:t>
            </w:r>
          </w:p>
        </w:tc>
        <w:tc>
          <w:tcPr>
            <w:tcW w:w="989" w:type="dxa"/>
          </w:tcPr>
          <w:p w:rsidR="0070705C" w:rsidRDefault="0070705C" w:rsidP="00D42D36">
            <w:pPr>
              <w:pStyle w:val="TableParagraph"/>
              <w:ind w:left="12" w:right="5"/>
              <w:rPr>
                <w:b/>
                <w:sz w:val="24"/>
              </w:rPr>
            </w:pPr>
            <w:r>
              <w:rPr>
                <w:b/>
                <w:spacing w:val="-10"/>
                <w:sz w:val="24"/>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592"/>
        </w:trPr>
        <w:tc>
          <w:tcPr>
            <w:tcW w:w="8750" w:type="dxa"/>
            <w:gridSpan w:val="6"/>
          </w:tcPr>
          <w:p w:rsidR="0070705C" w:rsidRDefault="0070705C" w:rsidP="00D42D36">
            <w:pPr>
              <w:pStyle w:val="TableParagraph"/>
              <w:jc w:val="left"/>
              <w:rPr>
                <w:b/>
                <w:sz w:val="24"/>
              </w:rPr>
            </w:pPr>
            <w:r>
              <w:rPr>
                <w:b/>
                <w:sz w:val="24"/>
              </w:rPr>
              <w:t>Assistive</w:t>
            </w:r>
            <w:r>
              <w:rPr>
                <w:b/>
                <w:spacing w:val="-2"/>
                <w:sz w:val="24"/>
              </w:rPr>
              <w:t xml:space="preserve"> Hardware/s</w:t>
            </w:r>
          </w:p>
        </w:tc>
      </w:tr>
      <w:tr w:rsidR="0070705C" w:rsidTr="00D42D36">
        <w:trPr>
          <w:trHeight w:val="693"/>
        </w:trPr>
        <w:tc>
          <w:tcPr>
            <w:tcW w:w="4501" w:type="dxa"/>
          </w:tcPr>
          <w:p w:rsidR="0070705C" w:rsidRDefault="0070705C" w:rsidP="00D42D36">
            <w:pPr>
              <w:pStyle w:val="TableParagraph"/>
              <w:spacing w:before="119"/>
              <w:jc w:val="left"/>
              <w:rPr>
                <w:sz w:val="24"/>
              </w:rPr>
            </w:pPr>
            <w:r>
              <w:rPr>
                <w:sz w:val="24"/>
              </w:rPr>
              <w:t>Prosthetic</w:t>
            </w:r>
            <w:r>
              <w:rPr>
                <w:spacing w:val="-3"/>
                <w:sz w:val="24"/>
              </w:rPr>
              <w:t xml:space="preserve"> </w:t>
            </w:r>
            <w:r>
              <w:rPr>
                <w:sz w:val="24"/>
              </w:rPr>
              <w:t>and</w:t>
            </w:r>
            <w:r>
              <w:rPr>
                <w:spacing w:val="-1"/>
                <w:sz w:val="24"/>
              </w:rPr>
              <w:t xml:space="preserve"> </w:t>
            </w:r>
            <w:r>
              <w:rPr>
                <w:sz w:val="24"/>
              </w:rPr>
              <w:t>Orthotic</w:t>
            </w:r>
            <w:r>
              <w:rPr>
                <w:spacing w:val="-1"/>
                <w:sz w:val="24"/>
              </w:rPr>
              <w:t xml:space="preserve"> </w:t>
            </w:r>
            <w:r>
              <w:rPr>
                <w:spacing w:val="-2"/>
                <w:sz w:val="24"/>
              </w:rPr>
              <w:t>devices</w:t>
            </w:r>
          </w:p>
        </w:tc>
        <w:tc>
          <w:tcPr>
            <w:tcW w:w="811" w:type="dxa"/>
          </w:tcPr>
          <w:p w:rsidR="0070705C" w:rsidRDefault="0070705C" w:rsidP="00D42D36">
            <w:pPr>
              <w:pStyle w:val="TableParagraph"/>
              <w:ind w:left="13" w:right="5"/>
              <w:rPr>
                <w:b/>
                <w:sz w:val="24"/>
              </w:rPr>
            </w:pPr>
            <w:r>
              <w:rPr>
                <w:b/>
                <w:spacing w:val="-10"/>
                <w:sz w:val="24"/>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70705C" w:rsidRDefault="0070705C" w:rsidP="00D42D36">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602"/>
        </w:trPr>
        <w:tc>
          <w:tcPr>
            <w:tcW w:w="4501" w:type="dxa"/>
          </w:tcPr>
          <w:p w:rsidR="0070705C" w:rsidRDefault="0070705C" w:rsidP="00D42D36">
            <w:pPr>
              <w:pStyle w:val="TableParagraph"/>
              <w:spacing w:before="119"/>
              <w:jc w:val="left"/>
              <w:rPr>
                <w:sz w:val="24"/>
              </w:rPr>
            </w:pPr>
            <w:r>
              <w:rPr>
                <w:sz w:val="24"/>
              </w:rPr>
              <w:t>Simple/Electric</w:t>
            </w:r>
            <w:r>
              <w:rPr>
                <w:spacing w:val="-4"/>
                <w:sz w:val="24"/>
              </w:rPr>
              <w:t xml:space="preserve"> </w:t>
            </w:r>
            <w:r>
              <w:rPr>
                <w:sz w:val="24"/>
              </w:rPr>
              <w:t>Wheel</w:t>
            </w:r>
            <w:r>
              <w:rPr>
                <w:spacing w:val="-2"/>
                <w:sz w:val="24"/>
              </w:rPr>
              <w:t xml:space="preserve"> Chairs</w:t>
            </w:r>
          </w:p>
        </w:tc>
        <w:tc>
          <w:tcPr>
            <w:tcW w:w="811" w:type="dxa"/>
          </w:tcPr>
          <w:p w:rsidR="0070705C" w:rsidRDefault="0070705C" w:rsidP="00D42D36">
            <w:pPr>
              <w:pStyle w:val="TableParagraph"/>
              <w:spacing w:before="89"/>
              <w:ind w:left="13" w:right="9"/>
              <w:rPr>
                <w:rFonts w:ascii="Wingdings" w:hAnsi="Wingdings"/>
                <w:sz w:val="28"/>
              </w:rPr>
            </w:pPr>
            <w:r>
              <w:rPr>
                <w:rFonts w:ascii="Wingdings" w:hAnsi="Wingdings"/>
                <w:spacing w:val="-10"/>
                <w:sz w:val="28"/>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70705C" w:rsidRDefault="0070705C" w:rsidP="00D42D36">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70705C" w:rsidRDefault="0070705C" w:rsidP="00D42D36">
            <w:pPr>
              <w:pStyle w:val="TableParagraph"/>
              <w:spacing w:before="89"/>
              <w:ind w:left="9" w:right="3"/>
              <w:rPr>
                <w:rFonts w:ascii="Wingdings" w:hAnsi="Wingdings"/>
                <w:sz w:val="28"/>
              </w:rPr>
            </w:pPr>
            <w:r>
              <w:rPr>
                <w:rFonts w:ascii="Wingdings" w:hAnsi="Wingdings"/>
                <w:spacing w:val="-10"/>
                <w:sz w:val="28"/>
              </w:rPr>
              <w:t></w:t>
            </w:r>
          </w:p>
        </w:tc>
      </w:tr>
      <w:tr w:rsidR="0070705C" w:rsidTr="00D42D36">
        <w:trPr>
          <w:trHeight w:val="601"/>
        </w:trPr>
        <w:tc>
          <w:tcPr>
            <w:tcW w:w="4501" w:type="dxa"/>
          </w:tcPr>
          <w:p w:rsidR="0070705C" w:rsidRDefault="0070705C" w:rsidP="00D42D36">
            <w:pPr>
              <w:pStyle w:val="TableParagraph"/>
              <w:spacing w:before="119"/>
              <w:jc w:val="left"/>
              <w:rPr>
                <w:sz w:val="24"/>
              </w:rPr>
            </w:pPr>
            <w:r>
              <w:rPr>
                <w:sz w:val="24"/>
              </w:rPr>
              <w:t>Walking</w:t>
            </w:r>
            <w:r>
              <w:rPr>
                <w:spacing w:val="-3"/>
                <w:sz w:val="24"/>
              </w:rPr>
              <w:t xml:space="preserve"> </w:t>
            </w:r>
            <w:r>
              <w:rPr>
                <w:spacing w:val="-2"/>
                <w:sz w:val="24"/>
              </w:rPr>
              <w:t>frames/</w:t>
            </w:r>
            <w:proofErr w:type="spellStart"/>
            <w:r>
              <w:rPr>
                <w:spacing w:val="-2"/>
                <w:sz w:val="24"/>
              </w:rPr>
              <w:t>Rolators</w:t>
            </w:r>
            <w:proofErr w:type="spellEnd"/>
          </w:p>
        </w:tc>
        <w:tc>
          <w:tcPr>
            <w:tcW w:w="811" w:type="dxa"/>
          </w:tcPr>
          <w:p w:rsidR="0070705C" w:rsidRDefault="0070705C" w:rsidP="00D42D36">
            <w:pPr>
              <w:pStyle w:val="TableParagraph"/>
              <w:ind w:left="13" w:right="5"/>
              <w:rPr>
                <w:b/>
                <w:sz w:val="24"/>
              </w:rPr>
            </w:pPr>
            <w:r>
              <w:rPr>
                <w:b/>
                <w:spacing w:val="-10"/>
                <w:sz w:val="24"/>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70705C" w:rsidRDefault="0070705C" w:rsidP="00D42D36">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556"/>
        </w:trPr>
        <w:tc>
          <w:tcPr>
            <w:tcW w:w="4501" w:type="dxa"/>
          </w:tcPr>
          <w:p w:rsidR="0070705C" w:rsidRDefault="0070705C" w:rsidP="00D42D36">
            <w:pPr>
              <w:pStyle w:val="TableParagraph"/>
              <w:spacing w:before="119"/>
              <w:jc w:val="left"/>
              <w:rPr>
                <w:sz w:val="24"/>
              </w:rPr>
            </w:pPr>
            <w:r>
              <w:rPr>
                <w:sz w:val="24"/>
              </w:rPr>
              <w:t>Adaptive</w:t>
            </w:r>
            <w:r>
              <w:rPr>
                <w:spacing w:val="-3"/>
                <w:sz w:val="24"/>
              </w:rPr>
              <w:t xml:space="preserve"> </w:t>
            </w:r>
            <w:r>
              <w:rPr>
                <w:spacing w:val="-2"/>
                <w:sz w:val="24"/>
              </w:rPr>
              <w:t>furniture</w:t>
            </w:r>
          </w:p>
        </w:tc>
        <w:tc>
          <w:tcPr>
            <w:tcW w:w="811" w:type="dxa"/>
          </w:tcPr>
          <w:p w:rsidR="0070705C" w:rsidRDefault="0070705C" w:rsidP="00D42D36">
            <w:pPr>
              <w:pStyle w:val="TableParagraph"/>
              <w:spacing w:before="89"/>
              <w:ind w:left="13" w:right="9"/>
              <w:rPr>
                <w:rFonts w:ascii="Wingdings" w:hAnsi="Wingdings"/>
                <w:sz w:val="28"/>
              </w:rPr>
            </w:pPr>
            <w:r>
              <w:rPr>
                <w:rFonts w:ascii="Wingdings" w:hAnsi="Wingdings"/>
                <w:spacing w:val="-10"/>
                <w:sz w:val="28"/>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70705C" w:rsidRDefault="0070705C" w:rsidP="00D42D36">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1121"/>
        </w:trPr>
        <w:tc>
          <w:tcPr>
            <w:tcW w:w="4501" w:type="dxa"/>
          </w:tcPr>
          <w:p w:rsidR="0070705C" w:rsidRDefault="0070705C" w:rsidP="00185176">
            <w:pPr>
              <w:pStyle w:val="TableParagraph"/>
              <w:spacing w:before="117" w:line="278" w:lineRule="auto"/>
              <w:jc w:val="left"/>
              <w:rPr>
                <w:sz w:val="24"/>
              </w:rPr>
            </w:pPr>
            <w:r>
              <w:rPr>
                <w:sz w:val="24"/>
              </w:rPr>
              <w:t>Adaptive</w:t>
            </w:r>
            <w:r>
              <w:rPr>
                <w:spacing w:val="-12"/>
                <w:sz w:val="24"/>
              </w:rPr>
              <w:t xml:space="preserve"> </w:t>
            </w:r>
            <w:r>
              <w:rPr>
                <w:sz w:val="24"/>
              </w:rPr>
              <w:t>keyboards</w:t>
            </w:r>
            <w:r>
              <w:rPr>
                <w:spacing w:val="-11"/>
                <w:sz w:val="24"/>
              </w:rPr>
              <w:t xml:space="preserve"> </w:t>
            </w:r>
          </w:p>
        </w:tc>
        <w:tc>
          <w:tcPr>
            <w:tcW w:w="811" w:type="dxa"/>
          </w:tcPr>
          <w:p w:rsidR="0070705C" w:rsidRDefault="0070705C" w:rsidP="00D42D36">
            <w:pPr>
              <w:pStyle w:val="TableParagraph"/>
              <w:spacing w:before="89"/>
              <w:ind w:left="13" w:right="9"/>
              <w:rPr>
                <w:rFonts w:ascii="Wingdings" w:hAnsi="Wingdings"/>
                <w:sz w:val="28"/>
              </w:rPr>
            </w:pPr>
            <w:r>
              <w:rPr>
                <w:rFonts w:ascii="Wingdings" w:hAnsi="Wingdings"/>
                <w:spacing w:val="-10"/>
                <w:sz w:val="28"/>
              </w:rPr>
              <w:t></w:t>
            </w:r>
          </w:p>
        </w:tc>
        <w:tc>
          <w:tcPr>
            <w:tcW w:w="809" w:type="dxa"/>
          </w:tcPr>
          <w:p w:rsidR="0070705C" w:rsidRDefault="0070705C" w:rsidP="00D42D36">
            <w:pPr>
              <w:pStyle w:val="TableParagraph"/>
              <w:spacing w:before="124"/>
              <w:ind w:left="10"/>
              <w:rPr>
                <w:b/>
                <w:sz w:val="24"/>
              </w:rPr>
            </w:pPr>
            <w:r>
              <w:rPr>
                <w:b/>
                <w:spacing w:val="-10"/>
                <w:sz w:val="24"/>
              </w:rPr>
              <w:t>-</w:t>
            </w:r>
          </w:p>
        </w:tc>
        <w:tc>
          <w:tcPr>
            <w:tcW w:w="812" w:type="dxa"/>
          </w:tcPr>
          <w:p w:rsidR="0070705C" w:rsidRDefault="0070705C" w:rsidP="00D42D36">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70705C" w:rsidRDefault="0070705C" w:rsidP="00D42D36">
            <w:pPr>
              <w:pStyle w:val="TableParagraph"/>
              <w:spacing w:before="124"/>
              <w:ind w:left="12" w:right="5"/>
              <w:rPr>
                <w:b/>
                <w:sz w:val="24"/>
              </w:rPr>
            </w:pPr>
            <w:r>
              <w:rPr>
                <w:b/>
                <w:spacing w:val="-10"/>
                <w:sz w:val="24"/>
              </w:rPr>
              <w:t>-</w:t>
            </w:r>
          </w:p>
        </w:tc>
        <w:tc>
          <w:tcPr>
            <w:tcW w:w="828" w:type="dxa"/>
          </w:tcPr>
          <w:p w:rsidR="0070705C" w:rsidRDefault="0070705C" w:rsidP="00D42D36">
            <w:pPr>
              <w:pStyle w:val="TableParagraph"/>
              <w:spacing w:before="124"/>
              <w:ind w:left="9"/>
              <w:rPr>
                <w:b/>
                <w:sz w:val="24"/>
              </w:rPr>
            </w:pPr>
            <w:r>
              <w:rPr>
                <w:b/>
                <w:spacing w:val="-10"/>
                <w:sz w:val="24"/>
              </w:rPr>
              <w:t>-</w:t>
            </w:r>
          </w:p>
        </w:tc>
      </w:tr>
      <w:tr w:rsidR="0070705C" w:rsidTr="00D42D36">
        <w:trPr>
          <w:trHeight w:val="690"/>
        </w:trPr>
        <w:tc>
          <w:tcPr>
            <w:tcW w:w="4501" w:type="dxa"/>
          </w:tcPr>
          <w:p w:rsidR="0070705C" w:rsidRDefault="0070705C" w:rsidP="00D42D36">
            <w:pPr>
              <w:pStyle w:val="TableParagraph"/>
              <w:spacing w:before="119"/>
              <w:jc w:val="left"/>
              <w:rPr>
                <w:sz w:val="24"/>
              </w:rPr>
            </w:pPr>
            <w:r>
              <w:rPr>
                <w:sz w:val="24"/>
              </w:rPr>
              <w:t>Voice</w:t>
            </w:r>
            <w:r w:rsidR="00185176">
              <w:rPr>
                <w:spacing w:val="-2"/>
                <w:sz w:val="24"/>
              </w:rPr>
              <w:t xml:space="preserve"> Master</w:t>
            </w:r>
          </w:p>
        </w:tc>
        <w:tc>
          <w:tcPr>
            <w:tcW w:w="811" w:type="dxa"/>
          </w:tcPr>
          <w:p w:rsidR="0070705C" w:rsidRDefault="0070705C" w:rsidP="00D42D36">
            <w:pPr>
              <w:pStyle w:val="TableParagraph"/>
              <w:ind w:left="13" w:right="5"/>
              <w:rPr>
                <w:b/>
                <w:sz w:val="24"/>
              </w:rPr>
            </w:pPr>
            <w:r>
              <w:rPr>
                <w:b/>
                <w:spacing w:val="-10"/>
                <w:sz w:val="24"/>
              </w:rPr>
              <w:t>-</w:t>
            </w:r>
          </w:p>
        </w:tc>
        <w:tc>
          <w:tcPr>
            <w:tcW w:w="809" w:type="dxa"/>
          </w:tcPr>
          <w:p w:rsidR="0070705C" w:rsidRDefault="0070705C" w:rsidP="00D42D36">
            <w:pPr>
              <w:pStyle w:val="TableParagraph"/>
              <w:ind w:left="10"/>
              <w:rPr>
                <w:b/>
                <w:sz w:val="24"/>
              </w:rPr>
            </w:pPr>
            <w:r>
              <w:rPr>
                <w:b/>
                <w:spacing w:val="-10"/>
                <w:sz w:val="24"/>
              </w:rPr>
              <w:t>-</w:t>
            </w:r>
          </w:p>
        </w:tc>
        <w:tc>
          <w:tcPr>
            <w:tcW w:w="812" w:type="dxa"/>
          </w:tcPr>
          <w:p w:rsidR="0070705C" w:rsidRDefault="0070705C" w:rsidP="00D42D36">
            <w:pPr>
              <w:pStyle w:val="TableParagraph"/>
              <w:ind w:left="12" w:right="5"/>
              <w:rPr>
                <w:b/>
                <w:sz w:val="24"/>
              </w:rPr>
            </w:pPr>
            <w:r>
              <w:rPr>
                <w:b/>
                <w:spacing w:val="-10"/>
                <w:sz w:val="24"/>
              </w:rPr>
              <w:t>-</w:t>
            </w:r>
          </w:p>
        </w:tc>
        <w:tc>
          <w:tcPr>
            <w:tcW w:w="989" w:type="dxa"/>
          </w:tcPr>
          <w:p w:rsidR="0070705C" w:rsidRDefault="0070705C" w:rsidP="00D42D36">
            <w:pPr>
              <w:pStyle w:val="TableParagraph"/>
              <w:ind w:left="12" w:right="5"/>
              <w:rPr>
                <w:b/>
                <w:sz w:val="24"/>
              </w:rPr>
            </w:pPr>
            <w:r>
              <w:rPr>
                <w:b/>
                <w:spacing w:val="-10"/>
                <w:sz w:val="24"/>
              </w:rPr>
              <w:t>-</w:t>
            </w:r>
          </w:p>
        </w:tc>
        <w:tc>
          <w:tcPr>
            <w:tcW w:w="828" w:type="dxa"/>
          </w:tcPr>
          <w:p w:rsidR="0070705C" w:rsidRDefault="0070705C" w:rsidP="00D42D36">
            <w:pPr>
              <w:pStyle w:val="TableParagraph"/>
              <w:ind w:left="9"/>
              <w:rPr>
                <w:b/>
                <w:sz w:val="24"/>
              </w:rPr>
            </w:pPr>
            <w:r>
              <w:rPr>
                <w:b/>
                <w:spacing w:val="-10"/>
                <w:sz w:val="24"/>
              </w:rPr>
              <w:t>-</w:t>
            </w:r>
          </w:p>
        </w:tc>
      </w:tr>
      <w:tr w:rsidR="0070705C" w:rsidTr="00D42D36">
        <w:trPr>
          <w:trHeight w:val="1120"/>
        </w:trPr>
        <w:tc>
          <w:tcPr>
            <w:tcW w:w="4501" w:type="dxa"/>
          </w:tcPr>
          <w:p w:rsidR="0070705C" w:rsidRDefault="0070705C" w:rsidP="00D42D36">
            <w:pPr>
              <w:pStyle w:val="TableParagraph"/>
              <w:spacing w:before="119" w:line="278" w:lineRule="auto"/>
              <w:jc w:val="left"/>
              <w:rPr>
                <w:sz w:val="24"/>
              </w:rPr>
            </w:pPr>
            <w:r>
              <w:rPr>
                <w:sz w:val="24"/>
              </w:rPr>
              <w:t>Adaptive Firmware</w:t>
            </w:r>
            <w:r>
              <w:rPr>
                <w:spacing w:val="-11"/>
                <w:sz w:val="24"/>
              </w:rPr>
              <w:t xml:space="preserve"> </w:t>
            </w:r>
            <w:r>
              <w:rPr>
                <w:sz w:val="24"/>
              </w:rPr>
              <w:t>Card,</w:t>
            </w:r>
            <w:r>
              <w:rPr>
                <w:spacing w:val="-10"/>
                <w:sz w:val="24"/>
              </w:rPr>
              <w:t xml:space="preserve"> </w:t>
            </w:r>
            <w:r>
              <w:rPr>
                <w:sz w:val="24"/>
              </w:rPr>
              <w:t>Multi-Switch</w:t>
            </w:r>
            <w:r>
              <w:rPr>
                <w:spacing w:val="-10"/>
                <w:sz w:val="24"/>
              </w:rPr>
              <w:t xml:space="preserve"> </w:t>
            </w:r>
            <w:r>
              <w:rPr>
                <w:sz w:val="24"/>
              </w:rPr>
              <w:t>Adapter</w:t>
            </w:r>
            <w:r>
              <w:rPr>
                <w:spacing w:val="-10"/>
                <w:sz w:val="24"/>
              </w:rPr>
              <w:t xml:space="preserve"> </w:t>
            </w:r>
            <w:r w:rsidR="00185176">
              <w:rPr>
                <w:sz w:val="24"/>
              </w:rPr>
              <w:t>Box</w:t>
            </w:r>
          </w:p>
        </w:tc>
        <w:tc>
          <w:tcPr>
            <w:tcW w:w="811" w:type="dxa"/>
          </w:tcPr>
          <w:p w:rsidR="0070705C" w:rsidRDefault="0070705C" w:rsidP="00D42D36">
            <w:pPr>
              <w:pStyle w:val="TableParagraph"/>
              <w:spacing w:before="126"/>
              <w:ind w:left="13" w:right="5"/>
              <w:rPr>
                <w:b/>
                <w:sz w:val="24"/>
              </w:rPr>
            </w:pPr>
            <w:r>
              <w:rPr>
                <w:b/>
                <w:spacing w:val="-10"/>
                <w:sz w:val="24"/>
              </w:rPr>
              <w:t>-</w:t>
            </w:r>
          </w:p>
        </w:tc>
        <w:tc>
          <w:tcPr>
            <w:tcW w:w="809" w:type="dxa"/>
          </w:tcPr>
          <w:p w:rsidR="0070705C" w:rsidRDefault="0070705C" w:rsidP="00D42D36">
            <w:pPr>
              <w:pStyle w:val="TableParagraph"/>
              <w:spacing w:before="126"/>
              <w:ind w:left="10"/>
              <w:rPr>
                <w:b/>
                <w:sz w:val="24"/>
              </w:rPr>
            </w:pPr>
            <w:r>
              <w:rPr>
                <w:b/>
                <w:spacing w:val="-10"/>
                <w:sz w:val="24"/>
              </w:rPr>
              <w:t>-</w:t>
            </w:r>
          </w:p>
        </w:tc>
        <w:tc>
          <w:tcPr>
            <w:tcW w:w="812" w:type="dxa"/>
          </w:tcPr>
          <w:p w:rsidR="0070705C" w:rsidRDefault="0070705C" w:rsidP="00D42D36">
            <w:pPr>
              <w:pStyle w:val="TableParagraph"/>
              <w:spacing w:before="126"/>
              <w:ind w:left="12" w:right="5"/>
              <w:rPr>
                <w:b/>
                <w:sz w:val="24"/>
              </w:rPr>
            </w:pPr>
            <w:r>
              <w:rPr>
                <w:b/>
                <w:spacing w:val="-10"/>
                <w:sz w:val="24"/>
              </w:rPr>
              <w:t>-</w:t>
            </w:r>
          </w:p>
        </w:tc>
        <w:tc>
          <w:tcPr>
            <w:tcW w:w="989" w:type="dxa"/>
          </w:tcPr>
          <w:p w:rsidR="0070705C" w:rsidRDefault="0070705C" w:rsidP="00D42D36">
            <w:pPr>
              <w:pStyle w:val="TableParagraph"/>
              <w:spacing w:before="126"/>
              <w:ind w:left="12" w:right="5"/>
              <w:rPr>
                <w:b/>
                <w:sz w:val="24"/>
              </w:rPr>
            </w:pPr>
            <w:r>
              <w:rPr>
                <w:b/>
                <w:spacing w:val="-10"/>
                <w:sz w:val="24"/>
              </w:rPr>
              <w:t>-</w:t>
            </w:r>
          </w:p>
        </w:tc>
        <w:tc>
          <w:tcPr>
            <w:tcW w:w="828" w:type="dxa"/>
          </w:tcPr>
          <w:p w:rsidR="0070705C" w:rsidRDefault="0070705C" w:rsidP="00D42D36">
            <w:pPr>
              <w:pStyle w:val="TableParagraph"/>
              <w:spacing w:before="126"/>
              <w:ind w:left="9"/>
              <w:rPr>
                <w:b/>
                <w:sz w:val="24"/>
              </w:rPr>
            </w:pPr>
            <w:r>
              <w:rPr>
                <w:b/>
                <w:spacing w:val="-10"/>
                <w:sz w:val="24"/>
              </w:rPr>
              <w:t>-</w:t>
            </w:r>
          </w:p>
        </w:tc>
      </w:tr>
      <w:tr w:rsidR="0070705C" w:rsidTr="00D42D36">
        <w:trPr>
          <w:trHeight w:val="801"/>
        </w:trPr>
        <w:tc>
          <w:tcPr>
            <w:tcW w:w="4501" w:type="dxa"/>
          </w:tcPr>
          <w:p w:rsidR="0070705C" w:rsidRDefault="00185176" w:rsidP="00185176">
            <w:pPr>
              <w:pStyle w:val="TableParagraph"/>
              <w:spacing w:before="117" w:line="280" w:lineRule="auto"/>
              <w:jc w:val="left"/>
              <w:rPr>
                <w:sz w:val="24"/>
              </w:rPr>
            </w:pPr>
            <w:r>
              <w:rPr>
                <w:sz w:val="24"/>
              </w:rPr>
              <w:t>O</w:t>
            </w:r>
            <w:r w:rsidR="0070705C">
              <w:rPr>
                <w:sz w:val="24"/>
              </w:rPr>
              <w:t>ther</w:t>
            </w:r>
            <w:r w:rsidR="0070705C">
              <w:rPr>
                <w:spacing w:val="-15"/>
                <w:sz w:val="24"/>
              </w:rPr>
              <w:t xml:space="preserve"> </w:t>
            </w:r>
            <w:r>
              <w:rPr>
                <w:sz w:val="24"/>
              </w:rPr>
              <w:t>(</w:t>
            </w:r>
            <w:r w:rsidR="0070705C">
              <w:rPr>
                <w:sz w:val="24"/>
              </w:rPr>
              <w:t>Tricycle, Cervical Collar</w:t>
            </w:r>
            <w:r>
              <w:rPr>
                <w:sz w:val="24"/>
              </w:rPr>
              <w:t>)</w:t>
            </w:r>
          </w:p>
        </w:tc>
        <w:tc>
          <w:tcPr>
            <w:tcW w:w="811" w:type="dxa"/>
          </w:tcPr>
          <w:p w:rsidR="0070705C" w:rsidRDefault="0070705C" w:rsidP="00D42D36">
            <w:pPr>
              <w:pStyle w:val="TableParagraph"/>
              <w:spacing w:before="124"/>
              <w:ind w:left="13" w:right="5"/>
              <w:rPr>
                <w:b/>
                <w:sz w:val="24"/>
              </w:rPr>
            </w:pPr>
            <w:r>
              <w:rPr>
                <w:b/>
                <w:spacing w:val="-10"/>
                <w:sz w:val="24"/>
              </w:rPr>
              <w:t>-</w:t>
            </w:r>
          </w:p>
        </w:tc>
        <w:tc>
          <w:tcPr>
            <w:tcW w:w="809" w:type="dxa"/>
          </w:tcPr>
          <w:p w:rsidR="0070705C" w:rsidRDefault="0070705C" w:rsidP="00D42D36">
            <w:pPr>
              <w:pStyle w:val="TableParagraph"/>
              <w:spacing w:before="124"/>
              <w:ind w:left="10"/>
              <w:rPr>
                <w:b/>
                <w:sz w:val="24"/>
              </w:rPr>
            </w:pPr>
            <w:r>
              <w:rPr>
                <w:b/>
                <w:spacing w:val="-10"/>
                <w:sz w:val="24"/>
              </w:rPr>
              <w:t>-</w:t>
            </w:r>
          </w:p>
        </w:tc>
        <w:tc>
          <w:tcPr>
            <w:tcW w:w="812" w:type="dxa"/>
          </w:tcPr>
          <w:p w:rsidR="0070705C" w:rsidRDefault="0070705C" w:rsidP="00D42D36">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70705C" w:rsidRDefault="0070705C" w:rsidP="00D42D36">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70705C" w:rsidRDefault="0070705C" w:rsidP="00D42D36">
            <w:pPr>
              <w:pStyle w:val="TableParagraph"/>
              <w:spacing w:before="124"/>
              <w:ind w:left="9"/>
              <w:rPr>
                <w:b/>
                <w:sz w:val="24"/>
              </w:rPr>
            </w:pPr>
            <w:r>
              <w:rPr>
                <w:b/>
                <w:spacing w:val="-10"/>
                <w:sz w:val="24"/>
              </w:rPr>
              <w:t>-</w:t>
            </w:r>
          </w:p>
        </w:tc>
      </w:tr>
    </w:tbl>
    <w:p w:rsidR="0070705C" w:rsidRPr="00857FD4" w:rsidRDefault="0070705C" w:rsidP="0070705C">
      <w:pPr>
        <w:widowControl/>
        <w:autoSpaceDE/>
        <w:autoSpaceDN/>
        <w:spacing w:line="360" w:lineRule="auto"/>
        <w:ind w:left="720" w:right="630"/>
        <w:jc w:val="both"/>
        <w:rPr>
          <w:sz w:val="24"/>
          <w:szCs w:val="24"/>
          <w:lang w:bidi="gu-IN"/>
        </w:rPr>
      </w:pPr>
      <w:r w:rsidRPr="00857FD4">
        <w:rPr>
          <w:sz w:val="24"/>
          <w:szCs w:val="24"/>
          <w:lang w:bidi="gu-IN"/>
        </w:rPr>
        <w:t xml:space="preserve">Only CRL and </w:t>
      </w:r>
      <w:r>
        <w:rPr>
          <w:sz w:val="24"/>
          <w:szCs w:val="24"/>
          <w:lang w:bidi="gu-IN"/>
        </w:rPr>
        <w:t>SKSN</w:t>
      </w:r>
      <w:r w:rsidRPr="00857FD4">
        <w:rPr>
          <w:sz w:val="24"/>
          <w:szCs w:val="24"/>
          <w:lang w:bidi="gu-IN"/>
        </w:rPr>
        <w:t xml:space="preserve"> have a </w:t>
      </w:r>
      <w:r w:rsidR="00691D5C">
        <w:rPr>
          <w:sz w:val="24"/>
          <w:szCs w:val="24"/>
          <w:lang w:bidi="gu-IN"/>
        </w:rPr>
        <w:t>few</w:t>
      </w:r>
      <w:r w:rsidRPr="00857FD4">
        <w:rPr>
          <w:sz w:val="24"/>
          <w:szCs w:val="24"/>
          <w:lang w:bidi="gu-IN"/>
        </w:rPr>
        <w:t xml:space="preserve"> of assistive software facilities for users </w:t>
      </w:r>
      <w:r w:rsidR="008D58A8" w:rsidRPr="00857FD4">
        <w:rPr>
          <w:sz w:val="24"/>
          <w:szCs w:val="24"/>
          <w:lang w:bidi="gu-IN"/>
        </w:rPr>
        <w:t>locomotor</w:t>
      </w:r>
      <w:r w:rsidRPr="00857FD4">
        <w:rPr>
          <w:sz w:val="24"/>
          <w:szCs w:val="24"/>
          <w:lang w:bidi="gu-IN"/>
        </w:rPr>
        <w:t xml:space="preserve"> handicapped, according to Table LL19. Users of the </w:t>
      </w:r>
      <w:r>
        <w:rPr>
          <w:sz w:val="24"/>
          <w:szCs w:val="24"/>
          <w:lang w:bidi="gu-IN"/>
        </w:rPr>
        <w:t>MU</w:t>
      </w:r>
      <w:r w:rsidRPr="00857FD4">
        <w:rPr>
          <w:sz w:val="24"/>
          <w:szCs w:val="24"/>
          <w:lang w:bidi="gu-IN"/>
        </w:rPr>
        <w:t xml:space="preserve">, MIPSL, and </w:t>
      </w:r>
      <w:r>
        <w:rPr>
          <w:sz w:val="24"/>
          <w:szCs w:val="24"/>
          <w:lang w:bidi="gu-IN"/>
        </w:rPr>
        <w:t>MJRP</w:t>
      </w:r>
      <w:r w:rsidRPr="00857FD4">
        <w:rPr>
          <w:sz w:val="24"/>
          <w:szCs w:val="24"/>
          <w:lang w:bidi="gu-IN"/>
        </w:rPr>
        <w:t xml:space="preserve"> are not able to access any assistive software. Dragon Naturally Speaking software is exclusively available in CRL, but voice recognition software is available in both CRL and </w:t>
      </w:r>
      <w:r>
        <w:rPr>
          <w:sz w:val="24"/>
          <w:szCs w:val="24"/>
          <w:lang w:bidi="gu-IN"/>
        </w:rPr>
        <w:t>SKSN</w:t>
      </w:r>
      <w:r w:rsidRPr="00857FD4">
        <w:rPr>
          <w:sz w:val="24"/>
          <w:szCs w:val="24"/>
          <w:lang w:bidi="gu-IN"/>
        </w:rPr>
        <w:t>.</w:t>
      </w:r>
    </w:p>
    <w:p w:rsidR="0070705C" w:rsidRPr="00857FD4" w:rsidRDefault="0070705C" w:rsidP="0070705C">
      <w:pPr>
        <w:widowControl/>
        <w:autoSpaceDE/>
        <w:autoSpaceDN/>
        <w:spacing w:line="360" w:lineRule="auto"/>
        <w:ind w:left="720" w:right="630"/>
        <w:jc w:val="both"/>
        <w:rPr>
          <w:sz w:val="24"/>
          <w:szCs w:val="24"/>
          <w:lang w:bidi="gu-IN"/>
        </w:rPr>
      </w:pPr>
      <w:r w:rsidRPr="00857FD4">
        <w:rPr>
          <w:sz w:val="24"/>
          <w:szCs w:val="24"/>
          <w:lang w:bidi="gu-IN"/>
        </w:rPr>
        <w:t xml:space="preserve">The aforementioned information makes it abundantly evident that </w:t>
      </w:r>
      <w:r>
        <w:rPr>
          <w:sz w:val="24"/>
          <w:szCs w:val="24"/>
          <w:lang w:bidi="gu-IN"/>
        </w:rPr>
        <w:t>SKSN</w:t>
      </w:r>
      <w:r w:rsidRPr="00857FD4">
        <w:rPr>
          <w:sz w:val="24"/>
          <w:szCs w:val="24"/>
          <w:lang w:bidi="gu-IN"/>
        </w:rPr>
        <w:t xml:space="preserve"> offers its patrons the greatest number of assistive hardware facilities of any library. For those with </w:t>
      </w:r>
      <w:r w:rsidRPr="00857FD4">
        <w:rPr>
          <w:sz w:val="24"/>
          <w:szCs w:val="24"/>
          <w:lang w:bidi="gu-IN"/>
        </w:rPr>
        <w:lastRenderedPageBreak/>
        <w:t xml:space="preserve">locomotor impairments, the MIPSL has the second-highest number of assistive aids and gadgets. The CRL only offers its users simple wheelchairs, adaptive keyboards, and adaptive furnishings. Last but not least, </w:t>
      </w:r>
      <w:r>
        <w:rPr>
          <w:sz w:val="24"/>
          <w:szCs w:val="24"/>
          <w:lang w:bidi="gu-IN"/>
        </w:rPr>
        <w:t>MJRP</w:t>
      </w:r>
      <w:r w:rsidRPr="00857FD4">
        <w:rPr>
          <w:sz w:val="24"/>
          <w:szCs w:val="24"/>
          <w:lang w:bidi="gu-IN"/>
        </w:rPr>
        <w:t xml:space="preserve"> solely offers users Simple Wheelchairs. </w:t>
      </w:r>
      <w:r>
        <w:rPr>
          <w:sz w:val="24"/>
          <w:szCs w:val="24"/>
          <w:lang w:bidi="gu-IN"/>
        </w:rPr>
        <w:t>MU</w:t>
      </w:r>
      <w:r w:rsidRPr="00857FD4">
        <w:rPr>
          <w:sz w:val="24"/>
          <w:szCs w:val="24"/>
          <w:lang w:bidi="gu-IN"/>
        </w:rPr>
        <w:t xml:space="preserve"> does not offer its users any assistive hardware. Therefore, </w:t>
      </w:r>
      <w:r>
        <w:rPr>
          <w:sz w:val="24"/>
          <w:szCs w:val="24"/>
          <w:lang w:bidi="gu-IN"/>
        </w:rPr>
        <w:t xml:space="preserve">the </w:t>
      </w:r>
      <w:r w:rsidRPr="00630A72">
        <w:rPr>
          <w:b/>
          <w:bCs/>
          <w:sz w:val="24"/>
          <w:szCs w:val="24"/>
          <w:lang w:bidi="gu-IN"/>
        </w:rPr>
        <w:t>“Hypothesis 4: Institutions and Libraries Have Sufficient Hardware and Software Resources for Individuals with</w:t>
      </w:r>
      <w:r w:rsidRPr="00966E27">
        <w:rPr>
          <w:sz w:val="24"/>
          <w:szCs w:val="24"/>
          <w:lang w:bidi="gu-IN"/>
        </w:rPr>
        <w:t xml:space="preserve"> </w:t>
      </w:r>
      <w:r w:rsidR="000B36E8">
        <w:rPr>
          <w:b/>
          <w:bCs/>
          <w:sz w:val="24"/>
          <w:szCs w:val="24"/>
          <w:lang w:bidi="gu-IN"/>
        </w:rPr>
        <w:t xml:space="preserve">Diverse </w:t>
      </w:r>
      <w:r w:rsidR="00691D5C">
        <w:rPr>
          <w:b/>
          <w:bCs/>
          <w:sz w:val="24"/>
          <w:szCs w:val="24"/>
          <w:lang w:bidi="gu-IN"/>
        </w:rPr>
        <w:t>abilities</w:t>
      </w:r>
      <w:r w:rsidRPr="00350C8B">
        <w:rPr>
          <w:b/>
          <w:bCs/>
          <w:sz w:val="24"/>
          <w:szCs w:val="24"/>
          <w:lang w:bidi="gu-IN"/>
        </w:rPr>
        <w:t>"</w:t>
      </w:r>
      <w:r w:rsidRPr="00857FD4">
        <w:rPr>
          <w:sz w:val="24"/>
          <w:szCs w:val="24"/>
          <w:lang w:bidi="gu-IN"/>
        </w:rPr>
        <w:t xml:space="preserve"> is rejected based on the data of Table LL19.</w:t>
      </w:r>
    </w:p>
    <w:p w:rsidR="0070705C" w:rsidRDefault="0070705C" w:rsidP="0070705C">
      <w:pPr>
        <w:ind w:left="180"/>
        <w:rPr>
          <w:b/>
          <w:bCs/>
          <w:i/>
          <w:iCs/>
          <w:sz w:val="24"/>
          <w:szCs w:val="24"/>
        </w:rPr>
      </w:pPr>
      <w:r>
        <w:rPr>
          <w:b/>
          <w:bCs/>
          <w:i/>
          <w:iCs/>
          <w:sz w:val="24"/>
          <w:szCs w:val="24"/>
        </w:rPr>
        <w:t xml:space="preserve">3.4.5.3 </w:t>
      </w:r>
      <w:r w:rsidRPr="00920538">
        <w:rPr>
          <w:b/>
          <w:bCs/>
          <w:i/>
          <w:iCs/>
          <w:sz w:val="24"/>
          <w:szCs w:val="24"/>
        </w:rPr>
        <w:t xml:space="preserve">Status-Based Evaluation of Assistive Technology and Digital Infrastructure </w:t>
      </w:r>
    </w:p>
    <w:p w:rsidR="0070705C" w:rsidRPr="00920538" w:rsidRDefault="0070705C" w:rsidP="0070705C">
      <w:pPr>
        <w:ind w:left="180"/>
        <w:rPr>
          <w:b/>
          <w:bCs/>
          <w:i/>
          <w:iCs/>
          <w:sz w:val="24"/>
          <w:szCs w:val="24"/>
        </w:rPr>
      </w:pPr>
    </w:p>
    <w:p w:rsidR="0070705C" w:rsidRPr="00857FD4" w:rsidRDefault="0070705C" w:rsidP="0070705C">
      <w:pPr>
        <w:widowControl/>
        <w:autoSpaceDE/>
        <w:autoSpaceDN/>
        <w:spacing w:line="360" w:lineRule="auto"/>
        <w:ind w:left="720" w:right="630"/>
        <w:jc w:val="both"/>
        <w:rPr>
          <w:sz w:val="24"/>
          <w:szCs w:val="24"/>
          <w:lang w:bidi="gu-IN"/>
        </w:rPr>
      </w:pPr>
      <w:r w:rsidRPr="00857FD4">
        <w:rPr>
          <w:sz w:val="24"/>
          <w:szCs w:val="24"/>
          <w:lang w:bidi="gu-IN"/>
        </w:rPr>
        <w:t>The following information shows how library experts rated the institutions or library's digital infrastructure and assistive technology resources for patrons with impairments.</w:t>
      </w:r>
    </w:p>
    <w:p w:rsidR="0070705C" w:rsidRPr="00920538" w:rsidRDefault="0070705C" w:rsidP="0070705C">
      <w:pPr>
        <w:ind w:left="720" w:right="720"/>
        <w:rPr>
          <w:b/>
          <w:bCs/>
          <w:sz w:val="24"/>
          <w:szCs w:val="24"/>
          <w:lang w:bidi="gu-IN"/>
        </w:rPr>
      </w:pPr>
      <w:r w:rsidRPr="00920538">
        <w:rPr>
          <w:b/>
          <w:bCs/>
          <w:sz w:val="24"/>
          <w:szCs w:val="24"/>
        </w:rPr>
        <w:t>Table</w:t>
      </w:r>
      <w:r w:rsidRPr="00920538">
        <w:rPr>
          <w:b/>
          <w:bCs/>
          <w:spacing w:val="-4"/>
          <w:sz w:val="24"/>
          <w:szCs w:val="24"/>
        </w:rPr>
        <w:t xml:space="preserve"> </w:t>
      </w:r>
      <w:r w:rsidRPr="00920538">
        <w:rPr>
          <w:b/>
          <w:bCs/>
          <w:sz w:val="24"/>
          <w:szCs w:val="24"/>
        </w:rPr>
        <w:t>LL20:</w:t>
      </w:r>
      <w:r w:rsidRPr="00920538">
        <w:rPr>
          <w:b/>
          <w:bCs/>
          <w:spacing w:val="-1"/>
          <w:sz w:val="24"/>
          <w:szCs w:val="24"/>
        </w:rPr>
        <w:t xml:space="preserve"> </w:t>
      </w:r>
      <w:r w:rsidR="00691D5C" w:rsidRPr="00920538">
        <w:rPr>
          <w:b/>
          <w:bCs/>
          <w:sz w:val="24"/>
          <w:szCs w:val="24"/>
          <w:lang w:bidi="gu-IN"/>
        </w:rPr>
        <w:t>Calculation</w:t>
      </w:r>
      <w:r w:rsidRPr="00920538">
        <w:rPr>
          <w:b/>
          <w:bCs/>
          <w:sz w:val="24"/>
          <w:szCs w:val="24"/>
          <w:lang w:bidi="gu-IN"/>
        </w:rPr>
        <w:t xml:space="preserve"> of the Facilities for Assistive Technology and Digital Infrastructure</w:t>
      </w:r>
    </w:p>
    <w:p w:rsidR="0070705C" w:rsidRDefault="0070705C" w:rsidP="0070705C">
      <w:pPr>
        <w:pStyle w:val="Heading2"/>
        <w:spacing w:before="126"/>
        <w:jc w:val="left"/>
        <w:rPr>
          <w:b w:val="0"/>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1438"/>
        <w:gridCol w:w="1261"/>
        <w:gridCol w:w="1263"/>
        <w:gridCol w:w="1261"/>
        <w:gridCol w:w="1188"/>
      </w:tblGrid>
      <w:tr w:rsidR="0070705C" w:rsidTr="00D42D36">
        <w:trPr>
          <w:trHeight w:val="503"/>
        </w:trPr>
        <w:tc>
          <w:tcPr>
            <w:tcW w:w="2341" w:type="dxa"/>
            <w:vMerge w:val="restart"/>
          </w:tcPr>
          <w:p w:rsidR="0070705C" w:rsidRDefault="0070705C" w:rsidP="00D42D36">
            <w:pPr>
              <w:pStyle w:val="TableParagraph"/>
              <w:jc w:val="left"/>
              <w:rPr>
                <w:b/>
                <w:sz w:val="24"/>
              </w:rPr>
            </w:pPr>
            <w:r>
              <w:rPr>
                <w:b/>
                <w:spacing w:val="-2"/>
                <w:sz w:val="24"/>
              </w:rPr>
              <w:t>Rating</w:t>
            </w:r>
          </w:p>
        </w:tc>
        <w:tc>
          <w:tcPr>
            <w:tcW w:w="6411" w:type="dxa"/>
            <w:gridSpan w:val="5"/>
          </w:tcPr>
          <w:p w:rsidR="0070705C" w:rsidRDefault="002C5EE1" w:rsidP="00D42D36">
            <w:pPr>
              <w:pStyle w:val="TableParagraph"/>
              <w:ind w:left="5"/>
              <w:rPr>
                <w:b/>
                <w:sz w:val="24"/>
              </w:rPr>
            </w:pPr>
            <w:r>
              <w:rPr>
                <w:b/>
                <w:sz w:val="24"/>
              </w:rPr>
              <w:t>The Library’s Name</w:t>
            </w:r>
          </w:p>
        </w:tc>
      </w:tr>
      <w:tr w:rsidR="0070705C" w:rsidTr="00D42D36">
        <w:trPr>
          <w:trHeight w:val="636"/>
        </w:trPr>
        <w:tc>
          <w:tcPr>
            <w:tcW w:w="2341" w:type="dxa"/>
            <w:vMerge/>
            <w:tcBorders>
              <w:top w:val="nil"/>
            </w:tcBorders>
          </w:tcPr>
          <w:p w:rsidR="0070705C" w:rsidRDefault="0070705C" w:rsidP="00D42D36">
            <w:pPr>
              <w:rPr>
                <w:sz w:val="2"/>
                <w:szCs w:val="2"/>
              </w:rPr>
            </w:pPr>
          </w:p>
        </w:tc>
        <w:tc>
          <w:tcPr>
            <w:tcW w:w="1438" w:type="dxa"/>
          </w:tcPr>
          <w:p w:rsidR="0070705C" w:rsidRDefault="0070705C" w:rsidP="00D42D36">
            <w:pPr>
              <w:pStyle w:val="TableParagraph"/>
              <w:spacing w:before="124"/>
              <w:ind w:left="9" w:right="2"/>
              <w:rPr>
                <w:b/>
                <w:sz w:val="24"/>
              </w:rPr>
            </w:pPr>
            <w:r>
              <w:rPr>
                <w:b/>
                <w:spacing w:val="-5"/>
                <w:sz w:val="24"/>
              </w:rPr>
              <w:t>CRL</w:t>
            </w:r>
          </w:p>
        </w:tc>
        <w:tc>
          <w:tcPr>
            <w:tcW w:w="1261" w:type="dxa"/>
          </w:tcPr>
          <w:p w:rsidR="0070705C" w:rsidRDefault="0070705C" w:rsidP="00D42D36">
            <w:pPr>
              <w:pStyle w:val="TableParagraph"/>
              <w:spacing w:before="124"/>
              <w:ind w:left="12" w:right="6"/>
              <w:rPr>
                <w:b/>
                <w:sz w:val="24"/>
              </w:rPr>
            </w:pPr>
            <w:r>
              <w:rPr>
                <w:b/>
                <w:spacing w:val="-5"/>
                <w:sz w:val="24"/>
              </w:rPr>
              <w:t>MU</w:t>
            </w:r>
          </w:p>
        </w:tc>
        <w:tc>
          <w:tcPr>
            <w:tcW w:w="1263" w:type="dxa"/>
          </w:tcPr>
          <w:p w:rsidR="0070705C" w:rsidRDefault="0070705C" w:rsidP="00D42D36">
            <w:pPr>
              <w:pStyle w:val="TableParagraph"/>
              <w:spacing w:before="124"/>
              <w:ind w:left="6" w:right="3"/>
              <w:rPr>
                <w:b/>
                <w:sz w:val="24"/>
              </w:rPr>
            </w:pPr>
            <w:r>
              <w:rPr>
                <w:b/>
                <w:spacing w:val="-5"/>
                <w:sz w:val="24"/>
              </w:rPr>
              <w:t>SKSN</w:t>
            </w:r>
          </w:p>
        </w:tc>
        <w:tc>
          <w:tcPr>
            <w:tcW w:w="1261" w:type="dxa"/>
          </w:tcPr>
          <w:p w:rsidR="0070705C" w:rsidRDefault="0070705C" w:rsidP="00D42D36">
            <w:pPr>
              <w:pStyle w:val="TableParagraph"/>
              <w:spacing w:before="124"/>
              <w:ind w:left="12" w:right="10"/>
              <w:rPr>
                <w:b/>
                <w:sz w:val="24"/>
              </w:rPr>
            </w:pPr>
            <w:r>
              <w:rPr>
                <w:b/>
                <w:spacing w:val="-2"/>
                <w:sz w:val="24"/>
              </w:rPr>
              <w:t>MIPSL</w:t>
            </w:r>
          </w:p>
        </w:tc>
        <w:tc>
          <w:tcPr>
            <w:tcW w:w="1188" w:type="dxa"/>
          </w:tcPr>
          <w:p w:rsidR="0070705C" w:rsidRDefault="0070705C" w:rsidP="00D42D36">
            <w:pPr>
              <w:pStyle w:val="TableParagraph"/>
              <w:spacing w:before="124"/>
              <w:ind w:left="5" w:right="2"/>
              <w:rPr>
                <w:b/>
                <w:sz w:val="24"/>
              </w:rPr>
            </w:pPr>
            <w:r>
              <w:rPr>
                <w:b/>
                <w:spacing w:val="-5"/>
                <w:sz w:val="24"/>
              </w:rPr>
              <w:t>MJRP</w:t>
            </w:r>
          </w:p>
        </w:tc>
      </w:tr>
      <w:tr w:rsidR="0070705C" w:rsidTr="00D42D36">
        <w:trPr>
          <w:trHeight w:val="530"/>
        </w:trPr>
        <w:tc>
          <w:tcPr>
            <w:tcW w:w="2341" w:type="dxa"/>
          </w:tcPr>
          <w:p w:rsidR="0070705C" w:rsidRDefault="0070705C" w:rsidP="00D42D36">
            <w:pPr>
              <w:pStyle w:val="TableParagraph"/>
              <w:spacing w:before="121"/>
              <w:jc w:val="left"/>
              <w:rPr>
                <w:sz w:val="24"/>
              </w:rPr>
            </w:pPr>
            <w:r>
              <w:rPr>
                <w:spacing w:val="-2"/>
                <w:sz w:val="24"/>
              </w:rPr>
              <w:t>Excellent</w:t>
            </w:r>
          </w:p>
        </w:tc>
        <w:tc>
          <w:tcPr>
            <w:tcW w:w="1438" w:type="dxa"/>
          </w:tcPr>
          <w:p w:rsidR="0070705C" w:rsidRDefault="0070705C" w:rsidP="00D42D36">
            <w:pPr>
              <w:pStyle w:val="TableParagraph"/>
              <w:spacing w:before="126"/>
              <w:ind w:left="9"/>
              <w:rPr>
                <w:b/>
                <w:sz w:val="24"/>
              </w:rPr>
            </w:pPr>
            <w:r>
              <w:rPr>
                <w:b/>
                <w:spacing w:val="-10"/>
                <w:sz w:val="24"/>
              </w:rPr>
              <w:t>-</w:t>
            </w:r>
          </w:p>
        </w:tc>
        <w:tc>
          <w:tcPr>
            <w:tcW w:w="1261" w:type="dxa"/>
          </w:tcPr>
          <w:p w:rsidR="0070705C" w:rsidRDefault="0070705C" w:rsidP="00D42D36">
            <w:pPr>
              <w:pStyle w:val="TableParagraph"/>
              <w:spacing w:before="126"/>
              <w:ind w:left="12" w:right="4"/>
              <w:rPr>
                <w:b/>
                <w:sz w:val="24"/>
              </w:rPr>
            </w:pPr>
            <w:r>
              <w:rPr>
                <w:b/>
                <w:spacing w:val="-10"/>
                <w:sz w:val="24"/>
              </w:rPr>
              <w:t>-</w:t>
            </w:r>
          </w:p>
        </w:tc>
        <w:tc>
          <w:tcPr>
            <w:tcW w:w="1263" w:type="dxa"/>
          </w:tcPr>
          <w:p w:rsidR="0070705C" w:rsidRDefault="0070705C" w:rsidP="00D42D36">
            <w:pPr>
              <w:pStyle w:val="TableParagraph"/>
              <w:spacing w:before="126"/>
              <w:ind w:left="6" w:right="2"/>
              <w:rPr>
                <w:b/>
                <w:sz w:val="24"/>
              </w:rPr>
            </w:pPr>
            <w:r>
              <w:rPr>
                <w:b/>
                <w:spacing w:val="-10"/>
                <w:sz w:val="24"/>
              </w:rPr>
              <w:t>-</w:t>
            </w:r>
          </w:p>
        </w:tc>
        <w:tc>
          <w:tcPr>
            <w:tcW w:w="1261" w:type="dxa"/>
          </w:tcPr>
          <w:p w:rsidR="0070705C" w:rsidRDefault="0070705C" w:rsidP="00D42D36">
            <w:pPr>
              <w:pStyle w:val="TableParagraph"/>
              <w:spacing w:before="126"/>
              <w:ind w:left="12" w:right="6"/>
              <w:rPr>
                <w:b/>
                <w:sz w:val="24"/>
              </w:rPr>
            </w:pPr>
            <w:r>
              <w:rPr>
                <w:b/>
                <w:spacing w:val="-10"/>
                <w:sz w:val="24"/>
              </w:rPr>
              <w:t>-</w:t>
            </w:r>
          </w:p>
        </w:tc>
        <w:tc>
          <w:tcPr>
            <w:tcW w:w="1188" w:type="dxa"/>
          </w:tcPr>
          <w:p w:rsidR="0070705C" w:rsidRDefault="0070705C" w:rsidP="00D42D36">
            <w:pPr>
              <w:pStyle w:val="TableParagraph"/>
              <w:spacing w:before="126"/>
              <w:ind w:left="5"/>
              <w:rPr>
                <w:b/>
                <w:sz w:val="24"/>
              </w:rPr>
            </w:pPr>
            <w:r>
              <w:rPr>
                <w:b/>
                <w:spacing w:val="-10"/>
                <w:sz w:val="24"/>
              </w:rPr>
              <w:t>-</w:t>
            </w:r>
          </w:p>
        </w:tc>
      </w:tr>
      <w:tr w:rsidR="0070705C" w:rsidTr="00D42D36">
        <w:trPr>
          <w:trHeight w:val="530"/>
        </w:trPr>
        <w:tc>
          <w:tcPr>
            <w:tcW w:w="2341" w:type="dxa"/>
          </w:tcPr>
          <w:p w:rsidR="0070705C" w:rsidRDefault="0070705C" w:rsidP="00D42D36">
            <w:pPr>
              <w:pStyle w:val="TableParagraph"/>
              <w:spacing w:before="121"/>
              <w:jc w:val="left"/>
              <w:rPr>
                <w:sz w:val="24"/>
              </w:rPr>
            </w:pPr>
            <w:r>
              <w:rPr>
                <w:sz w:val="24"/>
              </w:rPr>
              <w:t>Very</w:t>
            </w:r>
            <w:r>
              <w:rPr>
                <w:spacing w:val="-4"/>
                <w:sz w:val="24"/>
              </w:rPr>
              <w:t xml:space="preserve"> Good</w:t>
            </w:r>
          </w:p>
        </w:tc>
        <w:tc>
          <w:tcPr>
            <w:tcW w:w="1438" w:type="dxa"/>
          </w:tcPr>
          <w:p w:rsidR="0070705C" w:rsidRDefault="0070705C" w:rsidP="00D42D36">
            <w:pPr>
              <w:pStyle w:val="TableParagraph"/>
              <w:spacing w:before="91"/>
              <w:ind w:left="9" w:right="4"/>
              <w:rPr>
                <w:rFonts w:ascii="Wingdings" w:hAnsi="Wingdings"/>
                <w:sz w:val="28"/>
              </w:rPr>
            </w:pPr>
            <w:r>
              <w:rPr>
                <w:rFonts w:ascii="Wingdings" w:hAnsi="Wingdings"/>
                <w:spacing w:val="-10"/>
                <w:sz w:val="28"/>
              </w:rPr>
              <w:t></w:t>
            </w:r>
          </w:p>
        </w:tc>
        <w:tc>
          <w:tcPr>
            <w:tcW w:w="1261" w:type="dxa"/>
          </w:tcPr>
          <w:p w:rsidR="0070705C" w:rsidRDefault="0070705C" w:rsidP="00D42D36">
            <w:pPr>
              <w:pStyle w:val="TableParagraph"/>
              <w:spacing w:before="91"/>
              <w:ind w:left="12" w:right="7"/>
              <w:rPr>
                <w:rFonts w:ascii="Wingdings" w:hAnsi="Wingdings"/>
                <w:sz w:val="28"/>
              </w:rPr>
            </w:pPr>
            <w:r>
              <w:rPr>
                <w:rFonts w:ascii="Wingdings" w:hAnsi="Wingdings"/>
                <w:spacing w:val="-10"/>
                <w:sz w:val="28"/>
              </w:rPr>
              <w:t></w:t>
            </w:r>
          </w:p>
        </w:tc>
        <w:tc>
          <w:tcPr>
            <w:tcW w:w="1263" w:type="dxa"/>
          </w:tcPr>
          <w:p w:rsidR="0070705C" w:rsidRDefault="0070705C" w:rsidP="00D42D36">
            <w:pPr>
              <w:pStyle w:val="TableParagraph"/>
              <w:spacing w:before="126"/>
              <w:ind w:left="6" w:right="2"/>
              <w:rPr>
                <w:b/>
                <w:sz w:val="24"/>
              </w:rPr>
            </w:pPr>
            <w:r>
              <w:rPr>
                <w:b/>
                <w:spacing w:val="-10"/>
                <w:sz w:val="24"/>
              </w:rPr>
              <w:t>-</w:t>
            </w:r>
          </w:p>
        </w:tc>
        <w:tc>
          <w:tcPr>
            <w:tcW w:w="1261" w:type="dxa"/>
          </w:tcPr>
          <w:p w:rsidR="0070705C" w:rsidRDefault="0070705C" w:rsidP="00D42D36">
            <w:pPr>
              <w:pStyle w:val="TableParagraph"/>
              <w:spacing w:before="91"/>
              <w:ind w:left="12" w:right="4"/>
              <w:rPr>
                <w:rFonts w:ascii="Wingdings" w:hAnsi="Wingdings"/>
                <w:sz w:val="28"/>
              </w:rPr>
            </w:pPr>
            <w:r>
              <w:rPr>
                <w:rFonts w:ascii="Wingdings" w:hAnsi="Wingdings"/>
                <w:spacing w:val="-10"/>
                <w:sz w:val="28"/>
              </w:rPr>
              <w:t></w:t>
            </w:r>
          </w:p>
        </w:tc>
        <w:tc>
          <w:tcPr>
            <w:tcW w:w="1188" w:type="dxa"/>
          </w:tcPr>
          <w:p w:rsidR="0070705C" w:rsidRDefault="0070705C" w:rsidP="00D42D36">
            <w:pPr>
              <w:pStyle w:val="TableParagraph"/>
              <w:spacing w:before="91"/>
              <w:ind w:left="5" w:right="3"/>
              <w:rPr>
                <w:rFonts w:ascii="Wingdings" w:hAnsi="Wingdings"/>
                <w:sz w:val="28"/>
              </w:rPr>
            </w:pPr>
            <w:r>
              <w:rPr>
                <w:rFonts w:ascii="Wingdings" w:hAnsi="Wingdings"/>
                <w:spacing w:val="-10"/>
                <w:sz w:val="28"/>
              </w:rPr>
              <w:t></w:t>
            </w:r>
          </w:p>
        </w:tc>
      </w:tr>
      <w:tr w:rsidR="0070705C" w:rsidTr="00D42D36">
        <w:trPr>
          <w:trHeight w:val="549"/>
        </w:trPr>
        <w:tc>
          <w:tcPr>
            <w:tcW w:w="2341" w:type="dxa"/>
          </w:tcPr>
          <w:p w:rsidR="0070705C" w:rsidRDefault="0070705C" w:rsidP="00D42D36">
            <w:pPr>
              <w:pStyle w:val="TableParagraph"/>
              <w:spacing w:before="121"/>
              <w:jc w:val="left"/>
              <w:rPr>
                <w:sz w:val="24"/>
              </w:rPr>
            </w:pPr>
            <w:r>
              <w:rPr>
                <w:spacing w:val="-4"/>
                <w:sz w:val="24"/>
              </w:rPr>
              <w:t>Good</w:t>
            </w:r>
          </w:p>
        </w:tc>
        <w:tc>
          <w:tcPr>
            <w:tcW w:w="1438" w:type="dxa"/>
          </w:tcPr>
          <w:p w:rsidR="0070705C" w:rsidRDefault="0070705C" w:rsidP="00D42D36">
            <w:pPr>
              <w:pStyle w:val="TableParagraph"/>
              <w:spacing w:before="126"/>
              <w:ind w:left="9"/>
              <w:rPr>
                <w:b/>
                <w:sz w:val="24"/>
              </w:rPr>
            </w:pPr>
            <w:r>
              <w:rPr>
                <w:b/>
                <w:spacing w:val="-10"/>
                <w:sz w:val="24"/>
              </w:rPr>
              <w:t>-</w:t>
            </w:r>
          </w:p>
        </w:tc>
        <w:tc>
          <w:tcPr>
            <w:tcW w:w="1261" w:type="dxa"/>
          </w:tcPr>
          <w:p w:rsidR="0070705C" w:rsidRDefault="0070705C" w:rsidP="00D42D36">
            <w:pPr>
              <w:pStyle w:val="TableParagraph"/>
              <w:spacing w:before="126"/>
              <w:ind w:left="12" w:right="4"/>
              <w:rPr>
                <w:b/>
                <w:sz w:val="24"/>
              </w:rPr>
            </w:pPr>
            <w:r>
              <w:rPr>
                <w:b/>
                <w:spacing w:val="-10"/>
                <w:sz w:val="24"/>
              </w:rPr>
              <w:t>-</w:t>
            </w:r>
          </w:p>
        </w:tc>
        <w:tc>
          <w:tcPr>
            <w:tcW w:w="1263" w:type="dxa"/>
          </w:tcPr>
          <w:p w:rsidR="0070705C" w:rsidRDefault="0070705C" w:rsidP="00D42D36">
            <w:pPr>
              <w:pStyle w:val="TableParagraph"/>
              <w:spacing w:before="126"/>
              <w:ind w:left="6" w:right="2"/>
              <w:rPr>
                <w:b/>
                <w:sz w:val="24"/>
              </w:rPr>
            </w:pPr>
            <w:r>
              <w:rPr>
                <w:b/>
                <w:spacing w:val="-10"/>
                <w:sz w:val="24"/>
              </w:rPr>
              <w:t>-</w:t>
            </w:r>
          </w:p>
        </w:tc>
        <w:tc>
          <w:tcPr>
            <w:tcW w:w="1261" w:type="dxa"/>
          </w:tcPr>
          <w:p w:rsidR="0070705C" w:rsidRDefault="0070705C" w:rsidP="00D42D36">
            <w:pPr>
              <w:pStyle w:val="TableParagraph"/>
              <w:spacing w:before="126"/>
              <w:ind w:left="12" w:right="6"/>
              <w:rPr>
                <w:b/>
                <w:sz w:val="24"/>
              </w:rPr>
            </w:pPr>
            <w:r>
              <w:rPr>
                <w:b/>
                <w:spacing w:val="-10"/>
                <w:sz w:val="24"/>
              </w:rPr>
              <w:t>-</w:t>
            </w:r>
          </w:p>
        </w:tc>
        <w:tc>
          <w:tcPr>
            <w:tcW w:w="1188" w:type="dxa"/>
          </w:tcPr>
          <w:p w:rsidR="0070705C" w:rsidRDefault="0070705C" w:rsidP="00D42D36">
            <w:pPr>
              <w:pStyle w:val="TableParagraph"/>
              <w:spacing w:before="126"/>
              <w:ind w:left="5"/>
              <w:rPr>
                <w:b/>
                <w:sz w:val="24"/>
              </w:rPr>
            </w:pPr>
            <w:r>
              <w:rPr>
                <w:b/>
                <w:spacing w:val="-10"/>
                <w:sz w:val="24"/>
              </w:rPr>
              <w:t>-</w:t>
            </w:r>
          </w:p>
        </w:tc>
      </w:tr>
      <w:tr w:rsidR="0070705C" w:rsidTr="00D42D36">
        <w:trPr>
          <w:trHeight w:val="530"/>
        </w:trPr>
        <w:tc>
          <w:tcPr>
            <w:tcW w:w="2341" w:type="dxa"/>
          </w:tcPr>
          <w:p w:rsidR="0070705C" w:rsidRDefault="0070705C" w:rsidP="00D42D36">
            <w:pPr>
              <w:pStyle w:val="TableParagraph"/>
              <w:spacing w:before="119"/>
              <w:jc w:val="left"/>
              <w:rPr>
                <w:sz w:val="24"/>
              </w:rPr>
            </w:pPr>
            <w:r>
              <w:rPr>
                <w:spacing w:val="-2"/>
                <w:sz w:val="24"/>
              </w:rPr>
              <w:t>Average</w:t>
            </w:r>
          </w:p>
        </w:tc>
        <w:tc>
          <w:tcPr>
            <w:tcW w:w="1438" w:type="dxa"/>
          </w:tcPr>
          <w:p w:rsidR="0070705C" w:rsidRDefault="0070705C" w:rsidP="00D42D36">
            <w:pPr>
              <w:pStyle w:val="TableParagraph"/>
              <w:ind w:left="9"/>
              <w:rPr>
                <w:b/>
                <w:sz w:val="24"/>
              </w:rPr>
            </w:pPr>
            <w:r>
              <w:rPr>
                <w:b/>
                <w:spacing w:val="-10"/>
                <w:sz w:val="24"/>
              </w:rPr>
              <w:t>-</w:t>
            </w:r>
          </w:p>
        </w:tc>
        <w:tc>
          <w:tcPr>
            <w:tcW w:w="1261" w:type="dxa"/>
          </w:tcPr>
          <w:p w:rsidR="0070705C" w:rsidRDefault="0070705C" w:rsidP="00D42D36">
            <w:pPr>
              <w:pStyle w:val="TableParagraph"/>
              <w:ind w:left="12" w:right="4"/>
              <w:rPr>
                <w:b/>
                <w:sz w:val="24"/>
              </w:rPr>
            </w:pPr>
            <w:r>
              <w:rPr>
                <w:b/>
                <w:spacing w:val="-10"/>
                <w:sz w:val="24"/>
              </w:rPr>
              <w:t>-</w:t>
            </w:r>
          </w:p>
        </w:tc>
        <w:tc>
          <w:tcPr>
            <w:tcW w:w="1263" w:type="dxa"/>
          </w:tcPr>
          <w:p w:rsidR="0070705C" w:rsidRDefault="0070705C" w:rsidP="00D42D36">
            <w:pPr>
              <w:pStyle w:val="TableParagraph"/>
              <w:spacing w:before="89"/>
              <w:ind w:left="6"/>
              <w:rPr>
                <w:rFonts w:ascii="Wingdings" w:hAnsi="Wingdings"/>
                <w:sz w:val="28"/>
              </w:rPr>
            </w:pPr>
            <w:r>
              <w:rPr>
                <w:rFonts w:ascii="Wingdings" w:hAnsi="Wingdings"/>
                <w:spacing w:val="-10"/>
                <w:sz w:val="28"/>
              </w:rPr>
              <w:t></w:t>
            </w:r>
          </w:p>
        </w:tc>
        <w:tc>
          <w:tcPr>
            <w:tcW w:w="1261" w:type="dxa"/>
          </w:tcPr>
          <w:p w:rsidR="0070705C" w:rsidRDefault="0070705C" w:rsidP="00D42D36">
            <w:pPr>
              <w:pStyle w:val="TableParagraph"/>
              <w:ind w:left="12" w:right="6"/>
              <w:rPr>
                <w:b/>
                <w:sz w:val="24"/>
              </w:rPr>
            </w:pPr>
            <w:r>
              <w:rPr>
                <w:b/>
                <w:spacing w:val="-10"/>
                <w:sz w:val="24"/>
              </w:rPr>
              <w:t>-</w:t>
            </w:r>
          </w:p>
        </w:tc>
        <w:tc>
          <w:tcPr>
            <w:tcW w:w="1188" w:type="dxa"/>
          </w:tcPr>
          <w:p w:rsidR="0070705C" w:rsidRDefault="0070705C" w:rsidP="00D42D36">
            <w:pPr>
              <w:pStyle w:val="TableParagraph"/>
              <w:ind w:left="5"/>
              <w:rPr>
                <w:b/>
                <w:sz w:val="24"/>
              </w:rPr>
            </w:pPr>
            <w:r>
              <w:rPr>
                <w:b/>
                <w:spacing w:val="-10"/>
                <w:sz w:val="24"/>
              </w:rPr>
              <w:t>-</w:t>
            </w:r>
          </w:p>
        </w:tc>
      </w:tr>
      <w:tr w:rsidR="0070705C" w:rsidTr="00D42D36">
        <w:trPr>
          <w:trHeight w:val="592"/>
        </w:trPr>
        <w:tc>
          <w:tcPr>
            <w:tcW w:w="2341" w:type="dxa"/>
          </w:tcPr>
          <w:p w:rsidR="0070705C" w:rsidRDefault="0070705C" w:rsidP="00D42D36">
            <w:pPr>
              <w:pStyle w:val="TableParagraph"/>
              <w:spacing w:before="119"/>
              <w:jc w:val="left"/>
              <w:rPr>
                <w:sz w:val="24"/>
              </w:rPr>
            </w:pPr>
            <w:r>
              <w:rPr>
                <w:spacing w:val="-4"/>
                <w:sz w:val="24"/>
              </w:rPr>
              <w:t>Poor</w:t>
            </w:r>
          </w:p>
        </w:tc>
        <w:tc>
          <w:tcPr>
            <w:tcW w:w="1438" w:type="dxa"/>
          </w:tcPr>
          <w:p w:rsidR="0070705C" w:rsidRDefault="0070705C" w:rsidP="00D42D36">
            <w:pPr>
              <w:pStyle w:val="TableParagraph"/>
              <w:spacing w:before="124"/>
              <w:ind w:left="9"/>
              <w:rPr>
                <w:b/>
                <w:sz w:val="24"/>
              </w:rPr>
            </w:pPr>
            <w:r>
              <w:rPr>
                <w:b/>
                <w:spacing w:val="-10"/>
                <w:sz w:val="24"/>
              </w:rPr>
              <w:t>-</w:t>
            </w:r>
          </w:p>
        </w:tc>
        <w:tc>
          <w:tcPr>
            <w:tcW w:w="1261" w:type="dxa"/>
          </w:tcPr>
          <w:p w:rsidR="0070705C" w:rsidRDefault="0070705C" w:rsidP="00D42D36">
            <w:pPr>
              <w:pStyle w:val="TableParagraph"/>
              <w:spacing w:before="124"/>
              <w:ind w:left="12" w:right="4"/>
              <w:rPr>
                <w:b/>
                <w:sz w:val="24"/>
              </w:rPr>
            </w:pPr>
            <w:r>
              <w:rPr>
                <w:b/>
                <w:spacing w:val="-10"/>
                <w:sz w:val="24"/>
              </w:rPr>
              <w:t>-</w:t>
            </w:r>
          </w:p>
        </w:tc>
        <w:tc>
          <w:tcPr>
            <w:tcW w:w="1263" w:type="dxa"/>
          </w:tcPr>
          <w:p w:rsidR="0070705C" w:rsidRDefault="0070705C" w:rsidP="00D42D36">
            <w:pPr>
              <w:pStyle w:val="TableParagraph"/>
              <w:spacing w:before="124"/>
              <w:ind w:left="6" w:right="2"/>
              <w:rPr>
                <w:b/>
                <w:sz w:val="24"/>
              </w:rPr>
            </w:pPr>
            <w:r>
              <w:rPr>
                <w:b/>
                <w:spacing w:val="-10"/>
                <w:sz w:val="24"/>
              </w:rPr>
              <w:t>-</w:t>
            </w:r>
          </w:p>
        </w:tc>
        <w:tc>
          <w:tcPr>
            <w:tcW w:w="1261" w:type="dxa"/>
          </w:tcPr>
          <w:p w:rsidR="0070705C" w:rsidRDefault="0070705C" w:rsidP="00D42D36">
            <w:pPr>
              <w:pStyle w:val="TableParagraph"/>
              <w:spacing w:before="124"/>
              <w:ind w:left="12" w:right="6"/>
              <w:rPr>
                <w:b/>
                <w:sz w:val="24"/>
              </w:rPr>
            </w:pPr>
            <w:r>
              <w:rPr>
                <w:b/>
                <w:spacing w:val="-10"/>
                <w:sz w:val="24"/>
              </w:rPr>
              <w:t>-</w:t>
            </w:r>
          </w:p>
        </w:tc>
        <w:tc>
          <w:tcPr>
            <w:tcW w:w="1188" w:type="dxa"/>
          </w:tcPr>
          <w:p w:rsidR="0070705C" w:rsidRDefault="0070705C" w:rsidP="00D42D36">
            <w:pPr>
              <w:pStyle w:val="TableParagraph"/>
              <w:spacing w:before="124"/>
              <w:ind w:left="5"/>
              <w:rPr>
                <w:b/>
                <w:sz w:val="24"/>
              </w:rPr>
            </w:pPr>
            <w:r>
              <w:rPr>
                <w:b/>
                <w:spacing w:val="-10"/>
                <w:sz w:val="24"/>
              </w:rPr>
              <w:t>-</w:t>
            </w:r>
          </w:p>
        </w:tc>
      </w:tr>
    </w:tbl>
    <w:p w:rsidR="0070705C" w:rsidRPr="00857FD4" w:rsidRDefault="0019100A" w:rsidP="0070705C">
      <w:pPr>
        <w:widowControl/>
        <w:autoSpaceDE/>
        <w:autoSpaceDN/>
        <w:spacing w:line="360" w:lineRule="auto"/>
        <w:ind w:left="720" w:right="630"/>
        <w:jc w:val="both"/>
        <w:rPr>
          <w:sz w:val="24"/>
          <w:szCs w:val="24"/>
          <w:lang w:bidi="gu-IN"/>
        </w:rPr>
      </w:pPr>
      <w:r>
        <w:rPr>
          <w:sz w:val="24"/>
          <w:szCs w:val="24"/>
          <w:lang w:bidi="gu-IN"/>
        </w:rPr>
        <w:t xml:space="preserve"> </w:t>
      </w:r>
      <w:proofErr w:type="gramStart"/>
      <w:r>
        <w:rPr>
          <w:sz w:val="24"/>
          <w:szCs w:val="24"/>
          <w:lang w:bidi="gu-IN"/>
        </w:rPr>
        <w:t>except</w:t>
      </w:r>
      <w:proofErr w:type="gramEnd"/>
      <w:r>
        <w:rPr>
          <w:sz w:val="24"/>
          <w:szCs w:val="24"/>
          <w:lang w:bidi="gu-IN"/>
        </w:rPr>
        <w:t xml:space="preserve"> </w:t>
      </w:r>
      <w:proofErr w:type="spellStart"/>
      <w:r>
        <w:rPr>
          <w:sz w:val="24"/>
          <w:szCs w:val="24"/>
          <w:lang w:bidi="gu-IN"/>
        </w:rPr>
        <w:t>for</w:t>
      </w:r>
      <w:r w:rsidR="0070705C">
        <w:rPr>
          <w:sz w:val="24"/>
          <w:szCs w:val="24"/>
          <w:lang w:bidi="gu-IN"/>
        </w:rPr>
        <w:t>SKSN</w:t>
      </w:r>
      <w:proofErr w:type="spellEnd"/>
      <w:r w:rsidR="0070705C" w:rsidRPr="00857FD4">
        <w:rPr>
          <w:sz w:val="24"/>
          <w:szCs w:val="24"/>
          <w:lang w:bidi="gu-IN"/>
        </w:rPr>
        <w:t xml:space="preserve">, library professionals evaluated </w:t>
      </w:r>
      <w:r>
        <w:rPr>
          <w:sz w:val="24"/>
          <w:szCs w:val="24"/>
          <w:lang w:bidi="gu-IN"/>
        </w:rPr>
        <w:t>all the</w:t>
      </w:r>
      <w:r w:rsidR="0070705C" w:rsidRPr="00857FD4">
        <w:rPr>
          <w:sz w:val="24"/>
          <w:szCs w:val="24"/>
          <w:lang w:bidi="gu-IN"/>
        </w:rPr>
        <w:t xml:space="preserve"> libraries' digital infrastructure and assistive technology resources as "Very Good," according to the response in Table LL20 above. </w:t>
      </w:r>
      <w:r w:rsidR="00691D5C" w:rsidRPr="00857FD4">
        <w:rPr>
          <w:sz w:val="24"/>
          <w:szCs w:val="24"/>
          <w:lang w:bidi="gu-IN"/>
        </w:rPr>
        <w:t>Permitting</w:t>
      </w:r>
      <w:r w:rsidR="0070705C" w:rsidRPr="00857FD4">
        <w:rPr>
          <w:sz w:val="24"/>
          <w:szCs w:val="24"/>
          <w:lang w:bidi="gu-IN"/>
        </w:rPr>
        <w:t xml:space="preserve"> to the </w:t>
      </w:r>
      <w:r w:rsidR="0070705C">
        <w:rPr>
          <w:sz w:val="24"/>
          <w:szCs w:val="24"/>
          <w:lang w:bidi="gu-IN"/>
        </w:rPr>
        <w:t>SKSN</w:t>
      </w:r>
      <w:r w:rsidR="0070705C" w:rsidRPr="00857FD4">
        <w:rPr>
          <w:sz w:val="24"/>
          <w:szCs w:val="24"/>
          <w:lang w:bidi="gu-IN"/>
        </w:rPr>
        <w:t xml:space="preserve">, </w:t>
      </w:r>
      <w:r w:rsidR="00691D5C" w:rsidRPr="00857FD4">
        <w:rPr>
          <w:sz w:val="24"/>
          <w:szCs w:val="24"/>
          <w:lang w:bidi="gu-IN"/>
        </w:rPr>
        <w:t>it’s</w:t>
      </w:r>
      <w:r w:rsidR="0070705C" w:rsidRPr="00857FD4">
        <w:rPr>
          <w:sz w:val="24"/>
          <w:szCs w:val="24"/>
          <w:lang w:bidi="gu-IN"/>
        </w:rPr>
        <w:t xml:space="preserve"> AT and digital </w:t>
      </w:r>
      <w:r w:rsidR="00691D5C" w:rsidRPr="00857FD4">
        <w:rPr>
          <w:sz w:val="24"/>
          <w:szCs w:val="24"/>
          <w:lang w:bidi="gu-IN"/>
        </w:rPr>
        <w:t>infrastructure is</w:t>
      </w:r>
      <w:r w:rsidR="0070705C" w:rsidRPr="00857FD4">
        <w:rPr>
          <w:sz w:val="24"/>
          <w:szCs w:val="24"/>
          <w:lang w:bidi="gu-IN"/>
        </w:rPr>
        <w:t xml:space="preserve"> in "Average" condition.</w:t>
      </w:r>
    </w:p>
    <w:p w:rsidR="0070705C" w:rsidRPr="00304DB2" w:rsidRDefault="0070705C" w:rsidP="0070705C">
      <w:pPr>
        <w:widowControl/>
        <w:autoSpaceDE/>
        <w:autoSpaceDN/>
        <w:rPr>
          <w:b/>
          <w:bCs/>
          <w:i/>
          <w:iCs/>
          <w:sz w:val="24"/>
          <w:szCs w:val="24"/>
          <w:lang w:bidi="gu-IN"/>
        </w:rPr>
      </w:pPr>
      <w:r w:rsidRPr="00304DB2">
        <w:rPr>
          <w:b/>
          <w:bCs/>
          <w:i/>
          <w:iCs/>
          <w:sz w:val="24"/>
          <w:szCs w:val="24"/>
          <w:lang w:bidi="gu-IN"/>
        </w:rPr>
        <w:t>3.2.5.4 Including Potential Users when New Assistive Technology Is Introduced</w:t>
      </w:r>
    </w:p>
    <w:p w:rsidR="0070705C" w:rsidRDefault="0070705C" w:rsidP="0070705C">
      <w:pPr>
        <w:widowControl/>
        <w:autoSpaceDE/>
        <w:autoSpaceDN/>
        <w:spacing w:line="360" w:lineRule="auto"/>
        <w:ind w:left="720" w:right="540"/>
        <w:jc w:val="both"/>
        <w:rPr>
          <w:sz w:val="24"/>
          <w:szCs w:val="24"/>
          <w:lang w:bidi="gu-IN"/>
        </w:rPr>
      </w:pPr>
    </w:p>
    <w:p w:rsidR="0070705C" w:rsidRPr="00857FD4" w:rsidRDefault="0070705C" w:rsidP="0070705C">
      <w:pPr>
        <w:widowControl/>
        <w:autoSpaceDE/>
        <w:autoSpaceDN/>
        <w:spacing w:line="360" w:lineRule="auto"/>
        <w:ind w:left="720" w:right="540"/>
        <w:jc w:val="both"/>
        <w:rPr>
          <w:sz w:val="24"/>
          <w:szCs w:val="24"/>
          <w:lang w:bidi="gu-IN"/>
        </w:rPr>
      </w:pPr>
      <w:r w:rsidRPr="00857FD4">
        <w:rPr>
          <w:sz w:val="24"/>
          <w:szCs w:val="24"/>
          <w:lang w:bidi="gu-IN"/>
        </w:rPr>
        <w:t>Libraries purchase assistive technology for patrons with impairments without first seeking user input, which occasionally demonstrates financial waste. By incorporating the opinions of prospective patrons when introducing new technology to the library or institution, the funds can be used efficiently.</w:t>
      </w:r>
    </w:p>
    <w:p w:rsidR="0070705C" w:rsidRPr="00920538" w:rsidRDefault="0070705C" w:rsidP="0070705C">
      <w:pPr>
        <w:ind w:left="720"/>
        <w:rPr>
          <w:b/>
          <w:bCs/>
          <w:sz w:val="24"/>
          <w:szCs w:val="24"/>
          <w:lang w:bidi="gu-IN"/>
        </w:rPr>
      </w:pPr>
      <w:r w:rsidRPr="00920538">
        <w:rPr>
          <w:b/>
          <w:bCs/>
          <w:sz w:val="24"/>
          <w:szCs w:val="24"/>
        </w:rPr>
        <w:lastRenderedPageBreak/>
        <w:t>Table LL21:</w:t>
      </w:r>
      <w:r w:rsidRPr="00920538">
        <w:rPr>
          <w:b/>
          <w:bCs/>
          <w:spacing w:val="-4"/>
          <w:sz w:val="24"/>
          <w:szCs w:val="24"/>
        </w:rPr>
        <w:t xml:space="preserve"> </w:t>
      </w:r>
      <w:r w:rsidRPr="00920538">
        <w:rPr>
          <w:b/>
          <w:bCs/>
          <w:sz w:val="24"/>
          <w:szCs w:val="24"/>
          <w:lang w:bidi="gu-IN"/>
        </w:rPr>
        <w:t>The librarian's viewpoint on including user feedback</w:t>
      </w:r>
    </w:p>
    <w:p w:rsidR="0070705C" w:rsidRPr="00DE7445" w:rsidRDefault="0070705C" w:rsidP="0070705C">
      <w:pPr>
        <w:ind w:left="720"/>
        <w:rPr>
          <w:b/>
          <w:bCs/>
          <w:sz w:val="24"/>
          <w:szCs w:val="24"/>
          <w:lang w:bidi="gu-IN"/>
        </w:rPr>
      </w:pPr>
    </w:p>
    <w:tbl>
      <w:tblPr>
        <w:tblpPr w:leftFromText="180" w:rightFromText="180" w:vertAnchor="text" w:tblpX="725"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1169"/>
        <w:gridCol w:w="1080"/>
        <w:gridCol w:w="992"/>
        <w:gridCol w:w="991"/>
        <w:gridCol w:w="989"/>
      </w:tblGrid>
      <w:tr w:rsidR="0070705C" w:rsidTr="00D42D36">
        <w:trPr>
          <w:trHeight w:val="592"/>
        </w:trPr>
        <w:tc>
          <w:tcPr>
            <w:tcW w:w="3512" w:type="dxa"/>
            <w:vMerge w:val="restart"/>
          </w:tcPr>
          <w:p w:rsidR="0070705C" w:rsidRDefault="0070705C" w:rsidP="00D42D36">
            <w:pPr>
              <w:pStyle w:val="TableParagraph"/>
              <w:jc w:val="left"/>
              <w:rPr>
                <w:b/>
                <w:sz w:val="24"/>
              </w:rPr>
            </w:pPr>
            <w:r>
              <w:rPr>
                <w:b/>
                <w:sz w:val="24"/>
              </w:rPr>
              <w:t>Degree</w:t>
            </w:r>
            <w:r>
              <w:rPr>
                <w:b/>
                <w:spacing w:val="-2"/>
                <w:sz w:val="24"/>
              </w:rPr>
              <w:t xml:space="preserve"> </w:t>
            </w:r>
            <w:r>
              <w:rPr>
                <w:b/>
                <w:sz w:val="24"/>
              </w:rPr>
              <w:t xml:space="preserve">of </w:t>
            </w:r>
            <w:r>
              <w:rPr>
                <w:b/>
                <w:spacing w:val="-2"/>
                <w:sz w:val="24"/>
              </w:rPr>
              <w:t>Agreement</w:t>
            </w:r>
          </w:p>
        </w:tc>
        <w:tc>
          <w:tcPr>
            <w:tcW w:w="5221" w:type="dxa"/>
            <w:gridSpan w:val="5"/>
          </w:tcPr>
          <w:p w:rsidR="0070705C" w:rsidRDefault="002C5EE1" w:rsidP="00D42D36">
            <w:pPr>
              <w:pStyle w:val="TableParagraph"/>
              <w:ind w:left="1550"/>
              <w:jc w:val="left"/>
              <w:rPr>
                <w:b/>
                <w:sz w:val="24"/>
              </w:rPr>
            </w:pPr>
            <w:r>
              <w:rPr>
                <w:b/>
                <w:sz w:val="24"/>
              </w:rPr>
              <w:t>The Library’s Name</w:t>
            </w:r>
          </w:p>
        </w:tc>
      </w:tr>
      <w:tr w:rsidR="0070705C" w:rsidTr="00D42D36">
        <w:trPr>
          <w:trHeight w:val="871"/>
        </w:trPr>
        <w:tc>
          <w:tcPr>
            <w:tcW w:w="3512" w:type="dxa"/>
            <w:vMerge/>
            <w:tcBorders>
              <w:top w:val="nil"/>
            </w:tcBorders>
          </w:tcPr>
          <w:p w:rsidR="0070705C" w:rsidRDefault="0070705C" w:rsidP="00D42D36">
            <w:pPr>
              <w:rPr>
                <w:sz w:val="2"/>
                <w:szCs w:val="2"/>
              </w:rPr>
            </w:pPr>
          </w:p>
        </w:tc>
        <w:tc>
          <w:tcPr>
            <w:tcW w:w="1169" w:type="dxa"/>
          </w:tcPr>
          <w:p w:rsidR="0070705C" w:rsidRDefault="0070705C" w:rsidP="00D42D36">
            <w:pPr>
              <w:pStyle w:val="TableParagraph"/>
              <w:spacing w:before="124"/>
              <w:ind w:left="12" w:right="9"/>
              <w:rPr>
                <w:b/>
                <w:sz w:val="24"/>
              </w:rPr>
            </w:pPr>
            <w:r>
              <w:rPr>
                <w:b/>
                <w:spacing w:val="-5"/>
                <w:sz w:val="24"/>
              </w:rPr>
              <w:t>CRL</w:t>
            </w:r>
          </w:p>
        </w:tc>
        <w:tc>
          <w:tcPr>
            <w:tcW w:w="1080" w:type="dxa"/>
          </w:tcPr>
          <w:p w:rsidR="0070705C" w:rsidRDefault="0070705C" w:rsidP="00D42D36">
            <w:pPr>
              <w:pStyle w:val="TableParagraph"/>
              <w:spacing w:before="124"/>
              <w:ind w:left="13" w:right="7"/>
              <w:rPr>
                <w:b/>
                <w:sz w:val="24"/>
              </w:rPr>
            </w:pPr>
            <w:r>
              <w:rPr>
                <w:b/>
                <w:spacing w:val="-5"/>
                <w:sz w:val="24"/>
              </w:rPr>
              <w:t>MU</w:t>
            </w:r>
          </w:p>
        </w:tc>
        <w:tc>
          <w:tcPr>
            <w:tcW w:w="992" w:type="dxa"/>
          </w:tcPr>
          <w:p w:rsidR="0070705C" w:rsidRDefault="0070705C" w:rsidP="00D42D36">
            <w:pPr>
              <w:pStyle w:val="TableParagraph"/>
              <w:spacing w:before="124"/>
              <w:ind w:left="12" w:right="4"/>
              <w:rPr>
                <w:b/>
                <w:sz w:val="24"/>
              </w:rPr>
            </w:pPr>
            <w:r>
              <w:rPr>
                <w:b/>
                <w:spacing w:val="-5"/>
                <w:sz w:val="24"/>
              </w:rPr>
              <w:t>SKSN</w:t>
            </w:r>
          </w:p>
        </w:tc>
        <w:tc>
          <w:tcPr>
            <w:tcW w:w="991" w:type="dxa"/>
          </w:tcPr>
          <w:p w:rsidR="0070705C" w:rsidRDefault="0070705C" w:rsidP="00D42D36">
            <w:pPr>
              <w:pStyle w:val="TableParagraph"/>
              <w:spacing w:before="124"/>
              <w:ind w:left="13" w:right="7"/>
              <w:rPr>
                <w:b/>
                <w:sz w:val="24"/>
              </w:rPr>
            </w:pPr>
            <w:r>
              <w:rPr>
                <w:b/>
                <w:spacing w:val="-2"/>
                <w:sz w:val="24"/>
              </w:rPr>
              <w:t>MIPSL</w:t>
            </w:r>
          </w:p>
        </w:tc>
        <w:tc>
          <w:tcPr>
            <w:tcW w:w="989" w:type="dxa"/>
          </w:tcPr>
          <w:p w:rsidR="0070705C" w:rsidRDefault="0070705C" w:rsidP="00D42D36">
            <w:pPr>
              <w:pStyle w:val="TableParagraph"/>
              <w:spacing w:before="124"/>
              <w:ind w:left="12" w:right="7"/>
              <w:rPr>
                <w:b/>
                <w:sz w:val="24"/>
              </w:rPr>
            </w:pPr>
            <w:r>
              <w:rPr>
                <w:b/>
                <w:spacing w:val="-5"/>
                <w:sz w:val="24"/>
              </w:rPr>
              <w:t>MJRP</w:t>
            </w:r>
          </w:p>
        </w:tc>
      </w:tr>
      <w:tr w:rsidR="0070705C" w:rsidTr="00D42D36">
        <w:trPr>
          <w:trHeight w:val="729"/>
        </w:trPr>
        <w:tc>
          <w:tcPr>
            <w:tcW w:w="3512" w:type="dxa"/>
          </w:tcPr>
          <w:p w:rsidR="0070705C" w:rsidRDefault="0070705C" w:rsidP="00D42D36">
            <w:pPr>
              <w:pStyle w:val="TableParagraph"/>
              <w:spacing w:before="121"/>
              <w:jc w:val="left"/>
              <w:rPr>
                <w:sz w:val="24"/>
              </w:rPr>
            </w:pPr>
            <w:r>
              <w:rPr>
                <w:sz w:val="24"/>
              </w:rPr>
              <w:t xml:space="preserve"> Completely</w:t>
            </w:r>
            <w:r>
              <w:rPr>
                <w:spacing w:val="-3"/>
                <w:sz w:val="24"/>
              </w:rPr>
              <w:t xml:space="preserve"> </w:t>
            </w:r>
            <w:r>
              <w:rPr>
                <w:spacing w:val="-2"/>
                <w:sz w:val="24"/>
              </w:rPr>
              <w:t>Agree</w:t>
            </w:r>
          </w:p>
        </w:tc>
        <w:tc>
          <w:tcPr>
            <w:tcW w:w="1169" w:type="dxa"/>
          </w:tcPr>
          <w:p w:rsidR="0070705C" w:rsidRDefault="0070705C" w:rsidP="00D42D36">
            <w:pPr>
              <w:pStyle w:val="TableParagraph"/>
              <w:spacing w:before="126"/>
              <w:ind w:left="12" w:right="8"/>
              <w:rPr>
                <w:b/>
                <w:sz w:val="24"/>
              </w:rPr>
            </w:pPr>
            <w:r>
              <w:rPr>
                <w:b/>
                <w:spacing w:val="-10"/>
                <w:sz w:val="24"/>
              </w:rPr>
              <w:t>-</w:t>
            </w:r>
          </w:p>
        </w:tc>
        <w:tc>
          <w:tcPr>
            <w:tcW w:w="1080" w:type="dxa"/>
          </w:tcPr>
          <w:p w:rsidR="0070705C" w:rsidRDefault="0070705C" w:rsidP="00D42D36">
            <w:pPr>
              <w:pStyle w:val="TableParagraph"/>
              <w:spacing w:before="91"/>
              <w:ind w:left="13" w:right="4"/>
              <w:rPr>
                <w:rFonts w:ascii="Wingdings" w:hAnsi="Wingdings"/>
                <w:sz w:val="28"/>
              </w:rPr>
            </w:pPr>
            <w:r>
              <w:rPr>
                <w:rFonts w:ascii="Wingdings" w:hAnsi="Wingdings"/>
                <w:spacing w:val="-10"/>
                <w:sz w:val="28"/>
              </w:rPr>
              <w:t></w:t>
            </w:r>
          </w:p>
        </w:tc>
        <w:tc>
          <w:tcPr>
            <w:tcW w:w="992" w:type="dxa"/>
          </w:tcPr>
          <w:p w:rsidR="0070705C" w:rsidRDefault="0070705C" w:rsidP="00D42D36">
            <w:pPr>
              <w:pStyle w:val="TableParagraph"/>
              <w:spacing w:before="91"/>
              <w:ind w:left="12" w:right="6"/>
              <w:rPr>
                <w:rFonts w:ascii="Wingdings" w:hAnsi="Wingdings"/>
                <w:sz w:val="28"/>
              </w:rPr>
            </w:pPr>
            <w:r>
              <w:rPr>
                <w:rFonts w:ascii="Wingdings" w:hAnsi="Wingdings"/>
                <w:spacing w:val="-10"/>
                <w:sz w:val="28"/>
              </w:rPr>
              <w:t></w:t>
            </w:r>
          </w:p>
        </w:tc>
        <w:tc>
          <w:tcPr>
            <w:tcW w:w="991" w:type="dxa"/>
          </w:tcPr>
          <w:p w:rsidR="0070705C" w:rsidRDefault="0070705C" w:rsidP="00D42D36">
            <w:pPr>
              <w:pStyle w:val="TableParagraph"/>
              <w:spacing w:before="91"/>
              <w:ind w:left="13" w:right="7"/>
              <w:rPr>
                <w:rFonts w:ascii="Wingdings" w:hAnsi="Wingdings"/>
                <w:sz w:val="28"/>
              </w:rPr>
            </w:pPr>
            <w:r>
              <w:rPr>
                <w:rFonts w:ascii="Wingdings" w:hAnsi="Wingdings"/>
                <w:spacing w:val="-10"/>
                <w:sz w:val="28"/>
              </w:rPr>
              <w:t></w:t>
            </w:r>
          </w:p>
        </w:tc>
        <w:tc>
          <w:tcPr>
            <w:tcW w:w="989" w:type="dxa"/>
          </w:tcPr>
          <w:p w:rsidR="0070705C" w:rsidRDefault="0070705C" w:rsidP="00D42D36">
            <w:pPr>
              <w:pStyle w:val="TableParagraph"/>
              <w:spacing w:before="91"/>
              <w:ind w:left="12" w:right="3"/>
              <w:rPr>
                <w:rFonts w:ascii="Wingdings" w:hAnsi="Wingdings"/>
                <w:sz w:val="28"/>
              </w:rPr>
            </w:pPr>
            <w:r>
              <w:rPr>
                <w:rFonts w:ascii="Wingdings" w:hAnsi="Wingdings"/>
                <w:spacing w:val="-10"/>
                <w:sz w:val="28"/>
              </w:rPr>
              <w:t></w:t>
            </w:r>
          </w:p>
        </w:tc>
      </w:tr>
      <w:tr w:rsidR="0070705C" w:rsidTr="00D42D36">
        <w:trPr>
          <w:trHeight w:val="782"/>
        </w:trPr>
        <w:tc>
          <w:tcPr>
            <w:tcW w:w="3512" w:type="dxa"/>
          </w:tcPr>
          <w:p w:rsidR="0070705C" w:rsidRDefault="007B35A8" w:rsidP="00D42D36">
            <w:pPr>
              <w:pStyle w:val="TableParagraph"/>
              <w:spacing w:before="119"/>
              <w:jc w:val="left"/>
              <w:rPr>
                <w:sz w:val="24"/>
              </w:rPr>
            </w:pPr>
            <w:r>
              <w:rPr>
                <w:sz w:val="24"/>
              </w:rPr>
              <w:t>Partially Agree</w:t>
            </w:r>
          </w:p>
        </w:tc>
        <w:tc>
          <w:tcPr>
            <w:tcW w:w="1169" w:type="dxa"/>
          </w:tcPr>
          <w:p w:rsidR="0070705C" w:rsidRDefault="0070705C" w:rsidP="00D42D36">
            <w:pPr>
              <w:pStyle w:val="TableParagraph"/>
              <w:spacing w:before="89"/>
              <w:ind w:left="12" w:right="11"/>
              <w:rPr>
                <w:rFonts w:ascii="Wingdings" w:hAnsi="Wingdings"/>
                <w:sz w:val="28"/>
              </w:rPr>
            </w:pPr>
            <w:r>
              <w:rPr>
                <w:rFonts w:ascii="Wingdings" w:hAnsi="Wingdings"/>
                <w:spacing w:val="-10"/>
                <w:sz w:val="28"/>
              </w:rPr>
              <w:t></w:t>
            </w:r>
          </w:p>
        </w:tc>
        <w:tc>
          <w:tcPr>
            <w:tcW w:w="1080" w:type="dxa"/>
          </w:tcPr>
          <w:p w:rsidR="0070705C" w:rsidRDefault="0070705C" w:rsidP="00D42D36">
            <w:pPr>
              <w:pStyle w:val="TableParagraph"/>
              <w:ind w:left="13" w:right="6"/>
              <w:rPr>
                <w:b/>
                <w:sz w:val="24"/>
              </w:rPr>
            </w:pPr>
            <w:r>
              <w:rPr>
                <w:b/>
                <w:spacing w:val="-10"/>
                <w:sz w:val="24"/>
              </w:rPr>
              <w:t>-</w:t>
            </w:r>
          </w:p>
        </w:tc>
        <w:tc>
          <w:tcPr>
            <w:tcW w:w="992" w:type="dxa"/>
          </w:tcPr>
          <w:p w:rsidR="0070705C" w:rsidRDefault="0070705C" w:rsidP="00D42D36">
            <w:pPr>
              <w:pStyle w:val="TableParagraph"/>
              <w:ind w:left="12" w:right="3"/>
              <w:rPr>
                <w:b/>
                <w:sz w:val="24"/>
              </w:rPr>
            </w:pPr>
            <w:r>
              <w:rPr>
                <w:b/>
                <w:spacing w:val="-10"/>
                <w:sz w:val="24"/>
              </w:rPr>
              <w:t>-</w:t>
            </w:r>
          </w:p>
        </w:tc>
        <w:tc>
          <w:tcPr>
            <w:tcW w:w="991" w:type="dxa"/>
          </w:tcPr>
          <w:p w:rsidR="0070705C" w:rsidRDefault="0070705C" w:rsidP="00D42D36">
            <w:pPr>
              <w:pStyle w:val="TableParagraph"/>
              <w:ind w:left="13" w:right="3"/>
              <w:rPr>
                <w:b/>
                <w:sz w:val="24"/>
              </w:rPr>
            </w:pPr>
            <w:r>
              <w:rPr>
                <w:b/>
                <w:spacing w:val="-10"/>
                <w:sz w:val="24"/>
              </w:rPr>
              <w:t>-</w:t>
            </w:r>
          </w:p>
        </w:tc>
        <w:tc>
          <w:tcPr>
            <w:tcW w:w="989" w:type="dxa"/>
          </w:tcPr>
          <w:p w:rsidR="0070705C" w:rsidRDefault="0070705C" w:rsidP="00D42D36">
            <w:pPr>
              <w:pStyle w:val="TableParagraph"/>
              <w:ind w:left="12" w:right="5"/>
              <w:rPr>
                <w:b/>
                <w:sz w:val="24"/>
              </w:rPr>
            </w:pPr>
            <w:r>
              <w:rPr>
                <w:b/>
                <w:spacing w:val="-10"/>
                <w:sz w:val="24"/>
              </w:rPr>
              <w:t>-</w:t>
            </w:r>
          </w:p>
        </w:tc>
      </w:tr>
      <w:tr w:rsidR="0070705C" w:rsidTr="00D42D36">
        <w:trPr>
          <w:trHeight w:val="727"/>
        </w:trPr>
        <w:tc>
          <w:tcPr>
            <w:tcW w:w="3512" w:type="dxa"/>
          </w:tcPr>
          <w:p w:rsidR="0070705C" w:rsidRDefault="0070705C" w:rsidP="00D42D36">
            <w:pPr>
              <w:pStyle w:val="TableParagraph"/>
              <w:spacing w:before="119"/>
              <w:jc w:val="left"/>
              <w:rPr>
                <w:sz w:val="24"/>
              </w:rPr>
            </w:pPr>
            <w:r>
              <w:rPr>
                <w:spacing w:val="-2"/>
                <w:sz w:val="24"/>
              </w:rPr>
              <w:t>Neither</w:t>
            </w:r>
          </w:p>
        </w:tc>
        <w:tc>
          <w:tcPr>
            <w:tcW w:w="1169" w:type="dxa"/>
          </w:tcPr>
          <w:p w:rsidR="0070705C" w:rsidRDefault="0070705C" w:rsidP="00D42D36">
            <w:pPr>
              <w:pStyle w:val="TableParagraph"/>
              <w:ind w:left="12" w:right="8"/>
              <w:rPr>
                <w:b/>
                <w:sz w:val="24"/>
              </w:rPr>
            </w:pPr>
            <w:r>
              <w:rPr>
                <w:b/>
                <w:spacing w:val="-10"/>
                <w:sz w:val="24"/>
              </w:rPr>
              <w:t>-</w:t>
            </w:r>
          </w:p>
        </w:tc>
        <w:tc>
          <w:tcPr>
            <w:tcW w:w="1080" w:type="dxa"/>
          </w:tcPr>
          <w:p w:rsidR="0070705C" w:rsidRDefault="0070705C" w:rsidP="00D42D36">
            <w:pPr>
              <w:pStyle w:val="TableParagraph"/>
              <w:ind w:left="13" w:right="6"/>
              <w:rPr>
                <w:b/>
                <w:sz w:val="24"/>
              </w:rPr>
            </w:pPr>
            <w:r>
              <w:rPr>
                <w:b/>
                <w:spacing w:val="-10"/>
                <w:sz w:val="24"/>
              </w:rPr>
              <w:t>-</w:t>
            </w:r>
          </w:p>
        </w:tc>
        <w:tc>
          <w:tcPr>
            <w:tcW w:w="992" w:type="dxa"/>
          </w:tcPr>
          <w:p w:rsidR="0070705C" w:rsidRDefault="0070705C" w:rsidP="00D42D36">
            <w:pPr>
              <w:pStyle w:val="TableParagraph"/>
              <w:ind w:left="12" w:right="3"/>
              <w:rPr>
                <w:b/>
                <w:sz w:val="24"/>
              </w:rPr>
            </w:pPr>
            <w:r>
              <w:rPr>
                <w:b/>
                <w:spacing w:val="-10"/>
                <w:sz w:val="24"/>
              </w:rPr>
              <w:t>-</w:t>
            </w:r>
          </w:p>
        </w:tc>
        <w:tc>
          <w:tcPr>
            <w:tcW w:w="991" w:type="dxa"/>
          </w:tcPr>
          <w:p w:rsidR="0070705C" w:rsidRDefault="0070705C" w:rsidP="00D42D36">
            <w:pPr>
              <w:pStyle w:val="TableParagraph"/>
              <w:ind w:left="13" w:right="3"/>
              <w:rPr>
                <w:b/>
                <w:sz w:val="24"/>
              </w:rPr>
            </w:pPr>
            <w:r>
              <w:rPr>
                <w:b/>
                <w:spacing w:val="-10"/>
                <w:sz w:val="24"/>
              </w:rPr>
              <w:t>-</w:t>
            </w:r>
          </w:p>
        </w:tc>
        <w:tc>
          <w:tcPr>
            <w:tcW w:w="989" w:type="dxa"/>
          </w:tcPr>
          <w:p w:rsidR="0070705C" w:rsidRDefault="0070705C" w:rsidP="00D42D36">
            <w:pPr>
              <w:pStyle w:val="TableParagraph"/>
              <w:ind w:left="12" w:right="5"/>
              <w:rPr>
                <w:b/>
                <w:sz w:val="24"/>
              </w:rPr>
            </w:pPr>
            <w:r>
              <w:rPr>
                <w:b/>
                <w:spacing w:val="-10"/>
                <w:sz w:val="24"/>
              </w:rPr>
              <w:t>-</w:t>
            </w:r>
          </w:p>
        </w:tc>
      </w:tr>
      <w:tr w:rsidR="0070705C" w:rsidTr="00D42D36">
        <w:trPr>
          <w:trHeight w:val="781"/>
        </w:trPr>
        <w:tc>
          <w:tcPr>
            <w:tcW w:w="3512" w:type="dxa"/>
          </w:tcPr>
          <w:p w:rsidR="0070705C" w:rsidRDefault="0070705C" w:rsidP="00D42D36">
            <w:pPr>
              <w:pStyle w:val="TableParagraph"/>
              <w:spacing w:before="121"/>
              <w:jc w:val="left"/>
              <w:rPr>
                <w:sz w:val="24"/>
              </w:rPr>
            </w:pPr>
            <w:r>
              <w:rPr>
                <w:spacing w:val="-2"/>
                <w:sz w:val="24"/>
              </w:rPr>
              <w:t>Disagree</w:t>
            </w:r>
          </w:p>
        </w:tc>
        <w:tc>
          <w:tcPr>
            <w:tcW w:w="1169" w:type="dxa"/>
          </w:tcPr>
          <w:p w:rsidR="0070705C" w:rsidRDefault="0070705C" w:rsidP="00D42D36">
            <w:pPr>
              <w:pStyle w:val="TableParagraph"/>
              <w:spacing w:before="126"/>
              <w:ind w:left="12" w:right="8"/>
              <w:rPr>
                <w:b/>
                <w:sz w:val="24"/>
              </w:rPr>
            </w:pPr>
            <w:r>
              <w:rPr>
                <w:b/>
                <w:spacing w:val="-10"/>
                <w:sz w:val="24"/>
              </w:rPr>
              <w:t>-</w:t>
            </w:r>
          </w:p>
        </w:tc>
        <w:tc>
          <w:tcPr>
            <w:tcW w:w="1080" w:type="dxa"/>
          </w:tcPr>
          <w:p w:rsidR="0070705C" w:rsidRDefault="0070705C" w:rsidP="00D42D36">
            <w:pPr>
              <w:pStyle w:val="TableParagraph"/>
              <w:spacing w:before="126"/>
              <w:ind w:left="13" w:right="6"/>
              <w:rPr>
                <w:b/>
                <w:sz w:val="24"/>
              </w:rPr>
            </w:pPr>
            <w:r>
              <w:rPr>
                <w:b/>
                <w:spacing w:val="-10"/>
                <w:sz w:val="24"/>
              </w:rPr>
              <w:t>-</w:t>
            </w:r>
          </w:p>
        </w:tc>
        <w:tc>
          <w:tcPr>
            <w:tcW w:w="992" w:type="dxa"/>
          </w:tcPr>
          <w:p w:rsidR="0070705C" w:rsidRDefault="0070705C" w:rsidP="00D42D36">
            <w:pPr>
              <w:pStyle w:val="TableParagraph"/>
              <w:spacing w:before="126"/>
              <w:ind w:left="12" w:right="3"/>
              <w:rPr>
                <w:b/>
                <w:sz w:val="24"/>
              </w:rPr>
            </w:pPr>
            <w:r>
              <w:rPr>
                <w:b/>
                <w:spacing w:val="-10"/>
                <w:sz w:val="24"/>
              </w:rPr>
              <w:t>-</w:t>
            </w:r>
          </w:p>
        </w:tc>
        <w:tc>
          <w:tcPr>
            <w:tcW w:w="991" w:type="dxa"/>
          </w:tcPr>
          <w:p w:rsidR="0070705C" w:rsidRDefault="0070705C" w:rsidP="00D42D36">
            <w:pPr>
              <w:pStyle w:val="TableParagraph"/>
              <w:spacing w:before="126"/>
              <w:ind w:left="13" w:right="3"/>
              <w:rPr>
                <w:b/>
                <w:sz w:val="24"/>
              </w:rPr>
            </w:pPr>
            <w:r>
              <w:rPr>
                <w:b/>
                <w:spacing w:val="-10"/>
                <w:sz w:val="24"/>
              </w:rPr>
              <w:t>-</w:t>
            </w:r>
          </w:p>
        </w:tc>
        <w:tc>
          <w:tcPr>
            <w:tcW w:w="989" w:type="dxa"/>
          </w:tcPr>
          <w:p w:rsidR="0070705C" w:rsidRDefault="0070705C" w:rsidP="00D42D36">
            <w:pPr>
              <w:pStyle w:val="TableParagraph"/>
              <w:spacing w:before="126"/>
              <w:ind w:left="12" w:right="5"/>
              <w:rPr>
                <w:b/>
                <w:sz w:val="24"/>
              </w:rPr>
            </w:pPr>
            <w:r>
              <w:rPr>
                <w:b/>
                <w:spacing w:val="-10"/>
                <w:sz w:val="24"/>
              </w:rPr>
              <w:t>-</w:t>
            </w:r>
          </w:p>
        </w:tc>
      </w:tr>
      <w:tr w:rsidR="0070705C" w:rsidTr="00D42D36">
        <w:trPr>
          <w:trHeight w:val="729"/>
        </w:trPr>
        <w:tc>
          <w:tcPr>
            <w:tcW w:w="3512" w:type="dxa"/>
          </w:tcPr>
          <w:p w:rsidR="0070705C" w:rsidRDefault="0070705C" w:rsidP="00D42D36">
            <w:pPr>
              <w:pStyle w:val="TableParagraph"/>
              <w:spacing w:before="121"/>
              <w:jc w:val="left"/>
              <w:rPr>
                <w:sz w:val="24"/>
              </w:rPr>
            </w:pPr>
            <w:r>
              <w:rPr>
                <w:sz w:val="24"/>
              </w:rPr>
              <w:t>Completely</w:t>
            </w:r>
            <w:r>
              <w:rPr>
                <w:spacing w:val="-3"/>
                <w:sz w:val="24"/>
              </w:rPr>
              <w:t xml:space="preserve"> </w:t>
            </w:r>
            <w:r>
              <w:rPr>
                <w:spacing w:val="-2"/>
                <w:sz w:val="24"/>
              </w:rPr>
              <w:t>Disagree</w:t>
            </w:r>
          </w:p>
        </w:tc>
        <w:tc>
          <w:tcPr>
            <w:tcW w:w="1169" w:type="dxa"/>
          </w:tcPr>
          <w:p w:rsidR="0070705C" w:rsidRDefault="0070705C" w:rsidP="00D42D36">
            <w:pPr>
              <w:pStyle w:val="TableParagraph"/>
              <w:spacing w:before="126"/>
              <w:ind w:left="12" w:right="8"/>
              <w:rPr>
                <w:b/>
                <w:sz w:val="24"/>
              </w:rPr>
            </w:pPr>
            <w:r>
              <w:rPr>
                <w:b/>
                <w:spacing w:val="-10"/>
                <w:sz w:val="24"/>
              </w:rPr>
              <w:t>-</w:t>
            </w:r>
          </w:p>
        </w:tc>
        <w:tc>
          <w:tcPr>
            <w:tcW w:w="1080" w:type="dxa"/>
          </w:tcPr>
          <w:p w:rsidR="0070705C" w:rsidRDefault="0070705C" w:rsidP="00D42D36">
            <w:pPr>
              <w:pStyle w:val="TableParagraph"/>
              <w:spacing w:before="126"/>
              <w:ind w:left="13" w:right="6"/>
              <w:rPr>
                <w:b/>
                <w:sz w:val="24"/>
              </w:rPr>
            </w:pPr>
            <w:r>
              <w:rPr>
                <w:b/>
                <w:spacing w:val="-10"/>
                <w:sz w:val="24"/>
              </w:rPr>
              <w:t>-</w:t>
            </w:r>
          </w:p>
        </w:tc>
        <w:tc>
          <w:tcPr>
            <w:tcW w:w="992" w:type="dxa"/>
          </w:tcPr>
          <w:p w:rsidR="0070705C" w:rsidRDefault="0070705C" w:rsidP="00D42D36">
            <w:pPr>
              <w:pStyle w:val="TableParagraph"/>
              <w:spacing w:before="126"/>
              <w:ind w:left="12" w:right="3"/>
              <w:rPr>
                <w:b/>
                <w:sz w:val="24"/>
              </w:rPr>
            </w:pPr>
            <w:r>
              <w:rPr>
                <w:b/>
                <w:spacing w:val="-10"/>
                <w:sz w:val="24"/>
              </w:rPr>
              <w:t>-</w:t>
            </w:r>
          </w:p>
        </w:tc>
        <w:tc>
          <w:tcPr>
            <w:tcW w:w="991" w:type="dxa"/>
          </w:tcPr>
          <w:p w:rsidR="0070705C" w:rsidRDefault="0070705C" w:rsidP="00D42D36">
            <w:pPr>
              <w:pStyle w:val="TableParagraph"/>
              <w:spacing w:before="126"/>
              <w:ind w:left="13" w:right="3"/>
              <w:rPr>
                <w:b/>
                <w:sz w:val="24"/>
              </w:rPr>
            </w:pPr>
            <w:r>
              <w:rPr>
                <w:b/>
                <w:spacing w:val="-10"/>
                <w:sz w:val="24"/>
              </w:rPr>
              <w:t>-</w:t>
            </w:r>
          </w:p>
        </w:tc>
        <w:tc>
          <w:tcPr>
            <w:tcW w:w="989" w:type="dxa"/>
          </w:tcPr>
          <w:p w:rsidR="0070705C" w:rsidRDefault="0070705C" w:rsidP="00D42D36">
            <w:pPr>
              <w:pStyle w:val="TableParagraph"/>
              <w:spacing w:before="126"/>
              <w:ind w:left="12" w:right="5"/>
              <w:rPr>
                <w:b/>
                <w:sz w:val="24"/>
              </w:rPr>
            </w:pPr>
            <w:r>
              <w:rPr>
                <w:b/>
                <w:spacing w:val="-10"/>
                <w:sz w:val="24"/>
              </w:rPr>
              <w:t>-</w:t>
            </w:r>
          </w:p>
        </w:tc>
      </w:tr>
    </w:tbl>
    <w:p w:rsidR="0070705C" w:rsidRPr="00857FD4" w:rsidRDefault="0070705C" w:rsidP="0070705C">
      <w:pPr>
        <w:widowControl/>
        <w:autoSpaceDE/>
        <w:autoSpaceDN/>
        <w:spacing w:line="360" w:lineRule="auto"/>
        <w:ind w:left="720" w:right="630"/>
        <w:jc w:val="both"/>
        <w:rPr>
          <w:sz w:val="24"/>
          <w:szCs w:val="24"/>
          <w:lang w:bidi="gu-IN"/>
        </w:rPr>
      </w:pPr>
      <w:r>
        <w:rPr>
          <w:sz w:val="24"/>
          <w:szCs w:val="24"/>
          <w:lang w:bidi="gu-IN"/>
        </w:rPr>
        <w:br w:type="textWrapping" w:clear="all"/>
      </w:r>
      <w:r w:rsidR="0019100A">
        <w:rPr>
          <w:sz w:val="24"/>
          <w:szCs w:val="24"/>
          <w:lang w:bidi="gu-IN"/>
        </w:rPr>
        <w:t>All the</w:t>
      </w:r>
      <w:r w:rsidRPr="00857FD4">
        <w:rPr>
          <w:sz w:val="24"/>
          <w:szCs w:val="24"/>
          <w:lang w:bidi="gu-IN"/>
        </w:rPr>
        <w:t xml:space="preserve"> libraries, </w:t>
      </w:r>
      <w:r w:rsidR="0019100A">
        <w:rPr>
          <w:sz w:val="24"/>
          <w:szCs w:val="24"/>
          <w:lang w:bidi="gu-IN"/>
        </w:rPr>
        <w:t xml:space="preserve"> except </w:t>
      </w:r>
      <w:proofErr w:type="spellStart"/>
      <w:r w:rsidR="0019100A">
        <w:rPr>
          <w:sz w:val="24"/>
          <w:szCs w:val="24"/>
          <w:lang w:bidi="gu-IN"/>
        </w:rPr>
        <w:t>for</w:t>
      </w:r>
      <w:r w:rsidRPr="00857FD4">
        <w:rPr>
          <w:sz w:val="24"/>
          <w:szCs w:val="24"/>
          <w:lang w:bidi="gu-IN"/>
        </w:rPr>
        <w:t>CRL</w:t>
      </w:r>
      <w:proofErr w:type="spellEnd"/>
      <w:r w:rsidRPr="00857FD4">
        <w:rPr>
          <w:sz w:val="24"/>
          <w:szCs w:val="24"/>
          <w:lang w:bidi="gu-IN"/>
        </w:rPr>
        <w:t>, "</w:t>
      </w:r>
      <w:r>
        <w:rPr>
          <w:sz w:val="24"/>
          <w:szCs w:val="24"/>
          <w:lang w:bidi="gu-IN"/>
        </w:rPr>
        <w:t>Completely</w:t>
      </w:r>
      <w:r w:rsidRPr="00857FD4">
        <w:rPr>
          <w:sz w:val="24"/>
          <w:szCs w:val="24"/>
          <w:lang w:bidi="gu-IN"/>
        </w:rPr>
        <w:t xml:space="preserve"> Agree" to include potential users when new technology is introduced in the library or institution, as seen in Table LL21 above. When it comes to incorporating the opinions of people with </w:t>
      </w:r>
      <w:r w:rsidR="00B77B14">
        <w:rPr>
          <w:sz w:val="24"/>
          <w:szCs w:val="24"/>
          <w:lang w:bidi="gu-IN"/>
        </w:rPr>
        <w:t xml:space="preserve">Diverse </w:t>
      </w:r>
      <w:r w:rsidR="00691D5C">
        <w:rPr>
          <w:sz w:val="24"/>
          <w:szCs w:val="24"/>
          <w:lang w:bidi="gu-IN"/>
        </w:rPr>
        <w:t>abilities</w:t>
      </w:r>
      <w:r w:rsidR="00691D5C" w:rsidRPr="00857FD4">
        <w:rPr>
          <w:sz w:val="24"/>
          <w:szCs w:val="24"/>
          <w:lang w:bidi="gu-IN"/>
        </w:rPr>
        <w:t xml:space="preserve"> into</w:t>
      </w:r>
      <w:r w:rsidRPr="00857FD4">
        <w:rPr>
          <w:sz w:val="24"/>
          <w:szCs w:val="24"/>
          <w:lang w:bidi="gu-IN"/>
        </w:rPr>
        <w:t xml:space="preserve"> the development of </w:t>
      </w:r>
      <w:proofErr w:type="spellStart"/>
      <w:r w:rsidR="00691D5C">
        <w:rPr>
          <w:sz w:val="24"/>
          <w:szCs w:val="24"/>
          <w:lang w:bidi="gu-IN"/>
        </w:rPr>
        <w:t>morden</w:t>
      </w:r>
      <w:proofErr w:type="spellEnd"/>
      <w:r w:rsidRPr="00857FD4">
        <w:rPr>
          <w:sz w:val="24"/>
          <w:szCs w:val="24"/>
          <w:lang w:bidi="gu-IN"/>
        </w:rPr>
        <w:t xml:space="preserve"> technology for them, librarians at CRL are "</w:t>
      </w:r>
      <w:r w:rsidR="007B35A8">
        <w:rPr>
          <w:sz w:val="24"/>
          <w:szCs w:val="24"/>
          <w:lang w:bidi="gu-IN"/>
        </w:rPr>
        <w:t>Partially Agree</w:t>
      </w:r>
      <w:r w:rsidRPr="00857FD4">
        <w:rPr>
          <w:sz w:val="24"/>
          <w:szCs w:val="24"/>
          <w:lang w:bidi="gu-IN"/>
        </w:rPr>
        <w:t>."</w:t>
      </w:r>
    </w:p>
    <w:p w:rsidR="0070705C" w:rsidRPr="00DE7445" w:rsidRDefault="0070705C" w:rsidP="0070705C">
      <w:pPr>
        <w:widowControl/>
        <w:autoSpaceDE/>
        <w:autoSpaceDN/>
        <w:rPr>
          <w:sz w:val="24"/>
          <w:szCs w:val="24"/>
          <w:lang w:bidi="gu-IN"/>
        </w:rPr>
      </w:pPr>
      <w:r w:rsidRPr="00A97AF5">
        <w:rPr>
          <w:b/>
          <w:bCs/>
          <w:sz w:val="24"/>
          <w:szCs w:val="24"/>
          <w:lang w:bidi="gu-IN"/>
        </w:rPr>
        <w:t>3.2.6</w:t>
      </w:r>
      <w:r w:rsidRPr="00DE7445">
        <w:rPr>
          <w:sz w:val="24"/>
          <w:szCs w:val="24"/>
          <w:lang w:bidi="gu-IN"/>
        </w:rPr>
        <w:t xml:space="preserve"> </w:t>
      </w:r>
      <w:r>
        <w:rPr>
          <w:sz w:val="24"/>
          <w:szCs w:val="24"/>
          <w:lang w:bidi="gu-IN"/>
        </w:rPr>
        <w:t xml:space="preserve">   </w:t>
      </w:r>
      <w:r w:rsidRPr="00DE7445">
        <w:rPr>
          <w:b/>
          <w:bCs/>
          <w:sz w:val="24"/>
          <w:szCs w:val="24"/>
          <w:lang w:bidi="gu-IN"/>
        </w:rPr>
        <w:t xml:space="preserve">Online Resources for People with </w:t>
      </w:r>
      <w:r w:rsidR="000B36E8">
        <w:rPr>
          <w:b/>
          <w:bCs/>
          <w:sz w:val="24"/>
          <w:szCs w:val="24"/>
          <w:lang w:bidi="gu-IN"/>
        </w:rPr>
        <w:t xml:space="preserve">Diverse </w:t>
      </w:r>
      <w:r w:rsidR="00691D5C">
        <w:rPr>
          <w:b/>
          <w:bCs/>
          <w:sz w:val="24"/>
          <w:szCs w:val="24"/>
          <w:lang w:bidi="gu-IN"/>
        </w:rPr>
        <w:t>abilities</w:t>
      </w:r>
    </w:p>
    <w:p w:rsidR="0070705C" w:rsidRDefault="0070705C" w:rsidP="0070705C">
      <w:pPr>
        <w:widowControl/>
        <w:tabs>
          <w:tab w:val="left" w:pos="270"/>
        </w:tabs>
        <w:autoSpaceDE/>
        <w:autoSpaceDN/>
        <w:spacing w:line="360" w:lineRule="auto"/>
        <w:ind w:right="720"/>
        <w:jc w:val="both"/>
        <w:rPr>
          <w:b/>
          <w:bCs/>
          <w:i/>
          <w:iCs/>
          <w:sz w:val="24"/>
          <w:szCs w:val="24"/>
          <w:lang w:bidi="gu-IN"/>
        </w:rPr>
      </w:pPr>
      <w:r>
        <w:rPr>
          <w:sz w:val="24"/>
          <w:szCs w:val="24"/>
          <w:lang w:bidi="gu-IN"/>
        </w:rPr>
        <w:t xml:space="preserve">       3</w:t>
      </w:r>
      <w:r w:rsidRPr="00304DB2">
        <w:rPr>
          <w:b/>
          <w:bCs/>
          <w:i/>
          <w:iCs/>
          <w:sz w:val="24"/>
          <w:szCs w:val="24"/>
          <w:lang w:bidi="gu-IN"/>
        </w:rPr>
        <w:t>.2.6.1   The library's catalog is online</w:t>
      </w:r>
    </w:p>
    <w:p w:rsidR="0070705C" w:rsidRPr="00857FD4" w:rsidRDefault="0070705C" w:rsidP="0070705C">
      <w:pPr>
        <w:widowControl/>
        <w:autoSpaceDE/>
        <w:autoSpaceDN/>
        <w:spacing w:line="360" w:lineRule="auto"/>
        <w:ind w:left="720" w:right="720"/>
        <w:jc w:val="both"/>
        <w:rPr>
          <w:sz w:val="24"/>
          <w:szCs w:val="24"/>
          <w:lang w:bidi="gu-IN"/>
        </w:rPr>
      </w:pPr>
      <w:r w:rsidRPr="00857FD4">
        <w:rPr>
          <w:sz w:val="24"/>
          <w:szCs w:val="24"/>
          <w:lang w:bidi="gu-IN"/>
        </w:rPr>
        <w:t xml:space="preserve"> Users can access the library's materials more quickly and easily thanks to the Web-based catalog. As a result, Table LL22 below shows whether library or institution offers a web-based catalog to assist those with </w:t>
      </w:r>
      <w:r w:rsidR="000B36E8">
        <w:rPr>
          <w:sz w:val="24"/>
          <w:szCs w:val="24"/>
          <w:lang w:bidi="gu-IN"/>
        </w:rPr>
        <w:t xml:space="preserve">diverse </w:t>
      </w:r>
      <w:r w:rsidR="00691D5C">
        <w:rPr>
          <w:sz w:val="24"/>
          <w:szCs w:val="24"/>
          <w:lang w:bidi="gu-IN"/>
        </w:rPr>
        <w:t>abilities</w:t>
      </w:r>
      <w:r w:rsidRPr="00857FD4">
        <w:rPr>
          <w:sz w:val="24"/>
          <w:szCs w:val="24"/>
          <w:lang w:bidi="gu-IN"/>
        </w:rPr>
        <w:t>.</w:t>
      </w:r>
    </w:p>
    <w:p w:rsidR="0070705C" w:rsidRDefault="0070705C" w:rsidP="0070705C">
      <w:pPr>
        <w:pStyle w:val="Heading2"/>
        <w:spacing w:before="119"/>
        <w:rPr>
          <w:b w:val="0"/>
          <w:sz w:val="12"/>
        </w:rPr>
      </w:pPr>
      <w:r>
        <w:t>Table</w:t>
      </w:r>
      <w:r>
        <w:rPr>
          <w:spacing w:val="-3"/>
        </w:rPr>
        <w:t xml:space="preserve"> </w:t>
      </w:r>
      <w:r>
        <w:t>LL22</w:t>
      </w:r>
      <w:r w:rsidRPr="005F767C">
        <w:rPr>
          <w:lang w:bidi="gu-IN"/>
        </w:rPr>
        <w:t xml:space="preserve"> </w:t>
      </w:r>
      <w:r w:rsidRPr="006B7602">
        <w:rPr>
          <w:lang w:bidi="gu-IN"/>
        </w:rPr>
        <w:t>Web-based Catalog with Screen Reader Cap</w:t>
      </w:r>
      <w:r w:rsidR="000B36E8">
        <w:rPr>
          <w:lang w:bidi="gu-IN"/>
        </w:rPr>
        <w:t>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078"/>
        <w:gridCol w:w="994"/>
        <w:gridCol w:w="1078"/>
        <w:gridCol w:w="1083"/>
        <w:gridCol w:w="1078"/>
      </w:tblGrid>
      <w:tr w:rsidR="0070705C" w:rsidTr="00D42D36">
        <w:trPr>
          <w:trHeight w:val="727"/>
        </w:trPr>
        <w:tc>
          <w:tcPr>
            <w:tcW w:w="3332" w:type="dxa"/>
            <w:vMerge w:val="restart"/>
          </w:tcPr>
          <w:p w:rsidR="0070705C" w:rsidRDefault="0070705C" w:rsidP="00D42D36">
            <w:pPr>
              <w:pStyle w:val="TableParagraph"/>
              <w:jc w:val="left"/>
              <w:rPr>
                <w:b/>
                <w:sz w:val="24"/>
              </w:rPr>
            </w:pPr>
            <w:r>
              <w:rPr>
                <w:b/>
                <w:sz w:val="24"/>
              </w:rPr>
              <w:t>Library</w:t>
            </w:r>
            <w:r>
              <w:rPr>
                <w:b/>
                <w:spacing w:val="-3"/>
                <w:sz w:val="24"/>
              </w:rPr>
              <w:t xml:space="preserve"> </w:t>
            </w:r>
            <w:r>
              <w:rPr>
                <w:b/>
                <w:sz w:val="24"/>
              </w:rPr>
              <w:t>Catalog</w:t>
            </w:r>
            <w:r>
              <w:rPr>
                <w:b/>
                <w:spacing w:val="-1"/>
                <w:sz w:val="24"/>
              </w:rPr>
              <w:t xml:space="preserve"> </w:t>
            </w:r>
            <w:r>
              <w:rPr>
                <w:b/>
                <w:sz w:val="24"/>
              </w:rPr>
              <w:t>is</w:t>
            </w:r>
            <w:r>
              <w:rPr>
                <w:b/>
                <w:spacing w:val="-1"/>
                <w:sz w:val="24"/>
              </w:rPr>
              <w:t xml:space="preserve"> </w:t>
            </w:r>
            <w:r>
              <w:rPr>
                <w:b/>
                <w:sz w:val="24"/>
              </w:rPr>
              <w:t>Web-</w:t>
            </w:r>
            <w:r>
              <w:rPr>
                <w:b/>
                <w:spacing w:val="-2"/>
                <w:sz w:val="24"/>
              </w:rPr>
              <w:t>based</w:t>
            </w:r>
          </w:p>
        </w:tc>
        <w:tc>
          <w:tcPr>
            <w:tcW w:w="5311" w:type="dxa"/>
            <w:gridSpan w:val="5"/>
          </w:tcPr>
          <w:p w:rsidR="0070705C" w:rsidRDefault="002C5EE1" w:rsidP="00D42D36">
            <w:pPr>
              <w:pStyle w:val="TableParagraph"/>
              <w:ind w:left="1598"/>
              <w:jc w:val="left"/>
              <w:rPr>
                <w:b/>
                <w:sz w:val="24"/>
              </w:rPr>
            </w:pPr>
            <w:r>
              <w:rPr>
                <w:b/>
                <w:sz w:val="24"/>
              </w:rPr>
              <w:t>The Library’s Name</w:t>
            </w:r>
          </w:p>
        </w:tc>
      </w:tr>
      <w:tr w:rsidR="0070705C" w:rsidTr="00D42D36">
        <w:trPr>
          <w:trHeight w:val="889"/>
        </w:trPr>
        <w:tc>
          <w:tcPr>
            <w:tcW w:w="3332" w:type="dxa"/>
            <w:vMerge/>
            <w:tcBorders>
              <w:top w:val="nil"/>
            </w:tcBorders>
          </w:tcPr>
          <w:p w:rsidR="0070705C" w:rsidRDefault="0070705C" w:rsidP="00D42D36">
            <w:pPr>
              <w:rPr>
                <w:sz w:val="2"/>
                <w:szCs w:val="2"/>
              </w:rPr>
            </w:pPr>
          </w:p>
        </w:tc>
        <w:tc>
          <w:tcPr>
            <w:tcW w:w="1078" w:type="dxa"/>
          </w:tcPr>
          <w:p w:rsidR="0070705C" w:rsidRDefault="0070705C" w:rsidP="00D42D36">
            <w:pPr>
              <w:pStyle w:val="TableParagraph"/>
              <w:ind w:left="10" w:right="2"/>
              <w:rPr>
                <w:b/>
                <w:sz w:val="24"/>
              </w:rPr>
            </w:pPr>
            <w:r>
              <w:rPr>
                <w:b/>
                <w:spacing w:val="-5"/>
                <w:sz w:val="24"/>
              </w:rPr>
              <w:t>CRL</w:t>
            </w:r>
          </w:p>
        </w:tc>
        <w:tc>
          <w:tcPr>
            <w:tcW w:w="994" w:type="dxa"/>
          </w:tcPr>
          <w:p w:rsidR="0070705C" w:rsidRDefault="0070705C" w:rsidP="00D42D36">
            <w:pPr>
              <w:pStyle w:val="TableParagraph"/>
              <w:ind w:left="11" w:right="6"/>
              <w:rPr>
                <w:b/>
                <w:sz w:val="24"/>
              </w:rPr>
            </w:pPr>
            <w:r>
              <w:rPr>
                <w:b/>
                <w:spacing w:val="-5"/>
                <w:sz w:val="24"/>
              </w:rPr>
              <w:t>MU</w:t>
            </w:r>
          </w:p>
        </w:tc>
        <w:tc>
          <w:tcPr>
            <w:tcW w:w="1078" w:type="dxa"/>
          </w:tcPr>
          <w:p w:rsidR="0070705C" w:rsidRDefault="0070705C" w:rsidP="00D42D36">
            <w:pPr>
              <w:pStyle w:val="TableParagraph"/>
              <w:ind w:left="284"/>
              <w:jc w:val="left"/>
              <w:rPr>
                <w:b/>
                <w:sz w:val="24"/>
              </w:rPr>
            </w:pPr>
            <w:r>
              <w:rPr>
                <w:b/>
                <w:spacing w:val="-5"/>
                <w:sz w:val="24"/>
              </w:rPr>
              <w:t>SKSN</w:t>
            </w:r>
          </w:p>
        </w:tc>
        <w:tc>
          <w:tcPr>
            <w:tcW w:w="1083" w:type="dxa"/>
          </w:tcPr>
          <w:p w:rsidR="0070705C" w:rsidRDefault="0070705C" w:rsidP="00D42D36">
            <w:pPr>
              <w:pStyle w:val="TableParagraph"/>
              <w:ind w:left="9" w:right="5"/>
              <w:rPr>
                <w:b/>
                <w:sz w:val="24"/>
              </w:rPr>
            </w:pPr>
            <w:r>
              <w:rPr>
                <w:b/>
                <w:spacing w:val="-2"/>
                <w:sz w:val="24"/>
              </w:rPr>
              <w:t>MIPSL</w:t>
            </w:r>
          </w:p>
        </w:tc>
        <w:tc>
          <w:tcPr>
            <w:tcW w:w="1078" w:type="dxa"/>
          </w:tcPr>
          <w:p w:rsidR="0070705C" w:rsidRDefault="0070705C" w:rsidP="00D42D36">
            <w:pPr>
              <w:pStyle w:val="TableParagraph"/>
              <w:ind w:left="10" w:right="5"/>
              <w:rPr>
                <w:b/>
                <w:sz w:val="24"/>
              </w:rPr>
            </w:pPr>
            <w:r>
              <w:rPr>
                <w:b/>
                <w:spacing w:val="-5"/>
                <w:sz w:val="24"/>
              </w:rPr>
              <w:t>MJRP</w:t>
            </w:r>
          </w:p>
        </w:tc>
      </w:tr>
      <w:tr w:rsidR="0070705C" w:rsidTr="00D42D36">
        <w:trPr>
          <w:trHeight w:val="890"/>
        </w:trPr>
        <w:tc>
          <w:tcPr>
            <w:tcW w:w="3332" w:type="dxa"/>
          </w:tcPr>
          <w:p w:rsidR="0070705C" w:rsidRDefault="0070705C" w:rsidP="00D42D36">
            <w:pPr>
              <w:pStyle w:val="TableParagraph"/>
              <w:spacing w:before="119"/>
              <w:ind w:left="8" w:right="2"/>
              <w:rPr>
                <w:sz w:val="24"/>
              </w:rPr>
            </w:pPr>
            <w:r>
              <w:rPr>
                <w:spacing w:val="-5"/>
                <w:sz w:val="24"/>
              </w:rPr>
              <w:t>Yes</w:t>
            </w:r>
          </w:p>
        </w:tc>
        <w:tc>
          <w:tcPr>
            <w:tcW w:w="1078" w:type="dxa"/>
          </w:tcPr>
          <w:p w:rsidR="0070705C" w:rsidRDefault="0070705C" w:rsidP="00D42D36">
            <w:pPr>
              <w:pStyle w:val="TableParagraph"/>
              <w:spacing w:before="89"/>
              <w:ind w:left="10" w:right="4"/>
              <w:rPr>
                <w:rFonts w:ascii="Wingdings" w:hAnsi="Wingdings"/>
                <w:sz w:val="28"/>
              </w:rPr>
            </w:pPr>
            <w:r>
              <w:rPr>
                <w:rFonts w:ascii="Wingdings" w:hAnsi="Wingdings"/>
                <w:spacing w:val="-10"/>
                <w:sz w:val="28"/>
              </w:rPr>
              <w:t></w:t>
            </w:r>
          </w:p>
        </w:tc>
        <w:tc>
          <w:tcPr>
            <w:tcW w:w="994" w:type="dxa"/>
          </w:tcPr>
          <w:p w:rsidR="0070705C" w:rsidRDefault="0070705C" w:rsidP="00D42D36">
            <w:pPr>
              <w:pStyle w:val="TableParagraph"/>
              <w:spacing w:before="89"/>
              <w:ind w:left="11" w:right="3"/>
              <w:rPr>
                <w:rFonts w:ascii="Wingdings" w:hAnsi="Wingdings"/>
                <w:sz w:val="28"/>
              </w:rPr>
            </w:pPr>
            <w:r>
              <w:rPr>
                <w:rFonts w:ascii="Wingdings" w:hAnsi="Wingdings"/>
                <w:spacing w:val="-10"/>
                <w:sz w:val="28"/>
              </w:rPr>
              <w:t></w:t>
            </w:r>
          </w:p>
        </w:tc>
        <w:tc>
          <w:tcPr>
            <w:tcW w:w="1078" w:type="dxa"/>
          </w:tcPr>
          <w:p w:rsidR="0070705C" w:rsidRDefault="0070705C" w:rsidP="00D42D36">
            <w:pPr>
              <w:pStyle w:val="TableParagraph"/>
              <w:ind w:left="272"/>
              <w:rPr>
                <w:b/>
                <w:sz w:val="24"/>
              </w:rPr>
            </w:pPr>
            <w:r>
              <w:rPr>
                <w:b/>
                <w:spacing w:val="-10"/>
                <w:sz w:val="24"/>
              </w:rPr>
              <w:t>-</w:t>
            </w:r>
          </w:p>
        </w:tc>
        <w:tc>
          <w:tcPr>
            <w:tcW w:w="1083" w:type="dxa"/>
          </w:tcPr>
          <w:p w:rsidR="0070705C" w:rsidRDefault="0070705C" w:rsidP="00D42D36">
            <w:pPr>
              <w:pStyle w:val="TableParagraph"/>
              <w:ind w:left="9" w:right="1"/>
              <w:rPr>
                <w:b/>
                <w:sz w:val="24"/>
              </w:rPr>
            </w:pPr>
            <w:r>
              <w:rPr>
                <w:b/>
                <w:spacing w:val="-10"/>
                <w:sz w:val="24"/>
              </w:rPr>
              <w:t>-</w:t>
            </w:r>
          </w:p>
        </w:tc>
        <w:tc>
          <w:tcPr>
            <w:tcW w:w="1078" w:type="dxa"/>
          </w:tcPr>
          <w:p w:rsidR="0070705C" w:rsidRDefault="0070705C" w:rsidP="00D42D36">
            <w:pPr>
              <w:pStyle w:val="TableParagraph"/>
              <w:spacing w:before="89"/>
              <w:ind w:left="10" w:right="6"/>
              <w:rPr>
                <w:rFonts w:ascii="Wingdings" w:hAnsi="Wingdings"/>
                <w:sz w:val="28"/>
              </w:rPr>
            </w:pPr>
            <w:r>
              <w:rPr>
                <w:rFonts w:ascii="Wingdings" w:hAnsi="Wingdings"/>
                <w:spacing w:val="-10"/>
                <w:sz w:val="28"/>
              </w:rPr>
              <w:t></w:t>
            </w:r>
          </w:p>
        </w:tc>
      </w:tr>
      <w:tr w:rsidR="0070705C" w:rsidTr="00D42D36">
        <w:trPr>
          <w:trHeight w:val="801"/>
        </w:trPr>
        <w:tc>
          <w:tcPr>
            <w:tcW w:w="3332" w:type="dxa"/>
          </w:tcPr>
          <w:p w:rsidR="0070705C" w:rsidRDefault="0070705C" w:rsidP="00D42D36">
            <w:pPr>
              <w:pStyle w:val="TableParagraph"/>
              <w:spacing w:before="119"/>
              <w:ind w:left="8"/>
              <w:rPr>
                <w:sz w:val="24"/>
              </w:rPr>
            </w:pPr>
            <w:r>
              <w:rPr>
                <w:spacing w:val="-5"/>
                <w:sz w:val="24"/>
              </w:rPr>
              <w:lastRenderedPageBreak/>
              <w:t>No</w:t>
            </w:r>
          </w:p>
        </w:tc>
        <w:tc>
          <w:tcPr>
            <w:tcW w:w="1078" w:type="dxa"/>
          </w:tcPr>
          <w:p w:rsidR="0070705C" w:rsidRDefault="0070705C" w:rsidP="00D42D36">
            <w:pPr>
              <w:pStyle w:val="TableParagraph"/>
              <w:ind w:left="10" w:right="1"/>
              <w:rPr>
                <w:b/>
                <w:sz w:val="24"/>
              </w:rPr>
            </w:pPr>
            <w:r>
              <w:rPr>
                <w:b/>
                <w:spacing w:val="-10"/>
                <w:sz w:val="24"/>
              </w:rPr>
              <w:t>-</w:t>
            </w:r>
          </w:p>
        </w:tc>
        <w:tc>
          <w:tcPr>
            <w:tcW w:w="994" w:type="dxa"/>
          </w:tcPr>
          <w:p w:rsidR="0070705C" w:rsidRDefault="0070705C" w:rsidP="00D42D36">
            <w:pPr>
              <w:pStyle w:val="TableParagraph"/>
              <w:ind w:left="11" w:right="4"/>
              <w:rPr>
                <w:b/>
                <w:sz w:val="24"/>
              </w:rPr>
            </w:pPr>
            <w:r>
              <w:rPr>
                <w:b/>
                <w:spacing w:val="-10"/>
                <w:sz w:val="24"/>
              </w:rPr>
              <w:t>-</w:t>
            </w:r>
          </w:p>
        </w:tc>
        <w:tc>
          <w:tcPr>
            <w:tcW w:w="1078" w:type="dxa"/>
          </w:tcPr>
          <w:p w:rsidR="0070705C" w:rsidRDefault="0070705C" w:rsidP="00D42D36">
            <w:pPr>
              <w:pStyle w:val="TableParagraph"/>
              <w:spacing w:before="89"/>
              <w:ind w:left="10" w:right="5"/>
              <w:rPr>
                <w:rFonts w:ascii="Wingdings" w:hAnsi="Wingdings"/>
                <w:sz w:val="28"/>
              </w:rPr>
            </w:pPr>
            <w:r>
              <w:rPr>
                <w:rFonts w:ascii="Wingdings" w:hAnsi="Wingdings"/>
                <w:spacing w:val="-10"/>
                <w:sz w:val="28"/>
              </w:rPr>
              <w:t></w:t>
            </w:r>
          </w:p>
        </w:tc>
        <w:tc>
          <w:tcPr>
            <w:tcW w:w="1083" w:type="dxa"/>
          </w:tcPr>
          <w:p w:rsidR="0070705C" w:rsidRDefault="0070705C" w:rsidP="00D42D36">
            <w:pPr>
              <w:pStyle w:val="TableParagraph"/>
              <w:spacing w:before="89"/>
              <w:ind w:left="9" w:right="4"/>
              <w:rPr>
                <w:rFonts w:ascii="Wingdings" w:hAnsi="Wingdings"/>
                <w:sz w:val="28"/>
              </w:rPr>
            </w:pPr>
            <w:r>
              <w:rPr>
                <w:rFonts w:ascii="Wingdings" w:hAnsi="Wingdings"/>
                <w:spacing w:val="-10"/>
                <w:sz w:val="28"/>
              </w:rPr>
              <w:t></w:t>
            </w:r>
          </w:p>
        </w:tc>
        <w:tc>
          <w:tcPr>
            <w:tcW w:w="1078" w:type="dxa"/>
          </w:tcPr>
          <w:p w:rsidR="0070705C" w:rsidRDefault="0070705C" w:rsidP="00D42D36">
            <w:pPr>
              <w:pStyle w:val="TableParagraph"/>
              <w:ind w:left="10" w:right="3"/>
              <w:rPr>
                <w:b/>
                <w:sz w:val="24"/>
              </w:rPr>
            </w:pPr>
            <w:r>
              <w:rPr>
                <w:b/>
                <w:spacing w:val="-10"/>
                <w:sz w:val="24"/>
              </w:rPr>
              <w:t>-</w:t>
            </w:r>
          </w:p>
        </w:tc>
      </w:tr>
    </w:tbl>
    <w:p w:rsidR="0070705C" w:rsidRPr="00857FD4" w:rsidRDefault="0070705C" w:rsidP="0070705C">
      <w:pPr>
        <w:widowControl/>
        <w:autoSpaceDE/>
        <w:autoSpaceDN/>
        <w:spacing w:line="360" w:lineRule="auto"/>
        <w:ind w:left="720" w:right="720"/>
        <w:jc w:val="both"/>
        <w:rPr>
          <w:sz w:val="24"/>
          <w:szCs w:val="24"/>
          <w:lang w:bidi="gu-IN"/>
        </w:rPr>
      </w:pPr>
      <w:r w:rsidRPr="00857FD4">
        <w:rPr>
          <w:sz w:val="24"/>
          <w:szCs w:val="24"/>
          <w:lang w:bidi="gu-IN"/>
        </w:rPr>
        <w:t xml:space="preserve">The Web-based Library Catalog is available to users of CRL, </w:t>
      </w:r>
      <w:r>
        <w:rPr>
          <w:sz w:val="24"/>
          <w:szCs w:val="24"/>
          <w:lang w:bidi="gu-IN"/>
        </w:rPr>
        <w:t>MU</w:t>
      </w:r>
      <w:r w:rsidRPr="00857FD4">
        <w:rPr>
          <w:sz w:val="24"/>
          <w:szCs w:val="24"/>
          <w:lang w:bidi="gu-IN"/>
        </w:rPr>
        <w:t xml:space="preserve">, and </w:t>
      </w:r>
      <w:r>
        <w:rPr>
          <w:sz w:val="24"/>
          <w:szCs w:val="24"/>
          <w:lang w:bidi="gu-IN"/>
        </w:rPr>
        <w:t>MJRP</w:t>
      </w:r>
      <w:r w:rsidRPr="00857FD4">
        <w:rPr>
          <w:sz w:val="24"/>
          <w:szCs w:val="24"/>
          <w:lang w:bidi="gu-IN"/>
        </w:rPr>
        <w:t xml:space="preserve">, as shown in Table LL22 above. The Library Catalog is not Web-based in </w:t>
      </w:r>
      <w:r>
        <w:rPr>
          <w:sz w:val="24"/>
          <w:szCs w:val="24"/>
          <w:lang w:bidi="gu-IN"/>
        </w:rPr>
        <w:t>SKSN</w:t>
      </w:r>
      <w:r w:rsidRPr="00857FD4">
        <w:rPr>
          <w:sz w:val="24"/>
          <w:szCs w:val="24"/>
          <w:lang w:bidi="gu-IN"/>
        </w:rPr>
        <w:t xml:space="preserve"> or MIPSL.</w:t>
      </w:r>
    </w:p>
    <w:p w:rsidR="0070705C" w:rsidRPr="00B71F9C" w:rsidRDefault="0070705C" w:rsidP="0070705C">
      <w:pPr>
        <w:widowControl/>
        <w:autoSpaceDE/>
        <w:autoSpaceDN/>
        <w:ind w:left="720" w:hanging="720"/>
        <w:rPr>
          <w:b/>
          <w:bCs/>
          <w:i/>
          <w:iCs/>
          <w:sz w:val="24"/>
          <w:szCs w:val="24"/>
          <w:lang w:bidi="gu-IN"/>
        </w:rPr>
      </w:pPr>
      <w:r>
        <w:rPr>
          <w:b/>
          <w:bCs/>
          <w:i/>
          <w:iCs/>
          <w:sz w:val="24"/>
          <w:szCs w:val="24"/>
          <w:lang w:bidi="gu-IN"/>
        </w:rPr>
        <w:t>3.4</w:t>
      </w:r>
      <w:r w:rsidRPr="00B71F9C">
        <w:rPr>
          <w:b/>
          <w:bCs/>
          <w:i/>
          <w:iCs/>
          <w:sz w:val="24"/>
          <w:szCs w:val="24"/>
          <w:lang w:bidi="gu-IN"/>
        </w:rPr>
        <w:t xml:space="preserve">.6.2   A webpage or website outlining the facilities and services available to individuals with </w:t>
      </w:r>
      <w:r w:rsidR="000B36E8">
        <w:rPr>
          <w:b/>
          <w:bCs/>
          <w:i/>
          <w:iCs/>
          <w:sz w:val="24"/>
          <w:szCs w:val="24"/>
          <w:lang w:bidi="gu-IN"/>
        </w:rPr>
        <w:t xml:space="preserve">diverse </w:t>
      </w:r>
      <w:r w:rsidR="00691D5C">
        <w:rPr>
          <w:b/>
          <w:bCs/>
          <w:i/>
          <w:iCs/>
          <w:sz w:val="24"/>
          <w:szCs w:val="24"/>
          <w:lang w:bidi="gu-IN"/>
        </w:rPr>
        <w:t>abilities</w:t>
      </w:r>
    </w:p>
    <w:p w:rsidR="0070705C" w:rsidRPr="006B7602" w:rsidRDefault="0070705C" w:rsidP="0070705C">
      <w:pPr>
        <w:widowControl/>
        <w:autoSpaceDE/>
        <w:autoSpaceDN/>
        <w:ind w:left="720" w:hanging="720"/>
        <w:rPr>
          <w:sz w:val="24"/>
          <w:szCs w:val="24"/>
          <w:lang w:bidi="gu-IN"/>
        </w:rPr>
      </w:pPr>
    </w:p>
    <w:p w:rsidR="0070705C" w:rsidRPr="00857FD4" w:rsidRDefault="0070705C" w:rsidP="0070705C">
      <w:pPr>
        <w:widowControl/>
        <w:autoSpaceDE/>
        <w:autoSpaceDN/>
        <w:spacing w:line="360" w:lineRule="auto"/>
        <w:ind w:left="720" w:right="720"/>
        <w:jc w:val="both"/>
        <w:rPr>
          <w:sz w:val="24"/>
          <w:szCs w:val="24"/>
          <w:lang w:bidi="gu-IN"/>
        </w:rPr>
      </w:pPr>
      <w:r w:rsidRPr="00857FD4">
        <w:rPr>
          <w:sz w:val="24"/>
          <w:szCs w:val="24"/>
          <w:lang w:bidi="gu-IN"/>
        </w:rPr>
        <w:t xml:space="preserve">People with </w:t>
      </w:r>
      <w:r w:rsidR="00B77B14">
        <w:rPr>
          <w:sz w:val="24"/>
          <w:szCs w:val="24"/>
          <w:lang w:bidi="gu-IN"/>
        </w:rPr>
        <w:t xml:space="preserve">Diverse </w:t>
      </w:r>
      <w:r w:rsidR="00691D5C">
        <w:rPr>
          <w:sz w:val="24"/>
          <w:szCs w:val="24"/>
          <w:lang w:bidi="gu-IN"/>
        </w:rPr>
        <w:t>abilities</w:t>
      </w:r>
      <w:r w:rsidR="00691D5C" w:rsidRPr="00857FD4">
        <w:rPr>
          <w:sz w:val="24"/>
          <w:szCs w:val="24"/>
          <w:lang w:bidi="gu-IN"/>
        </w:rPr>
        <w:t xml:space="preserve"> have</w:t>
      </w:r>
      <w:r w:rsidRPr="00857FD4">
        <w:rPr>
          <w:sz w:val="24"/>
          <w:szCs w:val="24"/>
          <w:lang w:bidi="gu-IN"/>
        </w:rPr>
        <w:t xml:space="preserve"> benefited </w:t>
      </w:r>
      <w:r w:rsidR="00691D5C" w:rsidRPr="00857FD4">
        <w:rPr>
          <w:sz w:val="24"/>
          <w:szCs w:val="24"/>
          <w:lang w:bidi="gu-IN"/>
        </w:rPr>
        <w:t>significantly</w:t>
      </w:r>
      <w:r w:rsidRPr="00857FD4">
        <w:rPr>
          <w:sz w:val="24"/>
          <w:szCs w:val="24"/>
          <w:lang w:bidi="gu-IN"/>
        </w:rPr>
        <w:t xml:space="preserve"> from assistive technology, which allows them to use the Web and its applications from anywhere in the globe at any time. To make it easier for individuals with </w:t>
      </w:r>
      <w:r w:rsidR="00691D5C">
        <w:rPr>
          <w:sz w:val="24"/>
          <w:szCs w:val="24"/>
          <w:lang w:bidi="gu-IN"/>
        </w:rPr>
        <w:t>diverse</w:t>
      </w:r>
      <w:r w:rsidR="00B77B14">
        <w:rPr>
          <w:sz w:val="24"/>
          <w:szCs w:val="24"/>
          <w:lang w:bidi="gu-IN"/>
        </w:rPr>
        <w:t xml:space="preserve"> </w:t>
      </w:r>
      <w:r w:rsidR="00691D5C">
        <w:rPr>
          <w:sz w:val="24"/>
          <w:szCs w:val="24"/>
          <w:lang w:bidi="gu-IN"/>
        </w:rPr>
        <w:t>abilities</w:t>
      </w:r>
      <w:r w:rsidR="00691D5C" w:rsidRPr="00857FD4">
        <w:rPr>
          <w:sz w:val="24"/>
          <w:szCs w:val="24"/>
          <w:lang w:bidi="gu-IN"/>
        </w:rPr>
        <w:t xml:space="preserve"> to</w:t>
      </w:r>
      <w:r w:rsidRPr="00857FD4">
        <w:rPr>
          <w:sz w:val="24"/>
          <w:szCs w:val="24"/>
          <w:lang w:bidi="gu-IN"/>
        </w:rPr>
        <w:t xml:space="preserve"> </w:t>
      </w:r>
      <w:r w:rsidR="00691D5C" w:rsidRPr="00857FD4">
        <w:rPr>
          <w:sz w:val="24"/>
          <w:szCs w:val="24"/>
          <w:lang w:bidi="gu-IN"/>
        </w:rPr>
        <w:t>contact</w:t>
      </w:r>
      <w:r w:rsidRPr="00857FD4">
        <w:rPr>
          <w:sz w:val="24"/>
          <w:szCs w:val="24"/>
          <w:lang w:bidi="gu-IN"/>
        </w:rPr>
        <w:t xml:space="preserve"> information resources, the institution or library should readily list the services and facilities that are available on their webpage or website. In this context, Table LL23 below investigates whether the library or institution has a webpage outlining its resources for people with </w:t>
      </w:r>
      <w:r w:rsidR="000B36E8">
        <w:rPr>
          <w:sz w:val="24"/>
          <w:szCs w:val="24"/>
          <w:lang w:bidi="gu-IN"/>
        </w:rPr>
        <w:t xml:space="preserve">diverse </w:t>
      </w:r>
      <w:r w:rsidR="00691D5C">
        <w:rPr>
          <w:sz w:val="24"/>
          <w:szCs w:val="24"/>
          <w:lang w:bidi="gu-IN"/>
        </w:rPr>
        <w:t>abilities</w:t>
      </w:r>
      <w:r w:rsidRPr="00857FD4">
        <w:rPr>
          <w:sz w:val="24"/>
          <w:szCs w:val="24"/>
          <w:lang w:bidi="gu-IN"/>
        </w:rPr>
        <w:t>.</w:t>
      </w:r>
    </w:p>
    <w:p w:rsidR="0070705C" w:rsidRPr="007B18B4" w:rsidRDefault="0070705C" w:rsidP="0070705C">
      <w:pPr>
        <w:pStyle w:val="Heading2"/>
        <w:spacing w:line="360" w:lineRule="auto"/>
        <w:ind w:right="723"/>
      </w:pPr>
      <w:r w:rsidRPr="007B18B4">
        <w:t xml:space="preserve">Table LL23: </w:t>
      </w:r>
      <w:r w:rsidRPr="007B18B4">
        <w:rPr>
          <w:lang w:bidi="gu-IN"/>
        </w:rPr>
        <w:t xml:space="preserve">A webpage or website that details the facilities and services available to people with </w:t>
      </w:r>
      <w:r w:rsidR="000B36E8">
        <w:rPr>
          <w:lang w:bidi="gu-IN"/>
        </w:rPr>
        <w:t xml:space="preserve">diverse </w:t>
      </w:r>
      <w:r w:rsidR="00691D5C">
        <w:rPr>
          <w:lang w:bidi="gu-IN"/>
        </w:rPr>
        <w:t>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629"/>
        <w:gridCol w:w="6123"/>
        <w:gridCol w:w="537"/>
      </w:tblGrid>
      <w:tr w:rsidR="0070705C" w:rsidTr="00D42D36">
        <w:trPr>
          <w:trHeight w:val="479"/>
        </w:trPr>
        <w:tc>
          <w:tcPr>
            <w:tcW w:w="1440" w:type="dxa"/>
            <w:vMerge w:val="restart"/>
          </w:tcPr>
          <w:p w:rsidR="0070705C" w:rsidRDefault="002C5EE1" w:rsidP="00D42D36">
            <w:pPr>
              <w:pStyle w:val="TableParagraph"/>
              <w:spacing w:before="121" w:line="280" w:lineRule="auto"/>
              <w:ind w:right="127"/>
              <w:jc w:val="left"/>
              <w:rPr>
                <w:b/>
                <w:sz w:val="24"/>
              </w:rPr>
            </w:pPr>
            <w:r>
              <w:rPr>
                <w:b/>
                <w:sz w:val="24"/>
              </w:rPr>
              <w:t>The Library’s Name</w:t>
            </w:r>
          </w:p>
        </w:tc>
        <w:tc>
          <w:tcPr>
            <w:tcW w:w="7289" w:type="dxa"/>
            <w:gridSpan w:val="3"/>
          </w:tcPr>
          <w:p w:rsidR="0070705C" w:rsidRDefault="0070705C" w:rsidP="00D42D36">
            <w:pPr>
              <w:pStyle w:val="TableParagraph"/>
              <w:ind w:left="3"/>
              <w:rPr>
                <w:b/>
                <w:sz w:val="24"/>
              </w:rPr>
            </w:pPr>
            <w:r>
              <w:rPr>
                <w:b/>
                <w:sz w:val="24"/>
              </w:rPr>
              <w:t>Webpage/Website</w:t>
            </w:r>
            <w:r>
              <w:rPr>
                <w:b/>
                <w:spacing w:val="-4"/>
                <w:sz w:val="24"/>
              </w:rPr>
              <w:t xml:space="preserve"> </w:t>
            </w:r>
            <w:r>
              <w:rPr>
                <w:b/>
                <w:sz w:val="24"/>
              </w:rPr>
              <w:t>Describes</w:t>
            </w:r>
            <w:r>
              <w:rPr>
                <w:b/>
                <w:spacing w:val="-2"/>
                <w:sz w:val="24"/>
              </w:rPr>
              <w:t xml:space="preserve"> Services/Facilities</w:t>
            </w:r>
          </w:p>
        </w:tc>
      </w:tr>
      <w:tr w:rsidR="0070705C" w:rsidTr="00D42D36">
        <w:trPr>
          <w:trHeight w:val="503"/>
        </w:trPr>
        <w:tc>
          <w:tcPr>
            <w:tcW w:w="1440" w:type="dxa"/>
            <w:vMerge/>
            <w:tcBorders>
              <w:top w:val="nil"/>
            </w:tcBorders>
          </w:tcPr>
          <w:p w:rsidR="0070705C" w:rsidRDefault="0070705C" w:rsidP="00D42D36">
            <w:pPr>
              <w:rPr>
                <w:sz w:val="2"/>
                <w:szCs w:val="2"/>
              </w:rPr>
            </w:pPr>
          </w:p>
        </w:tc>
        <w:tc>
          <w:tcPr>
            <w:tcW w:w="629" w:type="dxa"/>
          </w:tcPr>
          <w:p w:rsidR="0070705C" w:rsidRDefault="0070705C" w:rsidP="00D42D36">
            <w:pPr>
              <w:pStyle w:val="TableParagraph"/>
              <w:spacing w:before="119"/>
              <w:ind w:left="10" w:right="4"/>
              <w:rPr>
                <w:sz w:val="24"/>
              </w:rPr>
            </w:pPr>
            <w:r>
              <w:rPr>
                <w:spacing w:val="-5"/>
                <w:sz w:val="24"/>
              </w:rPr>
              <w:t>Yes</w:t>
            </w:r>
          </w:p>
        </w:tc>
        <w:tc>
          <w:tcPr>
            <w:tcW w:w="6123" w:type="dxa"/>
          </w:tcPr>
          <w:p w:rsidR="0070705C" w:rsidRDefault="0070705C" w:rsidP="00D42D36">
            <w:pPr>
              <w:pStyle w:val="TableParagraph"/>
              <w:spacing w:before="119"/>
              <w:ind w:left="1793"/>
              <w:jc w:val="left"/>
              <w:rPr>
                <w:sz w:val="24"/>
              </w:rPr>
            </w:pPr>
            <w:r>
              <w:rPr>
                <w:sz w:val="24"/>
              </w:rPr>
              <w:t>Link</w:t>
            </w:r>
            <w:r>
              <w:rPr>
                <w:spacing w:val="-2"/>
                <w:sz w:val="24"/>
              </w:rPr>
              <w:t xml:space="preserve"> </w:t>
            </w:r>
            <w:r>
              <w:rPr>
                <w:sz w:val="24"/>
              </w:rPr>
              <w:t>of</w:t>
            </w:r>
            <w:r>
              <w:rPr>
                <w:spacing w:val="-1"/>
                <w:sz w:val="24"/>
              </w:rPr>
              <w:t xml:space="preserve"> </w:t>
            </w:r>
            <w:r>
              <w:rPr>
                <w:spacing w:val="-2"/>
                <w:sz w:val="24"/>
              </w:rPr>
              <w:t>Webpage/Website</w:t>
            </w:r>
          </w:p>
        </w:tc>
        <w:tc>
          <w:tcPr>
            <w:tcW w:w="537" w:type="dxa"/>
          </w:tcPr>
          <w:p w:rsidR="0070705C" w:rsidRDefault="0070705C" w:rsidP="00D42D36">
            <w:pPr>
              <w:pStyle w:val="TableParagraph"/>
              <w:spacing w:before="119"/>
              <w:ind w:left="10" w:right="4"/>
              <w:rPr>
                <w:sz w:val="24"/>
              </w:rPr>
            </w:pPr>
            <w:r>
              <w:rPr>
                <w:spacing w:val="-5"/>
                <w:sz w:val="24"/>
              </w:rPr>
              <w:t>No</w:t>
            </w:r>
          </w:p>
        </w:tc>
      </w:tr>
      <w:tr w:rsidR="0070705C" w:rsidTr="00D42D36">
        <w:trPr>
          <w:trHeight w:val="503"/>
        </w:trPr>
        <w:tc>
          <w:tcPr>
            <w:tcW w:w="1440" w:type="dxa"/>
          </w:tcPr>
          <w:p w:rsidR="0070705C" w:rsidRDefault="0070705C" w:rsidP="00D42D36">
            <w:pPr>
              <w:pStyle w:val="TableParagraph"/>
              <w:jc w:val="left"/>
              <w:rPr>
                <w:b/>
                <w:sz w:val="24"/>
              </w:rPr>
            </w:pPr>
            <w:r>
              <w:rPr>
                <w:b/>
                <w:spacing w:val="-5"/>
                <w:sz w:val="24"/>
              </w:rPr>
              <w:t>CRL</w:t>
            </w:r>
          </w:p>
        </w:tc>
        <w:tc>
          <w:tcPr>
            <w:tcW w:w="629" w:type="dxa"/>
          </w:tcPr>
          <w:p w:rsidR="0070705C" w:rsidRDefault="0070705C" w:rsidP="00D42D36">
            <w:pPr>
              <w:pStyle w:val="TableParagraph"/>
              <w:spacing w:before="89"/>
              <w:ind w:left="10"/>
              <w:rPr>
                <w:rFonts w:ascii="Wingdings" w:hAnsi="Wingdings"/>
                <w:sz w:val="28"/>
              </w:rPr>
            </w:pPr>
            <w:r>
              <w:rPr>
                <w:rFonts w:ascii="Wingdings" w:hAnsi="Wingdings"/>
                <w:spacing w:val="-10"/>
                <w:sz w:val="28"/>
              </w:rPr>
              <w:t></w:t>
            </w:r>
          </w:p>
        </w:tc>
        <w:tc>
          <w:tcPr>
            <w:tcW w:w="6123" w:type="dxa"/>
          </w:tcPr>
          <w:p w:rsidR="0070705C" w:rsidRPr="008A7995" w:rsidRDefault="0019100A" w:rsidP="00D42D36">
            <w:pPr>
              <w:pStyle w:val="TableParagraph"/>
              <w:spacing w:before="119"/>
              <w:ind w:left="108"/>
              <w:jc w:val="left"/>
              <w:rPr>
                <w:color w:val="FF0000"/>
                <w:sz w:val="24"/>
              </w:rPr>
            </w:pPr>
            <w:hyperlink r:id="rId11">
              <w:r w:rsidR="0070705C" w:rsidRPr="00D42D36">
                <w:rPr>
                  <w:spacing w:val="-2"/>
                  <w:sz w:val="24"/>
                </w:rPr>
                <w:t>http://www.jnu.ac.in/library/ADRC.htm</w:t>
              </w:r>
            </w:hyperlink>
          </w:p>
        </w:tc>
        <w:tc>
          <w:tcPr>
            <w:tcW w:w="537" w:type="dxa"/>
          </w:tcPr>
          <w:p w:rsidR="0070705C" w:rsidRDefault="0070705C" w:rsidP="00D42D36">
            <w:pPr>
              <w:pStyle w:val="TableParagraph"/>
              <w:ind w:left="10"/>
              <w:rPr>
                <w:b/>
                <w:sz w:val="24"/>
              </w:rPr>
            </w:pPr>
            <w:r>
              <w:rPr>
                <w:b/>
                <w:spacing w:val="-10"/>
                <w:sz w:val="24"/>
              </w:rPr>
              <w:t>-</w:t>
            </w:r>
          </w:p>
        </w:tc>
      </w:tr>
      <w:tr w:rsidR="0070705C" w:rsidTr="00D42D36">
        <w:trPr>
          <w:trHeight w:val="479"/>
        </w:trPr>
        <w:tc>
          <w:tcPr>
            <w:tcW w:w="1440" w:type="dxa"/>
          </w:tcPr>
          <w:p w:rsidR="0070705C" w:rsidRDefault="0070705C" w:rsidP="00D42D36">
            <w:pPr>
              <w:pStyle w:val="TableParagraph"/>
              <w:jc w:val="left"/>
              <w:rPr>
                <w:b/>
                <w:sz w:val="24"/>
              </w:rPr>
            </w:pPr>
            <w:r>
              <w:rPr>
                <w:b/>
                <w:spacing w:val="-5"/>
                <w:sz w:val="24"/>
              </w:rPr>
              <w:t>MU</w:t>
            </w:r>
          </w:p>
        </w:tc>
        <w:tc>
          <w:tcPr>
            <w:tcW w:w="629" w:type="dxa"/>
          </w:tcPr>
          <w:p w:rsidR="0070705C" w:rsidRDefault="0070705C" w:rsidP="00D42D36">
            <w:pPr>
              <w:pStyle w:val="TableParagraph"/>
              <w:spacing w:before="89"/>
              <w:ind w:left="10"/>
              <w:rPr>
                <w:rFonts w:ascii="Wingdings" w:hAnsi="Wingdings"/>
                <w:sz w:val="28"/>
              </w:rPr>
            </w:pPr>
            <w:r>
              <w:rPr>
                <w:rFonts w:ascii="Wingdings" w:hAnsi="Wingdings"/>
                <w:spacing w:val="-10"/>
                <w:sz w:val="28"/>
              </w:rPr>
              <w:t></w:t>
            </w:r>
          </w:p>
        </w:tc>
        <w:tc>
          <w:tcPr>
            <w:tcW w:w="6123" w:type="dxa"/>
          </w:tcPr>
          <w:p w:rsidR="0070705C" w:rsidRPr="008A7995" w:rsidRDefault="00D42D36" w:rsidP="00D42D36">
            <w:pPr>
              <w:pStyle w:val="TableParagraph"/>
              <w:spacing w:before="119"/>
              <w:ind w:left="108"/>
              <w:jc w:val="left"/>
              <w:rPr>
                <w:color w:val="FF0000"/>
                <w:sz w:val="24"/>
              </w:rPr>
            </w:pPr>
            <w:r>
              <w:t>https://madhavuniversity.edu.in</w:t>
            </w:r>
          </w:p>
        </w:tc>
        <w:tc>
          <w:tcPr>
            <w:tcW w:w="537" w:type="dxa"/>
          </w:tcPr>
          <w:p w:rsidR="0070705C" w:rsidRDefault="0070705C" w:rsidP="00D42D36">
            <w:pPr>
              <w:pStyle w:val="TableParagraph"/>
              <w:ind w:left="10"/>
              <w:rPr>
                <w:b/>
                <w:sz w:val="24"/>
              </w:rPr>
            </w:pPr>
            <w:r>
              <w:rPr>
                <w:b/>
                <w:spacing w:val="-10"/>
                <w:sz w:val="24"/>
              </w:rPr>
              <w:t>-</w:t>
            </w:r>
          </w:p>
        </w:tc>
      </w:tr>
      <w:tr w:rsidR="0070705C" w:rsidTr="00D42D36">
        <w:trPr>
          <w:trHeight w:val="485"/>
        </w:trPr>
        <w:tc>
          <w:tcPr>
            <w:tcW w:w="1440" w:type="dxa"/>
          </w:tcPr>
          <w:p w:rsidR="0070705C" w:rsidRDefault="0070705C" w:rsidP="00D42D36">
            <w:pPr>
              <w:pStyle w:val="TableParagraph"/>
              <w:spacing w:before="124"/>
              <w:jc w:val="left"/>
              <w:rPr>
                <w:b/>
                <w:sz w:val="24"/>
              </w:rPr>
            </w:pPr>
            <w:r>
              <w:rPr>
                <w:b/>
                <w:spacing w:val="-5"/>
                <w:sz w:val="24"/>
              </w:rPr>
              <w:t>SKSN</w:t>
            </w:r>
          </w:p>
        </w:tc>
        <w:tc>
          <w:tcPr>
            <w:tcW w:w="629" w:type="dxa"/>
          </w:tcPr>
          <w:p w:rsidR="0070705C" w:rsidRDefault="0070705C" w:rsidP="00D42D36">
            <w:pPr>
              <w:pStyle w:val="TableParagraph"/>
              <w:spacing w:before="89"/>
              <w:ind w:left="10"/>
              <w:rPr>
                <w:rFonts w:ascii="Wingdings" w:hAnsi="Wingdings"/>
                <w:sz w:val="28"/>
              </w:rPr>
            </w:pPr>
            <w:r>
              <w:rPr>
                <w:rFonts w:ascii="Wingdings" w:hAnsi="Wingdings"/>
                <w:spacing w:val="-10"/>
                <w:sz w:val="28"/>
              </w:rPr>
              <w:t></w:t>
            </w:r>
          </w:p>
        </w:tc>
        <w:tc>
          <w:tcPr>
            <w:tcW w:w="6123" w:type="dxa"/>
          </w:tcPr>
          <w:p w:rsidR="0070705C" w:rsidRPr="008A7995" w:rsidRDefault="00D42D36" w:rsidP="00D42D36">
            <w:pPr>
              <w:pStyle w:val="TableParagraph"/>
              <w:spacing w:before="119"/>
              <w:jc w:val="left"/>
              <w:rPr>
                <w:color w:val="FF0000"/>
                <w:sz w:val="24"/>
              </w:rPr>
            </w:pPr>
            <w:r w:rsidRPr="00D42D36">
              <w:t xml:space="preserve"> </w:t>
            </w:r>
            <w:r>
              <w:rPr>
                <w:spacing w:val="-2"/>
                <w:sz w:val="24"/>
              </w:rPr>
              <w:t>https://sksn.org</w:t>
            </w:r>
          </w:p>
        </w:tc>
        <w:tc>
          <w:tcPr>
            <w:tcW w:w="537" w:type="dxa"/>
          </w:tcPr>
          <w:p w:rsidR="0070705C" w:rsidRDefault="0070705C" w:rsidP="00D42D36">
            <w:pPr>
              <w:pStyle w:val="TableParagraph"/>
              <w:spacing w:before="124"/>
              <w:ind w:left="10"/>
              <w:rPr>
                <w:b/>
                <w:sz w:val="24"/>
              </w:rPr>
            </w:pPr>
            <w:r>
              <w:rPr>
                <w:b/>
                <w:spacing w:val="-10"/>
                <w:sz w:val="24"/>
              </w:rPr>
              <w:t>-</w:t>
            </w:r>
          </w:p>
        </w:tc>
      </w:tr>
      <w:tr w:rsidR="0070705C" w:rsidTr="00D42D36">
        <w:trPr>
          <w:trHeight w:val="479"/>
        </w:trPr>
        <w:tc>
          <w:tcPr>
            <w:tcW w:w="1440" w:type="dxa"/>
          </w:tcPr>
          <w:p w:rsidR="0070705C" w:rsidRDefault="0070705C" w:rsidP="00D42D36">
            <w:pPr>
              <w:pStyle w:val="TableParagraph"/>
              <w:jc w:val="left"/>
              <w:rPr>
                <w:b/>
                <w:sz w:val="24"/>
              </w:rPr>
            </w:pPr>
            <w:r>
              <w:rPr>
                <w:b/>
                <w:spacing w:val="-2"/>
                <w:sz w:val="24"/>
              </w:rPr>
              <w:t>MIPSL</w:t>
            </w:r>
          </w:p>
        </w:tc>
        <w:tc>
          <w:tcPr>
            <w:tcW w:w="629" w:type="dxa"/>
          </w:tcPr>
          <w:p w:rsidR="0070705C" w:rsidRDefault="0070705C" w:rsidP="00D42D36">
            <w:pPr>
              <w:pStyle w:val="TableParagraph"/>
              <w:spacing w:before="89"/>
              <w:ind w:left="10"/>
              <w:rPr>
                <w:rFonts w:ascii="Wingdings" w:hAnsi="Wingdings"/>
                <w:sz w:val="28"/>
              </w:rPr>
            </w:pPr>
            <w:r>
              <w:rPr>
                <w:rFonts w:ascii="Wingdings" w:hAnsi="Wingdings"/>
                <w:spacing w:val="-10"/>
                <w:sz w:val="28"/>
              </w:rPr>
              <w:t></w:t>
            </w:r>
          </w:p>
        </w:tc>
        <w:tc>
          <w:tcPr>
            <w:tcW w:w="6123" w:type="dxa"/>
          </w:tcPr>
          <w:p w:rsidR="0070705C" w:rsidRPr="008A7995" w:rsidRDefault="0019100A" w:rsidP="00D42D36">
            <w:pPr>
              <w:pStyle w:val="TableParagraph"/>
              <w:spacing w:before="130"/>
              <w:ind w:left="108"/>
              <w:jc w:val="left"/>
              <w:rPr>
                <w:color w:val="FF0000"/>
                <w:sz w:val="23"/>
              </w:rPr>
            </w:pPr>
            <w:hyperlink r:id="rId12">
              <w:r w:rsidR="0070705C" w:rsidRPr="00D42D36">
                <w:rPr>
                  <w:spacing w:val="-2"/>
                  <w:sz w:val="23"/>
                </w:rPr>
                <w:t>http://www.MIPSLnewdelhi.in/index.php/about</w:t>
              </w:r>
            </w:hyperlink>
            <w:r w:rsidR="0070705C" w:rsidRPr="00D42D36">
              <w:rPr>
                <w:spacing w:val="64"/>
                <w:sz w:val="23"/>
              </w:rPr>
              <w:t xml:space="preserve"> </w:t>
            </w:r>
            <w:r w:rsidR="0070705C" w:rsidRPr="00D42D36">
              <w:rPr>
                <w:spacing w:val="-2"/>
                <w:sz w:val="23"/>
              </w:rPr>
              <w:t>institute.html</w:t>
            </w:r>
          </w:p>
        </w:tc>
        <w:tc>
          <w:tcPr>
            <w:tcW w:w="537" w:type="dxa"/>
          </w:tcPr>
          <w:p w:rsidR="0070705C" w:rsidRDefault="0070705C" w:rsidP="00D42D36">
            <w:pPr>
              <w:pStyle w:val="TableParagraph"/>
              <w:ind w:left="10"/>
              <w:rPr>
                <w:b/>
                <w:sz w:val="24"/>
              </w:rPr>
            </w:pPr>
            <w:r>
              <w:rPr>
                <w:b/>
                <w:spacing w:val="-10"/>
                <w:sz w:val="24"/>
              </w:rPr>
              <w:t>-</w:t>
            </w:r>
          </w:p>
        </w:tc>
      </w:tr>
      <w:tr w:rsidR="0070705C" w:rsidTr="00D42D36">
        <w:trPr>
          <w:trHeight w:val="486"/>
        </w:trPr>
        <w:tc>
          <w:tcPr>
            <w:tcW w:w="1440" w:type="dxa"/>
          </w:tcPr>
          <w:p w:rsidR="0070705C" w:rsidRDefault="0070705C" w:rsidP="00D42D36">
            <w:pPr>
              <w:pStyle w:val="TableParagraph"/>
              <w:jc w:val="left"/>
              <w:rPr>
                <w:b/>
                <w:sz w:val="24"/>
              </w:rPr>
            </w:pPr>
            <w:r>
              <w:rPr>
                <w:b/>
                <w:spacing w:val="-5"/>
                <w:sz w:val="24"/>
              </w:rPr>
              <w:t>MJRP</w:t>
            </w:r>
          </w:p>
        </w:tc>
        <w:tc>
          <w:tcPr>
            <w:tcW w:w="629" w:type="dxa"/>
          </w:tcPr>
          <w:p w:rsidR="0070705C" w:rsidRPr="00D42D36" w:rsidRDefault="0070705C" w:rsidP="00D42D36">
            <w:pPr>
              <w:pStyle w:val="TableParagraph"/>
              <w:spacing w:before="89"/>
              <w:ind w:left="10"/>
              <w:rPr>
                <w:rFonts w:ascii="Wingdings" w:hAnsi="Wingdings"/>
                <w:sz w:val="28"/>
              </w:rPr>
            </w:pPr>
            <w:r w:rsidRPr="00D42D36">
              <w:rPr>
                <w:rFonts w:ascii="Wingdings" w:hAnsi="Wingdings"/>
                <w:spacing w:val="-10"/>
                <w:sz w:val="28"/>
              </w:rPr>
              <w:t></w:t>
            </w:r>
          </w:p>
        </w:tc>
        <w:tc>
          <w:tcPr>
            <w:tcW w:w="6123" w:type="dxa"/>
          </w:tcPr>
          <w:p w:rsidR="0070705C" w:rsidRPr="00D42D36" w:rsidRDefault="00D42D36" w:rsidP="00D42D36">
            <w:pPr>
              <w:pStyle w:val="TableParagraph"/>
              <w:spacing w:before="119"/>
              <w:ind w:left="108"/>
              <w:jc w:val="left"/>
              <w:rPr>
                <w:sz w:val="24"/>
              </w:rPr>
            </w:pPr>
            <w:r w:rsidRPr="00D42D36">
              <w:rPr>
                <w:sz w:val="24"/>
              </w:rPr>
              <w:t>http://www.mjrpuniversity.ac.in</w:t>
            </w:r>
          </w:p>
        </w:tc>
        <w:tc>
          <w:tcPr>
            <w:tcW w:w="537" w:type="dxa"/>
          </w:tcPr>
          <w:p w:rsidR="0070705C" w:rsidRDefault="0070705C" w:rsidP="00D42D36">
            <w:pPr>
              <w:pStyle w:val="TableParagraph"/>
              <w:ind w:left="10"/>
              <w:rPr>
                <w:b/>
                <w:sz w:val="24"/>
              </w:rPr>
            </w:pPr>
            <w:r>
              <w:rPr>
                <w:b/>
                <w:spacing w:val="-10"/>
                <w:sz w:val="24"/>
              </w:rPr>
              <w:t>-</w:t>
            </w:r>
          </w:p>
        </w:tc>
      </w:tr>
    </w:tbl>
    <w:p w:rsidR="0070705C" w:rsidRPr="00857FD4" w:rsidRDefault="0070705C" w:rsidP="0070705C">
      <w:pPr>
        <w:widowControl/>
        <w:autoSpaceDE/>
        <w:autoSpaceDN/>
        <w:spacing w:line="360" w:lineRule="auto"/>
        <w:ind w:left="720" w:right="630"/>
        <w:jc w:val="both"/>
        <w:rPr>
          <w:sz w:val="24"/>
          <w:szCs w:val="24"/>
          <w:lang w:bidi="gu-IN"/>
        </w:rPr>
      </w:pPr>
      <w:r w:rsidRPr="00857FD4">
        <w:rPr>
          <w:sz w:val="24"/>
          <w:szCs w:val="24"/>
          <w:lang w:bidi="gu-IN"/>
        </w:rPr>
        <w:t xml:space="preserve">The </w:t>
      </w:r>
      <w:r w:rsidR="00691D5C" w:rsidRPr="00857FD4">
        <w:rPr>
          <w:sz w:val="24"/>
          <w:szCs w:val="24"/>
          <w:lang w:bidi="gu-IN"/>
        </w:rPr>
        <w:t>abovementioned</w:t>
      </w:r>
      <w:r w:rsidRPr="00857FD4">
        <w:rPr>
          <w:sz w:val="24"/>
          <w:szCs w:val="24"/>
          <w:lang w:bidi="gu-IN"/>
        </w:rPr>
        <w:t xml:space="preserve"> findings unequivocally demonstrate that every institution and library has a webpage outlining its resources for those with </w:t>
      </w:r>
      <w:r w:rsidR="000B36E8">
        <w:rPr>
          <w:sz w:val="24"/>
          <w:szCs w:val="24"/>
          <w:lang w:bidi="gu-IN"/>
        </w:rPr>
        <w:t xml:space="preserve">diverse </w:t>
      </w:r>
      <w:r w:rsidR="00691D5C">
        <w:rPr>
          <w:sz w:val="24"/>
          <w:szCs w:val="24"/>
          <w:lang w:bidi="gu-IN"/>
        </w:rPr>
        <w:t>abilities</w:t>
      </w:r>
      <w:r w:rsidRPr="00857FD4">
        <w:rPr>
          <w:sz w:val="24"/>
          <w:szCs w:val="24"/>
          <w:lang w:bidi="gu-IN"/>
        </w:rPr>
        <w:t>.</w:t>
      </w:r>
    </w:p>
    <w:p w:rsidR="0070705C" w:rsidRPr="007B18B4" w:rsidRDefault="0070705C" w:rsidP="0070705C">
      <w:pPr>
        <w:widowControl/>
        <w:autoSpaceDE/>
        <w:autoSpaceDN/>
        <w:rPr>
          <w:b/>
          <w:bCs/>
          <w:i/>
          <w:iCs/>
          <w:sz w:val="24"/>
          <w:szCs w:val="24"/>
          <w:lang w:bidi="gu-IN"/>
        </w:rPr>
      </w:pPr>
      <w:r>
        <w:rPr>
          <w:b/>
          <w:bCs/>
          <w:i/>
          <w:iCs/>
          <w:sz w:val="24"/>
          <w:szCs w:val="24"/>
          <w:lang w:bidi="gu-IN"/>
        </w:rPr>
        <w:t>3.4</w:t>
      </w:r>
      <w:r w:rsidRPr="007B18B4">
        <w:rPr>
          <w:b/>
          <w:bCs/>
          <w:i/>
          <w:iCs/>
          <w:sz w:val="24"/>
          <w:szCs w:val="24"/>
          <w:lang w:bidi="gu-IN"/>
        </w:rPr>
        <w:t>.6.3 Regular Updates to the Website</w:t>
      </w:r>
    </w:p>
    <w:p w:rsidR="0070705C" w:rsidRPr="006B7602" w:rsidRDefault="0070705C" w:rsidP="0070705C">
      <w:pPr>
        <w:widowControl/>
        <w:autoSpaceDE/>
        <w:autoSpaceDN/>
        <w:rPr>
          <w:b/>
          <w:bCs/>
          <w:sz w:val="24"/>
          <w:szCs w:val="24"/>
          <w:lang w:bidi="gu-IN"/>
        </w:rPr>
      </w:pPr>
    </w:p>
    <w:p w:rsidR="0070705C" w:rsidRPr="00EF3327" w:rsidRDefault="0070705C" w:rsidP="0070705C">
      <w:pPr>
        <w:widowControl/>
        <w:autoSpaceDE/>
        <w:autoSpaceDN/>
        <w:spacing w:line="360" w:lineRule="auto"/>
        <w:ind w:left="720" w:right="630"/>
        <w:jc w:val="both"/>
        <w:rPr>
          <w:sz w:val="24"/>
          <w:szCs w:val="24"/>
          <w:lang w:bidi="gu-IN"/>
        </w:rPr>
      </w:pPr>
      <w:r w:rsidRPr="00EF3327">
        <w:rPr>
          <w:sz w:val="24"/>
          <w:szCs w:val="24"/>
          <w:lang w:bidi="gu-IN"/>
        </w:rPr>
        <w:t>The webpage or website of the institution or library is updated on a regular basis, and the frequency of these updates is indicated in Table LL24.</w:t>
      </w:r>
    </w:p>
    <w:p w:rsidR="0070705C" w:rsidRPr="007B18B4" w:rsidRDefault="0070705C" w:rsidP="0070705C">
      <w:pPr>
        <w:pStyle w:val="Heading2"/>
        <w:spacing w:before="119"/>
        <w:rPr>
          <w:sz w:val="12"/>
        </w:rPr>
      </w:pPr>
      <w:r w:rsidRPr="007B18B4">
        <w:t>Table</w:t>
      </w:r>
      <w:r w:rsidRPr="007B18B4">
        <w:rPr>
          <w:spacing w:val="-3"/>
        </w:rPr>
        <w:t xml:space="preserve"> </w:t>
      </w:r>
      <w:r w:rsidRPr="007B18B4">
        <w:t>LL24:</w:t>
      </w:r>
      <w:r w:rsidRPr="007B18B4">
        <w:rPr>
          <w:spacing w:val="-1"/>
        </w:rPr>
        <w:t xml:space="preserve"> </w:t>
      </w:r>
      <w:r w:rsidRPr="007B18B4">
        <w:rPr>
          <w:lang w:bidi="gu-IN"/>
        </w:rPr>
        <w:t>The institution or library regularly updates its webpage or website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1"/>
        <w:gridCol w:w="3877"/>
        <w:gridCol w:w="809"/>
        <w:gridCol w:w="809"/>
        <w:gridCol w:w="812"/>
        <w:gridCol w:w="987"/>
        <w:gridCol w:w="809"/>
      </w:tblGrid>
      <w:tr w:rsidR="0070705C" w:rsidTr="00D42D36">
        <w:trPr>
          <w:trHeight w:val="479"/>
        </w:trPr>
        <w:tc>
          <w:tcPr>
            <w:tcW w:w="4508" w:type="dxa"/>
            <w:gridSpan w:val="2"/>
            <w:vMerge w:val="restart"/>
          </w:tcPr>
          <w:p w:rsidR="0070705C" w:rsidRDefault="0070705C" w:rsidP="00D42D36">
            <w:pPr>
              <w:pStyle w:val="TableParagraph"/>
              <w:jc w:val="left"/>
              <w:rPr>
                <w:b/>
                <w:sz w:val="24"/>
              </w:rPr>
            </w:pPr>
            <w:r>
              <w:rPr>
                <w:b/>
                <w:sz w:val="24"/>
              </w:rPr>
              <w:lastRenderedPageBreak/>
              <w:t>Webpage/Website</w:t>
            </w:r>
            <w:r>
              <w:rPr>
                <w:b/>
                <w:spacing w:val="-4"/>
                <w:sz w:val="24"/>
              </w:rPr>
              <w:t xml:space="preserve"> </w:t>
            </w:r>
            <w:r>
              <w:rPr>
                <w:b/>
                <w:sz w:val="24"/>
              </w:rPr>
              <w:t>is</w:t>
            </w:r>
            <w:r>
              <w:rPr>
                <w:b/>
                <w:spacing w:val="-1"/>
                <w:sz w:val="24"/>
              </w:rPr>
              <w:t xml:space="preserve"> </w:t>
            </w:r>
            <w:r>
              <w:rPr>
                <w:b/>
                <w:sz w:val="24"/>
              </w:rPr>
              <w:t>Updated</w:t>
            </w:r>
            <w:r>
              <w:rPr>
                <w:b/>
                <w:spacing w:val="-1"/>
                <w:sz w:val="24"/>
              </w:rPr>
              <w:t xml:space="preserve"> </w:t>
            </w:r>
            <w:r>
              <w:rPr>
                <w:b/>
                <w:spacing w:val="-2"/>
                <w:sz w:val="24"/>
              </w:rPr>
              <w:t>Regularly</w:t>
            </w:r>
          </w:p>
        </w:tc>
        <w:tc>
          <w:tcPr>
            <w:tcW w:w="4226" w:type="dxa"/>
            <w:gridSpan w:val="5"/>
          </w:tcPr>
          <w:p w:rsidR="0070705C" w:rsidRDefault="002C5EE1" w:rsidP="00D42D36">
            <w:pPr>
              <w:pStyle w:val="TableParagraph"/>
              <w:ind w:left="1056"/>
              <w:jc w:val="left"/>
              <w:rPr>
                <w:b/>
                <w:sz w:val="24"/>
              </w:rPr>
            </w:pPr>
            <w:r>
              <w:rPr>
                <w:b/>
                <w:sz w:val="24"/>
              </w:rPr>
              <w:t>The Library’s Name</w:t>
            </w:r>
          </w:p>
        </w:tc>
      </w:tr>
      <w:tr w:rsidR="0070705C" w:rsidTr="00D42D36">
        <w:trPr>
          <w:trHeight w:val="479"/>
        </w:trPr>
        <w:tc>
          <w:tcPr>
            <w:tcW w:w="4508" w:type="dxa"/>
            <w:gridSpan w:val="2"/>
            <w:vMerge/>
            <w:tcBorders>
              <w:top w:val="nil"/>
            </w:tcBorders>
          </w:tcPr>
          <w:p w:rsidR="0070705C" w:rsidRDefault="0070705C" w:rsidP="00D42D36">
            <w:pPr>
              <w:rPr>
                <w:sz w:val="2"/>
                <w:szCs w:val="2"/>
              </w:rPr>
            </w:pPr>
          </w:p>
        </w:tc>
        <w:tc>
          <w:tcPr>
            <w:tcW w:w="809" w:type="dxa"/>
          </w:tcPr>
          <w:p w:rsidR="0070705C" w:rsidRDefault="0070705C" w:rsidP="00D42D36">
            <w:pPr>
              <w:pStyle w:val="TableParagraph"/>
              <w:ind w:left="10" w:right="1"/>
              <w:rPr>
                <w:b/>
                <w:sz w:val="24"/>
              </w:rPr>
            </w:pPr>
            <w:r>
              <w:rPr>
                <w:b/>
                <w:spacing w:val="-5"/>
                <w:sz w:val="24"/>
              </w:rPr>
              <w:t>CRL</w:t>
            </w:r>
          </w:p>
        </w:tc>
        <w:tc>
          <w:tcPr>
            <w:tcW w:w="809" w:type="dxa"/>
          </w:tcPr>
          <w:p w:rsidR="0070705C" w:rsidRDefault="0070705C" w:rsidP="00D42D36">
            <w:pPr>
              <w:pStyle w:val="TableParagraph"/>
              <w:ind w:left="10" w:right="2"/>
              <w:rPr>
                <w:b/>
                <w:sz w:val="24"/>
              </w:rPr>
            </w:pPr>
            <w:r>
              <w:rPr>
                <w:b/>
                <w:spacing w:val="-5"/>
                <w:sz w:val="24"/>
              </w:rPr>
              <w:t>MU</w:t>
            </w:r>
          </w:p>
        </w:tc>
        <w:tc>
          <w:tcPr>
            <w:tcW w:w="812" w:type="dxa"/>
          </w:tcPr>
          <w:p w:rsidR="0070705C" w:rsidRDefault="0070705C" w:rsidP="00D42D36">
            <w:pPr>
              <w:pStyle w:val="TableParagraph"/>
              <w:ind w:left="12" w:right="7"/>
              <w:rPr>
                <w:b/>
                <w:sz w:val="24"/>
              </w:rPr>
            </w:pPr>
            <w:r>
              <w:rPr>
                <w:b/>
                <w:spacing w:val="-5"/>
                <w:sz w:val="24"/>
              </w:rPr>
              <w:t>SKSN</w:t>
            </w:r>
          </w:p>
        </w:tc>
        <w:tc>
          <w:tcPr>
            <w:tcW w:w="987" w:type="dxa"/>
          </w:tcPr>
          <w:p w:rsidR="0070705C" w:rsidRDefault="0070705C" w:rsidP="00D42D36">
            <w:pPr>
              <w:pStyle w:val="TableParagraph"/>
              <w:ind w:left="19" w:right="15"/>
              <w:rPr>
                <w:b/>
                <w:sz w:val="24"/>
              </w:rPr>
            </w:pPr>
            <w:r>
              <w:rPr>
                <w:b/>
                <w:spacing w:val="-2"/>
                <w:sz w:val="24"/>
              </w:rPr>
              <w:t>MIPSL</w:t>
            </w:r>
          </w:p>
        </w:tc>
        <w:tc>
          <w:tcPr>
            <w:tcW w:w="809" w:type="dxa"/>
          </w:tcPr>
          <w:p w:rsidR="0070705C" w:rsidRDefault="0070705C" w:rsidP="00D42D36">
            <w:pPr>
              <w:pStyle w:val="TableParagraph"/>
              <w:ind w:left="10" w:right="4"/>
              <w:rPr>
                <w:b/>
                <w:sz w:val="24"/>
              </w:rPr>
            </w:pPr>
            <w:r>
              <w:rPr>
                <w:b/>
                <w:spacing w:val="-5"/>
                <w:sz w:val="24"/>
              </w:rPr>
              <w:t>MJRP</w:t>
            </w:r>
          </w:p>
        </w:tc>
      </w:tr>
      <w:tr w:rsidR="0070705C" w:rsidTr="00D42D36">
        <w:trPr>
          <w:trHeight w:val="480"/>
        </w:trPr>
        <w:tc>
          <w:tcPr>
            <w:tcW w:w="631" w:type="dxa"/>
            <w:vMerge w:val="restart"/>
          </w:tcPr>
          <w:p w:rsidR="0070705C" w:rsidRDefault="0070705C" w:rsidP="00D42D36">
            <w:pPr>
              <w:pStyle w:val="TableParagraph"/>
              <w:spacing w:before="0"/>
              <w:ind w:left="0"/>
              <w:jc w:val="left"/>
              <w:rPr>
                <w:b/>
                <w:sz w:val="24"/>
              </w:rPr>
            </w:pPr>
          </w:p>
          <w:p w:rsidR="0070705C" w:rsidRDefault="0070705C" w:rsidP="00D42D36">
            <w:pPr>
              <w:pStyle w:val="TableParagraph"/>
              <w:spacing w:before="0"/>
              <w:ind w:left="0"/>
              <w:jc w:val="left"/>
              <w:rPr>
                <w:b/>
                <w:sz w:val="24"/>
              </w:rPr>
            </w:pPr>
          </w:p>
          <w:p w:rsidR="0070705C" w:rsidRDefault="0070705C" w:rsidP="00D42D36">
            <w:pPr>
              <w:pStyle w:val="TableParagraph"/>
              <w:spacing w:before="90"/>
              <w:ind w:left="0"/>
              <w:jc w:val="left"/>
              <w:rPr>
                <w:b/>
                <w:sz w:val="24"/>
              </w:rPr>
            </w:pPr>
          </w:p>
          <w:p w:rsidR="0070705C" w:rsidRDefault="0070705C" w:rsidP="00D42D36">
            <w:pPr>
              <w:pStyle w:val="TableParagraph"/>
              <w:spacing w:before="1"/>
              <w:jc w:val="left"/>
              <w:rPr>
                <w:sz w:val="24"/>
              </w:rPr>
            </w:pPr>
            <w:r>
              <w:rPr>
                <w:spacing w:val="-5"/>
                <w:sz w:val="24"/>
              </w:rPr>
              <w:t>Yes</w:t>
            </w:r>
          </w:p>
        </w:tc>
        <w:tc>
          <w:tcPr>
            <w:tcW w:w="8103" w:type="dxa"/>
            <w:gridSpan w:val="6"/>
          </w:tcPr>
          <w:p w:rsidR="0070705C" w:rsidRDefault="0070705C" w:rsidP="00D42D36">
            <w:pPr>
              <w:pStyle w:val="TableParagraph"/>
              <w:spacing w:before="124"/>
              <w:ind w:left="5"/>
              <w:rPr>
                <w:b/>
                <w:sz w:val="24"/>
              </w:rPr>
            </w:pPr>
            <w:r>
              <w:rPr>
                <w:b/>
                <w:sz w:val="24"/>
              </w:rPr>
              <w:t>Frequency</w:t>
            </w:r>
            <w:r>
              <w:rPr>
                <w:b/>
                <w:spacing w:val="-1"/>
                <w:sz w:val="24"/>
              </w:rPr>
              <w:t xml:space="preserve"> </w:t>
            </w:r>
            <w:r>
              <w:rPr>
                <w:b/>
                <w:sz w:val="24"/>
              </w:rPr>
              <w:t>at</w:t>
            </w:r>
            <w:r>
              <w:rPr>
                <w:b/>
                <w:spacing w:val="-2"/>
                <w:sz w:val="24"/>
              </w:rPr>
              <w:t xml:space="preserve"> </w:t>
            </w:r>
            <w:r>
              <w:rPr>
                <w:b/>
                <w:sz w:val="24"/>
              </w:rPr>
              <w:t>which</w:t>
            </w:r>
            <w:r>
              <w:rPr>
                <w:b/>
                <w:spacing w:val="-1"/>
                <w:sz w:val="24"/>
              </w:rPr>
              <w:t xml:space="preserve"> </w:t>
            </w:r>
            <w:r>
              <w:rPr>
                <w:b/>
                <w:sz w:val="24"/>
              </w:rPr>
              <w:t>Webpage/Website</w:t>
            </w:r>
            <w:r>
              <w:rPr>
                <w:b/>
                <w:spacing w:val="-2"/>
                <w:sz w:val="24"/>
              </w:rPr>
              <w:t xml:space="preserve"> </w:t>
            </w:r>
            <w:r>
              <w:rPr>
                <w:b/>
                <w:sz w:val="24"/>
              </w:rPr>
              <w:t>is</w:t>
            </w:r>
            <w:r>
              <w:rPr>
                <w:b/>
                <w:spacing w:val="-1"/>
                <w:sz w:val="24"/>
              </w:rPr>
              <w:t xml:space="preserve"> </w:t>
            </w:r>
            <w:r>
              <w:rPr>
                <w:b/>
                <w:spacing w:val="-2"/>
                <w:sz w:val="24"/>
              </w:rPr>
              <w:t>Updated</w:t>
            </w:r>
          </w:p>
        </w:tc>
      </w:tr>
      <w:tr w:rsidR="0070705C" w:rsidTr="00D42D36">
        <w:trPr>
          <w:trHeight w:val="556"/>
        </w:trPr>
        <w:tc>
          <w:tcPr>
            <w:tcW w:w="631" w:type="dxa"/>
            <w:vMerge/>
            <w:tcBorders>
              <w:top w:val="nil"/>
            </w:tcBorders>
          </w:tcPr>
          <w:p w:rsidR="0070705C" w:rsidRDefault="0070705C" w:rsidP="00D42D36">
            <w:pPr>
              <w:rPr>
                <w:sz w:val="2"/>
                <w:szCs w:val="2"/>
              </w:rPr>
            </w:pPr>
          </w:p>
        </w:tc>
        <w:tc>
          <w:tcPr>
            <w:tcW w:w="3877" w:type="dxa"/>
          </w:tcPr>
          <w:p w:rsidR="0070705C" w:rsidRDefault="0070705C" w:rsidP="00D42D36">
            <w:pPr>
              <w:pStyle w:val="TableParagraph"/>
              <w:spacing w:before="119"/>
              <w:jc w:val="left"/>
              <w:rPr>
                <w:sz w:val="24"/>
              </w:rPr>
            </w:pPr>
            <w:r>
              <w:rPr>
                <w:spacing w:val="-2"/>
                <w:sz w:val="24"/>
              </w:rPr>
              <w:t>Weekly</w:t>
            </w:r>
          </w:p>
        </w:tc>
        <w:tc>
          <w:tcPr>
            <w:tcW w:w="809" w:type="dxa"/>
          </w:tcPr>
          <w:p w:rsidR="0070705C" w:rsidRDefault="0070705C" w:rsidP="00D42D36">
            <w:pPr>
              <w:pStyle w:val="TableParagraph"/>
              <w:ind w:left="10"/>
              <w:rPr>
                <w:b/>
                <w:sz w:val="24"/>
              </w:rPr>
            </w:pPr>
            <w:r>
              <w:rPr>
                <w:b/>
                <w:spacing w:val="-10"/>
                <w:sz w:val="24"/>
              </w:rPr>
              <w:t>-</w:t>
            </w:r>
          </w:p>
        </w:tc>
        <w:tc>
          <w:tcPr>
            <w:tcW w:w="809" w:type="dxa"/>
          </w:tcPr>
          <w:p w:rsidR="0070705C" w:rsidRDefault="0070705C" w:rsidP="00D42D36">
            <w:pPr>
              <w:pStyle w:val="TableParagraph"/>
              <w:spacing w:before="89"/>
              <w:ind w:left="10" w:right="4"/>
              <w:rPr>
                <w:rFonts w:ascii="Wingdings" w:hAnsi="Wingdings"/>
                <w:sz w:val="28"/>
              </w:rPr>
            </w:pPr>
            <w:r>
              <w:rPr>
                <w:rFonts w:ascii="Wingdings" w:hAnsi="Wingdings"/>
                <w:spacing w:val="-10"/>
                <w:sz w:val="28"/>
              </w:rPr>
              <w:t></w:t>
            </w:r>
          </w:p>
        </w:tc>
        <w:tc>
          <w:tcPr>
            <w:tcW w:w="812" w:type="dxa"/>
          </w:tcPr>
          <w:p w:rsidR="0070705C" w:rsidRDefault="0070705C" w:rsidP="00D42D36">
            <w:pPr>
              <w:pStyle w:val="TableParagraph"/>
              <w:ind w:left="12" w:right="6"/>
              <w:rPr>
                <w:b/>
                <w:sz w:val="24"/>
              </w:rPr>
            </w:pPr>
            <w:r>
              <w:rPr>
                <w:b/>
                <w:spacing w:val="-10"/>
                <w:sz w:val="24"/>
              </w:rPr>
              <w:t>-</w:t>
            </w:r>
          </w:p>
        </w:tc>
        <w:tc>
          <w:tcPr>
            <w:tcW w:w="987" w:type="dxa"/>
          </w:tcPr>
          <w:p w:rsidR="0070705C" w:rsidRDefault="0070705C" w:rsidP="00D42D36">
            <w:pPr>
              <w:pStyle w:val="TableParagraph"/>
              <w:ind w:left="19" w:right="11"/>
              <w:rPr>
                <w:b/>
                <w:sz w:val="24"/>
              </w:rPr>
            </w:pPr>
            <w:r>
              <w:rPr>
                <w:b/>
                <w:spacing w:val="-10"/>
                <w:sz w:val="24"/>
              </w:rPr>
              <w:t>-</w:t>
            </w:r>
          </w:p>
        </w:tc>
        <w:tc>
          <w:tcPr>
            <w:tcW w:w="809" w:type="dxa"/>
          </w:tcPr>
          <w:p w:rsidR="0070705C" w:rsidRDefault="0070705C" w:rsidP="00D42D36">
            <w:pPr>
              <w:pStyle w:val="TableParagraph"/>
              <w:ind w:left="10" w:right="2"/>
              <w:rPr>
                <w:b/>
                <w:sz w:val="24"/>
              </w:rPr>
            </w:pPr>
            <w:r>
              <w:rPr>
                <w:b/>
                <w:spacing w:val="-10"/>
                <w:sz w:val="24"/>
              </w:rPr>
              <w:t>-</w:t>
            </w:r>
          </w:p>
        </w:tc>
      </w:tr>
      <w:tr w:rsidR="0070705C" w:rsidTr="00D42D36">
        <w:trPr>
          <w:trHeight w:val="530"/>
        </w:trPr>
        <w:tc>
          <w:tcPr>
            <w:tcW w:w="631" w:type="dxa"/>
            <w:vMerge/>
            <w:tcBorders>
              <w:top w:val="nil"/>
            </w:tcBorders>
          </w:tcPr>
          <w:p w:rsidR="0070705C" w:rsidRDefault="0070705C" w:rsidP="00D42D36">
            <w:pPr>
              <w:rPr>
                <w:sz w:val="2"/>
                <w:szCs w:val="2"/>
              </w:rPr>
            </w:pPr>
          </w:p>
        </w:tc>
        <w:tc>
          <w:tcPr>
            <w:tcW w:w="3877" w:type="dxa"/>
          </w:tcPr>
          <w:p w:rsidR="0070705C" w:rsidRDefault="0070705C" w:rsidP="00D42D36">
            <w:pPr>
              <w:pStyle w:val="TableParagraph"/>
              <w:spacing w:before="121"/>
              <w:jc w:val="left"/>
              <w:rPr>
                <w:sz w:val="24"/>
              </w:rPr>
            </w:pPr>
            <w:r>
              <w:rPr>
                <w:spacing w:val="-2"/>
                <w:sz w:val="24"/>
              </w:rPr>
              <w:t>Monthly</w:t>
            </w:r>
          </w:p>
        </w:tc>
        <w:tc>
          <w:tcPr>
            <w:tcW w:w="809" w:type="dxa"/>
          </w:tcPr>
          <w:p w:rsidR="0070705C" w:rsidRDefault="0070705C" w:rsidP="00D42D36">
            <w:pPr>
              <w:pStyle w:val="TableParagraph"/>
              <w:spacing w:before="91"/>
              <w:ind w:left="10" w:right="3"/>
              <w:rPr>
                <w:rFonts w:ascii="Wingdings" w:hAnsi="Wingdings"/>
                <w:sz w:val="28"/>
              </w:rPr>
            </w:pPr>
            <w:r>
              <w:rPr>
                <w:rFonts w:ascii="Wingdings" w:hAnsi="Wingdings"/>
                <w:spacing w:val="-10"/>
                <w:sz w:val="28"/>
              </w:rPr>
              <w:t></w:t>
            </w:r>
          </w:p>
        </w:tc>
        <w:tc>
          <w:tcPr>
            <w:tcW w:w="809" w:type="dxa"/>
          </w:tcPr>
          <w:p w:rsidR="0070705C" w:rsidRDefault="0070705C" w:rsidP="00D42D36">
            <w:pPr>
              <w:pStyle w:val="TableParagraph"/>
              <w:spacing w:before="126"/>
              <w:ind w:left="10"/>
              <w:rPr>
                <w:b/>
                <w:sz w:val="24"/>
              </w:rPr>
            </w:pPr>
            <w:r>
              <w:rPr>
                <w:b/>
                <w:spacing w:val="-10"/>
                <w:sz w:val="24"/>
              </w:rPr>
              <w:t>-</w:t>
            </w:r>
          </w:p>
        </w:tc>
        <w:tc>
          <w:tcPr>
            <w:tcW w:w="812" w:type="dxa"/>
          </w:tcPr>
          <w:p w:rsidR="0070705C" w:rsidRDefault="0070705C" w:rsidP="00D42D36">
            <w:pPr>
              <w:pStyle w:val="TableParagraph"/>
              <w:spacing w:before="91"/>
              <w:ind w:left="12" w:right="9"/>
              <w:rPr>
                <w:rFonts w:ascii="Wingdings" w:hAnsi="Wingdings"/>
                <w:sz w:val="28"/>
              </w:rPr>
            </w:pPr>
            <w:r>
              <w:rPr>
                <w:rFonts w:ascii="Wingdings" w:hAnsi="Wingdings"/>
                <w:spacing w:val="-10"/>
                <w:sz w:val="28"/>
              </w:rPr>
              <w:t></w:t>
            </w:r>
          </w:p>
        </w:tc>
        <w:tc>
          <w:tcPr>
            <w:tcW w:w="987" w:type="dxa"/>
          </w:tcPr>
          <w:p w:rsidR="0070705C" w:rsidRDefault="0070705C" w:rsidP="00D42D36">
            <w:pPr>
              <w:pStyle w:val="TableParagraph"/>
              <w:spacing w:before="126"/>
              <w:ind w:left="19" w:right="11"/>
              <w:rPr>
                <w:b/>
                <w:sz w:val="24"/>
              </w:rPr>
            </w:pPr>
            <w:r>
              <w:rPr>
                <w:b/>
                <w:spacing w:val="-10"/>
                <w:sz w:val="24"/>
              </w:rPr>
              <w:t>-</w:t>
            </w:r>
          </w:p>
        </w:tc>
        <w:tc>
          <w:tcPr>
            <w:tcW w:w="809" w:type="dxa"/>
          </w:tcPr>
          <w:p w:rsidR="0070705C" w:rsidRDefault="0070705C" w:rsidP="00D42D36">
            <w:pPr>
              <w:pStyle w:val="TableParagraph"/>
              <w:spacing w:before="126"/>
              <w:ind w:left="10" w:right="2"/>
              <w:rPr>
                <w:b/>
                <w:sz w:val="24"/>
              </w:rPr>
            </w:pPr>
            <w:r>
              <w:rPr>
                <w:b/>
                <w:spacing w:val="-10"/>
                <w:sz w:val="24"/>
              </w:rPr>
              <w:t>-</w:t>
            </w:r>
          </w:p>
        </w:tc>
      </w:tr>
      <w:tr w:rsidR="0070705C" w:rsidTr="00D42D36">
        <w:trPr>
          <w:trHeight w:val="530"/>
        </w:trPr>
        <w:tc>
          <w:tcPr>
            <w:tcW w:w="631" w:type="dxa"/>
            <w:vMerge/>
            <w:tcBorders>
              <w:top w:val="nil"/>
            </w:tcBorders>
          </w:tcPr>
          <w:p w:rsidR="0070705C" w:rsidRDefault="0070705C" w:rsidP="00D42D36">
            <w:pPr>
              <w:rPr>
                <w:sz w:val="2"/>
                <w:szCs w:val="2"/>
              </w:rPr>
            </w:pPr>
          </w:p>
        </w:tc>
        <w:tc>
          <w:tcPr>
            <w:tcW w:w="3877" w:type="dxa"/>
          </w:tcPr>
          <w:p w:rsidR="0070705C" w:rsidRDefault="0070705C" w:rsidP="00D42D36">
            <w:pPr>
              <w:pStyle w:val="TableParagraph"/>
              <w:spacing w:before="121"/>
              <w:jc w:val="left"/>
              <w:rPr>
                <w:sz w:val="24"/>
              </w:rPr>
            </w:pPr>
            <w:r>
              <w:rPr>
                <w:spacing w:val="-2"/>
                <w:sz w:val="24"/>
              </w:rPr>
              <w:t>Bi-monthly</w:t>
            </w:r>
          </w:p>
        </w:tc>
        <w:tc>
          <w:tcPr>
            <w:tcW w:w="809" w:type="dxa"/>
          </w:tcPr>
          <w:p w:rsidR="0070705C" w:rsidRDefault="0070705C" w:rsidP="00D42D36">
            <w:pPr>
              <w:pStyle w:val="TableParagraph"/>
              <w:spacing w:before="126"/>
              <w:ind w:left="10"/>
              <w:rPr>
                <w:b/>
                <w:sz w:val="24"/>
              </w:rPr>
            </w:pPr>
            <w:r>
              <w:rPr>
                <w:b/>
                <w:spacing w:val="-10"/>
                <w:sz w:val="24"/>
              </w:rPr>
              <w:t>-</w:t>
            </w:r>
          </w:p>
        </w:tc>
        <w:tc>
          <w:tcPr>
            <w:tcW w:w="809" w:type="dxa"/>
          </w:tcPr>
          <w:p w:rsidR="0070705C" w:rsidRDefault="0070705C" w:rsidP="00D42D36">
            <w:pPr>
              <w:pStyle w:val="TableParagraph"/>
              <w:spacing w:before="126"/>
              <w:ind w:left="10"/>
              <w:rPr>
                <w:b/>
                <w:sz w:val="24"/>
              </w:rPr>
            </w:pPr>
            <w:r>
              <w:rPr>
                <w:b/>
                <w:spacing w:val="-10"/>
                <w:sz w:val="24"/>
              </w:rPr>
              <w:t>-</w:t>
            </w:r>
          </w:p>
        </w:tc>
        <w:tc>
          <w:tcPr>
            <w:tcW w:w="812" w:type="dxa"/>
          </w:tcPr>
          <w:p w:rsidR="0070705C" w:rsidRDefault="0070705C" w:rsidP="00D42D36">
            <w:pPr>
              <w:pStyle w:val="TableParagraph"/>
              <w:spacing w:before="126"/>
              <w:ind w:left="12" w:right="6"/>
              <w:rPr>
                <w:b/>
                <w:sz w:val="24"/>
              </w:rPr>
            </w:pPr>
            <w:r>
              <w:rPr>
                <w:b/>
                <w:spacing w:val="-10"/>
                <w:sz w:val="24"/>
              </w:rPr>
              <w:t>-</w:t>
            </w:r>
          </w:p>
        </w:tc>
        <w:tc>
          <w:tcPr>
            <w:tcW w:w="987" w:type="dxa"/>
          </w:tcPr>
          <w:p w:rsidR="0070705C" w:rsidRDefault="0070705C" w:rsidP="00D42D36">
            <w:pPr>
              <w:pStyle w:val="TableParagraph"/>
              <w:spacing w:before="126"/>
              <w:ind w:left="19" w:right="11"/>
              <w:rPr>
                <w:b/>
                <w:sz w:val="24"/>
              </w:rPr>
            </w:pPr>
            <w:r>
              <w:rPr>
                <w:b/>
                <w:spacing w:val="-10"/>
                <w:sz w:val="24"/>
              </w:rPr>
              <w:t>-</w:t>
            </w:r>
          </w:p>
        </w:tc>
        <w:tc>
          <w:tcPr>
            <w:tcW w:w="809" w:type="dxa"/>
          </w:tcPr>
          <w:p w:rsidR="0070705C" w:rsidRDefault="0070705C" w:rsidP="00D42D36">
            <w:pPr>
              <w:pStyle w:val="TableParagraph"/>
              <w:spacing w:before="91"/>
              <w:ind w:left="10" w:right="6"/>
              <w:rPr>
                <w:rFonts w:ascii="Wingdings" w:hAnsi="Wingdings"/>
                <w:sz w:val="28"/>
              </w:rPr>
            </w:pPr>
            <w:r>
              <w:rPr>
                <w:rFonts w:ascii="Wingdings" w:hAnsi="Wingdings"/>
                <w:spacing w:val="-10"/>
                <w:sz w:val="28"/>
              </w:rPr>
              <w:t></w:t>
            </w:r>
          </w:p>
        </w:tc>
      </w:tr>
      <w:tr w:rsidR="0070705C" w:rsidTr="00D42D36">
        <w:trPr>
          <w:trHeight w:val="530"/>
        </w:trPr>
        <w:tc>
          <w:tcPr>
            <w:tcW w:w="631" w:type="dxa"/>
            <w:vMerge/>
            <w:tcBorders>
              <w:top w:val="nil"/>
            </w:tcBorders>
          </w:tcPr>
          <w:p w:rsidR="0070705C" w:rsidRDefault="0070705C" w:rsidP="00D42D36">
            <w:pPr>
              <w:rPr>
                <w:sz w:val="2"/>
                <w:szCs w:val="2"/>
              </w:rPr>
            </w:pPr>
          </w:p>
        </w:tc>
        <w:tc>
          <w:tcPr>
            <w:tcW w:w="3877" w:type="dxa"/>
          </w:tcPr>
          <w:p w:rsidR="0070705C" w:rsidRDefault="0070705C" w:rsidP="00D42D36">
            <w:pPr>
              <w:pStyle w:val="TableParagraph"/>
              <w:spacing w:before="121"/>
              <w:jc w:val="left"/>
              <w:rPr>
                <w:sz w:val="24"/>
              </w:rPr>
            </w:pPr>
            <w:r>
              <w:rPr>
                <w:sz w:val="24"/>
              </w:rPr>
              <w:t>Half-</w:t>
            </w:r>
            <w:r>
              <w:rPr>
                <w:spacing w:val="-2"/>
                <w:sz w:val="24"/>
              </w:rPr>
              <w:t>yearly</w:t>
            </w:r>
          </w:p>
        </w:tc>
        <w:tc>
          <w:tcPr>
            <w:tcW w:w="809" w:type="dxa"/>
          </w:tcPr>
          <w:p w:rsidR="0070705C" w:rsidRDefault="0070705C" w:rsidP="00D42D36">
            <w:pPr>
              <w:pStyle w:val="TableParagraph"/>
              <w:spacing w:before="126"/>
              <w:ind w:left="10"/>
              <w:rPr>
                <w:b/>
                <w:sz w:val="24"/>
              </w:rPr>
            </w:pPr>
            <w:r>
              <w:rPr>
                <w:b/>
                <w:spacing w:val="-10"/>
                <w:sz w:val="24"/>
              </w:rPr>
              <w:t>-</w:t>
            </w:r>
          </w:p>
        </w:tc>
        <w:tc>
          <w:tcPr>
            <w:tcW w:w="809" w:type="dxa"/>
          </w:tcPr>
          <w:p w:rsidR="0070705C" w:rsidRDefault="0070705C" w:rsidP="00D42D36">
            <w:pPr>
              <w:pStyle w:val="TableParagraph"/>
              <w:spacing w:before="126"/>
              <w:ind w:left="10"/>
              <w:rPr>
                <w:b/>
                <w:sz w:val="24"/>
              </w:rPr>
            </w:pPr>
            <w:r>
              <w:rPr>
                <w:b/>
                <w:spacing w:val="-10"/>
                <w:sz w:val="24"/>
              </w:rPr>
              <w:t>-</w:t>
            </w:r>
          </w:p>
        </w:tc>
        <w:tc>
          <w:tcPr>
            <w:tcW w:w="812" w:type="dxa"/>
          </w:tcPr>
          <w:p w:rsidR="0070705C" w:rsidRDefault="0070705C" w:rsidP="00D42D36">
            <w:pPr>
              <w:pStyle w:val="TableParagraph"/>
              <w:spacing w:before="126"/>
              <w:ind w:left="12" w:right="6"/>
              <w:rPr>
                <w:b/>
                <w:sz w:val="24"/>
              </w:rPr>
            </w:pPr>
            <w:r>
              <w:rPr>
                <w:b/>
                <w:spacing w:val="-10"/>
                <w:sz w:val="24"/>
              </w:rPr>
              <w:t>-</w:t>
            </w:r>
          </w:p>
        </w:tc>
        <w:tc>
          <w:tcPr>
            <w:tcW w:w="987" w:type="dxa"/>
          </w:tcPr>
          <w:p w:rsidR="0070705C" w:rsidRDefault="0070705C" w:rsidP="00D42D36">
            <w:pPr>
              <w:pStyle w:val="TableParagraph"/>
              <w:spacing w:before="126"/>
              <w:ind w:left="19" w:right="11"/>
              <w:rPr>
                <w:b/>
                <w:sz w:val="24"/>
              </w:rPr>
            </w:pPr>
            <w:r>
              <w:rPr>
                <w:b/>
                <w:spacing w:val="-10"/>
                <w:sz w:val="24"/>
              </w:rPr>
              <w:t>-</w:t>
            </w:r>
          </w:p>
        </w:tc>
        <w:tc>
          <w:tcPr>
            <w:tcW w:w="809" w:type="dxa"/>
          </w:tcPr>
          <w:p w:rsidR="0070705C" w:rsidRDefault="0070705C" w:rsidP="00D42D36">
            <w:pPr>
              <w:pStyle w:val="TableParagraph"/>
              <w:spacing w:before="126"/>
              <w:ind w:left="10" w:right="2"/>
              <w:rPr>
                <w:b/>
                <w:sz w:val="24"/>
              </w:rPr>
            </w:pPr>
            <w:r>
              <w:rPr>
                <w:b/>
                <w:spacing w:val="-10"/>
                <w:sz w:val="24"/>
              </w:rPr>
              <w:t>-</w:t>
            </w:r>
          </w:p>
        </w:tc>
      </w:tr>
      <w:tr w:rsidR="0070705C" w:rsidTr="00D42D36">
        <w:trPr>
          <w:trHeight w:val="481"/>
        </w:trPr>
        <w:tc>
          <w:tcPr>
            <w:tcW w:w="631" w:type="dxa"/>
            <w:vMerge/>
            <w:tcBorders>
              <w:top w:val="nil"/>
            </w:tcBorders>
          </w:tcPr>
          <w:p w:rsidR="0070705C" w:rsidRDefault="0070705C" w:rsidP="00D42D36">
            <w:pPr>
              <w:rPr>
                <w:sz w:val="2"/>
                <w:szCs w:val="2"/>
              </w:rPr>
            </w:pPr>
          </w:p>
        </w:tc>
        <w:tc>
          <w:tcPr>
            <w:tcW w:w="3877" w:type="dxa"/>
          </w:tcPr>
          <w:p w:rsidR="0070705C" w:rsidRDefault="0070705C" w:rsidP="00D42D36">
            <w:pPr>
              <w:pStyle w:val="TableParagraph"/>
              <w:spacing w:before="121"/>
              <w:jc w:val="left"/>
              <w:rPr>
                <w:sz w:val="24"/>
              </w:rPr>
            </w:pPr>
            <w:r>
              <w:rPr>
                <w:spacing w:val="-2"/>
                <w:sz w:val="24"/>
              </w:rPr>
              <w:t>Yearly</w:t>
            </w:r>
          </w:p>
        </w:tc>
        <w:tc>
          <w:tcPr>
            <w:tcW w:w="809" w:type="dxa"/>
          </w:tcPr>
          <w:p w:rsidR="0070705C" w:rsidRDefault="0070705C" w:rsidP="00D42D36">
            <w:pPr>
              <w:pStyle w:val="TableParagraph"/>
              <w:spacing w:before="126"/>
              <w:ind w:left="10"/>
              <w:rPr>
                <w:b/>
                <w:sz w:val="24"/>
              </w:rPr>
            </w:pPr>
            <w:r>
              <w:rPr>
                <w:b/>
                <w:spacing w:val="-10"/>
                <w:sz w:val="24"/>
              </w:rPr>
              <w:t>-</w:t>
            </w:r>
          </w:p>
        </w:tc>
        <w:tc>
          <w:tcPr>
            <w:tcW w:w="809" w:type="dxa"/>
          </w:tcPr>
          <w:p w:rsidR="0070705C" w:rsidRDefault="0070705C" w:rsidP="00D42D36">
            <w:pPr>
              <w:pStyle w:val="TableParagraph"/>
              <w:spacing w:before="126"/>
              <w:ind w:left="10"/>
              <w:rPr>
                <w:b/>
                <w:sz w:val="24"/>
              </w:rPr>
            </w:pPr>
            <w:r>
              <w:rPr>
                <w:b/>
                <w:spacing w:val="-10"/>
                <w:sz w:val="24"/>
              </w:rPr>
              <w:t>-</w:t>
            </w:r>
          </w:p>
        </w:tc>
        <w:tc>
          <w:tcPr>
            <w:tcW w:w="812" w:type="dxa"/>
          </w:tcPr>
          <w:p w:rsidR="0070705C" w:rsidRDefault="0070705C" w:rsidP="00D42D36">
            <w:pPr>
              <w:pStyle w:val="TableParagraph"/>
              <w:spacing w:before="126"/>
              <w:ind w:left="12" w:right="6"/>
              <w:rPr>
                <w:b/>
                <w:sz w:val="24"/>
              </w:rPr>
            </w:pPr>
            <w:r>
              <w:rPr>
                <w:b/>
                <w:spacing w:val="-10"/>
                <w:sz w:val="24"/>
              </w:rPr>
              <w:t>-</w:t>
            </w:r>
          </w:p>
        </w:tc>
        <w:tc>
          <w:tcPr>
            <w:tcW w:w="987" w:type="dxa"/>
          </w:tcPr>
          <w:p w:rsidR="0070705C" w:rsidRDefault="0070705C" w:rsidP="00D42D36">
            <w:pPr>
              <w:pStyle w:val="TableParagraph"/>
              <w:spacing w:before="91"/>
              <w:ind w:left="19" w:right="9"/>
              <w:rPr>
                <w:rFonts w:ascii="Wingdings" w:hAnsi="Wingdings"/>
                <w:sz w:val="28"/>
              </w:rPr>
            </w:pPr>
            <w:r>
              <w:rPr>
                <w:rFonts w:ascii="Wingdings" w:hAnsi="Wingdings"/>
                <w:spacing w:val="-10"/>
                <w:sz w:val="28"/>
              </w:rPr>
              <w:t></w:t>
            </w:r>
          </w:p>
        </w:tc>
        <w:tc>
          <w:tcPr>
            <w:tcW w:w="809" w:type="dxa"/>
          </w:tcPr>
          <w:p w:rsidR="0070705C" w:rsidRDefault="0070705C" w:rsidP="00D42D36">
            <w:pPr>
              <w:pStyle w:val="TableParagraph"/>
              <w:spacing w:before="126"/>
              <w:ind w:left="10" w:right="2"/>
              <w:rPr>
                <w:b/>
                <w:sz w:val="24"/>
              </w:rPr>
            </w:pPr>
            <w:r>
              <w:rPr>
                <w:b/>
                <w:spacing w:val="-10"/>
                <w:sz w:val="24"/>
              </w:rPr>
              <w:t>-</w:t>
            </w:r>
          </w:p>
        </w:tc>
      </w:tr>
      <w:tr w:rsidR="0070705C" w:rsidTr="00D42D36">
        <w:trPr>
          <w:trHeight w:val="576"/>
        </w:trPr>
        <w:tc>
          <w:tcPr>
            <w:tcW w:w="631" w:type="dxa"/>
          </w:tcPr>
          <w:p w:rsidR="0070705C" w:rsidRDefault="0070705C" w:rsidP="00D42D36">
            <w:pPr>
              <w:pStyle w:val="TableParagraph"/>
              <w:spacing w:before="119"/>
              <w:jc w:val="left"/>
              <w:rPr>
                <w:sz w:val="24"/>
              </w:rPr>
            </w:pPr>
            <w:r>
              <w:rPr>
                <w:spacing w:val="-5"/>
                <w:sz w:val="24"/>
              </w:rPr>
              <w:t>No</w:t>
            </w:r>
          </w:p>
        </w:tc>
        <w:tc>
          <w:tcPr>
            <w:tcW w:w="3877" w:type="dxa"/>
          </w:tcPr>
          <w:p w:rsidR="0070705C" w:rsidRDefault="0070705C" w:rsidP="00D42D36">
            <w:pPr>
              <w:pStyle w:val="TableParagraph"/>
              <w:spacing w:before="0"/>
              <w:ind w:left="0"/>
              <w:jc w:val="left"/>
            </w:pPr>
          </w:p>
        </w:tc>
        <w:tc>
          <w:tcPr>
            <w:tcW w:w="809" w:type="dxa"/>
          </w:tcPr>
          <w:p w:rsidR="0070705C" w:rsidRDefault="0070705C" w:rsidP="00D42D36">
            <w:pPr>
              <w:pStyle w:val="TableParagraph"/>
              <w:spacing w:before="124"/>
              <w:ind w:left="10"/>
              <w:rPr>
                <w:b/>
                <w:sz w:val="24"/>
              </w:rPr>
            </w:pPr>
            <w:r>
              <w:rPr>
                <w:b/>
                <w:spacing w:val="-10"/>
                <w:sz w:val="24"/>
              </w:rPr>
              <w:t>-</w:t>
            </w:r>
          </w:p>
        </w:tc>
        <w:tc>
          <w:tcPr>
            <w:tcW w:w="809" w:type="dxa"/>
          </w:tcPr>
          <w:p w:rsidR="0070705C" w:rsidRDefault="0070705C" w:rsidP="00D42D36">
            <w:pPr>
              <w:pStyle w:val="TableParagraph"/>
              <w:spacing w:before="124"/>
              <w:ind w:left="10"/>
              <w:rPr>
                <w:b/>
                <w:sz w:val="24"/>
              </w:rPr>
            </w:pPr>
            <w:r>
              <w:rPr>
                <w:b/>
                <w:spacing w:val="-10"/>
                <w:sz w:val="24"/>
              </w:rPr>
              <w:t>-</w:t>
            </w:r>
          </w:p>
        </w:tc>
        <w:tc>
          <w:tcPr>
            <w:tcW w:w="812" w:type="dxa"/>
          </w:tcPr>
          <w:p w:rsidR="0070705C" w:rsidRDefault="0070705C" w:rsidP="00D42D36">
            <w:pPr>
              <w:pStyle w:val="TableParagraph"/>
              <w:spacing w:before="124"/>
              <w:ind w:left="12" w:right="6"/>
              <w:rPr>
                <w:b/>
                <w:sz w:val="24"/>
              </w:rPr>
            </w:pPr>
            <w:r>
              <w:rPr>
                <w:b/>
                <w:spacing w:val="-10"/>
                <w:sz w:val="24"/>
              </w:rPr>
              <w:t>-</w:t>
            </w:r>
          </w:p>
        </w:tc>
        <w:tc>
          <w:tcPr>
            <w:tcW w:w="987" w:type="dxa"/>
          </w:tcPr>
          <w:p w:rsidR="0070705C" w:rsidRDefault="0070705C" w:rsidP="00D42D36">
            <w:pPr>
              <w:pStyle w:val="TableParagraph"/>
              <w:spacing w:before="124"/>
              <w:ind w:left="19" w:right="11"/>
              <w:rPr>
                <w:b/>
                <w:sz w:val="24"/>
              </w:rPr>
            </w:pPr>
            <w:r>
              <w:rPr>
                <w:b/>
                <w:spacing w:val="-10"/>
                <w:sz w:val="24"/>
              </w:rPr>
              <w:t>-</w:t>
            </w:r>
          </w:p>
        </w:tc>
        <w:tc>
          <w:tcPr>
            <w:tcW w:w="809" w:type="dxa"/>
          </w:tcPr>
          <w:p w:rsidR="0070705C" w:rsidRDefault="0070705C" w:rsidP="00D42D36">
            <w:pPr>
              <w:pStyle w:val="TableParagraph"/>
              <w:spacing w:before="124"/>
              <w:ind w:left="10" w:right="2"/>
              <w:rPr>
                <w:b/>
                <w:sz w:val="24"/>
              </w:rPr>
            </w:pPr>
            <w:r>
              <w:rPr>
                <w:b/>
                <w:spacing w:val="-10"/>
                <w:sz w:val="24"/>
              </w:rPr>
              <w:t>-</w:t>
            </w:r>
          </w:p>
        </w:tc>
      </w:tr>
    </w:tbl>
    <w:p w:rsidR="0070705C" w:rsidRPr="00EF3327" w:rsidRDefault="0070705C" w:rsidP="0070705C">
      <w:pPr>
        <w:widowControl/>
        <w:autoSpaceDE/>
        <w:autoSpaceDN/>
        <w:spacing w:line="360" w:lineRule="auto"/>
        <w:ind w:left="720" w:right="720"/>
        <w:jc w:val="both"/>
        <w:rPr>
          <w:sz w:val="24"/>
          <w:szCs w:val="24"/>
          <w:lang w:bidi="gu-IN"/>
        </w:rPr>
      </w:pPr>
      <w:r w:rsidRPr="00EF3327">
        <w:rPr>
          <w:sz w:val="24"/>
          <w:szCs w:val="24"/>
          <w:lang w:bidi="gu-IN"/>
        </w:rPr>
        <w:t xml:space="preserve">Table LL24 above makes it evident that every library updates its webpage or website on a regular basis. </w:t>
      </w:r>
      <w:r>
        <w:rPr>
          <w:sz w:val="24"/>
          <w:szCs w:val="24"/>
          <w:lang w:bidi="gu-IN"/>
        </w:rPr>
        <w:t>MJRP</w:t>
      </w:r>
      <w:r w:rsidRPr="00EF3327">
        <w:rPr>
          <w:sz w:val="24"/>
          <w:szCs w:val="24"/>
          <w:lang w:bidi="gu-IN"/>
        </w:rPr>
        <w:t xml:space="preserve"> changes its website every two months, </w:t>
      </w:r>
      <w:r>
        <w:rPr>
          <w:sz w:val="24"/>
          <w:szCs w:val="24"/>
          <w:lang w:bidi="gu-IN"/>
        </w:rPr>
        <w:t>MU</w:t>
      </w:r>
      <w:r w:rsidRPr="00EF3327">
        <w:rPr>
          <w:sz w:val="24"/>
          <w:szCs w:val="24"/>
          <w:lang w:bidi="gu-IN"/>
        </w:rPr>
        <w:t xml:space="preserve"> updates its website every week, MIPSL updates its website annually, and CRL and </w:t>
      </w:r>
      <w:r>
        <w:rPr>
          <w:sz w:val="24"/>
          <w:szCs w:val="24"/>
          <w:lang w:bidi="gu-IN"/>
        </w:rPr>
        <w:t>SKSN</w:t>
      </w:r>
      <w:r w:rsidRPr="00EF3327">
        <w:rPr>
          <w:sz w:val="24"/>
          <w:szCs w:val="24"/>
          <w:lang w:bidi="gu-IN"/>
        </w:rPr>
        <w:t xml:space="preserve"> update their websites regularly.</w:t>
      </w:r>
    </w:p>
    <w:p w:rsidR="0070705C" w:rsidRPr="00A97AF5" w:rsidRDefault="0070705C" w:rsidP="0070705C">
      <w:pPr>
        <w:widowControl/>
        <w:autoSpaceDE/>
        <w:autoSpaceDN/>
        <w:rPr>
          <w:b/>
          <w:bCs/>
          <w:i/>
          <w:iCs/>
          <w:sz w:val="24"/>
          <w:szCs w:val="24"/>
          <w:lang w:bidi="gu-IN"/>
        </w:rPr>
      </w:pPr>
      <w:r>
        <w:rPr>
          <w:b/>
          <w:bCs/>
          <w:i/>
          <w:iCs/>
          <w:sz w:val="24"/>
          <w:szCs w:val="24"/>
          <w:lang w:bidi="gu-IN"/>
        </w:rPr>
        <w:t>3.4</w:t>
      </w:r>
      <w:r w:rsidRPr="00A97AF5">
        <w:rPr>
          <w:b/>
          <w:bCs/>
          <w:i/>
          <w:iCs/>
          <w:sz w:val="24"/>
          <w:szCs w:val="24"/>
          <w:lang w:bidi="gu-IN"/>
        </w:rPr>
        <w:t>.6.4</w:t>
      </w:r>
      <w:r w:rsidRPr="00A97AF5">
        <w:rPr>
          <w:i/>
          <w:iCs/>
          <w:sz w:val="24"/>
          <w:szCs w:val="24"/>
          <w:lang w:bidi="gu-IN"/>
        </w:rPr>
        <w:t xml:space="preserve"> </w:t>
      </w:r>
      <w:r w:rsidRPr="00A97AF5">
        <w:rPr>
          <w:b/>
          <w:bCs/>
          <w:i/>
          <w:iCs/>
          <w:sz w:val="24"/>
          <w:szCs w:val="24"/>
          <w:lang w:bidi="gu-IN"/>
        </w:rPr>
        <w:t>Whether the website is created internally or by an outside agency</w:t>
      </w:r>
    </w:p>
    <w:p w:rsidR="0070705C" w:rsidRPr="00A97AF5" w:rsidRDefault="0070705C" w:rsidP="0070705C">
      <w:pPr>
        <w:widowControl/>
        <w:autoSpaceDE/>
        <w:autoSpaceDN/>
        <w:rPr>
          <w:i/>
          <w:iCs/>
          <w:sz w:val="24"/>
          <w:szCs w:val="24"/>
          <w:lang w:bidi="gu-IN"/>
        </w:rPr>
      </w:pPr>
    </w:p>
    <w:p w:rsidR="0070705C" w:rsidRPr="00EF3327" w:rsidRDefault="0070705C" w:rsidP="0070705C">
      <w:pPr>
        <w:widowControl/>
        <w:autoSpaceDE/>
        <w:autoSpaceDN/>
        <w:spacing w:line="360" w:lineRule="auto"/>
        <w:ind w:left="720" w:right="720"/>
        <w:jc w:val="both"/>
        <w:rPr>
          <w:sz w:val="24"/>
          <w:szCs w:val="24"/>
          <w:lang w:bidi="gu-IN"/>
        </w:rPr>
      </w:pPr>
      <w:r w:rsidRPr="00EF3327">
        <w:rPr>
          <w:sz w:val="24"/>
          <w:szCs w:val="24"/>
          <w:lang w:bidi="gu-IN"/>
        </w:rPr>
        <w:t xml:space="preserve">The following Table LL25 indicates if the institution's or library's website was created internally or by an outside agency, as well as whether any standards or guidelines for individuals with </w:t>
      </w:r>
      <w:proofErr w:type="gramStart"/>
      <w:r w:rsidR="00B77B14">
        <w:rPr>
          <w:sz w:val="24"/>
          <w:szCs w:val="24"/>
          <w:lang w:bidi="gu-IN"/>
        </w:rPr>
        <w:t>Diverse</w:t>
      </w:r>
      <w:proofErr w:type="gramEnd"/>
      <w:r w:rsidR="00B77B14">
        <w:rPr>
          <w:sz w:val="24"/>
          <w:szCs w:val="24"/>
          <w:lang w:bidi="gu-IN"/>
        </w:rPr>
        <w:t xml:space="preserve"> </w:t>
      </w:r>
      <w:r w:rsidR="00691D5C">
        <w:rPr>
          <w:sz w:val="24"/>
          <w:szCs w:val="24"/>
          <w:lang w:bidi="gu-IN"/>
        </w:rPr>
        <w:t>abilities</w:t>
      </w:r>
      <w:r w:rsidR="00691D5C" w:rsidRPr="00EF3327">
        <w:rPr>
          <w:sz w:val="24"/>
          <w:szCs w:val="24"/>
          <w:lang w:bidi="gu-IN"/>
        </w:rPr>
        <w:t xml:space="preserve"> were</w:t>
      </w:r>
      <w:r w:rsidRPr="00EF3327">
        <w:rPr>
          <w:sz w:val="24"/>
          <w:szCs w:val="24"/>
          <w:lang w:bidi="gu-IN"/>
        </w:rPr>
        <w:t xml:space="preserve"> adhered to during the construction process. There are a number of free online "Website Evaluators" (like Bobby) that may quickly assess if a website is accessible to individuals with impairments. Therefore, Table LL25 also determines if the libraries or institutions have ever used online automatic evaluators to assess their websites.</w:t>
      </w:r>
    </w:p>
    <w:p w:rsidR="0070705C" w:rsidRPr="003116A7" w:rsidRDefault="0070705C" w:rsidP="0070705C">
      <w:pPr>
        <w:ind w:left="720"/>
        <w:rPr>
          <w:b/>
          <w:bCs/>
          <w:sz w:val="24"/>
          <w:szCs w:val="24"/>
          <w:lang w:bidi="gu-IN"/>
        </w:rPr>
      </w:pPr>
      <w:r>
        <w:t>Table</w:t>
      </w:r>
      <w:r>
        <w:rPr>
          <w:spacing w:val="-1"/>
        </w:rPr>
        <w:t xml:space="preserve"> </w:t>
      </w:r>
      <w:r>
        <w:t xml:space="preserve">LL25: </w:t>
      </w:r>
      <w:r w:rsidRPr="003116A7">
        <w:rPr>
          <w:b/>
          <w:bCs/>
          <w:sz w:val="24"/>
          <w:szCs w:val="24"/>
          <w:lang w:bidi="gu-IN"/>
        </w:rPr>
        <w:t>A webpage or website is created internally or by an outside agency.</w:t>
      </w:r>
    </w:p>
    <w:p w:rsidR="0070705C" w:rsidRDefault="0070705C" w:rsidP="0070705C">
      <w:pPr>
        <w:pStyle w:val="Heading2"/>
        <w:spacing w:before="121"/>
        <w:rPr>
          <w:b w:val="0"/>
          <w:sz w:val="11"/>
        </w:rPr>
      </w:pPr>
    </w:p>
    <w:p w:rsidR="0070705C" w:rsidRDefault="0070705C" w:rsidP="0070705C">
      <w:pPr>
        <w:pStyle w:val="Heading2"/>
        <w:spacing w:before="180"/>
        <w:rPr>
          <w:b w:val="0"/>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2967"/>
        <w:gridCol w:w="905"/>
        <w:gridCol w:w="905"/>
        <w:gridCol w:w="992"/>
        <w:gridCol w:w="996"/>
        <w:gridCol w:w="886"/>
      </w:tblGrid>
      <w:tr w:rsidR="0070705C" w:rsidTr="00D42D36">
        <w:trPr>
          <w:trHeight w:val="480"/>
        </w:trPr>
        <w:tc>
          <w:tcPr>
            <w:tcW w:w="3958" w:type="dxa"/>
            <w:gridSpan w:val="2"/>
            <w:vMerge w:val="restart"/>
          </w:tcPr>
          <w:p w:rsidR="0070705C" w:rsidRDefault="0070705C" w:rsidP="00D42D36">
            <w:pPr>
              <w:pStyle w:val="TableParagraph"/>
              <w:spacing w:before="124"/>
              <w:jc w:val="left"/>
              <w:rPr>
                <w:b/>
                <w:sz w:val="24"/>
              </w:rPr>
            </w:pPr>
            <w:r>
              <w:rPr>
                <w:b/>
                <w:sz w:val="24"/>
              </w:rPr>
              <w:t>Development</w:t>
            </w:r>
            <w:r>
              <w:rPr>
                <w:b/>
                <w:spacing w:val="-3"/>
                <w:sz w:val="24"/>
              </w:rPr>
              <w:t xml:space="preserve"> </w:t>
            </w:r>
            <w:r>
              <w:rPr>
                <w:b/>
                <w:sz w:val="24"/>
              </w:rPr>
              <w:t>of</w:t>
            </w:r>
            <w:r>
              <w:rPr>
                <w:b/>
                <w:spacing w:val="-2"/>
                <w:sz w:val="24"/>
              </w:rPr>
              <w:t xml:space="preserve"> Webpage/Website</w:t>
            </w:r>
          </w:p>
        </w:tc>
        <w:tc>
          <w:tcPr>
            <w:tcW w:w="4684" w:type="dxa"/>
            <w:gridSpan w:val="5"/>
          </w:tcPr>
          <w:p w:rsidR="0070705C" w:rsidRDefault="002C5EE1" w:rsidP="00D42D36">
            <w:pPr>
              <w:pStyle w:val="TableParagraph"/>
              <w:spacing w:before="124"/>
              <w:ind w:left="1284"/>
              <w:jc w:val="left"/>
              <w:rPr>
                <w:b/>
                <w:sz w:val="24"/>
              </w:rPr>
            </w:pPr>
            <w:r>
              <w:rPr>
                <w:b/>
                <w:sz w:val="24"/>
              </w:rPr>
              <w:t>The Library’s Name</w:t>
            </w:r>
          </w:p>
        </w:tc>
      </w:tr>
      <w:tr w:rsidR="0070705C" w:rsidTr="00D42D36">
        <w:trPr>
          <w:trHeight w:val="479"/>
        </w:trPr>
        <w:tc>
          <w:tcPr>
            <w:tcW w:w="3958" w:type="dxa"/>
            <w:gridSpan w:val="2"/>
            <w:vMerge/>
            <w:tcBorders>
              <w:top w:val="nil"/>
            </w:tcBorders>
          </w:tcPr>
          <w:p w:rsidR="0070705C" w:rsidRDefault="0070705C" w:rsidP="00D42D36">
            <w:pPr>
              <w:rPr>
                <w:sz w:val="2"/>
                <w:szCs w:val="2"/>
              </w:rPr>
            </w:pPr>
          </w:p>
        </w:tc>
        <w:tc>
          <w:tcPr>
            <w:tcW w:w="905" w:type="dxa"/>
          </w:tcPr>
          <w:p w:rsidR="0070705C" w:rsidRDefault="0070705C" w:rsidP="00D42D36">
            <w:pPr>
              <w:pStyle w:val="TableParagraph"/>
              <w:ind w:left="11" w:right="2"/>
              <w:rPr>
                <w:b/>
                <w:sz w:val="24"/>
              </w:rPr>
            </w:pPr>
            <w:r>
              <w:rPr>
                <w:b/>
                <w:spacing w:val="-5"/>
                <w:sz w:val="24"/>
              </w:rPr>
              <w:t>CRL</w:t>
            </w:r>
          </w:p>
        </w:tc>
        <w:tc>
          <w:tcPr>
            <w:tcW w:w="905" w:type="dxa"/>
          </w:tcPr>
          <w:p w:rsidR="0070705C" w:rsidRDefault="0070705C" w:rsidP="00D42D36">
            <w:pPr>
              <w:pStyle w:val="TableParagraph"/>
              <w:ind w:left="11" w:right="2"/>
              <w:rPr>
                <w:b/>
                <w:sz w:val="24"/>
              </w:rPr>
            </w:pPr>
            <w:r>
              <w:rPr>
                <w:b/>
                <w:spacing w:val="-5"/>
                <w:sz w:val="24"/>
              </w:rPr>
              <w:t>MU</w:t>
            </w:r>
          </w:p>
        </w:tc>
        <w:tc>
          <w:tcPr>
            <w:tcW w:w="992" w:type="dxa"/>
          </w:tcPr>
          <w:p w:rsidR="0070705C" w:rsidRDefault="0070705C" w:rsidP="00D42D36">
            <w:pPr>
              <w:pStyle w:val="TableParagraph"/>
              <w:ind w:left="12" w:right="9"/>
              <w:rPr>
                <w:b/>
                <w:sz w:val="24"/>
              </w:rPr>
            </w:pPr>
            <w:r>
              <w:rPr>
                <w:b/>
                <w:spacing w:val="-5"/>
                <w:sz w:val="24"/>
              </w:rPr>
              <w:t>SKSN</w:t>
            </w:r>
          </w:p>
        </w:tc>
        <w:tc>
          <w:tcPr>
            <w:tcW w:w="996" w:type="dxa"/>
          </w:tcPr>
          <w:p w:rsidR="0070705C" w:rsidRDefault="0070705C" w:rsidP="00D42D36">
            <w:pPr>
              <w:pStyle w:val="TableParagraph"/>
              <w:ind w:left="10" w:right="4"/>
              <w:rPr>
                <w:b/>
                <w:sz w:val="24"/>
              </w:rPr>
            </w:pPr>
            <w:r>
              <w:rPr>
                <w:b/>
                <w:spacing w:val="-2"/>
                <w:sz w:val="24"/>
              </w:rPr>
              <w:t>MIPSL</w:t>
            </w:r>
          </w:p>
        </w:tc>
        <w:tc>
          <w:tcPr>
            <w:tcW w:w="886" w:type="dxa"/>
          </w:tcPr>
          <w:p w:rsidR="0070705C" w:rsidRDefault="0070705C" w:rsidP="00D42D36">
            <w:pPr>
              <w:pStyle w:val="TableParagraph"/>
              <w:ind w:left="9" w:right="2"/>
              <w:rPr>
                <w:b/>
                <w:sz w:val="24"/>
              </w:rPr>
            </w:pPr>
            <w:r>
              <w:rPr>
                <w:b/>
                <w:spacing w:val="-5"/>
                <w:sz w:val="24"/>
              </w:rPr>
              <w:t>MJRP</w:t>
            </w:r>
          </w:p>
        </w:tc>
      </w:tr>
      <w:tr w:rsidR="0070705C" w:rsidTr="00D42D36">
        <w:trPr>
          <w:trHeight w:val="503"/>
        </w:trPr>
        <w:tc>
          <w:tcPr>
            <w:tcW w:w="991" w:type="dxa"/>
            <w:vMerge w:val="restart"/>
          </w:tcPr>
          <w:p w:rsidR="0070705C" w:rsidRDefault="0070705C" w:rsidP="00D42D36">
            <w:pPr>
              <w:pStyle w:val="TableParagraph"/>
              <w:spacing w:before="243"/>
              <w:ind w:left="0"/>
              <w:jc w:val="left"/>
              <w:rPr>
                <w:b/>
                <w:sz w:val="24"/>
              </w:rPr>
            </w:pPr>
          </w:p>
          <w:p w:rsidR="0070705C" w:rsidRDefault="0070705C" w:rsidP="00D42D36">
            <w:pPr>
              <w:pStyle w:val="TableParagraph"/>
              <w:spacing w:before="0" w:line="278" w:lineRule="auto"/>
              <w:ind w:right="250"/>
              <w:jc w:val="left"/>
              <w:rPr>
                <w:sz w:val="24"/>
              </w:rPr>
            </w:pPr>
            <w:r>
              <w:rPr>
                <w:spacing w:val="-4"/>
                <w:sz w:val="24"/>
              </w:rPr>
              <w:lastRenderedPageBreak/>
              <w:t xml:space="preserve">In- </w:t>
            </w:r>
            <w:r>
              <w:rPr>
                <w:spacing w:val="-2"/>
                <w:sz w:val="24"/>
              </w:rPr>
              <w:t>House</w:t>
            </w:r>
          </w:p>
        </w:tc>
        <w:tc>
          <w:tcPr>
            <w:tcW w:w="7651" w:type="dxa"/>
            <w:gridSpan w:val="6"/>
          </w:tcPr>
          <w:p w:rsidR="0070705C" w:rsidRDefault="0070705C" w:rsidP="00D42D36">
            <w:pPr>
              <w:pStyle w:val="TableParagraph"/>
              <w:spacing w:before="126"/>
              <w:ind w:left="108"/>
              <w:jc w:val="left"/>
              <w:rPr>
                <w:b/>
                <w:sz w:val="24"/>
              </w:rPr>
            </w:pPr>
            <w:r>
              <w:rPr>
                <w:b/>
                <w:sz w:val="24"/>
              </w:rPr>
              <w:lastRenderedPageBreak/>
              <w:t>Follows</w:t>
            </w:r>
            <w:r>
              <w:rPr>
                <w:b/>
                <w:spacing w:val="-4"/>
                <w:sz w:val="24"/>
              </w:rPr>
              <w:t xml:space="preserve"> </w:t>
            </w:r>
            <w:r>
              <w:rPr>
                <w:b/>
                <w:sz w:val="24"/>
              </w:rPr>
              <w:t>Standard/Guidelines</w:t>
            </w:r>
            <w:r>
              <w:rPr>
                <w:b/>
                <w:spacing w:val="-1"/>
                <w:sz w:val="24"/>
              </w:rPr>
              <w:t xml:space="preserve"> </w:t>
            </w:r>
            <w:r>
              <w:rPr>
                <w:b/>
                <w:sz w:val="24"/>
              </w:rPr>
              <w:t>like</w:t>
            </w:r>
            <w:r>
              <w:rPr>
                <w:b/>
                <w:spacing w:val="-2"/>
                <w:sz w:val="24"/>
              </w:rPr>
              <w:t xml:space="preserve"> </w:t>
            </w:r>
            <w:r>
              <w:rPr>
                <w:b/>
                <w:sz w:val="24"/>
              </w:rPr>
              <w:t>WCAG</w:t>
            </w:r>
            <w:r>
              <w:rPr>
                <w:b/>
                <w:spacing w:val="-3"/>
                <w:sz w:val="24"/>
              </w:rPr>
              <w:t xml:space="preserve"> </w:t>
            </w:r>
            <w:r>
              <w:rPr>
                <w:b/>
                <w:sz w:val="24"/>
              </w:rPr>
              <w:t>for</w:t>
            </w:r>
            <w:r>
              <w:rPr>
                <w:b/>
                <w:spacing w:val="-3"/>
                <w:sz w:val="24"/>
              </w:rPr>
              <w:t xml:space="preserve"> </w:t>
            </w:r>
            <w:r>
              <w:rPr>
                <w:b/>
                <w:sz w:val="24"/>
              </w:rPr>
              <w:t>the</w:t>
            </w:r>
            <w:r>
              <w:rPr>
                <w:b/>
                <w:spacing w:val="-2"/>
                <w:sz w:val="24"/>
              </w:rPr>
              <w:t xml:space="preserve"> </w:t>
            </w:r>
            <w:r>
              <w:rPr>
                <w:b/>
                <w:sz w:val="24"/>
              </w:rPr>
              <w:t>People</w:t>
            </w:r>
            <w:r>
              <w:rPr>
                <w:b/>
                <w:spacing w:val="-1"/>
                <w:sz w:val="24"/>
              </w:rPr>
              <w:t xml:space="preserve"> </w:t>
            </w:r>
            <w:r>
              <w:rPr>
                <w:b/>
                <w:sz w:val="24"/>
              </w:rPr>
              <w:t>with</w:t>
            </w:r>
            <w:r>
              <w:rPr>
                <w:b/>
                <w:spacing w:val="-1"/>
                <w:sz w:val="24"/>
              </w:rPr>
              <w:t xml:space="preserve"> </w:t>
            </w:r>
            <w:r w:rsidR="000B36E8">
              <w:rPr>
                <w:b/>
                <w:spacing w:val="-2"/>
                <w:sz w:val="24"/>
              </w:rPr>
              <w:t xml:space="preserve">Diverse </w:t>
            </w:r>
            <w:proofErr w:type="spellStart"/>
            <w:r w:rsidR="000B36E8">
              <w:rPr>
                <w:b/>
                <w:spacing w:val="-2"/>
                <w:sz w:val="24"/>
              </w:rPr>
              <w:t>abilites</w:t>
            </w:r>
            <w:proofErr w:type="spellEnd"/>
          </w:p>
        </w:tc>
      </w:tr>
      <w:tr w:rsidR="0070705C" w:rsidTr="00D42D36">
        <w:trPr>
          <w:trHeight w:val="479"/>
        </w:trPr>
        <w:tc>
          <w:tcPr>
            <w:tcW w:w="991" w:type="dxa"/>
            <w:vMerge/>
            <w:tcBorders>
              <w:top w:val="nil"/>
            </w:tcBorders>
          </w:tcPr>
          <w:p w:rsidR="0070705C" w:rsidRDefault="0070705C" w:rsidP="00D42D36">
            <w:pPr>
              <w:rPr>
                <w:sz w:val="2"/>
                <w:szCs w:val="2"/>
              </w:rPr>
            </w:pPr>
          </w:p>
        </w:tc>
        <w:tc>
          <w:tcPr>
            <w:tcW w:w="2967" w:type="dxa"/>
          </w:tcPr>
          <w:p w:rsidR="0070705C" w:rsidRDefault="0070705C" w:rsidP="00D42D36">
            <w:pPr>
              <w:pStyle w:val="TableParagraph"/>
              <w:spacing w:before="119"/>
              <w:ind w:left="105"/>
              <w:jc w:val="left"/>
              <w:rPr>
                <w:sz w:val="24"/>
              </w:rPr>
            </w:pPr>
            <w:r>
              <w:rPr>
                <w:spacing w:val="-5"/>
                <w:sz w:val="24"/>
              </w:rPr>
              <w:t>Yes</w:t>
            </w:r>
          </w:p>
        </w:tc>
        <w:tc>
          <w:tcPr>
            <w:tcW w:w="905" w:type="dxa"/>
          </w:tcPr>
          <w:p w:rsidR="0070705C" w:rsidRDefault="0070705C" w:rsidP="00D42D36">
            <w:pPr>
              <w:pStyle w:val="TableParagraph"/>
              <w:ind w:left="11"/>
              <w:rPr>
                <w:b/>
                <w:sz w:val="24"/>
              </w:rPr>
            </w:pPr>
            <w:r>
              <w:rPr>
                <w:b/>
                <w:spacing w:val="-10"/>
                <w:sz w:val="24"/>
              </w:rPr>
              <w:t>-</w:t>
            </w:r>
          </w:p>
        </w:tc>
        <w:tc>
          <w:tcPr>
            <w:tcW w:w="905" w:type="dxa"/>
          </w:tcPr>
          <w:p w:rsidR="0070705C" w:rsidRDefault="0070705C" w:rsidP="00D42D36">
            <w:pPr>
              <w:pStyle w:val="TableParagraph"/>
              <w:ind w:left="11" w:right="1"/>
              <w:rPr>
                <w:b/>
                <w:sz w:val="24"/>
              </w:rPr>
            </w:pPr>
            <w:r>
              <w:rPr>
                <w:b/>
                <w:spacing w:val="-10"/>
                <w:sz w:val="24"/>
              </w:rPr>
              <w:t>-</w:t>
            </w:r>
          </w:p>
        </w:tc>
        <w:tc>
          <w:tcPr>
            <w:tcW w:w="992" w:type="dxa"/>
          </w:tcPr>
          <w:p w:rsidR="0070705C" w:rsidRDefault="0070705C" w:rsidP="00D42D36">
            <w:pPr>
              <w:pStyle w:val="TableParagraph"/>
              <w:spacing w:before="89"/>
              <w:ind w:left="12" w:right="6"/>
              <w:rPr>
                <w:rFonts w:ascii="Wingdings" w:hAnsi="Wingdings"/>
                <w:sz w:val="28"/>
              </w:rPr>
            </w:pPr>
            <w:r>
              <w:rPr>
                <w:rFonts w:ascii="Wingdings" w:hAnsi="Wingdings"/>
                <w:spacing w:val="-10"/>
                <w:sz w:val="28"/>
              </w:rPr>
              <w:t></w:t>
            </w:r>
          </w:p>
        </w:tc>
        <w:tc>
          <w:tcPr>
            <w:tcW w:w="996" w:type="dxa"/>
          </w:tcPr>
          <w:p w:rsidR="0070705C" w:rsidRDefault="0070705C" w:rsidP="00D42D36">
            <w:pPr>
              <w:pStyle w:val="TableParagraph"/>
              <w:ind w:left="10"/>
              <w:rPr>
                <w:b/>
                <w:sz w:val="24"/>
              </w:rPr>
            </w:pPr>
            <w:r>
              <w:rPr>
                <w:b/>
                <w:spacing w:val="-10"/>
                <w:sz w:val="24"/>
              </w:rPr>
              <w:t>-</w:t>
            </w:r>
          </w:p>
        </w:tc>
        <w:tc>
          <w:tcPr>
            <w:tcW w:w="886" w:type="dxa"/>
          </w:tcPr>
          <w:p w:rsidR="0070705C" w:rsidRDefault="0070705C" w:rsidP="00D42D36">
            <w:pPr>
              <w:pStyle w:val="TableParagraph"/>
              <w:ind w:left="9"/>
              <w:rPr>
                <w:b/>
                <w:sz w:val="24"/>
              </w:rPr>
            </w:pPr>
            <w:r>
              <w:rPr>
                <w:b/>
                <w:spacing w:val="-10"/>
                <w:sz w:val="24"/>
              </w:rPr>
              <w:t>-</w:t>
            </w:r>
          </w:p>
        </w:tc>
      </w:tr>
      <w:tr w:rsidR="0070705C" w:rsidTr="00D42D36">
        <w:trPr>
          <w:trHeight w:val="479"/>
        </w:trPr>
        <w:tc>
          <w:tcPr>
            <w:tcW w:w="991" w:type="dxa"/>
            <w:vMerge/>
            <w:tcBorders>
              <w:top w:val="nil"/>
            </w:tcBorders>
          </w:tcPr>
          <w:p w:rsidR="0070705C" w:rsidRDefault="0070705C" w:rsidP="00D42D36">
            <w:pPr>
              <w:rPr>
                <w:sz w:val="2"/>
                <w:szCs w:val="2"/>
              </w:rPr>
            </w:pPr>
          </w:p>
        </w:tc>
        <w:tc>
          <w:tcPr>
            <w:tcW w:w="2967" w:type="dxa"/>
          </w:tcPr>
          <w:p w:rsidR="0070705C" w:rsidRDefault="0070705C" w:rsidP="00D42D36">
            <w:pPr>
              <w:pStyle w:val="TableParagraph"/>
              <w:spacing w:before="119"/>
              <w:ind w:left="105"/>
              <w:jc w:val="left"/>
              <w:rPr>
                <w:sz w:val="24"/>
              </w:rPr>
            </w:pPr>
            <w:r>
              <w:rPr>
                <w:spacing w:val="-5"/>
                <w:sz w:val="24"/>
              </w:rPr>
              <w:t>No</w:t>
            </w:r>
          </w:p>
        </w:tc>
        <w:tc>
          <w:tcPr>
            <w:tcW w:w="905" w:type="dxa"/>
          </w:tcPr>
          <w:p w:rsidR="0070705C" w:rsidRDefault="0070705C" w:rsidP="00D42D36">
            <w:pPr>
              <w:pStyle w:val="TableParagraph"/>
              <w:spacing w:before="89"/>
              <w:ind w:left="11" w:right="3"/>
              <w:rPr>
                <w:rFonts w:ascii="Wingdings" w:hAnsi="Wingdings"/>
                <w:sz w:val="28"/>
              </w:rPr>
            </w:pPr>
            <w:r>
              <w:rPr>
                <w:rFonts w:ascii="Wingdings" w:hAnsi="Wingdings"/>
                <w:spacing w:val="-10"/>
                <w:sz w:val="28"/>
              </w:rPr>
              <w:t></w:t>
            </w:r>
          </w:p>
        </w:tc>
        <w:tc>
          <w:tcPr>
            <w:tcW w:w="905" w:type="dxa"/>
          </w:tcPr>
          <w:p w:rsidR="0070705C" w:rsidRDefault="0070705C" w:rsidP="00D42D36">
            <w:pPr>
              <w:pStyle w:val="TableParagraph"/>
              <w:spacing w:before="89"/>
              <w:ind w:left="11" w:right="4"/>
              <w:rPr>
                <w:rFonts w:ascii="Wingdings" w:hAnsi="Wingdings"/>
                <w:sz w:val="28"/>
              </w:rPr>
            </w:pPr>
            <w:r>
              <w:rPr>
                <w:rFonts w:ascii="Wingdings" w:hAnsi="Wingdings"/>
                <w:spacing w:val="-10"/>
                <w:sz w:val="28"/>
              </w:rPr>
              <w:t></w:t>
            </w:r>
          </w:p>
        </w:tc>
        <w:tc>
          <w:tcPr>
            <w:tcW w:w="992" w:type="dxa"/>
          </w:tcPr>
          <w:p w:rsidR="0070705C" w:rsidRDefault="0070705C" w:rsidP="00D42D36">
            <w:pPr>
              <w:pStyle w:val="TableParagraph"/>
              <w:ind w:left="12" w:right="7"/>
              <w:rPr>
                <w:b/>
                <w:sz w:val="24"/>
              </w:rPr>
            </w:pPr>
            <w:r>
              <w:rPr>
                <w:b/>
                <w:spacing w:val="-10"/>
                <w:sz w:val="24"/>
              </w:rPr>
              <w:t>-</w:t>
            </w:r>
          </w:p>
        </w:tc>
        <w:tc>
          <w:tcPr>
            <w:tcW w:w="996" w:type="dxa"/>
          </w:tcPr>
          <w:p w:rsidR="0070705C" w:rsidRDefault="0070705C" w:rsidP="00D42D36">
            <w:pPr>
              <w:pStyle w:val="TableParagraph"/>
              <w:ind w:left="10"/>
              <w:rPr>
                <w:b/>
                <w:sz w:val="24"/>
              </w:rPr>
            </w:pPr>
            <w:r>
              <w:rPr>
                <w:b/>
                <w:spacing w:val="-10"/>
                <w:sz w:val="24"/>
              </w:rPr>
              <w:t>-</w:t>
            </w:r>
          </w:p>
        </w:tc>
        <w:tc>
          <w:tcPr>
            <w:tcW w:w="886" w:type="dxa"/>
          </w:tcPr>
          <w:p w:rsidR="0070705C" w:rsidRDefault="0070705C" w:rsidP="00D42D36">
            <w:pPr>
              <w:pStyle w:val="TableParagraph"/>
              <w:spacing w:before="89"/>
              <w:ind w:left="9" w:right="3"/>
              <w:rPr>
                <w:rFonts w:ascii="Wingdings" w:hAnsi="Wingdings"/>
                <w:sz w:val="28"/>
              </w:rPr>
            </w:pPr>
            <w:r>
              <w:rPr>
                <w:rFonts w:ascii="Wingdings" w:hAnsi="Wingdings"/>
                <w:spacing w:val="-10"/>
                <w:sz w:val="28"/>
              </w:rPr>
              <w:t></w:t>
            </w:r>
          </w:p>
        </w:tc>
      </w:tr>
      <w:tr w:rsidR="0070705C" w:rsidTr="00D42D36">
        <w:trPr>
          <w:trHeight w:val="482"/>
        </w:trPr>
        <w:tc>
          <w:tcPr>
            <w:tcW w:w="3958" w:type="dxa"/>
            <w:gridSpan w:val="2"/>
          </w:tcPr>
          <w:p w:rsidR="0070705C" w:rsidRDefault="0070705C" w:rsidP="00D42D36">
            <w:pPr>
              <w:pStyle w:val="TableParagraph"/>
              <w:spacing w:before="121"/>
              <w:jc w:val="left"/>
              <w:rPr>
                <w:sz w:val="24"/>
              </w:rPr>
            </w:pPr>
            <w:r>
              <w:rPr>
                <w:sz w:val="24"/>
              </w:rPr>
              <w:t>Outside</w:t>
            </w:r>
            <w:r>
              <w:rPr>
                <w:spacing w:val="-1"/>
                <w:sz w:val="24"/>
              </w:rPr>
              <w:t xml:space="preserve"> </w:t>
            </w:r>
            <w:r>
              <w:rPr>
                <w:spacing w:val="-2"/>
                <w:sz w:val="24"/>
              </w:rPr>
              <w:t>Agency</w:t>
            </w:r>
          </w:p>
        </w:tc>
        <w:tc>
          <w:tcPr>
            <w:tcW w:w="905" w:type="dxa"/>
          </w:tcPr>
          <w:p w:rsidR="0070705C" w:rsidRDefault="0070705C" w:rsidP="00D42D36">
            <w:pPr>
              <w:pStyle w:val="TableParagraph"/>
              <w:spacing w:before="126"/>
              <w:ind w:left="11"/>
              <w:rPr>
                <w:b/>
                <w:sz w:val="24"/>
              </w:rPr>
            </w:pPr>
            <w:r>
              <w:rPr>
                <w:b/>
                <w:spacing w:val="-10"/>
                <w:sz w:val="24"/>
              </w:rPr>
              <w:t>-</w:t>
            </w:r>
          </w:p>
        </w:tc>
        <w:tc>
          <w:tcPr>
            <w:tcW w:w="905" w:type="dxa"/>
          </w:tcPr>
          <w:p w:rsidR="0070705C" w:rsidRDefault="0070705C" w:rsidP="00D42D36">
            <w:pPr>
              <w:pStyle w:val="TableParagraph"/>
              <w:spacing w:before="126"/>
              <w:ind w:left="11" w:right="1"/>
              <w:rPr>
                <w:b/>
                <w:sz w:val="24"/>
              </w:rPr>
            </w:pPr>
            <w:r>
              <w:rPr>
                <w:b/>
                <w:spacing w:val="-10"/>
                <w:sz w:val="24"/>
              </w:rPr>
              <w:t>-</w:t>
            </w:r>
          </w:p>
        </w:tc>
        <w:tc>
          <w:tcPr>
            <w:tcW w:w="992" w:type="dxa"/>
          </w:tcPr>
          <w:p w:rsidR="0070705C" w:rsidRDefault="0070705C" w:rsidP="00D42D36">
            <w:pPr>
              <w:pStyle w:val="TableParagraph"/>
              <w:spacing w:before="0"/>
              <w:ind w:left="0"/>
              <w:jc w:val="left"/>
              <w:rPr>
                <w:sz w:val="24"/>
              </w:rPr>
            </w:pPr>
          </w:p>
        </w:tc>
        <w:tc>
          <w:tcPr>
            <w:tcW w:w="996" w:type="dxa"/>
          </w:tcPr>
          <w:p w:rsidR="0070705C" w:rsidRDefault="0070705C" w:rsidP="00D42D36">
            <w:pPr>
              <w:pStyle w:val="TableParagraph"/>
              <w:spacing w:before="91"/>
              <w:ind w:left="10" w:right="3"/>
              <w:rPr>
                <w:rFonts w:ascii="Wingdings" w:hAnsi="Wingdings"/>
                <w:sz w:val="28"/>
              </w:rPr>
            </w:pPr>
            <w:r>
              <w:rPr>
                <w:rFonts w:ascii="Wingdings" w:hAnsi="Wingdings"/>
                <w:spacing w:val="-10"/>
                <w:sz w:val="28"/>
              </w:rPr>
              <w:t></w:t>
            </w:r>
          </w:p>
        </w:tc>
        <w:tc>
          <w:tcPr>
            <w:tcW w:w="886" w:type="dxa"/>
          </w:tcPr>
          <w:p w:rsidR="0070705C" w:rsidRDefault="0070705C" w:rsidP="00D42D36">
            <w:pPr>
              <w:pStyle w:val="TableParagraph"/>
              <w:spacing w:before="126"/>
              <w:ind w:left="9"/>
              <w:rPr>
                <w:b/>
                <w:sz w:val="24"/>
              </w:rPr>
            </w:pPr>
            <w:r>
              <w:rPr>
                <w:b/>
                <w:spacing w:val="-10"/>
                <w:sz w:val="24"/>
              </w:rPr>
              <w:t>-</w:t>
            </w:r>
          </w:p>
        </w:tc>
      </w:tr>
      <w:tr w:rsidR="0070705C" w:rsidTr="00D42D36">
        <w:trPr>
          <w:trHeight w:val="573"/>
        </w:trPr>
        <w:tc>
          <w:tcPr>
            <w:tcW w:w="8642" w:type="dxa"/>
            <w:gridSpan w:val="7"/>
          </w:tcPr>
          <w:p w:rsidR="0070705C" w:rsidRDefault="0070705C" w:rsidP="00D42D36">
            <w:pPr>
              <w:pStyle w:val="TableParagraph"/>
              <w:spacing w:before="124"/>
              <w:ind w:left="491"/>
              <w:jc w:val="left"/>
              <w:rPr>
                <w:b/>
                <w:sz w:val="24"/>
              </w:rPr>
            </w:pPr>
            <w:r>
              <w:rPr>
                <w:b/>
                <w:sz w:val="24"/>
              </w:rPr>
              <w:t>Website</w:t>
            </w:r>
            <w:r>
              <w:rPr>
                <w:b/>
                <w:spacing w:val="-2"/>
                <w:sz w:val="24"/>
              </w:rPr>
              <w:t xml:space="preserve"> </w:t>
            </w:r>
            <w:r>
              <w:rPr>
                <w:b/>
                <w:sz w:val="24"/>
              </w:rPr>
              <w:t>is</w:t>
            </w:r>
            <w:r>
              <w:rPr>
                <w:b/>
                <w:spacing w:val="-1"/>
                <w:sz w:val="24"/>
              </w:rPr>
              <w:t xml:space="preserve"> </w:t>
            </w:r>
            <w:r>
              <w:rPr>
                <w:b/>
                <w:sz w:val="24"/>
              </w:rPr>
              <w:t>Ever</w:t>
            </w:r>
            <w:r>
              <w:rPr>
                <w:b/>
                <w:spacing w:val="-2"/>
                <w:sz w:val="24"/>
              </w:rPr>
              <w:t xml:space="preserve"> </w:t>
            </w:r>
            <w:r>
              <w:rPr>
                <w:b/>
                <w:sz w:val="24"/>
              </w:rPr>
              <w:t>Checked</w:t>
            </w:r>
            <w:r>
              <w:rPr>
                <w:b/>
                <w:spacing w:val="-1"/>
                <w:sz w:val="24"/>
              </w:rPr>
              <w:t xml:space="preserve"> </w:t>
            </w:r>
            <w:r>
              <w:rPr>
                <w:b/>
                <w:sz w:val="24"/>
              </w:rPr>
              <w:t>with Automatic</w:t>
            </w:r>
            <w:r>
              <w:rPr>
                <w:b/>
                <w:spacing w:val="-1"/>
                <w:sz w:val="24"/>
              </w:rPr>
              <w:t xml:space="preserve"> </w:t>
            </w:r>
            <w:r>
              <w:rPr>
                <w:b/>
                <w:sz w:val="24"/>
              </w:rPr>
              <w:t>Evaluators</w:t>
            </w:r>
            <w:r>
              <w:rPr>
                <w:b/>
                <w:spacing w:val="-1"/>
                <w:sz w:val="24"/>
              </w:rPr>
              <w:t xml:space="preserve"> </w:t>
            </w:r>
            <w:r>
              <w:rPr>
                <w:b/>
                <w:sz w:val="24"/>
              </w:rPr>
              <w:t>Available</w:t>
            </w:r>
            <w:r>
              <w:rPr>
                <w:b/>
                <w:spacing w:val="-1"/>
                <w:sz w:val="24"/>
              </w:rPr>
              <w:t xml:space="preserve"> </w:t>
            </w:r>
            <w:r>
              <w:rPr>
                <w:b/>
                <w:sz w:val="24"/>
              </w:rPr>
              <w:t>on</w:t>
            </w:r>
            <w:r>
              <w:rPr>
                <w:b/>
                <w:spacing w:val="-1"/>
                <w:sz w:val="24"/>
              </w:rPr>
              <w:t xml:space="preserve"> </w:t>
            </w:r>
            <w:r>
              <w:rPr>
                <w:b/>
                <w:sz w:val="24"/>
              </w:rPr>
              <w:t>the</w:t>
            </w:r>
            <w:r>
              <w:rPr>
                <w:b/>
                <w:spacing w:val="-1"/>
                <w:sz w:val="24"/>
              </w:rPr>
              <w:t xml:space="preserve"> </w:t>
            </w:r>
            <w:r>
              <w:rPr>
                <w:b/>
                <w:spacing w:val="-5"/>
                <w:sz w:val="24"/>
              </w:rPr>
              <w:t>Web</w:t>
            </w:r>
          </w:p>
        </w:tc>
      </w:tr>
      <w:tr w:rsidR="0070705C" w:rsidTr="00D42D36">
        <w:trPr>
          <w:trHeight w:val="530"/>
        </w:trPr>
        <w:tc>
          <w:tcPr>
            <w:tcW w:w="3958" w:type="dxa"/>
            <w:gridSpan w:val="2"/>
          </w:tcPr>
          <w:p w:rsidR="0070705C" w:rsidRDefault="0070705C" w:rsidP="00D42D36">
            <w:pPr>
              <w:pStyle w:val="TableParagraph"/>
              <w:spacing w:before="121"/>
              <w:jc w:val="left"/>
              <w:rPr>
                <w:sz w:val="24"/>
              </w:rPr>
            </w:pPr>
            <w:r>
              <w:rPr>
                <w:spacing w:val="-5"/>
                <w:sz w:val="24"/>
              </w:rPr>
              <w:t>Yes</w:t>
            </w:r>
          </w:p>
        </w:tc>
        <w:tc>
          <w:tcPr>
            <w:tcW w:w="905" w:type="dxa"/>
          </w:tcPr>
          <w:p w:rsidR="0070705C" w:rsidRDefault="0070705C" w:rsidP="00D42D36">
            <w:pPr>
              <w:pStyle w:val="TableParagraph"/>
              <w:spacing w:before="91"/>
              <w:ind w:left="11" w:right="3"/>
              <w:rPr>
                <w:rFonts w:ascii="Wingdings" w:hAnsi="Wingdings"/>
                <w:sz w:val="28"/>
              </w:rPr>
            </w:pPr>
            <w:r>
              <w:rPr>
                <w:rFonts w:ascii="Wingdings" w:hAnsi="Wingdings"/>
                <w:spacing w:val="-10"/>
                <w:sz w:val="28"/>
              </w:rPr>
              <w:t></w:t>
            </w:r>
          </w:p>
        </w:tc>
        <w:tc>
          <w:tcPr>
            <w:tcW w:w="905" w:type="dxa"/>
          </w:tcPr>
          <w:p w:rsidR="0070705C" w:rsidRDefault="0070705C" w:rsidP="00D42D36">
            <w:pPr>
              <w:pStyle w:val="TableParagraph"/>
              <w:spacing w:before="126"/>
              <w:ind w:left="11" w:right="1"/>
              <w:rPr>
                <w:b/>
                <w:sz w:val="24"/>
              </w:rPr>
            </w:pPr>
            <w:r>
              <w:rPr>
                <w:b/>
                <w:spacing w:val="-10"/>
                <w:sz w:val="24"/>
              </w:rPr>
              <w:t>-</w:t>
            </w:r>
          </w:p>
        </w:tc>
        <w:tc>
          <w:tcPr>
            <w:tcW w:w="992" w:type="dxa"/>
          </w:tcPr>
          <w:p w:rsidR="0070705C" w:rsidRDefault="0070705C" w:rsidP="00D42D36">
            <w:pPr>
              <w:pStyle w:val="TableParagraph"/>
              <w:spacing w:before="91"/>
              <w:ind w:left="12" w:right="6"/>
              <w:rPr>
                <w:rFonts w:ascii="Wingdings" w:hAnsi="Wingdings"/>
                <w:sz w:val="28"/>
              </w:rPr>
            </w:pPr>
            <w:r>
              <w:rPr>
                <w:rFonts w:ascii="Wingdings" w:hAnsi="Wingdings"/>
                <w:spacing w:val="-10"/>
                <w:sz w:val="28"/>
              </w:rPr>
              <w:t></w:t>
            </w:r>
          </w:p>
        </w:tc>
        <w:tc>
          <w:tcPr>
            <w:tcW w:w="996" w:type="dxa"/>
          </w:tcPr>
          <w:p w:rsidR="0070705C" w:rsidRDefault="0070705C" w:rsidP="00D42D36">
            <w:pPr>
              <w:pStyle w:val="TableParagraph"/>
              <w:spacing w:before="126"/>
              <w:ind w:left="10"/>
              <w:rPr>
                <w:b/>
                <w:sz w:val="24"/>
              </w:rPr>
            </w:pPr>
            <w:r>
              <w:rPr>
                <w:b/>
                <w:spacing w:val="-10"/>
                <w:sz w:val="24"/>
              </w:rPr>
              <w:t>-</w:t>
            </w:r>
          </w:p>
        </w:tc>
        <w:tc>
          <w:tcPr>
            <w:tcW w:w="886" w:type="dxa"/>
          </w:tcPr>
          <w:p w:rsidR="0070705C" w:rsidRDefault="0070705C" w:rsidP="00D42D36">
            <w:pPr>
              <w:pStyle w:val="TableParagraph"/>
              <w:spacing w:before="126"/>
              <w:ind w:left="9"/>
              <w:rPr>
                <w:b/>
                <w:sz w:val="24"/>
              </w:rPr>
            </w:pPr>
            <w:r>
              <w:rPr>
                <w:b/>
                <w:spacing w:val="-10"/>
                <w:sz w:val="24"/>
              </w:rPr>
              <w:t>-</w:t>
            </w:r>
          </w:p>
        </w:tc>
      </w:tr>
      <w:tr w:rsidR="0070705C" w:rsidTr="00D42D36">
        <w:trPr>
          <w:trHeight w:val="481"/>
        </w:trPr>
        <w:tc>
          <w:tcPr>
            <w:tcW w:w="3958" w:type="dxa"/>
            <w:gridSpan w:val="2"/>
          </w:tcPr>
          <w:p w:rsidR="0070705C" w:rsidRDefault="0070705C" w:rsidP="00D42D36">
            <w:pPr>
              <w:pStyle w:val="TableParagraph"/>
              <w:spacing w:before="121"/>
              <w:jc w:val="left"/>
              <w:rPr>
                <w:sz w:val="24"/>
              </w:rPr>
            </w:pPr>
            <w:r>
              <w:rPr>
                <w:spacing w:val="-5"/>
                <w:sz w:val="24"/>
              </w:rPr>
              <w:t>No</w:t>
            </w:r>
          </w:p>
        </w:tc>
        <w:tc>
          <w:tcPr>
            <w:tcW w:w="905" w:type="dxa"/>
          </w:tcPr>
          <w:p w:rsidR="0070705C" w:rsidRDefault="0070705C" w:rsidP="00D42D36">
            <w:pPr>
              <w:pStyle w:val="TableParagraph"/>
              <w:spacing w:before="126"/>
              <w:ind w:left="11"/>
              <w:rPr>
                <w:b/>
                <w:sz w:val="24"/>
              </w:rPr>
            </w:pPr>
            <w:r>
              <w:rPr>
                <w:b/>
                <w:spacing w:val="-10"/>
                <w:sz w:val="24"/>
              </w:rPr>
              <w:t>-</w:t>
            </w:r>
          </w:p>
        </w:tc>
        <w:tc>
          <w:tcPr>
            <w:tcW w:w="905" w:type="dxa"/>
          </w:tcPr>
          <w:p w:rsidR="0070705C" w:rsidRDefault="0070705C" w:rsidP="00D42D36">
            <w:pPr>
              <w:pStyle w:val="TableParagraph"/>
              <w:spacing w:before="91"/>
              <w:ind w:left="11" w:right="4"/>
              <w:rPr>
                <w:rFonts w:ascii="Wingdings" w:hAnsi="Wingdings"/>
                <w:sz w:val="28"/>
              </w:rPr>
            </w:pPr>
            <w:r>
              <w:rPr>
                <w:rFonts w:ascii="Wingdings" w:hAnsi="Wingdings"/>
                <w:spacing w:val="-10"/>
                <w:sz w:val="28"/>
              </w:rPr>
              <w:t></w:t>
            </w:r>
          </w:p>
        </w:tc>
        <w:tc>
          <w:tcPr>
            <w:tcW w:w="992" w:type="dxa"/>
          </w:tcPr>
          <w:p w:rsidR="0070705C" w:rsidRDefault="0070705C" w:rsidP="00D42D36">
            <w:pPr>
              <w:pStyle w:val="TableParagraph"/>
              <w:spacing w:before="126"/>
              <w:ind w:left="12" w:right="7"/>
              <w:rPr>
                <w:b/>
                <w:sz w:val="24"/>
              </w:rPr>
            </w:pPr>
            <w:r>
              <w:rPr>
                <w:b/>
                <w:spacing w:val="-10"/>
                <w:sz w:val="24"/>
              </w:rPr>
              <w:t>-</w:t>
            </w:r>
          </w:p>
        </w:tc>
        <w:tc>
          <w:tcPr>
            <w:tcW w:w="996" w:type="dxa"/>
          </w:tcPr>
          <w:p w:rsidR="0070705C" w:rsidRDefault="0070705C" w:rsidP="00D42D36">
            <w:pPr>
              <w:pStyle w:val="TableParagraph"/>
              <w:spacing w:before="91"/>
              <w:ind w:left="10" w:right="3"/>
              <w:rPr>
                <w:rFonts w:ascii="Wingdings" w:hAnsi="Wingdings"/>
                <w:sz w:val="28"/>
              </w:rPr>
            </w:pPr>
            <w:r>
              <w:rPr>
                <w:rFonts w:ascii="Wingdings" w:hAnsi="Wingdings"/>
                <w:spacing w:val="-10"/>
                <w:sz w:val="28"/>
              </w:rPr>
              <w:t></w:t>
            </w:r>
          </w:p>
        </w:tc>
        <w:tc>
          <w:tcPr>
            <w:tcW w:w="886" w:type="dxa"/>
          </w:tcPr>
          <w:p w:rsidR="0070705C" w:rsidRDefault="0070705C" w:rsidP="00D42D36">
            <w:pPr>
              <w:pStyle w:val="TableParagraph"/>
              <w:spacing w:before="91"/>
              <w:ind w:left="9" w:right="3"/>
              <w:rPr>
                <w:rFonts w:ascii="Wingdings" w:hAnsi="Wingdings"/>
                <w:sz w:val="28"/>
              </w:rPr>
            </w:pPr>
            <w:r>
              <w:rPr>
                <w:rFonts w:ascii="Wingdings" w:hAnsi="Wingdings"/>
                <w:spacing w:val="-10"/>
                <w:sz w:val="28"/>
              </w:rPr>
              <w:t></w:t>
            </w:r>
          </w:p>
        </w:tc>
      </w:tr>
    </w:tbl>
    <w:p w:rsidR="0070705C" w:rsidRDefault="0070705C" w:rsidP="0070705C">
      <w:pPr>
        <w:widowControl/>
        <w:autoSpaceDE/>
        <w:autoSpaceDN/>
        <w:spacing w:line="360" w:lineRule="auto"/>
        <w:ind w:left="720" w:right="720"/>
        <w:jc w:val="both"/>
        <w:rPr>
          <w:sz w:val="24"/>
          <w:szCs w:val="24"/>
          <w:lang w:bidi="gu-IN"/>
        </w:rPr>
      </w:pPr>
      <w:proofErr w:type="gramStart"/>
      <w:r w:rsidRPr="00EF3327">
        <w:rPr>
          <w:sz w:val="24"/>
          <w:szCs w:val="24"/>
          <w:lang w:bidi="gu-IN"/>
        </w:rPr>
        <w:t>all</w:t>
      </w:r>
      <w:proofErr w:type="gramEnd"/>
      <w:r w:rsidRPr="00EF3327">
        <w:rPr>
          <w:sz w:val="24"/>
          <w:szCs w:val="24"/>
          <w:lang w:bidi="gu-IN"/>
        </w:rPr>
        <w:t xml:space="preserve"> the libraries, only </w:t>
      </w:r>
      <w:r>
        <w:rPr>
          <w:sz w:val="24"/>
          <w:szCs w:val="24"/>
          <w:lang w:bidi="gu-IN"/>
        </w:rPr>
        <w:t>SKSN</w:t>
      </w:r>
      <w:r w:rsidRPr="00EF3327">
        <w:rPr>
          <w:sz w:val="24"/>
          <w:szCs w:val="24"/>
          <w:lang w:bidi="gu-IN"/>
        </w:rPr>
        <w:t xml:space="preserve"> adheres to the requirements for individuals with </w:t>
      </w:r>
      <w:r w:rsidR="00B77B14">
        <w:rPr>
          <w:sz w:val="24"/>
          <w:szCs w:val="24"/>
          <w:lang w:bidi="gu-IN"/>
        </w:rPr>
        <w:t xml:space="preserve">Diverse </w:t>
      </w:r>
      <w:r w:rsidR="00691D5C">
        <w:rPr>
          <w:sz w:val="24"/>
          <w:szCs w:val="24"/>
          <w:lang w:bidi="gu-IN"/>
        </w:rPr>
        <w:t>abilities</w:t>
      </w:r>
      <w:r w:rsidR="00691D5C" w:rsidRPr="00EF3327">
        <w:rPr>
          <w:sz w:val="24"/>
          <w:szCs w:val="24"/>
          <w:lang w:bidi="gu-IN"/>
        </w:rPr>
        <w:t xml:space="preserve"> while</w:t>
      </w:r>
      <w:r w:rsidRPr="00EF3327">
        <w:rPr>
          <w:sz w:val="24"/>
          <w:szCs w:val="24"/>
          <w:lang w:bidi="gu-IN"/>
        </w:rPr>
        <w:t xml:space="preserve"> developing their website, as Table LL25 demonstrates. Additionally, the library website is created internally in every library except MIPSL. Only CRL and </w:t>
      </w:r>
      <w:r>
        <w:rPr>
          <w:sz w:val="24"/>
          <w:szCs w:val="24"/>
          <w:lang w:bidi="gu-IN"/>
        </w:rPr>
        <w:t>SKSN</w:t>
      </w:r>
      <w:r w:rsidRPr="00EF3327">
        <w:rPr>
          <w:sz w:val="24"/>
          <w:szCs w:val="24"/>
          <w:lang w:bidi="gu-IN"/>
        </w:rPr>
        <w:t>, all the libraries, routinely assess the Institution/Library Website for accessibility issues using the free automatic checkers on the We</w:t>
      </w:r>
      <w:r>
        <w:rPr>
          <w:sz w:val="24"/>
          <w:szCs w:val="24"/>
          <w:lang w:bidi="gu-IN"/>
        </w:rPr>
        <w:t>b</w:t>
      </w:r>
      <w:r w:rsidR="00185176">
        <w:rPr>
          <w:sz w:val="24"/>
          <w:szCs w:val="24"/>
          <w:lang w:bidi="gu-IN"/>
        </w:rPr>
        <w:t>.</w:t>
      </w:r>
    </w:p>
    <w:p w:rsidR="0070705C" w:rsidRDefault="0070705C" w:rsidP="0070705C">
      <w:pPr>
        <w:pStyle w:val="Heading1"/>
        <w:tabs>
          <w:tab w:val="left" w:pos="719"/>
        </w:tabs>
        <w:ind w:left="0" w:firstLine="0"/>
      </w:pPr>
      <w:r>
        <w:rPr>
          <w:spacing w:val="-2"/>
        </w:rPr>
        <w:t>3.5    Discussion</w:t>
      </w:r>
    </w:p>
    <w:p w:rsidR="0070705C" w:rsidRDefault="0070705C" w:rsidP="0070705C">
      <w:pPr>
        <w:widowControl/>
        <w:autoSpaceDE/>
        <w:autoSpaceDN/>
        <w:spacing w:line="360" w:lineRule="auto"/>
        <w:ind w:left="720" w:right="720"/>
        <w:jc w:val="both"/>
      </w:pPr>
      <w:r w:rsidRPr="00EF3327">
        <w:rPr>
          <w:sz w:val="24"/>
          <w:szCs w:val="24"/>
          <w:lang w:bidi="gu-IN"/>
        </w:rPr>
        <w:t xml:space="preserve">Libraries are regarded as the center for all information-related duties and activities for people with impairments in the current digital era. People with </w:t>
      </w:r>
      <w:r w:rsidR="00B77B14">
        <w:rPr>
          <w:sz w:val="24"/>
          <w:szCs w:val="24"/>
          <w:lang w:bidi="gu-IN"/>
        </w:rPr>
        <w:t xml:space="preserve">Diverse </w:t>
      </w:r>
      <w:r w:rsidR="000B36E8">
        <w:rPr>
          <w:sz w:val="24"/>
          <w:szCs w:val="24"/>
          <w:lang w:bidi="gu-IN"/>
        </w:rPr>
        <w:t>abilities</w:t>
      </w:r>
      <w:r w:rsidR="00FE055C" w:rsidRPr="00EF3327">
        <w:rPr>
          <w:sz w:val="24"/>
          <w:szCs w:val="24"/>
          <w:lang w:bidi="gu-IN"/>
        </w:rPr>
        <w:t xml:space="preserve"> utilize</w:t>
      </w:r>
      <w:r w:rsidRPr="00EF3327">
        <w:rPr>
          <w:sz w:val="24"/>
          <w:szCs w:val="24"/>
          <w:lang w:bidi="gu-IN"/>
        </w:rPr>
        <w:t xml:space="preserve"> these tools to obtain information in the digital world more quickly and easily since they are fully informed of the most recent developments in ICT and assistive technology. The study mentioned above investigates and looks at the different information services, resources, ICT, and assistive technology facilities that are accessible to people with </w:t>
      </w:r>
      <w:r w:rsidR="00FE055C">
        <w:rPr>
          <w:sz w:val="24"/>
          <w:szCs w:val="24"/>
          <w:lang w:bidi="gu-IN"/>
        </w:rPr>
        <w:t>diverse</w:t>
      </w:r>
      <w:r w:rsidR="00B77B14">
        <w:rPr>
          <w:sz w:val="24"/>
          <w:szCs w:val="24"/>
          <w:lang w:bidi="gu-IN"/>
        </w:rPr>
        <w:t xml:space="preserve"> </w:t>
      </w:r>
      <w:r w:rsidR="000B36E8">
        <w:rPr>
          <w:sz w:val="24"/>
          <w:szCs w:val="24"/>
          <w:lang w:bidi="gu-IN"/>
        </w:rPr>
        <w:t>abilities</w:t>
      </w:r>
      <w:r w:rsidR="00FE055C" w:rsidRPr="00EF3327">
        <w:rPr>
          <w:sz w:val="24"/>
          <w:szCs w:val="24"/>
          <w:lang w:bidi="gu-IN"/>
        </w:rPr>
        <w:t xml:space="preserve"> in</w:t>
      </w:r>
      <w:r w:rsidR="00FE055C">
        <w:rPr>
          <w:sz w:val="24"/>
          <w:szCs w:val="24"/>
          <w:lang w:bidi="gu-IN"/>
        </w:rPr>
        <w:t xml:space="preserve"> a</w:t>
      </w:r>
      <w:r w:rsidRPr="00EF3327">
        <w:rPr>
          <w:sz w:val="24"/>
          <w:szCs w:val="24"/>
          <w:lang w:bidi="gu-IN"/>
        </w:rPr>
        <w:t xml:space="preserve"> </w:t>
      </w:r>
      <w:r w:rsidR="00185176">
        <w:rPr>
          <w:sz w:val="24"/>
          <w:szCs w:val="24"/>
          <w:lang w:bidi="gu-IN"/>
        </w:rPr>
        <w:t>digital</w:t>
      </w:r>
      <w:r w:rsidRPr="00EF3327">
        <w:rPr>
          <w:sz w:val="24"/>
          <w:szCs w:val="24"/>
          <w:lang w:bidi="gu-IN"/>
        </w:rPr>
        <w:t xml:space="preserve"> environment. Additionally examined are the numerous modifications that libraries and institutions make for patrons with </w:t>
      </w:r>
      <w:r w:rsidR="00FE055C">
        <w:rPr>
          <w:sz w:val="24"/>
          <w:szCs w:val="24"/>
          <w:lang w:bidi="gu-IN"/>
        </w:rPr>
        <w:t>diverse</w:t>
      </w:r>
      <w:r w:rsidR="00B77B14">
        <w:rPr>
          <w:sz w:val="24"/>
          <w:szCs w:val="24"/>
          <w:lang w:bidi="gu-IN"/>
        </w:rPr>
        <w:t xml:space="preserve"> </w:t>
      </w:r>
      <w:r w:rsidR="000B36E8">
        <w:rPr>
          <w:sz w:val="24"/>
          <w:szCs w:val="24"/>
          <w:lang w:bidi="gu-IN"/>
        </w:rPr>
        <w:t>abilities</w:t>
      </w:r>
      <w:r w:rsidR="00FE055C" w:rsidRPr="00EF3327">
        <w:rPr>
          <w:sz w:val="24"/>
          <w:szCs w:val="24"/>
          <w:lang w:bidi="gu-IN"/>
        </w:rPr>
        <w:t xml:space="preserve"> </w:t>
      </w:r>
      <w:r w:rsidRPr="00EF3327">
        <w:rPr>
          <w:sz w:val="24"/>
          <w:szCs w:val="24"/>
          <w:lang w:bidi="gu-IN"/>
        </w:rPr>
        <w:t>as the problems associated with "Web accessibility."</w:t>
      </w:r>
    </w:p>
    <w:p w:rsidR="0070705C" w:rsidRPr="006C2B4B" w:rsidRDefault="00B05ACF" w:rsidP="0070705C">
      <w:pPr>
        <w:spacing w:line="360" w:lineRule="auto"/>
        <w:ind w:left="720" w:right="720"/>
        <w:jc w:val="both"/>
        <w:rPr>
          <w:sz w:val="24"/>
          <w:szCs w:val="24"/>
          <w:lang w:bidi="gu-IN"/>
        </w:rPr>
      </w:pPr>
      <w:r w:rsidRPr="006C2B4B">
        <w:rPr>
          <w:sz w:val="24"/>
          <w:szCs w:val="24"/>
          <w:lang w:bidi="gu-IN"/>
        </w:rPr>
        <w:t>Giving</w:t>
      </w:r>
      <w:r w:rsidR="0070705C" w:rsidRPr="006C2B4B">
        <w:rPr>
          <w:sz w:val="24"/>
          <w:szCs w:val="24"/>
          <w:lang w:bidi="gu-IN"/>
        </w:rPr>
        <w:t xml:space="preserve"> to the </w:t>
      </w:r>
      <w:r w:rsidR="00FE055C" w:rsidRPr="006C2B4B">
        <w:rPr>
          <w:sz w:val="24"/>
          <w:szCs w:val="24"/>
          <w:lang w:bidi="gu-IN"/>
        </w:rPr>
        <w:t>ou</w:t>
      </w:r>
      <w:r w:rsidR="00FE055C">
        <w:rPr>
          <w:sz w:val="24"/>
          <w:szCs w:val="24"/>
          <w:lang w:bidi="gu-IN"/>
        </w:rPr>
        <w:t>tcomes</w:t>
      </w:r>
      <w:r w:rsidR="008D58A8">
        <w:rPr>
          <w:sz w:val="24"/>
          <w:szCs w:val="24"/>
          <w:lang w:bidi="gu-IN"/>
        </w:rPr>
        <w:t xml:space="preserve"> of </w:t>
      </w:r>
      <w:r w:rsidR="008D58A8" w:rsidRPr="00702EF1">
        <w:rPr>
          <w:b/>
          <w:bCs/>
          <w:sz w:val="24"/>
          <w:szCs w:val="24"/>
          <w:lang w:bidi="gu-IN"/>
        </w:rPr>
        <w:t>Category 1, "</w:t>
      </w:r>
      <w:r w:rsidR="006B083C" w:rsidRPr="00702EF1">
        <w:rPr>
          <w:b/>
          <w:bCs/>
          <w:sz w:val="24"/>
          <w:szCs w:val="24"/>
          <w:lang w:bidi="gu-IN"/>
        </w:rPr>
        <w:t>Digital Resources</w:t>
      </w:r>
      <w:r w:rsidR="0070705C" w:rsidRPr="00702EF1">
        <w:rPr>
          <w:b/>
          <w:bCs/>
          <w:sz w:val="24"/>
          <w:szCs w:val="24"/>
          <w:lang w:bidi="gu-IN"/>
        </w:rPr>
        <w:t xml:space="preserve"> for the Users with </w:t>
      </w:r>
      <w:r w:rsidR="000B36E8">
        <w:rPr>
          <w:b/>
          <w:bCs/>
          <w:sz w:val="24"/>
          <w:szCs w:val="24"/>
          <w:lang w:bidi="gu-IN"/>
        </w:rPr>
        <w:t xml:space="preserve">Diverse </w:t>
      </w:r>
      <w:r>
        <w:rPr>
          <w:b/>
          <w:bCs/>
          <w:sz w:val="24"/>
          <w:szCs w:val="24"/>
          <w:lang w:bidi="gu-IN"/>
        </w:rPr>
        <w:t>abilities</w:t>
      </w:r>
      <w:r w:rsidR="0070705C" w:rsidRPr="00702EF1">
        <w:rPr>
          <w:b/>
          <w:bCs/>
          <w:sz w:val="24"/>
          <w:szCs w:val="24"/>
          <w:lang w:bidi="gu-IN"/>
        </w:rPr>
        <w:t>,"</w:t>
      </w:r>
      <w:r w:rsidR="0070705C" w:rsidRPr="006C2B4B">
        <w:rPr>
          <w:sz w:val="24"/>
          <w:szCs w:val="24"/>
          <w:lang w:bidi="gu-IN"/>
        </w:rPr>
        <w:t xml:space="preserve"> audio books on CDs, DVDs, and cassettes/</w:t>
      </w:r>
      <w:r w:rsidR="00185176" w:rsidRPr="006C2B4B">
        <w:rPr>
          <w:sz w:val="24"/>
          <w:szCs w:val="24"/>
          <w:lang w:bidi="gu-IN"/>
        </w:rPr>
        <w:t>tapes,</w:t>
      </w:r>
      <w:r w:rsidR="00185176">
        <w:rPr>
          <w:sz w:val="24"/>
          <w:szCs w:val="24"/>
          <w:lang w:bidi="gu-IN"/>
        </w:rPr>
        <w:t xml:space="preserve"> digital</w:t>
      </w:r>
      <w:r w:rsidR="0070705C" w:rsidRPr="006C2B4B">
        <w:rPr>
          <w:sz w:val="24"/>
          <w:szCs w:val="24"/>
          <w:lang w:bidi="gu-IN"/>
        </w:rPr>
        <w:t xml:space="preserve"> texts, and the internet are the common</w:t>
      </w:r>
      <w:r w:rsidR="00185176">
        <w:rPr>
          <w:sz w:val="24"/>
          <w:szCs w:val="24"/>
          <w:lang w:bidi="gu-IN"/>
        </w:rPr>
        <w:t xml:space="preserve"> digital</w:t>
      </w:r>
      <w:r w:rsidR="0070705C" w:rsidRPr="006C2B4B">
        <w:rPr>
          <w:sz w:val="24"/>
          <w:szCs w:val="24"/>
          <w:lang w:bidi="gu-IN"/>
        </w:rPr>
        <w:t xml:space="preserve"> resources that are accessible to vision-impaired patrons in all libraries. The most </w:t>
      </w:r>
      <w:r w:rsidR="008D58A8">
        <w:rPr>
          <w:sz w:val="24"/>
          <w:szCs w:val="24"/>
          <w:lang w:bidi="gu-IN"/>
        </w:rPr>
        <w:t>Digital</w:t>
      </w:r>
      <w:r w:rsidR="0070705C" w:rsidRPr="006C2B4B">
        <w:rPr>
          <w:sz w:val="24"/>
          <w:szCs w:val="24"/>
          <w:lang w:bidi="gu-IN"/>
        </w:rPr>
        <w:t xml:space="preserve"> resources are available to users at "</w:t>
      </w:r>
      <w:r w:rsidR="0070705C">
        <w:rPr>
          <w:sz w:val="24"/>
          <w:szCs w:val="24"/>
          <w:lang w:bidi="gu-IN"/>
        </w:rPr>
        <w:t>ADRC</w:t>
      </w:r>
      <w:r w:rsidR="0070705C" w:rsidRPr="006C2B4B">
        <w:rPr>
          <w:sz w:val="24"/>
          <w:szCs w:val="24"/>
          <w:lang w:bidi="gu-IN"/>
        </w:rPr>
        <w:t xml:space="preserve">," followed by </w:t>
      </w:r>
      <w:r w:rsidR="0070705C">
        <w:rPr>
          <w:sz w:val="24"/>
          <w:szCs w:val="24"/>
          <w:lang w:bidi="gu-IN"/>
        </w:rPr>
        <w:t>RNKS</w:t>
      </w:r>
      <w:r w:rsidR="0070705C" w:rsidRPr="006C2B4B">
        <w:rPr>
          <w:sz w:val="24"/>
          <w:szCs w:val="24"/>
          <w:lang w:bidi="gu-IN"/>
        </w:rPr>
        <w:t xml:space="preserve"> and "</w:t>
      </w:r>
      <w:r w:rsidR="002C5EE1">
        <w:rPr>
          <w:sz w:val="24"/>
          <w:szCs w:val="24"/>
          <w:lang w:bidi="gu-IN"/>
        </w:rPr>
        <w:t>DDC</w:t>
      </w:r>
      <w:r w:rsidR="0070705C" w:rsidRPr="006C2B4B">
        <w:rPr>
          <w:sz w:val="24"/>
          <w:szCs w:val="24"/>
          <w:lang w:bidi="gu-IN"/>
        </w:rPr>
        <w:t xml:space="preserve">." exception of </w:t>
      </w:r>
      <w:r w:rsidR="0070705C">
        <w:rPr>
          <w:sz w:val="24"/>
          <w:szCs w:val="24"/>
          <w:lang w:bidi="gu-IN"/>
        </w:rPr>
        <w:t>AHVAV</w:t>
      </w:r>
      <w:r w:rsidR="0070705C" w:rsidRPr="006C2B4B">
        <w:rPr>
          <w:sz w:val="24"/>
          <w:szCs w:val="24"/>
          <w:lang w:bidi="gu-IN"/>
        </w:rPr>
        <w:t xml:space="preserve">, all libraries offer "captioned videos/media programs" as a common </w:t>
      </w:r>
      <w:r w:rsidR="00185176">
        <w:rPr>
          <w:sz w:val="24"/>
          <w:szCs w:val="24"/>
          <w:lang w:bidi="gu-IN"/>
        </w:rPr>
        <w:t>digital</w:t>
      </w:r>
      <w:r w:rsidR="0070705C" w:rsidRPr="006C2B4B">
        <w:rPr>
          <w:sz w:val="24"/>
          <w:szCs w:val="24"/>
          <w:lang w:bidi="gu-IN"/>
        </w:rPr>
        <w:t xml:space="preserve"> resource for </w:t>
      </w:r>
      <w:r w:rsidR="00185176">
        <w:rPr>
          <w:sz w:val="24"/>
          <w:szCs w:val="24"/>
          <w:lang w:bidi="gu-IN"/>
        </w:rPr>
        <w:t xml:space="preserve">deaf </w:t>
      </w:r>
      <w:r w:rsidR="0070705C" w:rsidRPr="006C2B4B">
        <w:rPr>
          <w:sz w:val="24"/>
          <w:szCs w:val="24"/>
          <w:lang w:bidi="gu-IN"/>
        </w:rPr>
        <w:t>users</w:t>
      </w:r>
      <w:r w:rsidR="00185176">
        <w:rPr>
          <w:sz w:val="24"/>
          <w:szCs w:val="24"/>
          <w:lang w:bidi="gu-IN"/>
        </w:rPr>
        <w:t>.</w:t>
      </w:r>
      <w:r w:rsidR="0070705C" w:rsidRPr="006C2B4B">
        <w:rPr>
          <w:sz w:val="24"/>
          <w:szCs w:val="24"/>
          <w:lang w:bidi="gu-IN"/>
        </w:rPr>
        <w:t xml:space="preserve"> The </w:t>
      </w:r>
      <w:r w:rsidR="00ED297E">
        <w:rPr>
          <w:sz w:val="24"/>
          <w:szCs w:val="24"/>
          <w:lang w:bidi="gu-IN"/>
        </w:rPr>
        <w:t>BV</w:t>
      </w:r>
      <w:r w:rsidR="0070705C" w:rsidRPr="006C2B4B">
        <w:rPr>
          <w:sz w:val="24"/>
          <w:szCs w:val="24"/>
          <w:lang w:bidi="gu-IN"/>
        </w:rPr>
        <w:t xml:space="preserve"> has the fewest </w:t>
      </w:r>
      <w:r w:rsidR="00185176">
        <w:rPr>
          <w:sz w:val="24"/>
          <w:szCs w:val="24"/>
          <w:lang w:bidi="gu-IN"/>
        </w:rPr>
        <w:t>digital</w:t>
      </w:r>
      <w:r w:rsidR="0070705C" w:rsidRPr="006C2B4B">
        <w:rPr>
          <w:sz w:val="24"/>
          <w:szCs w:val="24"/>
          <w:lang w:bidi="gu-IN"/>
        </w:rPr>
        <w:t xml:space="preserve"> resources available to users, whereas the </w:t>
      </w:r>
      <w:r w:rsidR="0070705C">
        <w:rPr>
          <w:sz w:val="24"/>
          <w:szCs w:val="24"/>
          <w:lang w:bidi="gu-IN"/>
        </w:rPr>
        <w:t>GBC</w:t>
      </w:r>
      <w:r w:rsidR="0070705C" w:rsidRPr="006C2B4B">
        <w:rPr>
          <w:sz w:val="24"/>
          <w:szCs w:val="24"/>
          <w:lang w:bidi="gu-IN"/>
        </w:rPr>
        <w:t xml:space="preserve"> and NDS have the most. The common </w:t>
      </w:r>
      <w:r w:rsidR="00185176">
        <w:rPr>
          <w:sz w:val="24"/>
          <w:szCs w:val="24"/>
          <w:lang w:bidi="gu-IN"/>
        </w:rPr>
        <w:t>digital</w:t>
      </w:r>
      <w:r w:rsidR="0070705C" w:rsidRPr="006C2B4B">
        <w:rPr>
          <w:sz w:val="24"/>
          <w:szCs w:val="24"/>
          <w:lang w:bidi="gu-IN"/>
        </w:rPr>
        <w:t xml:space="preserve"> resources offered in all libraries for locomotor handicapped </w:t>
      </w:r>
      <w:r w:rsidR="00185176" w:rsidRPr="006C2B4B">
        <w:rPr>
          <w:sz w:val="24"/>
          <w:szCs w:val="24"/>
          <w:lang w:bidi="gu-IN"/>
        </w:rPr>
        <w:t xml:space="preserve">users </w:t>
      </w:r>
      <w:r w:rsidR="0070705C" w:rsidRPr="006C2B4B">
        <w:rPr>
          <w:sz w:val="24"/>
          <w:szCs w:val="24"/>
          <w:lang w:bidi="gu-IN"/>
        </w:rPr>
        <w:t xml:space="preserve">are multimedia </w:t>
      </w:r>
      <w:r w:rsidR="0070705C" w:rsidRPr="006C2B4B">
        <w:rPr>
          <w:sz w:val="24"/>
          <w:szCs w:val="24"/>
          <w:lang w:bidi="gu-IN"/>
        </w:rPr>
        <w:lastRenderedPageBreak/>
        <w:t>CDs and DVDs and audio books on CDs and DVDs.</w:t>
      </w:r>
      <w:r w:rsidR="0070705C">
        <w:rPr>
          <w:sz w:val="24"/>
          <w:szCs w:val="24"/>
          <w:lang w:bidi="gu-IN"/>
        </w:rPr>
        <w:t xml:space="preserve"> </w:t>
      </w:r>
      <w:r w:rsidR="0070705C" w:rsidRPr="006C2B4B">
        <w:rPr>
          <w:sz w:val="24"/>
          <w:szCs w:val="24"/>
          <w:lang w:bidi="gu-IN"/>
        </w:rPr>
        <w:t xml:space="preserve">According to the findings, CRL offers the most </w:t>
      </w:r>
      <w:r w:rsidR="00185176">
        <w:rPr>
          <w:sz w:val="24"/>
          <w:szCs w:val="24"/>
          <w:lang w:bidi="gu-IN"/>
        </w:rPr>
        <w:t>digital</w:t>
      </w:r>
      <w:r w:rsidR="0070705C" w:rsidRPr="006C2B4B">
        <w:rPr>
          <w:sz w:val="24"/>
          <w:szCs w:val="24"/>
          <w:lang w:bidi="gu-IN"/>
        </w:rPr>
        <w:t xml:space="preserve"> resources to users, whereas </w:t>
      </w:r>
      <w:r w:rsidR="0070705C">
        <w:rPr>
          <w:sz w:val="24"/>
          <w:szCs w:val="24"/>
          <w:lang w:bidi="gu-IN"/>
        </w:rPr>
        <w:t>SKSN</w:t>
      </w:r>
      <w:r w:rsidR="0070705C" w:rsidRPr="006C2B4B">
        <w:rPr>
          <w:sz w:val="24"/>
          <w:szCs w:val="24"/>
          <w:lang w:bidi="gu-IN"/>
        </w:rPr>
        <w:t xml:space="preserve"> offers the fewest. </w:t>
      </w:r>
      <w:r w:rsidR="00185176">
        <w:rPr>
          <w:sz w:val="24"/>
          <w:szCs w:val="24"/>
          <w:lang w:bidi="gu-IN"/>
        </w:rPr>
        <w:t>A</w:t>
      </w:r>
      <w:r w:rsidR="0070705C" w:rsidRPr="006C2B4B">
        <w:rPr>
          <w:sz w:val="24"/>
          <w:szCs w:val="24"/>
          <w:lang w:bidi="gu-IN"/>
        </w:rPr>
        <w:t xml:space="preserve">ll the libraries that serve </w:t>
      </w:r>
      <w:r w:rsidR="00B77B14">
        <w:rPr>
          <w:sz w:val="24"/>
          <w:szCs w:val="24"/>
          <w:lang w:bidi="gu-IN"/>
        </w:rPr>
        <w:t>visual impaired</w:t>
      </w:r>
      <w:r w:rsidR="0070705C" w:rsidRPr="006C2B4B">
        <w:rPr>
          <w:sz w:val="24"/>
          <w:szCs w:val="24"/>
          <w:lang w:bidi="gu-IN"/>
        </w:rPr>
        <w:t xml:space="preserve"> </w:t>
      </w:r>
      <w:r w:rsidR="00185176">
        <w:rPr>
          <w:sz w:val="24"/>
          <w:szCs w:val="24"/>
          <w:lang w:bidi="gu-IN"/>
        </w:rPr>
        <w:t xml:space="preserve">users </w:t>
      </w:r>
      <w:r w:rsidR="008D58A8">
        <w:rPr>
          <w:sz w:val="24"/>
          <w:szCs w:val="24"/>
          <w:lang w:bidi="gu-IN"/>
        </w:rPr>
        <w:t>"RNKS</w:t>
      </w:r>
      <w:r w:rsidR="0070705C" w:rsidRPr="006C2B4B">
        <w:rPr>
          <w:sz w:val="24"/>
          <w:szCs w:val="24"/>
          <w:lang w:bidi="gu-IN"/>
        </w:rPr>
        <w:t xml:space="preserve">" </w:t>
      </w:r>
      <w:r w:rsidR="00185176" w:rsidRPr="006C2B4B">
        <w:rPr>
          <w:sz w:val="24"/>
          <w:szCs w:val="24"/>
          <w:lang w:bidi="gu-IN"/>
        </w:rPr>
        <w:t>have</w:t>
      </w:r>
      <w:r w:rsidR="0070705C" w:rsidRPr="006C2B4B">
        <w:rPr>
          <w:sz w:val="24"/>
          <w:szCs w:val="24"/>
          <w:lang w:bidi="gu-IN"/>
        </w:rPr>
        <w:t xml:space="preserve"> the most information storage facilities, while "</w:t>
      </w:r>
      <w:r w:rsidR="0070705C">
        <w:rPr>
          <w:sz w:val="24"/>
          <w:szCs w:val="24"/>
          <w:lang w:bidi="gu-IN"/>
        </w:rPr>
        <w:t>ADRC</w:t>
      </w:r>
      <w:r w:rsidR="0070705C" w:rsidRPr="006C2B4B">
        <w:rPr>
          <w:sz w:val="24"/>
          <w:szCs w:val="24"/>
          <w:lang w:bidi="gu-IN"/>
        </w:rPr>
        <w:t>" ha</w:t>
      </w:r>
      <w:r w:rsidR="00185176">
        <w:rPr>
          <w:sz w:val="24"/>
          <w:szCs w:val="24"/>
          <w:lang w:bidi="gu-IN"/>
        </w:rPr>
        <w:t>s the fewest.</w:t>
      </w:r>
      <w:r w:rsidR="0070705C" w:rsidRPr="006C2B4B">
        <w:rPr>
          <w:sz w:val="24"/>
          <w:szCs w:val="24"/>
          <w:lang w:bidi="gu-IN"/>
        </w:rPr>
        <w:t xml:space="preserve"> </w:t>
      </w:r>
      <w:r w:rsidR="00185176" w:rsidRPr="006C2B4B">
        <w:rPr>
          <w:sz w:val="24"/>
          <w:szCs w:val="24"/>
          <w:lang w:bidi="gu-IN"/>
        </w:rPr>
        <w:t>All</w:t>
      </w:r>
      <w:r w:rsidR="0070705C" w:rsidRPr="006C2B4B">
        <w:rPr>
          <w:sz w:val="24"/>
          <w:szCs w:val="24"/>
          <w:lang w:bidi="gu-IN"/>
        </w:rPr>
        <w:t xml:space="preserve"> the libraries for the deaf </w:t>
      </w:r>
      <w:r w:rsidR="00185176">
        <w:rPr>
          <w:sz w:val="24"/>
          <w:szCs w:val="24"/>
          <w:lang w:bidi="gu-IN"/>
        </w:rPr>
        <w:t>user</w:t>
      </w:r>
      <w:r w:rsidR="0070705C" w:rsidRPr="006C2B4B">
        <w:rPr>
          <w:sz w:val="24"/>
          <w:szCs w:val="24"/>
          <w:lang w:bidi="gu-IN"/>
        </w:rPr>
        <w:t>, "</w:t>
      </w:r>
      <w:r w:rsidR="0070705C">
        <w:rPr>
          <w:sz w:val="24"/>
          <w:szCs w:val="24"/>
          <w:lang w:bidi="gu-IN"/>
        </w:rPr>
        <w:t>AHVAV</w:t>
      </w:r>
      <w:r w:rsidR="0070705C" w:rsidRPr="006C2B4B">
        <w:rPr>
          <w:sz w:val="24"/>
          <w:szCs w:val="24"/>
          <w:lang w:bidi="gu-IN"/>
        </w:rPr>
        <w:t xml:space="preserve">" </w:t>
      </w:r>
      <w:r w:rsidR="006B083C" w:rsidRPr="006C2B4B">
        <w:rPr>
          <w:sz w:val="24"/>
          <w:szCs w:val="24"/>
          <w:lang w:bidi="gu-IN"/>
        </w:rPr>
        <w:t>have</w:t>
      </w:r>
      <w:r w:rsidR="0070705C" w:rsidRPr="006C2B4B">
        <w:rPr>
          <w:sz w:val="24"/>
          <w:szCs w:val="24"/>
          <w:lang w:bidi="gu-IN"/>
        </w:rPr>
        <w:t xml:space="preserve"> the most information storage facilities, while "</w:t>
      </w:r>
      <w:r w:rsidR="00ED297E">
        <w:rPr>
          <w:sz w:val="24"/>
          <w:szCs w:val="24"/>
          <w:lang w:bidi="gu-IN"/>
        </w:rPr>
        <w:t>BV</w:t>
      </w:r>
      <w:r w:rsidR="0070705C" w:rsidRPr="006C2B4B">
        <w:rPr>
          <w:sz w:val="24"/>
          <w:szCs w:val="24"/>
          <w:lang w:bidi="gu-IN"/>
        </w:rPr>
        <w:t xml:space="preserve">" has the fewest. </w:t>
      </w:r>
      <w:r w:rsidR="006B083C">
        <w:rPr>
          <w:sz w:val="24"/>
          <w:szCs w:val="24"/>
          <w:lang w:bidi="gu-IN"/>
        </w:rPr>
        <w:t>Al</w:t>
      </w:r>
      <w:r w:rsidR="0070705C" w:rsidRPr="006C2B4B">
        <w:rPr>
          <w:sz w:val="24"/>
          <w:szCs w:val="24"/>
          <w:lang w:bidi="gu-IN"/>
        </w:rPr>
        <w:t>l the libraries for people with locomotor impairments, "</w:t>
      </w:r>
      <w:r w:rsidR="0070705C">
        <w:rPr>
          <w:sz w:val="24"/>
          <w:szCs w:val="24"/>
          <w:lang w:bidi="gu-IN"/>
        </w:rPr>
        <w:t>MU</w:t>
      </w:r>
      <w:r w:rsidR="0070705C" w:rsidRPr="006C2B4B">
        <w:rPr>
          <w:sz w:val="24"/>
          <w:szCs w:val="24"/>
          <w:lang w:bidi="gu-IN"/>
        </w:rPr>
        <w:t xml:space="preserve">" </w:t>
      </w:r>
      <w:r w:rsidR="006B083C" w:rsidRPr="006C2B4B">
        <w:rPr>
          <w:sz w:val="24"/>
          <w:szCs w:val="24"/>
          <w:lang w:bidi="gu-IN"/>
        </w:rPr>
        <w:t>have</w:t>
      </w:r>
      <w:r w:rsidR="0070705C" w:rsidRPr="006C2B4B">
        <w:rPr>
          <w:sz w:val="24"/>
          <w:szCs w:val="24"/>
          <w:lang w:bidi="gu-IN"/>
        </w:rPr>
        <w:t xml:space="preserve"> the most information storage facilities, while "MIPSL" has the fewest.</w:t>
      </w:r>
    </w:p>
    <w:p w:rsidR="0070705C" w:rsidRDefault="0070705C" w:rsidP="0070705C">
      <w:pPr>
        <w:spacing w:line="360" w:lineRule="auto"/>
        <w:ind w:left="720" w:right="720"/>
        <w:jc w:val="both"/>
        <w:rPr>
          <w:sz w:val="24"/>
          <w:szCs w:val="24"/>
          <w:lang w:bidi="gu-IN"/>
        </w:rPr>
      </w:pPr>
      <w:r>
        <w:t xml:space="preserve"> </w:t>
      </w:r>
      <w:r w:rsidRPr="006C2B4B">
        <w:rPr>
          <w:sz w:val="24"/>
          <w:szCs w:val="24"/>
          <w:lang w:bidi="gu-IN"/>
        </w:rPr>
        <w:t xml:space="preserve">It has been discovered that the </w:t>
      </w:r>
      <w:r w:rsidR="00B05ACF">
        <w:rPr>
          <w:sz w:val="24"/>
          <w:szCs w:val="24"/>
          <w:lang w:bidi="gu-IN"/>
        </w:rPr>
        <w:t xml:space="preserve">most </w:t>
      </w:r>
      <w:r w:rsidRPr="006C2B4B">
        <w:rPr>
          <w:sz w:val="24"/>
          <w:szCs w:val="24"/>
          <w:lang w:bidi="gu-IN"/>
        </w:rPr>
        <w:t xml:space="preserve">of </w:t>
      </w:r>
      <w:r w:rsidR="00B77B14">
        <w:rPr>
          <w:sz w:val="24"/>
          <w:szCs w:val="24"/>
          <w:lang w:bidi="gu-IN"/>
        </w:rPr>
        <w:t xml:space="preserve">libraries catering to the </w:t>
      </w:r>
      <w:r w:rsidR="00B77B14" w:rsidRPr="006C2B4B">
        <w:rPr>
          <w:sz w:val="24"/>
          <w:szCs w:val="24"/>
          <w:lang w:bidi="gu-IN"/>
        </w:rPr>
        <w:t>vision</w:t>
      </w:r>
      <w:r w:rsidRPr="006C2B4B">
        <w:rPr>
          <w:sz w:val="24"/>
          <w:szCs w:val="24"/>
          <w:lang w:bidi="gu-IN"/>
        </w:rPr>
        <w:t xml:space="preserve"> impaired, deaf, and hearing impaired rely on </w:t>
      </w:r>
      <w:r w:rsidR="00185176">
        <w:rPr>
          <w:sz w:val="24"/>
          <w:szCs w:val="24"/>
          <w:lang w:bidi="gu-IN"/>
        </w:rPr>
        <w:t>digital</w:t>
      </w:r>
      <w:r w:rsidRPr="006C2B4B">
        <w:rPr>
          <w:sz w:val="24"/>
          <w:szCs w:val="24"/>
          <w:lang w:bidi="gu-IN"/>
        </w:rPr>
        <w:t xml:space="preserve"> resources to meet their information demands and requirements.</w:t>
      </w:r>
      <w:r>
        <w:rPr>
          <w:sz w:val="24"/>
          <w:szCs w:val="24"/>
          <w:lang w:bidi="gu-IN"/>
        </w:rPr>
        <w:t xml:space="preserve"> </w:t>
      </w:r>
      <w:r w:rsidR="00B05ACF">
        <w:rPr>
          <w:sz w:val="24"/>
          <w:szCs w:val="24"/>
          <w:lang w:bidi="gu-IN"/>
        </w:rPr>
        <w:t>From the analysis</w:t>
      </w:r>
      <w:r w:rsidR="00B05ACF" w:rsidRPr="006C2B4B">
        <w:rPr>
          <w:sz w:val="24"/>
          <w:szCs w:val="24"/>
          <w:lang w:bidi="gu-IN"/>
        </w:rPr>
        <w:t xml:space="preserve"> of</w:t>
      </w:r>
      <w:r w:rsidRPr="006C2B4B">
        <w:rPr>
          <w:sz w:val="24"/>
          <w:szCs w:val="24"/>
          <w:lang w:bidi="gu-IN"/>
        </w:rPr>
        <w:t xml:space="preserve"> </w:t>
      </w:r>
      <w:r w:rsidRPr="008D58A8">
        <w:rPr>
          <w:b/>
          <w:bCs/>
          <w:sz w:val="24"/>
          <w:szCs w:val="24"/>
          <w:lang w:bidi="gu-IN"/>
        </w:rPr>
        <w:t>Category 2,</w:t>
      </w:r>
      <w:r w:rsidRPr="006C2B4B">
        <w:rPr>
          <w:sz w:val="24"/>
          <w:szCs w:val="24"/>
          <w:lang w:bidi="gu-IN"/>
        </w:rPr>
        <w:t xml:space="preserve"> or </w:t>
      </w:r>
      <w:r w:rsidR="008D58A8" w:rsidRPr="006C2B4B">
        <w:rPr>
          <w:sz w:val="24"/>
          <w:szCs w:val="24"/>
          <w:lang w:bidi="gu-IN"/>
        </w:rPr>
        <w:t>“</w:t>
      </w:r>
      <w:r w:rsidR="008D58A8" w:rsidRPr="008D58A8">
        <w:rPr>
          <w:b/>
          <w:bCs/>
          <w:sz w:val="24"/>
          <w:szCs w:val="24"/>
          <w:lang w:bidi="gu-IN"/>
        </w:rPr>
        <w:t>Services</w:t>
      </w:r>
      <w:r w:rsidR="008D58A8" w:rsidRPr="008D58A8">
        <w:rPr>
          <w:b/>
          <w:bCs/>
          <w:color w:val="0E101A"/>
          <w:sz w:val="24"/>
          <w:lang w:bidi="gu-IN"/>
        </w:rPr>
        <w:t xml:space="preserve"> for Information Users with </w:t>
      </w:r>
      <w:r w:rsidR="000B36E8">
        <w:rPr>
          <w:b/>
          <w:bCs/>
          <w:color w:val="0E101A"/>
          <w:sz w:val="24"/>
          <w:lang w:bidi="gu-IN"/>
        </w:rPr>
        <w:t xml:space="preserve">Diverse </w:t>
      </w:r>
      <w:r w:rsidR="00B05ACF">
        <w:rPr>
          <w:b/>
          <w:bCs/>
          <w:color w:val="0E101A"/>
          <w:sz w:val="24"/>
          <w:lang w:bidi="gu-IN"/>
        </w:rPr>
        <w:t>abilities</w:t>
      </w:r>
      <w:r w:rsidRPr="008D58A8">
        <w:rPr>
          <w:b/>
          <w:bCs/>
          <w:sz w:val="24"/>
          <w:szCs w:val="24"/>
          <w:lang w:bidi="gu-IN"/>
        </w:rPr>
        <w:t>,"</w:t>
      </w:r>
      <w:r w:rsidRPr="006C2B4B">
        <w:rPr>
          <w:sz w:val="24"/>
          <w:szCs w:val="24"/>
          <w:lang w:bidi="gu-IN"/>
        </w:rPr>
        <w:t xml:space="preserve"> "On Demand Basis" is the standard approach taken by all libraries that assist vision-impaired and deaf and hearing-impaired patrons in determining their information needs and requirements. Most libraries employ the "Observation Method" to determine the requirements of patrons who are </w:t>
      </w:r>
      <w:r w:rsidR="006B083C" w:rsidRPr="006C2B4B">
        <w:rPr>
          <w:sz w:val="24"/>
          <w:szCs w:val="24"/>
          <w:lang w:bidi="gu-IN"/>
        </w:rPr>
        <w:t>locomotor</w:t>
      </w:r>
      <w:r w:rsidRPr="006C2B4B">
        <w:rPr>
          <w:sz w:val="24"/>
          <w:szCs w:val="24"/>
          <w:lang w:bidi="gu-IN"/>
        </w:rPr>
        <w:t xml:space="preserve"> handicapped. All libraries that serve vision-impaired patrons offer information services and facilities such as "Internet Service, </w:t>
      </w:r>
      <w:r w:rsidR="00E25CA6">
        <w:rPr>
          <w:sz w:val="24"/>
          <w:szCs w:val="24"/>
          <w:lang w:bidi="gu-IN"/>
        </w:rPr>
        <w:t>Computers equipped with assistive technology</w:t>
      </w:r>
      <w:r w:rsidRPr="006C2B4B">
        <w:rPr>
          <w:sz w:val="24"/>
          <w:szCs w:val="24"/>
          <w:lang w:bidi="gu-IN"/>
        </w:rPr>
        <w:t xml:space="preserve">, </w:t>
      </w:r>
      <w:r w:rsidR="00E25CA6">
        <w:rPr>
          <w:sz w:val="24"/>
          <w:szCs w:val="24"/>
          <w:lang w:bidi="gu-IN"/>
        </w:rPr>
        <w:t>Photocopy facility</w:t>
      </w:r>
      <w:r w:rsidRPr="006C2B4B">
        <w:rPr>
          <w:sz w:val="24"/>
          <w:szCs w:val="24"/>
          <w:lang w:bidi="gu-IN"/>
        </w:rPr>
        <w:t xml:space="preserve">, Resource Sharing, and Specialized Reference Service." The results also indicate that </w:t>
      </w:r>
      <w:r w:rsidR="002C5EE1">
        <w:rPr>
          <w:sz w:val="24"/>
          <w:szCs w:val="24"/>
          <w:lang w:bidi="gu-IN"/>
        </w:rPr>
        <w:t>DDC</w:t>
      </w:r>
      <w:r w:rsidRPr="006C2B4B">
        <w:rPr>
          <w:sz w:val="24"/>
          <w:szCs w:val="24"/>
          <w:lang w:bidi="gu-IN"/>
        </w:rPr>
        <w:t xml:space="preserve"> has the most information services and facilities, </w:t>
      </w:r>
      <w:r w:rsidR="001A13DB">
        <w:rPr>
          <w:sz w:val="24"/>
          <w:szCs w:val="24"/>
          <w:lang w:bidi="gu-IN"/>
        </w:rPr>
        <w:t>followed by RNKS</w:t>
      </w:r>
      <w:r w:rsidRPr="006C2B4B">
        <w:rPr>
          <w:sz w:val="24"/>
          <w:szCs w:val="24"/>
          <w:lang w:bidi="gu-IN"/>
        </w:rPr>
        <w:t xml:space="preserve"> and </w:t>
      </w:r>
      <w:r>
        <w:rPr>
          <w:sz w:val="24"/>
          <w:szCs w:val="24"/>
          <w:lang w:bidi="gu-IN"/>
        </w:rPr>
        <w:t>ADRC</w:t>
      </w:r>
      <w:r w:rsidRPr="006C2B4B">
        <w:rPr>
          <w:sz w:val="24"/>
          <w:szCs w:val="24"/>
          <w:lang w:bidi="gu-IN"/>
        </w:rPr>
        <w:t>.</w:t>
      </w:r>
    </w:p>
    <w:p w:rsidR="00B05ACF" w:rsidRPr="006C2B4B" w:rsidRDefault="00B05ACF" w:rsidP="0070705C">
      <w:pPr>
        <w:spacing w:line="360" w:lineRule="auto"/>
        <w:ind w:left="720" w:right="720"/>
        <w:jc w:val="both"/>
        <w:rPr>
          <w:sz w:val="24"/>
          <w:szCs w:val="24"/>
          <w:lang w:bidi="gu-IN"/>
        </w:rPr>
      </w:pPr>
    </w:p>
    <w:p w:rsidR="0070705C" w:rsidRPr="006C2B4B" w:rsidRDefault="0070705C" w:rsidP="0070705C">
      <w:pPr>
        <w:spacing w:line="360" w:lineRule="auto"/>
        <w:ind w:left="720" w:right="720"/>
        <w:jc w:val="both"/>
        <w:rPr>
          <w:sz w:val="24"/>
          <w:szCs w:val="24"/>
          <w:lang w:bidi="gu-IN"/>
        </w:rPr>
      </w:pPr>
      <w:r>
        <w:t xml:space="preserve"> </w:t>
      </w:r>
      <w:r w:rsidR="00FE055C">
        <w:rPr>
          <w:sz w:val="24"/>
          <w:szCs w:val="24"/>
          <w:lang w:bidi="gu-IN"/>
        </w:rPr>
        <w:t>Libraries</w:t>
      </w:r>
      <w:r>
        <w:rPr>
          <w:sz w:val="24"/>
          <w:szCs w:val="24"/>
          <w:lang w:bidi="gu-IN"/>
        </w:rPr>
        <w:t xml:space="preserve"> of </w:t>
      </w:r>
      <w:r w:rsidRPr="006C2B4B">
        <w:rPr>
          <w:sz w:val="24"/>
          <w:szCs w:val="24"/>
          <w:lang w:bidi="gu-IN"/>
        </w:rPr>
        <w:t xml:space="preserve">the hearing impaired offer "computer training" and "sign language interpretation services." Additionally, the findings indicate that NDS offers the </w:t>
      </w:r>
      <w:r w:rsidR="00B05ACF" w:rsidRPr="006C2B4B">
        <w:rPr>
          <w:sz w:val="24"/>
          <w:szCs w:val="24"/>
          <w:lang w:bidi="gu-IN"/>
        </w:rPr>
        <w:t>maximum</w:t>
      </w:r>
      <w:r w:rsidRPr="006C2B4B">
        <w:rPr>
          <w:sz w:val="24"/>
          <w:szCs w:val="24"/>
          <w:lang w:bidi="gu-IN"/>
        </w:rPr>
        <w:t xml:space="preserve"> amount of information services and facilities. Every library that </w:t>
      </w:r>
      <w:r w:rsidR="00FE055C" w:rsidRPr="006C2B4B">
        <w:rPr>
          <w:sz w:val="24"/>
          <w:szCs w:val="24"/>
          <w:lang w:bidi="gu-IN"/>
        </w:rPr>
        <w:t>works</w:t>
      </w:r>
      <w:r w:rsidRPr="006C2B4B">
        <w:rPr>
          <w:sz w:val="24"/>
          <w:szCs w:val="24"/>
          <w:lang w:bidi="gu-IN"/>
        </w:rPr>
        <w:t xml:space="preserve"> with locomotor impairments has a "</w:t>
      </w:r>
      <w:r w:rsidR="00E25CA6">
        <w:rPr>
          <w:sz w:val="24"/>
          <w:szCs w:val="24"/>
          <w:lang w:bidi="gu-IN"/>
        </w:rPr>
        <w:t>Photocopy facility</w:t>
      </w:r>
      <w:r w:rsidRPr="006C2B4B">
        <w:rPr>
          <w:sz w:val="24"/>
          <w:szCs w:val="24"/>
          <w:lang w:bidi="gu-IN"/>
        </w:rPr>
        <w:t xml:space="preserve">" facility. The data also indicate that CRL has the most information services and facilities, followed by </w:t>
      </w:r>
      <w:r>
        <w:rPr>
          <w:sz w:val="24"/>
          <w:szCs w:val="24"/>
          <w:lang w:bidi="gu-IN"/>
        </w:rPr>
        <w:t>SKSN</w:t>
      </w:r>
      <w:r w:rsidRPr="006C2B4B">
        <w:rPr>
          <w:sz w:val="24"/>
          <w:szCs w:val="24"/>
          <w:lang w:bidi="gu-IN"/>
        </w:rPr>
        <w:t xml:space="preserve">, MIPSL, and </w:t>
      </w:r>
      <w:r>
        <w:rPr>
          <w:sz w:val="24"/>
          <w:szCs w:val="24"/>
          <w:lang w:bidi="gu-IN"/>
        </w:rPr>
        <w:t>MJRP</w:t>
      </w:r>
      <w:r w:rsidRPr="006C2B4B">
        <w:rPr>
          <w:sz w:val="24"/>
          <w:szCs w:val="24"/>
          <w:lang w:bidi="gu-IN"/>
        </w:rPr>
        <w:t xml:space="preserve">, in that order. Every library that serves people visually impaired, hearing impaired, or locomotor impaired advertises their services and resources in a variety of ways. Every library that serves people who are deaf or hearing impaired uses the "Brochure" to advertise its resources and services. </w:t>
      </w:r>
    </w:p>
    <w:p w:rsidR="0070705C" w:rsidRPr="006C2B4B" w:rsidRDefault="0070705C" w:rsidP="0070705C">
      <w:pPr>
        <w:widowControl/>
        <w:autoSpaceDE/>
        <w:autoSpaceDN/>
        <w:spacing w:line="360" w:lineRule="auto"/>
        <w:ind w:left="720" w:right="720"/>
        <w:jc w:val="both"/>
        <w:rPr>
          <w:sz w:val="24"/>
          <w:szCs w:val="24"/>
          <w:lang w:bidi="gu-IN"/>
        </w:rPr>
      </w:pPr>
      <w:r w:rsidRPr="006C2B4B">
        <w:rPr>
          <w:sz w:val="24"/>
          <w:szCs w:val="24"/>
          <w:lang w:bidi="gu-IN"/>
        </w:rPr>
        <w:t xml:space="preserve">All libraries that serve people with locomotor impairments use the "Annual Report" as a standard technique to advertise their resources and services to patrons.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ADRC</w:t>
      </w:r>
      <w:proofErr w:type="spellEnd"/>
      <w:r w:rsidRPr="006C2B4B">
        <w:rPr>
          <w:sz w:val="24"/>
          <w:szCs w:val="24"/>
          <w:lang w:bidi="gu-IN"/>
        </w:rPr>
        <w:t xml:space="preserve">, every library that </w:t>
      </w:r>
      <w:r w:rsidR="00B05ACF" w:rsidRPr="006C2B4B">
        <w:rPr>
          <w:sz w:val="24"/>
          <w:szCs w:val="24"/>
          <w:lang w:bidi="gu-IN"/>
        </w:rPr>
        <w:t>assists</w:t>
      </w:r>
      <w:r w:rsidRPr="006C2B4B">
        <w:rPr>
          <w:sz w:val="24"/>
          <w:szCs w:val="24"/>
          <w:lang w:bidi="gu-IN"/>
        </w:rPr>
        <w:t xml:space="preserve"> the visually impaired is a part of the "Institution or Consortium" </w:t>
      </w:r>
      <w:r w:rsidRPr="006C2B4B">
        <w:rPr>
          <w:sz w:val="24"/>
          <w:szCs w:val="24"/>
          <w:lang w:bidi="gu-IN"/>
        </w:rPr>
        <w:lastRenderedPageBreak/>
        <w:t xml:space="preserve">that works for the disabled. Only </w:t>
      </w:r>
      <w:r>
        <w:rPr>
          <w:sz w:val="24"/>
          <w:szCs w:val="24"/>
          <w:lang w:bidi="gu-IN"/>
        </w:rPr>
        <w:t>AHVAV</w:t>
      </w:r>
      <w:r w:rsidRPr="006C2B4B">
        <w:rPr>
          <w:sz w:val="24"/>
          <w:szCs w:val="24"/>
          <w:lang w:bidi="gu-IN"/>
        </w:rPr>
        <w:t xml:space="preserve"> and </w:t>
      </w:r>
      <w:r>
        <w:rPr>
          <w:sz w:val="24"/>
          <w:szCs w:val="24"/>
          <w:lang w:bidi="gu-IN"/>
        </w:rPr>
        <w:t>GBC</w:t>
      </w:r>
      <w:r w:rsidRPr="006C2B4B">
        <w:rPr>
          <w:sz w:val="24"/>
          <w:szCs w:val="24"/>
          <w:lang w:bidi="gu-IN"/>
        </w:rPr>
        <w:t xml:space="preserve"> are members of any "Institutions or Consortiums" that serve the hearing impaired, whereas "none" of the libraries that serve the locomotor impaired are members of any "Institutions or Consortiums" that serve the disabled.</w:t>
      </w:r>
    </w:p>
    <w:p w:rsidR="0070705C" w:rsidRPr="006C2B4B" w:rsidRDefault="0070705C" w:rsidP="0070705C">
      <w:pPr>
        <w:widowControl/>
        <w:autoSpaceDE/>
        <w:autoSpaceDN/>
        <w:spacing w:after="240" w:line="360" w:lineRule="auto"/>
        <w:ind w:left="810" w:right="630"/>
        <w:jc w:val="both"/>
        <w:rPr>
          <w:sz w:val="24"/>
          <w:szCs w:val="24"/>
          <w:lang w:bidi="gu-IN"/>
        </w:rPr>
      </w:pPr>
      <w:r w:rsidRPr="006C2B4B">
        <w:rPr>
          <w:sz w:val="24"/>
          <w:szCs w:val="24"/>
          <w:lang w:bidi="gu-IN"/>
        </w:rPr>
        <w:t xml:space="preserve">all the libraries, </w:t>
      </w:r>
      <w:r>
        <w:rPr>
          <w:sz w:val="24"/>
          <w:szCs w:val="24"/>
          <w:lang w:bidi="gu-IN"/>
        </w:rPr>
        <w:t>ADRC</w:t>
      </w:r>
      <w:r w:rsidRPr="006C2B4B">
        <w:rPr>
          <w:sz w:val="24"/>
          <w:szCs w:val="24"/>
          <w:lang w:bidi="gu-IN"/>
        </w:rPr>
        <w:t xml:space="preserve"> has the most ICT infrastructure and facilities for vision-impaired patrons, while </w:t>
      </w:r>
      <w:r>
        <w:rPr>
          <w:sz w:val="24"/>
          <w:szCs w:val="24"/>
          <w:lang w:bidi="gu-IN"/>
        </w:rPr>
        <w:t>SPBNM</w:t>
      </w:r>
      <w:r w:rsidRPr="006C2B4B">
        <w:rPr>
          <w:sz w:val="24"/>
          <w:szCs w:val="24"/>
          <w:lang w:bidi="gu-IN"/>
        </w:rPr>
        <w:t xml:space="preserve"> has the fewest, </w:t>
      </w:r>
      <w:r w:rsidR="00B05ACF" w:rsidRPr="00B05ACF">
        <w:rPr>
          <w:sz w:val="24"/>
          <w:szCs w:val="24"/>
        </w:rPr>
        <w:t>From the analysis</w:t>
      </w:r>
      <w:r w:rsidR="00B05ACF" w:rsidRPr="00B05ACF">
        <w:rPr>
          <w:sz w:val="28"/>
          <w:szCs w:val="28"/>
          <w:lang w:bidi="gu-IN"/>
        </w:rPr>
        <w:t xml:space="preserve"> </w:t>
      </w:r>
      <w:r w:rsidRPr="006C2B4B">
        <w:rPr>
          <w:sz w:val="24"/>
          <w:szCs w:val="24"/>
          <w:lang w:bidi="gu-IN"/>
        </w:rPr>
        <w:t xml:space="preserve">of </w:t>
      </w:r>
      <w:r w:rsidRPr="008D58A8">
        <w:rPr>
          <w:b/>
          <w:bCs/>
          <w:sz w:val="24"/>
          <w:szCs w:val="24"/>
          <w:lang w:bidi="gu-IN"/>
        </w:rPr>
        <w:t>Category 3</w:t>
      </w:r>
      <w:r w:rsidRPr="006C2B4B">
        <w:rPr>
          <w:sz w:val="24"/>
          <w:szCs w:val="24"/>
          <w:lang w:bidi="gu-IN"/>
        </w:rPr>
        <w:t>, or "</w:t>
      </w:r>
      <w:r w:rsidR="008D58A8" w:rsidRPr="008D58A8">
        <w:rPr>
          <w:sz w:val="24"/>
        </w:rPr>
        <w:t xml:space="preserve"> </w:t>
      </w:r>
      <w:r w:rsidR="008D58A8" w:rsidRPr="00702EF1">
        <w:rPr>
          <w:b/>
          <w:bCs/>
          <w:sz w:val="24"/>
        </w:rPr>
        <w:t xml:space="preserve">Accessible ICT for People with </w:t>
      </w:r>
      <w:r w:rsidR="00B77B14">
        <w:rPr>
          <w:b/>
          <w:bCs/>
          <w:sz w:val="24"/>
        </w:rPr>
        <w:t xml:space="preserve">Diverse </w:t>
      </w:r>
      <w:r w:rsidR="000B36E8">
        <w:rPr>
          <w:b/>
          <w:bCs/>
          <w:sz w:val="24"/>
        </w:rPr>
        <w:t>abilities</w:t>
      </w:r>
      <w:r>
        <w:rPr>
          <w:sz w:val="24"/>
          <w:szCs w:val="24"/>
          <w:lang w:bidi="gu-IN"/>
        </w:rPr>
        <w:t xml:space="preserve">" </w:t>
      </w:r>
      <w:r w:rsidRPr="006C2B4B">
        <w:rPr>
          <w:sz w:val="24"/>
          <w:szCs w:val="24"/>
          <w:lang w:bidi="gu-IN"/>
        </w:rPr>
        <w:t xml:space="preserve">Of all the libraries, the NDS has the most ICT infrastructure and facilities for users who are deaf or hearing challenged, while </w:t>
      </w:r>
      <w:r w:rsidR="00ED297E">
        <w:rPr>
          <w:sz w:val="24"/>
          <w:szCs w:val="24"/>
          <w:lang w:bidi="gu-IN"/>
        </w:rPr>
        <w:t>BV</w:t>
      </w:r>
      <w:r w:rsidR="006B083C">
        <w:rPr>
          <w:sz w:val="24"/>
          <w:szCs w:val="24"/>
          <w:lang w:bidi="gu-IN"/>
        </w:rPr>
        <w:t xml:space="preserve"> has the least. Finally, </w:t>
      </w:r>
      <w:r w:rsidRPr="006C2B4B">
        <w:rPr>
          <w:sz w:val="24"/>
          <w:szCs w:val="24"/>
          <w:lang w:bidi="gu-IN"/>
        </w:rPr>
        <w:t xml:space="preserve">all the libraries, CRL </w:t>
      </w:r>
      <w:r w:rsidR="00B05ACF" w:rsidRPr="006C2B4B">
        <w:rPr>
          <w:sz w:val="24"/>
          <w:szCs w:val="24"/>
          <w:lang w:bidi="gu-IN"/>
        </w:rPr>
        <w:t>have</w:t>
      </w:r>
      <w:r w:rsidRPr="006C2B4B">
        <w:rPr>
          <w:sz w:val="24"/>
          <w:szCs w:val="24"/>
          <w:lang w:bidi="gu-IN"/>
        </w:rPr>
        <w:t xml:space="preserve"> the most ICT infrastructure and resources available for users who are locomotor disabled, whereas </w:t>
      </w:r>
      <w:r>
        <w:rPr>
          <w:sz w:val="24"/>
          <w:szCs w:val="24"/>
          <w:lang w:bidi="gu-IN"/>
        </w:rPr>
        <w:t>SKSN</w:t>
      </w:r>
      <w:r w:rsidRPr="006C2B4B">
        <w:rPr>
          <w:sz w:val="24"/>
          <w:szCs w:val="24"/>
          <w:lang w:bidi="gu-IN"/>
        </w:rPr>
        <w:t xml:space="preserve"> has the least. </w:t>
      </w:r>
    </w:p>
    <w:p w:rsidR="0070705C" w:rsidRDefault="00B05ACF" w:rsidP="0070705C">
      <w:pPr>
        <w:widowControl/>
        <w:autoSpaceDE/>
        <w:autoSpaceDN/>
        <w:spacing w:line="360" w:lineRule="auto"/>
        <w:ind w:left="720" w:right="720"/>
        <w:jc w:val="both"/>
      </w:pPr>
      <w:r>
        <w:rPr>
          <w:sz w:val="24"/>
          <w:szCs w:val="24"/>
          <w:lang w:bidi="gu-IN"/>
        </w:rPr>
        <w:t>It has</w:t>
      </w:r>
      <w:r w:rsidR="0070705C" w:rsidRPr="006C2B4B">
        <w:rPr>
          <w:sz w:val="24"/>
          <w:szCs w:val="24"/>
          <w:lang w:bidi="gu-IN"/>
        </w:rPr>
        <w:t xml:space="preserve"> determined that every library that </w:t>
      </w:r>
      <w:r w:rsidRPr="006C2B4B">
        <w:rPr>
          <w:sz w:val="24"/>
          <w:szCs w:val="24"/>
          <w:lang w:bidi="gu-IN"/>
        </w:rPr>
        <w:t>works for</w:t>
      </w:r>
      <w:r w:rsidR="0070705C" w:rsidRPr="006C2B4B">
        <w:rPr>
          <w:sz w:val="24"/>
          <w:szCs w:val="24"/>
          <w:lang w:bidi="gu-IN"/>
        </w:rPr>
        <w:t xml:space="preserve"> visually impaired patrons has Internet access for their usage for academic, research, and personal purposes. Only </w:t>
      </w:r>
      <w:r w:rsidR="0070705C">
        <w:rPr>
          <w:sz w:val="24"/>
          <w:szCs w:val="24"/>
          <w:lang w:bidi="gu-IN"/>
        </w:rPr>
        <w:t>AHVAV</w:t>
      </w:r>
      <w:r w:rsidR="0070705C" w:rsidRPr="006C2B4B">
        <w:rPr>
          <w:sz w:val="24"/>
          <w:szCs w:val="24"/>
          <w:lang w:bidi="gu-IN"/>
        </w:rPr>
        <w:t xml:space="preserve"> and NDS provide its patrons with</w:t>
      </w:r>
      <w:r w:rsidR="006B083C">
        <w:rPr>
          <w:sz w:val="24"/>
          <w:szCs w:val="24"/>
          <w:lang w:bidi="gu-IN"/>
        </w:rPr>
        <w:t xml:space="preserve"> access to the Internet,</w:t>
      </w:r>
      <w:r w:rsidR="006B083C" w:rsidRPr="006C2B4B">
        <w:rPr>
          <w:sz w:val="24"/>
          <w:szCs w:val="24"/>
          <w:lang w:bidi="gu-IN"/>
        </w:rPr>
        <w:t xml:space="preserve"> all</w:t>
      </w:r>
      <w:r w:rsidR="0070705C" w:rsidRPr="006C2B4B">
        <w:rPr>
          <w:sz w:val="24"/>
          <w:szCs w:val="24"/>
          <w:lang w:bidi="gu-IN"/>
        </w:rPr>
        <w:t xml:space="preserve"> the libraries that serve the deaf and hearing impaired. Among all the libraries servicing the locomotor handicapped customers, only CRL, </w:t>
      </w:r>
      <w:r w:rsidR="0070705C">
        <w:rPr>
          <w:sz w:val="24"/>
          <w:szCs w:val="24"/>
          <w:lang w:bidi="gu-IN"/>
        </w:rPr>
        <w:t>MU</w:t>
      </w:r>
      <w:r w:rsidR="0070705C" w:rsidRPr="006C2B4B">
        <w:rPr>
          <w:sz w:val="24"/>
          <w:szCs w:val="24"/>
          <w:lang w:bidi="gu-IN"/>
        </w:rPr>
        <w:t xml:space="preserve"> and </w:t>
      </w:r>
      <w:r w:rsidR="0070705C">
        <w:rPr>
          <w:sz w:val="24"/>
          <w:szCs w:val="24"/>
          <w:lang w:bidi="gu-IN"/>
        </w:rPr>
        <w:t>MJRP</w:t>
      </w:r>
      <w:r w:rsidR="0070705C" w:rsidRPr="006C2B4B">
        <w:rPr>
          <w:sz w:val="24"/>
          <w:szCs w:val="24"/>
          <w:lang w:bidi="gu-IN"/>
        </w:rPr>
        <w:t xml:space="preserve"> has the Internet facility available at the institution.</w:t>
      </w:r>
    </w:p>
    <w:p w:rsidR="0070705C" w:rsidRPr="006C2B4B" w:rsidRDefault="006B083C" w:rsidP="0070705C">
      <w:pPr>
        <w:widowControl/>
        <w:autoSpaceDE/>
        <w:autoSpaceDN/>
        <w:spacing w:line="360" w:lineRule="auto"/>
        <w:ind w:left="720" w:right="810"/>
        <w:jc w:val="both"/>
        <w:rPr>
          <w:sz w:val="24"/>
          <w:szCs w:val="24"/>
          <w:lang w:bidi="gu-IN"/>
        </w:rPr>
      </w:pPr>
      <w:r>
        <w:rPr>
          <w:sz w:val="24"/>
          <w:szCs w:val="24"/>
          <w:lang w:bidi="gu-IN"/>
        </w:rPr>
        <w:t>A</w:t>
      </w:r>
      <w:r w:rsidR="0070705C" w:rsidRPr="006C2B4B">
        <w:rPr>
          <w:sz w:val="24"/>
          <w:szCs w:val="24"/>
          <w:lang w:bidi="gu-IN"/>
        </w:rPr>
        <w:t xml:space="preserve">ll the libraries that serve vision-impaired patrons, </w:t>
      </w:r>
      <w:r w:rsidR="0070705C">
        <w:rPr>
          <w:sz w:val="24"/>
          <w:szCs w:val="24"/>
          <w:lang w:bidi="gu-IN"/>
        </w:rPr>
        <w:t>ADRC</w:t>
      </w:r>
      <w:r w:rsidR="0070705C" w:rsidRPr="006C2B4B">
        <w:rPr>
          <w:sz w:val="24"/>
          <w:szCs w:val="24"/>
          <w:lang w:bidi="gu-IN"/>
        </w:rPr>
        <w:t xml:space="preserve"> </w:t>
      </w:r>
      <w:r w:rsidRPr="006C2B4B">
        <w:rPr>
          <w:sz w:val="24"/>
          <w:szCs w:val="24"/>
          <w:lang w:bidi="gu-IN"/>
        </w:rPr>
        <w:t>offer</w:t>
      </w:r>
      <w:r w:rsidR="0070705C" w:rsidRPr="006C2B4B">
        <w:rPr>
          <w:sz w:val="24"/>
          <w:szCs w:val="24"/>
          <w:lang w:bidi="gu-IN"/>
        </w:rPr>
        <w:t xml:space="preserve"> the most accommodations to establish an accessible environment for them, according to the results of </w:t>
      </w:r>
      <w:r w:rsidR="0070705C" w:rsidRPr="00702EF1">
        <w:rPr>
          <w:b/>
          <w:bCs/>
          <w:sz w:val="24"/>
          <w:szCs w:val="24"/>
          <w:lang w:bidi="gu-IN"/>
        </w:rPr>
        <w:t>Category 4,</w:t>
      </w:r>
      <w:r w:rsidR="00702EF1">
        <w:rPr>
          <w:sz w:val="24"/>
          <w:szCs w:val="24"/>
          <w:lang w:bidi="gu-IN"/>
        </w:rPr>
        <w:t xml:space="preserve"> "</w:t>
      </w:r>
      <w:r w:rsidR="00702EF1" w:rsidRPr="00702EF1">
        <w:rPr>
          <w:b/>
          <w:bCs/>
          <w:color w:val="0E101A"/>
          <w:sz w:val="24"/>
          <w:lang w:bidi="gu-IN"/>
        </w:rPr>
        <w:t xml:space="preserve">Modification </w:t>
      </w:r>
      <w:r w:rsidR="0070705C" w:rsidRPr="00702EF1">
        <w:rPr>
          <w:b/>
          <w:bCs/>
          <w:sz w:val="24"/>
          <w:szCs w:val="24"/>
          <w:lang w:bidi="gu-IN"/>
        </w:rPr>
        <w:t xml:space="preserve">for the Users with </w:t>
      </w:r>
      <w:r w:rsidR="000B36E8">
        <w:rPr>
          <w:b/>
          <w:bCs/>
          <w:sz w:val="24"/>
          <w:szCs w:val="24"/>
          <w:lang w:bidi="gu-IN"/>
        </w:rPr>
        <w:t xml:space="preserve">Diverse </w:t>
      </w:r>
      <w:r w:rsidR="00B05ACF">
        <w:rPr>
          <w:b/>
          <w:bCs/>
          <w:sz w:val="24"/>
          <w:szCs w:val="24"/>
          <w:lang w:bidi="gu-IN"/>
        </w:rPr>
        <w:t>abilities</w:t>
      </w:r>
      <w:r w:rsidR="0070705C" w:rsidRPr="00702EF1">
        <w:rPr>
          <w:b/>
          <w:bCs/>
          <w:sz w:val="24"/>
          <w:szCs w:val="24"/>
          <w:lang w:bidi="gu-IN"/>
        </w:rPr>
        <w:t>.</w:t>
      </w:r>
      <w:r w:rsidR="0070705C" w:rsidRPr="006C2B4B">
        <w:rPr>
          <w:sz w:val="24"/>
          <w:szCs w:val="24"/>
          <w:lang w:bidi="gu-IN"/>
        </w:rPr>
        <w:t xml:space="preserve">" No modifications are made to </w:t>
      </w:r>
      <w:r w:rsidR="0070705C">
        <w:rPr>
          <w:sz w:val="24"/>
          <w:szCs w:val="24"/>
          <w:lang w:bidi="gu-IN"/>
        </w:rPr>
        <w:t>SPBNM</w:t>
      </w:r>
      <w:r w:rsidR="0070705C" w:rsidRPr="006C2B4B">
        <w:rPr>
          <w:sz w:val="24"/>
          <w:szCs w:val="24"/>
          <w:lang w:bidi="gu-IN"/>
        </w:rPr>
        <w:t xml:space="preserve"> to create an accessible environment for visually impaired. NDS offers the most accommodations for </w:t>
      </w:r>
      <w:r w:rsidR="00B05ACF" w:rsidRPr="006C2B4B">
        <w:rPr>
          <w:sz w:val="24"/>
          <w:szCs w:val="24"/>
          <w:lang w:bidi="gu-IN"/>
        </w:rPr>
        <w:t>customers hearing</w:t>
      </w:r>
      <w:r w:rsidR="0070705C" w:rsidRPr="006C2B4B">
        <w:rPr>
          <w:sz w:val="24"/>
          <w:szCs w:val="24"/>
          <w:lang w:bidi="gu-IN"/>
        </w:rPr>
        <w:t xml:space="preserve"> impaired all the libraries that serve them, followed by </w:t>
      </w:r>
      <w:r w:rsidR="0070705C">
        <w:rPr>
          <w:sz w:val="24"/>
          <w:szCs w:val="24"/>
          <w:lang w:bidi="gu-IN"/>
        </w:rPr>
        <w:t>GBC</w:t>
      </w:r>
      <w:r w:rsidR="0070705C" w:rsidRPr="006C2B4B">
        <w:rPr>
          <w:sz w:val="24"/>
          <w:szCs w:val="24"/>
          <w:lang w:bidi="gu-IN"/>
        </w:rPr>
        <w:t xml:space="preserve">. The common accommodation provided by all libraries to their deaf and hearing-impaired patrons is a "Sign Language Interpreter" at the reference desk. MIPSL offers the most amenities for people with locomotor impairments the libraries that serve them. </w:t>
      </w:r>
    </w:p>
    <w:p w:rsidR="0070705C" w:rsidRPr="006C2B4B" w:rsidRDefault="0070705C" w:rsidP="0070705C">
      <w:pPr>
        <w:widowControl/>
        <w:autoSpaceDE/>
        <w:autoSpaceDN/>
        <w:spacing w:line="360" w:lineRule="auto"/>
        <w:ind w:left="720" w:right="810"/>
        <w:jc w:val="both"/>
        <w:rPr>
          <w:sz w:val="24"/>
          <w:szCs w:val="24"/>
          <w:lang w:bidi="gu-IN"/>
        </w:rPr>
      </w:pPr>
      <w:r w:rsidRPr="006C2B4B">
        <w:rPr>
          <w:sz w:val="24"/>
          <w:szCs w:val="24"/>
          <w:lang w:bidi="gu-IN"/>
        </w:rPr>
        <w:t xml:space="preserve">Wider entrances and ramps for patrons are a frequent feature of all libraries. Most library professionals who work with </w:t>
      </w:r>
      <w:r w:rsidR="00B77B14">
        <w:rPr>
          <w:sz w:val="24"/>
          <w:szCs w:val="24"/>
          <w:lang w:bidi="gu-IN"/>
        </w:rPr>
        <w:t>visual impaired</w:t>
      </w:r>
      <w:r w:rsidRPr="006C2B4B">
        <w:rPr>
          <w:sz w:val="24"/>
          <w:szCs w:val="24"/>
          <w:lang w:bidi="gu-IN"/>
        </w:rPr>
        <w:t xml:space="preserve">, deaf, and locomotor impaired patrons "Strongly Agree" that the "Digital Divide" causes a "Disability Divide" among patrons. The majority of libraries that serve people visually impaired, or hearing impaired think that the main step in closing the disability gap among users is "providing training and support to </w:t>
      </w:r>
      <w:r w:rsidR="0019100A">
        <w:rPr>
          <w:sz w:val="24"/>
          <w:szCs w:val="24"/>
          <w:lang w:bidi="gu-IN"/>
        </w:rPr>
        <w:t>user</w:t>
      </w:r>
      <w:r w:rsidRPr="006C2B4B">
        <w:rPr>
          <w:sz w:val="24"/>
          <w:szCs w:val="24"/>
          <w:lang w:bidi="gu-IN"/>
        </w:rPr>
        <w:t xml:space="preserve">s for the effective use of ICT and Assistive Technologies." Most libraries </w:t>
      </w:r>
      <w:r w:rsidRPr="006C2B4B">
        <w:rPr>
          <w:sz w:val="24"/>
          <w:szCs w:val="24"/>
          <w:lang w:bidi="gu-IN"/>
        </w:rPr>
        <w:lastRenderedPageBreak/>
        <w:t xml:space="preserve">that serve people with locomotor impairments, however, think that "providing sufficient ICT infrastructure and facilities to the users" is the main step that should be made to lessen the gap in disability among users. </w:t>
      </w:r>
    </w:p>
    <w:p w:rsidR="0070705C" w:rsidRPr="00EC2930" w:rsidRDefault="0070705C" w:rsidP="0070705C">
      <w:pPr>
        <w:widowControl/>
        <w:autoSpaceDE/>
        <w:autoSpaceDN/>
        <w:spacing w:line="360" w:lineRule="auto"/>
        <w:ind w:left="720" w:right="810"/>
        <w:jc w:val="both"/>
        <w:rPr>
          <w:sz w:val="24"/>
          <w:szCs w:val="24"/>
          <w:lang w:bidi="gu-IN"/>
        </w:rPr>
      </w:pPr>
      <w:r w:rsidRPr="00EC2930">
        <w:rPr>
          <w:sz w:val="24"/>
          <w:szCs w:val="24"/>
          <w:lang w:bidi="gu-IN"/>
        </w:rPr>
        <w:t xml:space="preserve">Every library that serves the </w:t>
      </w:r>
      <w:r w:rsidR="00B77B14">
        <w:rPr>
          <w:sz w:val="24"/>
          <w:szCs w:val="24"/>
          <w:lang w:bidi="gu-IN"/>
        </w:rPr>
        <w:t>visual impaired</w:t>
      </w:r>
      <w:r w:rsidRPr="00EC2930">
        <w:rPr>
          <w:sz w:val="24"/>
          <w:szCs w:val="24"/>
          <w:lang w:bidi="gu-IN"/>
        </w:rPr>
        <w:t xml:space="preserve">, deaf, and locomotor impaired has staff members specifically trained to satisfy the information </w:t>
      </w:r>
      <w:proofErr w:type="gramStart"/>
      <w:r w:rsidR="00C9308C">
        <w:rPr>
          <w:sz w:val="24"/>
          <w:szCs w:val="24"/>
          <w:lang w:bidi="gu-IN"/>
        </w:rPr>
        <w:t xml:space="preserve">requirements </w:t>
      </w:r>
      <w:r w:rsidRPr="00EC2930">
        <w:rPr>
          <w:sz w:val="24"/>
          <w:szCs w:val="24"/>
          <w:lang w:bidi="gu-IN"/>
        </w:rPr>
        <w:t xml:space="preserve"> and</w:t>
      </w:r>
      <w:proofErr w:type="gramEnd"/>
      <w:r w:rsidRPr="00EC2930">
        <w:rPr>
          <w:sz w:val="24"/>
          <w:szCs w:val="24"/>
          <w:lang w:bidi="gu-IN"/>
        </w:rPr>
        <w:t xml:space="preserve"> desires of these people.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SPBNM</w:t>
      </w:r>
      <w:proofErr w:type="spellEnd"/>
      <w:r w:rsidRPr="00EC2930">
        <w:rPr>
          <w:sz w:val="24"/>
          <w:szCs w:val="24"/>
          <w:lang w:bidi="gu-IN"/>
        </w:rPr>
        <w:t xml:space="preserve">, </w:t>
      </w:r>
      <w:r>
        <w:rPr>
          <w:sz w:val="24"/>
          <w:szCs w:val="24"/>
          <w:lang w:bidi="gu-IN"/>
        </w:rPr>
        <w:t>AHVAV</w:t>
      </w:r>
      <w:r w:rsidRPr="00EC2930">
        <w:rPr>
          <w:sz w:val="24"/>
          <w:szCs w:val="24"/>
          <w:lang w:bidi="gu-IN"/>
        </w:rPr>
        <w:t xml:space="preserve">, </w:t>
      </w:r>
      <w:r w:rsidR="00ED297E">
        <w:rPr>
          <w:sz w:val="24"/>
          <w:szCs w:val="24"/>
          <w:lang w:bidi="gu-IN"/>
        </w:rPr>
        <w:t>BV</w:t>
      </w:r>
      <w:r w:rsidRPr="00EC2930">
        <w:rPr>
          <w:sz w:val="24"/>
          <w:szCs w:val="24"/>
          <w:lang w:bidi="gu-IN"/>
        </w:rPr>
        <w:t xml:space="preserve">, and </w:t>
      </w:r>
      <w:r>
        <w:rPr>
          <w:sz w:val="24"/>
          <w:szCs w:val="24"/>
          <w:lang w:bidi="gu-IN"/>
        </w:rPr>
        <w:t>MJRP</w:t>
      </w:r>
      <w:r w:rsidRPr="00EC2930">
        <w:rPr>
          <w:sz w:val="24"/>
          <w:szCs w:val="24"/>
          <w:lang w:bidi="gu-IN"/>
        </w:rPr>
        <w:t xml:space="preserve">, all libraries' library staff members receive training on the newest technological developments and other disability-related topics through seminars, workshops, and other events. The two main training areas recommended by the library experts in every library are "ICT related training to handle the latest technology/products" and "Disability Awareness Training." </w:t>
      </w:r>
      <w:r w:rsidR="0019100A">
        <w:rPr>
          <w:sz w:val="24"/>
          <w:szCs w:val="24"/>
          <w:lang w:bidi="gu-IN"/>
        </w:rPr>
        <w:t xml:space="preserve"> </w:t>
      </w:r>
      <w:proofErr w:type="gramStart"/>
      <w:r w:rsidR="0019100A">
        <w:rPr>
          <w:sz w:val="24"/>
          <w:szCs w:val="24"/>
          <w:lang w:bidi="gu-IN"/>
        </w:rPr>
        <w:t>except</w:t>
      </w:r>
      <w:proofErr w:type="gramEnd"/>
      <w:r w:rsidR="0019100A">
        <w:rPr>
          <w:sz w:val="24"/>
          <w:szCs w:val="24"/>
          <w:lang w:bidi="gu-IN"/>
        </w:rPr>
        <w:t xml:space="preserve"> </w:t>
      </w:r>
      <w:proofErr w:type="spellStart"/>
      <w:r w:rsidR="0019100A">
        <w:rPr>
          <w:sz w:val="24"/>
          <w:szCs w:val="24"/>
          <w:lang w:bidi="gu-IN"/>
        </w:rPr>
        <w:t>for</w:t>
      </w:r>
      <w:r>
        <w:rPr>
          <w:sz w:val="24"/>
          <w:szCs w:val="24"/>
          <w:lang w:bidi="gu-IN"/>
        </w:rPr>
        <w:t>SPBNM</w:t>
      </w:r>
      <w:proofErr w:type="spellEnd"/>
      <w:r w:rsidRPr="00EC2930">
        <w:rPr>
          <w:sz w:val="24"/>
          <w:szCs w:val="24"/>
          <w:lang w:bidi="gu-IN"/>
        </w:rPr>
        <w:t>, all libraries host orientation and training programs at their establishments to help vision-impaired patrons become more knowledgeable and skilled.</w:t>
      </w:r>
    </w:p>
    <w:p w:rsidR="0070705C" w:rsidRDefault="0070705C" w:rsidP="0070705C">
      <w:pPr>
        <w:spacing w:line="360" w:lineRule="auto"/>
        <w:ind w:left="720" w:right="810"/>
        <w:jc w:val="both"/>
      </w:pPr>
      <w:r w:rsidRPr="00EC2930">
        <w:rPr>
          <w:sz w:val="24"/>
          <w:szCs w:val="24"/>
          <w:lang w:bidi="gu-IN"/>
        </w:rPr>
        <w:t xml:space="preserve">Only </w:t>
      </w:r>
      <w:r>
        <w:rPr>
          <w:sz w:val="24"/>
          <w:szCs w:val="24"/>
          <w:lang w:bidi="gu-IN"/>
        </w:rPr>
        <w:t>GBC</w:t>
      </w:r>
      <w:r w:rsidRPr="00EC2930">
        <w:rPr>
          <w:sz w:val="24"/>
          <w:szCs w:val="24"/>
          <w:lang w:bidi="gu-IN"/>
        </w:rPr>
        <w:t xml:space="preserve"> and NDS organize Orientation/Training program me at their institution for the deaf/hearing impaired users whereas among all the libraries serving the locomotor impaired users, only CRL (JNU) organize Orientation/Training </w:t>
      </w:r>
      <w:r>
        <w:rPr>
          <w:sz w:val="24"/>
          <w:szCs w:val="24"/>
          <w:lang w:bidi="gu-IN"/>
        </w:rPr>
        <w:t>program</w:t>
      </w:r>
      <w:r w:rsidRPr="00EC2930">
        <w:rPr>
          <w:sz w:val="24"/>
          <w:szCs w:val="24"/>
          <w:lang w:bidi="gu-IN"/>
        </w:rPr>
        <w:t xml:space="preserve"> for its users. All the libraries serving the </w:t>
      </w:r>
      <w:r w:rsidR="00B77B14">
        <w:rPr>
          <w:sz w:val="24"/>
          <w:szCs w:val="24"/>
          <w:lang w:bidi="gu-IN"/>
        </w:rPr>
        <w:t>visual impaired</w:t>
      </w:r>
      <w:r w:rsidRPr="00EC2930">
        <w:rPr>
          <w:sz w:val="24"/>
          <w:szCs w:val="24"/>
          <w:lang w:bidi="gu-IN"/>
        </w:rPr>
        <w:t xml:space="preserve">, deaf and locomotor impaired users have the ‘Policy Document’ that specifies the services to persons with </w:t>
      </w:r>
      <w:r w:rsidR="000B36E8">
        <w:rPr>
          <w:sz w:val="24"/>
          <w:szCs w:val="24"/>
          <w:lang w:bidi="gu-IN"/>
        </w:rPr>
        <w:t xml:space="preserve">diverse </w:t>
      </w:r>
      <w:r w:rsidR="00B05ACF">
        <w:rPr>
          <w:sz w:val="24"/>
          <w:szCs w:val="24"/>
          <w:lang w:bidi="gu-IN"/>
        </w:rPr>
        <w:t>abilities</w:t>
      </w:r>
      <w:r w:rsidRPr="00EC2930">
        <w:rPr>
          <w:sz w:val="24"/>
          <w:szCs w:val="24"/>
          <w:lang w:bidi="gu-IN"/>
        </w:rPr>
        <w:t xml:space="preserve">. The results show that all the libraries serving the </w:t>
      </w:r>
      <w:r w:rsidR="00B77B14">
        <w:rPr>
          <w:sz w:val="24"/>
          <w:szCs w:val="24"/>
          <w:lang w:bidi="gu-IN"/>
        </w:rPr>
        <w:t>visual impaired</w:t>
      </w:r>
      <w:r w:rsidRPr="00EC2930">
        <w:rPr>
          <w:sz w:val="24"/>
          <w:szCs w:val="24"/>
          <w:lang w:bidi="gu-IN"/>
        </w:rPr>
        <w:t xml:space="preserve"> users, only </w:t>
      </w:r>
      <w:r>
        <w:rPr>
          <w:sz w:val="24"/>
          <w:szCs w:val="24"/>
          <w:lang w:bidi="gu-IN"/>
        </w:rPr>
        <w:t>ADRC</w:t>
      </w:r>
      <w:r w:rsidRPr="00EC2930">
        <w:rPr>
          <w:sz w:val="24"/>
          <w:szCs w:val="24"/>
          <w:lang w:bidi="gu-IN"/>
        </w:rPr>
        <w:t xml:space="preserve"> and </w:t>
      </w:r>
      <w:r w:rsidR="002C5EE1">
        <w:rPr>
          <w:sz w:val="24"/>
          <w:szCs w:val="24"/>
          <w:lang w:bidi="gu-IN"/>
        </w:rPr>
        <w:t>DDC</w:t>
      </w:r>
      <w:r w:rsidRPr="00EC2930">
        <w:rPr>
          <w:sz w:val="24"/>
          <w:szCs w:val="24"/>
          <w:lang w:bidi="gu-IN"/>
        </w:rPr>
        <w:t xml:space="preserve"> are involved in R&amp;D activities for the people with </w:t>
      </w:r>
      <w:r w:rsidR="00B77B14">
        <w:rPr>
          <w:sz w:val="24"/>
          <w:szCs w:val="24"/>
          <w:lang w:bidi="gu-IN"/>
        </w:rPr>
        <w:t xml:space="preserve">Diverse </w:t>
      </w:r>
      <w:r w:rsidR="00B05ACF">
        <w:rPr>
          <w:sz w:val="24"/>
          <w:szCs w:val="24"/>
          <w:lang w:bidi="gu-IN"/>
        </w:rPr>
        <w:t>abilities</w:t>
      </w:r>
      <w:r w:rsidR="00B05ACF" w:rsidRPr="00EC2930">
        <w:rPr>
          <w:sz w:val="24"/>
          <w:szCs w:val="24"/>
          <w:lang w:bidi="gu-IN"/>
        </w:rPr>
        <w:t xml:space="preserve"> whereas</w:t>
      </w:r>
      <w:r w:rsidRPr="00EC2930">
        <w:rPr>
          <w:sz w:val="24"/>
          <w:szCs w:val="24"/>
          <w:lang w:bidi="gu-IN"/>
        </w:rPr>
        <w:t xml:space="preserve"> among all the libraries serving the deaf users, only </w:t>
      </w:r>
      <w:r>
        <w:rPr>
          <w:sz w:val="24"/>
          <w:szCs w:val="24"/>
          <w:lang w:bidi="gu-IN"/>
        </w:rPr>
        <w:t>SKSN</w:t>
      </w:r>
      <w:r w:rsidRPr="00EC2930">
        <w:rPr>
          <w:sz w:val="24"/>
          <w:szCs w:val="24"/>
          <w:lang w:bidi="gu-IN"/>
        </w:rPr>
        <w:t xml:space="preserve"> and lastly all the libraries serving the locomotor impaired users are involved in R&amp;D activities in the area of disability.</w:t>
      </w:r>
    </w:p>
    <w:p w:rsidR="0070705C" w:rsidRPr="00EC2930" w:rsidRDefault="00B05ACF" w:rsidP="0070705C">
      <w:pPr>
        <w:widowControl/>
        <w:autoSpaceDE/>
        <w:autoSpaceDN/>
        <w:spacing w:line="360" w:lineRule="auto"/>
        <w:ind w:left="720" w:right="810"/>
        <w:jc w:val="both"/>
        <w:rPr>
          <w:sz w:val="24"/>
          <w:szCs w:val="24"/>
          <w:lang w:bidi="gu-IN"/>
        </w:rPr>
      </w:pPr>
      <w:r w:rsidRPr="00B05ACF">
        <w:rPr>
          <w:sz w:val="24"/>
          <w:szCs w:val="24"/>
        </w:rPr>
        <w:t>From the analysis</w:t>
      </w:r>
      <w:r w:rsidRPr="00B05ACF">
        <w:rPr>
          <w:sz w:val="28"/>
          <w:szCs w:val="28"/>
          <w:lang w:bidi="gu-IN"/>
        </w:rPr>
        <w:t xml:space="preserve"> </w:t>
      </w:r>
      <w:r w:rsidR="0070705C" w:rsidRPr="00EC2930">
        <w:rPr>
          <w:sz w:val="24"/>
          <w:szCs w:val="24"/>
          <w:lang w:bidi="gu-IN"/>
        </w:rPr>
        <w:t xml:space="preserve">of </w:t>
      </w:r>
      <w:r w:rsidR="0070705C" w:rsidRPr="00702EF1">
        <w:rPr>
          <w:b/>
          <w:bCs/>
          <w:sz w:val="24"/>
          <w:szCs w:val="24"/>
          <w:lang w:bidi="gu-IN"/>
        </w:rPr>
        <w:t>Category 5</w:t>
      </w:r>
      <w:r w:rsidR="0070705C" w:rsidRPr="00EC2930">
        <w:rPr>
          <w:sz w:val="24"/>
          <w:szCs w:val="24"/>
          <w:lang w:bidi="gu-IN"/>
        </w:rPr>
        <w:t>, "</w:t>
      </w:r>
      <w:r w:rsidR="00702EF1" w:rsidRPr="00702EF1">
        <w:rPr>
          <w:sz w:val="24"/>
        </w:rPr>
        <w:t xml:space="preserve"> </w:t>
      </w:r>
      <w:r w:rsidR="00702EF1" w:rsidRPr="00702EF1">
        <w:rPr>
          <w:b/>
          <w:bCs/>
          <w:sz w:val="24"/>
        </w:rPr>
        <w:t>Online resources</w:t>
      </w:r>
      <w:r w:rsidR="00702EF1" w:rsidRPr="00702EF1">
        <w:rPr>
          <w:b/>
          <w:bCs/>
          <w:color w:val="0E101A"/>
          <w:sz w:val="24"/>
          <w:lang w:bidi="gu-IN"/>
        </w:rPr>
        <w:t xml:space="preserve"> people with </w:t>
      </w:r>
      <w:r w:rsidR="000B36E8">
        <w:rPr>
          <w:b/>
          <w:bCs/>
          <w:color w:val="0E101A"/>
          <w:sz w:val="24"/>
          <w:lang w:bidi="gu-IN"/>
        </w:rPr>
        <w:t xml:space="preserve">Diverse </w:t>
      </w:r>
      <w:r>
        <w:rPr>
          <w:b/>
          <w:bCs/>
          <w:color w:val="0E101A"/>
          <w:sz w:val="24"/>
          <w:lang w:bidi="gu-IN"/>
        </w:rPr>
        <w:t>abilities</w:t>
      </w:r>
      <w:r w:rsidR="0070705C" w:rsidRPr="00702EF1">
        <w:rPr>
          <w:b/>
          <w:bCs/>
          <w:sz w:val="24"/>
          <w:szCs w:val="24"/>
          <w:lang w:bidi="gu-IN"/>
        </w:rPr>
        <w:t>,"</w:t>
      </w:r>
      <w:r w:rsidR="0070705C" w:rsidRPr="00EC2930">
        <w:rPr>
          <w:sz w:val="24"/>
          <w:szCs w:val="24"/>
          <w:lang w:bidi="gu-IN"/>
        </w:rPr>
        <w:t xml:space="preserve"> all 15 of the study's libraries that serve </w:t>
      </w:r>
      <w:r w:rsidR="00B77B14">
        <w:rPr>
          <w:sz w:val="24"/>
          <w:szCs w:val="24"/>
          <w:lang w:bidi="gu-IN"/>
        </w:rPr>
        <w:t>visual impaired</w:t>
      </w:r>
      <w:r w:rsidR="0070705C" w:rsidRPr="00EC2930">
        <w:rPr>
          <w:sz w:val="24"/>
          <w:szCs w:val="24"/>
          <w:lang w:bidi="gu-IN"/>
        </w:rPr>
        <w:t xml:space="preserve">, deaf, and locomotor impaired patrons keep up with the most recent developments in the field of disability technology in order to improve the administration of the institution's resources and services. CRL and </w:t>
      </w:r>
      <w:r w:rsidR="002C5EE1">
        <w:rPr>
          <w:sz w:val="24"/>
          <w:szCs w:val="24"/>
          <w:lang w:bidi="gu-IN"/>
        </w:rPr>
        <w:t>DDC</w:t>
      </w:r>
      <w:r w:rsidR="0070705C" w:rsidRPr="00EC2930">
        <w:rPr>
          <w:sz w:val="24"/>
          <w:szCs w:val="24"/>
          <w:lang w:bidi="gu-IN"/>
        </w:rPr>
        <w:t xml:space="preserve"> have the most "Assistive Software" resources available to vision-impaired patrons, while </w:t>
      </w:r>
      <w:r w:rsidR="0070705C">
        <w:rPr>
          <w:sz w:val="24"/>
          <w:szCs w:val="24"/>
          <w:lang w:bidi="gu-IN"/>
        </w:rPr>
        <w:t>SPBNM</w:t>
      </w:r>
      <w:r w:rsidR="0070705C" w:rsidRPr="00EC2930">
        <w:rPr>
          <w:sz w:val="24"/>
          <w:szCs w:val="24"/>
          <w:lang w:bidi="gu-IN"/>
        </w:rPr>
        <w:t xml:space="preserve"> has the fewest. Of all the libraries that serve </w:t>
      </w:r>
      <w:r w:rsidR="00B77B14">
        <w:rPr>
          <w:sz w:val="24"/>
          <w:szCs w:val="24"/>
          <w:lang w:bidi="gu-IN"/>
        </w:rPr>
        <w:t>visual impaired</w:t>
      </w:r>
      <w:r w:rsidR="0070705C" w:rsidRPr="00EC2930">
        <w:rPr>
          <w:sz w:val="24"/>
          <w:szCs w:val="24"/>
          <w:lang w:bidi="gu-IN"/>
        </w:rPr>
        <w:t xml:space="preserve"> patrons, </w:t>
      </w:r>
      <w:r w:rsidR="002C5EE1">
        <w:rPr>
          <w:sz w:val="24"/>
          <w:szCs w:val="24"/>
          <w:lang w:bidi="gu-IN"/>
        </w:rPr>
        <w:t>DDC</w:t>
      </w:r>
      <w:r w:rsidR="0070705C" w:rsidRPr="00EC2930">
        <w:rPr>
          <w:sz w:val="24"/>
          <w:szCs w:val="24"/>
          <w:lang w:bidi="gu-IN"/>
        </w:rPr>
        <w:t xml:space="preserve"> has the most, while </w:t>
      </w:r>
      <w:r w:rsidR="0070705C">
        <w:rPr>
          <w:sz w:val="24"/>
          <w:szCs w:val="24"/>
          <w:lang w:bidi="gu-IN"/>
        </w:rPr>
        <w:t>SPBNM</w:t>
      </w:r>
      <w:r w:rsidR="0070705C" w:rsidRPr="00EC2930">
        <w:rPr>
          <w:sz w:val="24"/>
          <w:szCs w:val="24"/>
          <w:lang w:bidi="gu-IN"/>
        </w:rPr>
        <w:t xml:space="preserve"> has the fewest "Assistive Hardware" resources. </w:t>
      </w:r>
    </w:p>
    <w:p w:rsidR="00946FB4" w:rsidRPr="00946FB4" w:rsidRDefault="00946FB4" w:rsidP="00946FB4">
      <w:pPr>
        <w:widowControl/>
        <w:autoSpaceDE/>
        <w:autoSpaceDN/>
        <w:spacing w:line="360" w:lineRule="auto"/>
        <w:ind w:left="810" w:right="720"/>
        <w:jc w:val="both"/>
        <w:rPr>
          <w:sz w:val="24"/>
          <w:szCs w:val="24"/>
          <w:lang w:bidi="gu-IN"/>
        </w:rPr>
      </w:pPr>
      <w:r w:rsidRPr="00946FB4">
        <w:rPr>
          <w:sz w:val="24"/>
          <w:szCs w:val="24"/>
          <w:lang w:bidi="gu-IN"/>
        </w:rPr>
        <w:lastRenderedPageBreak/>
        <w:t xml:space="preserve">Libraries that serve the deaf and locomotor impaired have "very few" assistive software resources available. The greatest number of “Assistive Hardware” facilities is offered to users by GBC for deaf people and SKSN for locomotor disabled people. While the majority of library professionals serving the deaf rate their ICT infrastructure and assistive technology facilities as "Good," the majority of library professionals serving the </w:t>
      </w:r>
      <w:r w:rsidR="00B77B14">
        <w:rPr>
          <w:sz w:val="24"/>
          <w:szCs w:val="24"/>
          <w:lang w:bidi="gu-IN"/>
        </w:rPr>
        <w:t>visual impaired</w:t>
      </w:r>
      <w:r w:rsidRPr="00946FB4">
        <w:rPr>
          <w:sz w:val="24"/>
          <w:szCs w:val="24"/>
          <w:lang w:bidi="gu-IN"/>
        </w:rPr>
        <w:t xml:space="preserve"> and locomotor impaired rated their digital infrastructure and AT facilities as "Very Good." Last but not least, most libraries </w:t>
      </w:r>
      <w:proofErr w:type="gramStart"/>
      <w:r w:rsidRPr="00946FB4">
        <w:rPr>
          <w:sz w:val="24"/>
          <w:szCs w:val="24"/>
          <w:lang w:bidi="gu-IN"/>
        </w:rPr>
        <w:t>that serve</w:t>
      </w:r>
      <w:proofErr w:type="gramEnd"/>
      <w:r w:rsidRPr="00946FB4">
        <w:rPr>
          <w:sz w:val="24"/>
          <w:szCs w:val="24"/>
          <w:lang w:bidi="gu-IN"/>
        </w:rPr>
        <w:t xml:space="preserve"> the </w:t>
      </w:r>
      <w:r w:rsidR="00B77B14">
        <w:rPr>
          <w:sz w:val="24"/>
          <w:szCs w:val="24"/>
          <w:lang w:bidi="gu-IN"/>
        </w:rPr>
        <w:t>visual impaired</w:t>
      </w:r>
      <w:r w:rsidRPr="00946FB4">
        <w:rPr>
          <w:sz w:val="24"/>
          <w:szCs w:val="24"/>
          <w:lang w:bidi="gu-IN"/>
        </w:rPr>
        <w:t xml:space="preserve"> and visually impaired are "</w:t>
      </w:r>
      <w:r w:rsidR="007B35A8">
        <w:rPr>
          <w:sz w:val="24"/>
          <w:szCs w:val="24"/>
          <w:lang w:bidi="gu-IN"/>
        </w:rPr>
        <w:t>Partially Agree</w:t>
      </w:r>
      <w:r w:rsidRPr="00946FB4">
        <w:rPr>
          <w:sz w:val="24"/>
          <w:szCs w:val="24"/>
          <w:lang w:bidi="gu-IN"/>
        </w:rPr>
        <w:t>," while most libraries also introduce new technology.</w:t>
      </w:r>
    </w:p>
    <w:p w:rsidR="0070705C" w:rsidRPr="00EC2930" w:rsidRDefault="0070705C" w:rsidP="0070705C">
      <w:pPr>
        <w:widowControl/>
        <w:autoSpaceDE/>
        <w:autoSpaceDN/>
        <w:spacing w:line="360" w:lineRule="auto"/>
        <w:ind w:left="720" w:right="720"/>
        <w:jc w:val="both"/>
        <w:rPr>
          <w:sz w:val="24"/>
          <w:szCs w:val="24"/>
          <w:lang w:bidi="gu-IN"/>
        </w:rPr>
      </w:pPr>
      <w:r w:rsidRPr="00EC2930">
        <w:rPr>
          <w:sz w:val="24"/>
          <w:szCs w:val="24"/>
          <w:lang w:bidi="gu-IN"/>
        </w:rPr>
        <w:t xml:space="preserve">In the </w:t>
      </w:r>
      <w:r w:rsidRPr="00702EF1">
        <w:rPr>
          <w:b/>
          <w:bCs/>
          <w:sz w:val="24"/>
          <w:szCs w:val="24"/>
          <w:lang w:bidi="gu-IN"/>
        </w:rPr>
        <w:t>Category 6</w:t>
      </w:r>
      <w:r w:rsidRPr="00EC2930">
        <w:rPr>
          <w:sz w:val="24"/>
          <w:szCs w:val="24"/>
          <w:lang w:bidi="gu-IN"/>
        </w:rPr>
        <w:t xml:space="preserve"> i.e. </w:t>
      </w:r>
      <w:r w:rsidRPr="00702EF1">
        <w:rPr>
          <w:b/>
          <w:bCs/>
          <w:sz w:val="24"/>
          <w:szCs w:val="24"/>
          <w:lang w:bidi="gu-IN"/>
        </w:rPr>
        <w:t xml:space="preserve">‘Web Services for the Users with </w:t>
      </w:r>
      <w:r w:rsidR="000B36E8">
        <w:rPr>
          <w:b/>
          <w:bCs/>
          <w:sz w:val="24"/>
          <w:szCs w:val="24"/>
          <w:lang w:bidi="gu-IN"/>
        </w:rPr>
        <w:t xml:space="preserve">Diverse </w:t>
      </w:r>
      <w:proofErr w:type="spellStart"/>
      <w:r w:rsidR="000B36E8">
        <w:rPr>
          <w:b/>
          <w:bCs/>
          <w:sz w:val="24"/>
          <w:szCs w:val="24"/>
          <w:lang w:bidi="gu-IN"/>
        </w:rPr>
        <w:t>abilites</w:t>
      </w:r>
      <w:proofErr w:type="spellEnd"/>
      <w:r w:rsidRPr="00702EF1">
        <w:rPr>
          <w:b/>
          <w:bCs/>
          <w:sz w:val="24"/>
          <w:szCs w:val="24"/>
          <w:lang w:bidi="gu-IN"/>
        </w:rPr>
        <w:t>’,</w:t>
      </w:r>
      <w:r w:rsidRPr="00EC2930">
        <w:rPr>
          <w:sz w:val="24"/>
          <w:szCs w:val="24"/>
          <w:lang w:bidi="gu-IN"/>
        </w:rPr>
        <w:t xml:space="preserve"> the results shows that the majority of libr</w:t>
      </w:r>
      <w:r>
        <w:rPr>
          <w:sz w:val="24"/>
          <w:szCs w:val="24"/>
          <w:lang w:bidi="gu-IN"/>
        </w:rPr>
        <w:t xml:space="preserve">aries serving the </w:t>
      </w:r>
      <w:r w:rsidR="00B77B14">
        <w:rPr>
          <w:sz w:val="24"/>
          <w:szCs w:val="24"/>
          <w:lang w:bidi="gu-IN"/>
        </w:rPr>
        <w:t>visual impaired</w:t>
      </w:r>
      <w:r>
        <w:rPr>
          <w:sz w:val="24"/>
          <w:szCs w:val="24"/>
          <w:lang w:bidi="gu-IN"/>
        </w:rPr>
        <w:t xml:space="preserve"> (i.e. RNKS</w:t>
      </w:r>
      <w:r w:rsidRPr="00EC2930">
        <w:rPr>
          <w:sz w:val="24"/>
          <w:szCs w:val="24"/>
          <w:lang w:bidi="gu-IN"/>
        </w:rPr>
        <w:t xml:space="preserve">, </w:t>
      </w:r>
      <w:r>
        <w:rPr>
          <w:sz w:val="24"/>
          <w:szCs w:val="24"/>
          <w:lang w:bidi="gu-IN"/>
        </w:rPr>
        <w:t>ADRC</w:t>
      </w:r>
      <w:r w:rsidRPr="00EC2930">
        <w:rPr>
          <w:sz w:val="24"/>
          <w:szCs w:val="24"/>
          <w:lang w:bidi="gu-IN"/>
        </w:rPr>
        <w:t xml:space="preserve"> and </w:t>
      </w:r>
      <w:r w:rsidR="002C5EE1">
        <w:rPr>
          <w:sz w:val="24"/>
          <w:szCs w:val="24"/>
          <w:lang w:bidi="gu-IN"/>
        </w:rPr>
        <w:t>DDC</w:t>
      </w:r>
      <w:r w:rsidRPr="00EC2930">
        <w:rPr>
          <w:sz w:val="24"/>
          <w:szCs w:val="24"/>
          <w:lang w:bidi="gu-IN"/>
        </w:rPr>
        <w:t xml:space="preserve">) and locomotor (i.e. CRL, </w:t>
      </w:r>
      <w:r>
        <w:rPr>
          <w:sz w:val="24"/>
          <w:szCs w:val="24"/>
          <w:lang w:bidi="gu-IN"/>
        </w:rPr>
        <w:t>MU</w:t>
      </w:r>
      <w:r w:rsidRPr="00EC2930">
        <w:rPr>
          <w:sz w:val="24"/>
          <w:szCs w:val="24"/>
          <w:lang w:bidi="gu-IN"/>
        </w:rPr>
        <w:t xml:space="preserve"> and </w:t>
      </w:r>
      <w:r>
        <w:rPr>
          <w:sz w:val="24"/>
          <w:szCs w:val="24"/>
          <w:lang w:bidi="gu-IN"/>
        </w:rPr>
        <w:t>MJRP</w:t>
      </w:r>
      <w:r w:rsidRPr="00EC2930">
        <w:rPr>
          <w:sz w:val="24"/>
          <w:szCs w:val="24"/>
          <w:lang w:bidi="gu-IN"/>
        </w:rPr>
        <w:t xml:space="preserve">) impaired users have ‘Web-based Library Catalog’ for the users. Not a single library serving the deaf/hearing impaired users have a ‘Web-based Library Catalog’ for </w:t>
      </w:r>
      <w:r w:rsidR="0019100A">
        <w:rPr>
          <w:sz w:val="24"/>
          <w:szCs w:val="24"/>
          <w:lang w:bidi="gu-IN"/>
        </w:rPr>
        <w:t>user</w:t>
      </w:r>
      <w:r w:rsidRPr="00EC2930">
        <w:rPr>
          <w:sz w:val="24"/>
          <w:szCs w:val="24"/>
          <w:lang w:bidi="gu-IN"/>
        </w:rPr>
        <w:t xml:space="preserve">s and </w:t>
      </w:r>
      <w:r w:rsidR="00ED297E">
        <w:rPr>
          <w:sz w:val="24"/>
          <w:szCs w:val="24"/>
          <w:lang w:bidi="gu-IN"/>
        </w:rPr>
        <w:t>BV</w:t>
      </w:r>
      <w:r w:rsidRPr="00EC2930">
        <w:rPr>
          <w:sz w:val="24"/>
          <w:szCs w:val="24"/>
          <w:lang w:bidi="gu-IN"/>
        </w:rPr>
        <w:t xml:space="preserve"> do not even have any library webpage/website for its users.</w:t>
      </w:r>
    </w:p>
    <w:p w:rsidR="0070705C" w:rsidRDefault="0070705C" w:rsidP="0070705C">
      <w:pPr>
        <w:widowControl/>
        <w:autoSpaceDE/>
        <w:autoSpaceDN/>
        <w:spacing w:after="240" w:line="360" w:lineRule="auto"/>
        <w:ind w:left="720" w:right="720"/>
        <w:jc w:val="both"/>
        <w:rPr>
          <w:sz w:val="24"/>
          <w:szCs w:val="24"/>
          <w:lang w:bidi="gu-IN"/>
        </w:rPr>
      </w:pPr>
      <w:r w:rsidRPr="00EC2930">
        <w:rPr>
          <w:sz w:val="24"/>
          <w:szCs w:val="24"/>
          <w:lang w:bidi="gu-IN"/>
        </w:rPr>
        <w:t xml:space="preserve">Every institution or library that serves the </w:t>
      </w:r>
      <w:r w:rsidR="00B77B14">
        <w:rPr>
          <w:sz w:val="24"/>
          <w:szCs w:val="24"/>
          <w:lang w:bidi="gu-IN"/>
        </w:rPr>
        <w:t>visual impaired</w:t>
      </w:r>
      <w:r w:rsidRPr="00EC2930">
        <w:rPr>
          <w:sz w:val="24"/>
          <w:szCs w:val="24"/>
          <w:lang w:bidi="gu-IN"/>
        </w:rPr>
        <w:t xml:space="preserve"> (except from </w:t>
      </w:r>
      <w:r>
        <w:rPr>
          <w:sz w:val="24"/>
          <w:szCs w:val="24"/>
          <w:lang w:bidi="gu-IN"/>
        </w:rPr>
        <w:t>SPBNM</w:t>
      </w:r>
      <w:r w:rsidRPr="00EC2930">
        <w:rPr>
          <w:sz w:val="24"/>
          <w:szCs w:val="24"/>
          <w:lang w:bidi="gu-IN"/>
        </w:rPr>
        <w:t xml:space="preserve">), the deaf (apart from </w:t>
      </w:r>
      <w:r w:rsidR="00ED297E">
        <w:rPr>
          <w:sz w:val="24"/>
          <w:szCs w:val="24"/>
          <w:lang w:bidi="gu-IN"/>
        </w:rPr>
        <w:t>BV</w:t>
      </w:r>
      <w:r w:rsidRPr="00EC2930">
        <w:rPr>
          <w:sz w:val="24"/>
          <w:szCs w:val="24"/>
          <w:lang w:bidi="gu-IN"/>
        </w:rPr>
        <w:t xml:space="preserve">), and those with locomotor impairments has a webpage outlining the resources available to those with </w:t>
      </w:r>
      <w:r w:rsidR="000B36E8">
        <w:rPr>
          <w:sz w:val="24"/>
          <w:szCs w:val="24"/>
          <w:lang w:bidi="gu-IN"/>
        </w:rPr>
        <w:t xml:space="preserve">diverse </w:t>
      </w:r>
      <w:r w:rsidR="00B05ACF">
        <w:rPr>
          <w:sz w:val="24"/>
          <w:szCs w:val="24"/>
          <w:lang w:bidi="gu-IN"/>
        </w:rPr>
        <w:t>abilities</w:t>
      </w:r>
      <w:r w:rsidRPr="00EC2930">
        <w:rPr>
          <w:sz w:val="24"/>
          <w:szCs w:val="24"/>
          <w:lang w:bidi="gu-IN"/>
        </w:rPr>
        <w:t>.</w:t>
      </w:r>
    </w:p>
    <w:p w:rsidR="0070705C" w:rsidRDefault="0070705C" w:rsidP="0070705C">
      <w:pPr>
        <w:widowControl/>
        <w:autoSpaceDE/>
        <w:autoSpaceDN/>
        <w:spacing w:after="240" w:line="360" w:lineRule="auto"/>
        <w:ind w:left="720" w:right="720"/>
        <w:jc w:val="both"/>
        <w:rPr>
          <w:sz w:val="24"/>
          <w:szCs w:val="24"/>
          <w:lang w:bidi="gu-IN"/>
        </w:rPr>
      </w:pPr>
      <w:r w:rsidRPr="00EC2930">
        <w:rPr>
          <w:sz w:val="24"/>
          <w:szCs w:val="24"/>
          <w:lang w:bidi="gu-IN"/>
        </w:rPr>
        <w:t xml:space="preserve"> Additionally, all libraries and institutions that serve the deaf (except from </w:t>
      </w:r>
      <w:r w:rsidR="00ED297E">
        <w:rPr>
          <w:sz w:val="24"/>
          <w:szCs w:val="24"/>
          <w:lang w:bidi="gu-IN"/>
        </w:rPr>
        <w:t>BV</w:t>
      </w:r>
      <w:r w:rsidRPr="00EC2930">
        <w:rPr>
          <w:sz w:val="24"/>
          <w:szCs w:val="24"/>
          <w:lang w:bidi="gu-IN"/>
        </w:rPr>
        <w:t xml:space="preserve">), the </w:t>
      </w:r>
      <w:r w:rsidR="00B77B14">
        <w:rPr>
          <w:sz w:val="24"/>
          <w:szCs w:val="24"/>
          <w:lang w:bidi="gu-IN"/>
        </w:rPr>
        <w:t>visual impaired</w:t>
      </w:r>
      <w:r w:rsidRPr="00EC2930">
        <w:rPr>
          <w:sz w:val="24"/>
          <w:szCs w:val="24"/>
          <w:lang w:bidi="gu-IN"/>
        </w:rPr>
        <w:t xml:space="preserve"> (apart from </w:t>
      </w:r>
      <w:r>
        <w:rPr>
          <w:sz w:val="24"/>
          <w:szCs w:val="24"/>
          <w:lang w:bidi="gu-IN"/>
        </w:rPr>
        <w:t>SPBNM</w:t>
      </w:r>
      <w:r w:rsidRPr="00EC2930">
        <w:rPr>
          <w:sz w:val="24"/>
          <w:szCs w:val="24"/>
          <w:lang w:bidi="gu-IN"/>
        </w:rPr>
        <w:t>), and those with locomotor impairments update their websites on a re</w:t>
      </w:r>
      <w:r>
        <w:rPr>
          <w:sz w:val="24"/>
          <w:szCs w:val="24"/>
          <w:lang w:bidi="gu-IN"/>
        </w:rPr>
        <w:t xml:space="preserve">gular basis. Last </w:t>
      </w:r>
      <w:r w:rsidRPr="00EC2930">
        <w:rPr>
          <w:sz w:val="24"/>
          <w:szCs w:val="24"/>
          <w:lang w:bidi="gu-IN"/>
        </w:rPr>
        <w:t xml:space="preserve">while the majority of libraries that serve the </w:t>
      </w:r>
      <w:r w:rsidR="00B77B14">
        <w:rPr>
          <w:sz w:val="24"/>
          <w:szCs w:val="24"/>
          <w:lang w:bidi="gu-IN"/>
        </w:rPr>
        <w:t>visual impaired</w:t>
      </w:r>
      <w:r w:rsidRPr="00EC2930">
        <w:rPr>
          <w:sz w:val="24"/>
          <w:szCs w:val="24"/>
          <w:lang w:bidi="gu-IN"/>
        </w:rPr>
        <w:t xml:space="preserve">, deaf, and locomotor impaired produce their webpages in-house, only </w:t>
      </w:r>
      <w:r w:rsidR="002C5EE1">
        <w:rPr>
          <w:sz w:val="24"/>
          <w:szCs w:val="24"/>
          <w:lang w:bidi="gu-IN"/>
        </w:rPr>
        <w:t>DDC</w:t>
      </w:r>
      <w:r w:rsidRPr="00EC2930">
        <w:rPr>
          <w:sz w:val="24"/>
          <w:szCs w:val="24"/>
          <w:lang w:bidi="gu-IN"/>
        </w:rPr>
        <w:t xml:space="preserve"> and </w:t>
      </w:r>
      <w:r>
        <w:rPr>
          <w:sz w:val="24"/>
          <w:szCs w:val="24"/>
          <w:lang w:bidi="gu-IN"/>
        </w:rPr>
        <w:t>SKSN</w:t>
      </w:r>
      <w:r w:rsidRPr="00EC2930">
        <w:rPr>
          <w:sz w:val="24"/>
          <w:szCs w:val="24"/>
          <w:lang w:bidi="gu-IN"/>
        </w:rPr>
        <w:t xml:space="preserve"> adhere to "Standards/Guidelines for the people with </w:t>
      </w:r>
      <w:r w:rsidR="000B36E8">
        <w:rPr>
          <w:sz w:val="24"/>
          <w:szCs w:val="24"/>
          <w:lang w:bidi="gu-IN"/>
        </w:rPr>
        <w:t xml:space="preserve">diverse </w:t>
      </w:r>
      <w:proofErr w:type="spellStart"/>
      <w:r w:rsidR="000B36E8">
        <w:rPr>
          <w:sz w:val="24"/>
          <w:szCs w:val="24"/>
          <w:lang w:bidi="gu-IN"/>
        </w:rPr>
        <w:t>abilites</w:t>
      </w:r>
      <w:proofErr w:type="spellEnd"/>
      <w:r w:rsidRPr="00EC2930">
        <w:rPr>
          <w:sz w:val="24"/>
          <w:szCs w:val="24"/>
          <w:lang w:bidi="gu-IN"/>
        </w:rPr>
        <w:t xml:space="preserve">" when creates their websites. </w:t>
      </w:r>
    </w:p>
    <w:p w:rsidR="00E905FB" w:rsidRDefault="0070705C" w:rsidP="00B05ACF">
      <w:pPr>
        <w:widowControl/>
        <w:autoSpaceDE/>
        <w:autoSpaceDN/>
        <w:spacing w:after="240" w:line="360" w:lineRule="auto"/>
        <w:ind w:left="720" w:right="720"/>
        <w:jc w:val="both"/>
      </w:pPr>
      <w:r w:rsidRPr="00EC2930">
        <w:rPr>
          <w:sz w:val="24"/>
          <w:szCs w:val="24"/>
          <w:lang w:bidi="gu-IN"/>
        </w:rPr>
        <w:t xml:space="preserve">Last, the majority of libraries (including </w:t>
      </w:r>
      <w:r>
        <w:rPr>
          <w:sz w:val="24"/>
          <w:szCs w:val="24"/>
          <w:lang w:bidi="gu-IN"/>
        </w:rPr>
        <w:t>LKSEC</w:t>
      </w:r>
      <w:r w:rsidRPr="00EC2930">
        <w:rPr>
          <w:sz w:val="24"/>
          <w:szCs w:val="24"/>
          <w:lang w:bidi="gu-IN"/>
        </w:rPr>
        <w:t xml:space="preserve">, </w:t>
      </w:r>
      <w:r>
        <w:rPr>
          <w:sz w:val="24"/>
          <w:szCs w:val="24"/>
          <w:lang w:bidi="gu-IN"/>
        </w:rPr>
        <w:t>SPBNM</w:t>
      </w:r>
      <w:r w:rsidRPr="00EC2930">
        <w:rPr>
          <w:sz w:val="24"/>
          <w:szCs w:val="24"/>
          <w:lang w:bidi="gu-IN"/>
        </w:rPr>
        <w:t xml:space="preserve">, BL, and </w:t>
      </w:r>
      <w:r>
        <w:rPr>
          <w:sz w:val="24"/>
          <w:szCs w:val="24"/>
          <w:lang w:bidi="gu-IN"/>
        </w:rPr>
        <w:t>ADRC</w:t>
      </w:r>
      <w:r w:rsidRPr="00EC2930">
        <w:rPr>
          <w:sz w:val="24"/>
          <w:szCs w:val="24"/>
          <w:lang w:bidi="gu-IN"/>
        </w:rPr>
        <w:t xml:space="preserve">) recommend that "the webpage/website design" and "navigation" be easy, consistent, and understandable for users in order to be considered </w:t>
      </w:r>
      <w:r w:rsidR="00B05ACF" w:rsidRPr="00EC2930">
        <w:rPr>
          <w:sz w:val="24"/>
          <w:szCs w:val="24"/>
          <w:lang w:bidi="gu-IN"/>
        </w:rPr>
        <w:t>an</w:t>
      </w:r>
      <w:r w:rsidRPr="00EC2930">
        <w:rPr>
          <w:sz w:val="24"/>
          <w:szCs w:val="24"/>
          <w:lang w:bidi="gu-IN"/>
        </w:rPr>
        <w:t xml:space="preserve"> "accessible webpage/website" for vision-impai</w:t>
      </w:r>
      <w:r>
        <w:rPr>
          <w:sz w:val="24"/>
          <w:szCs w:val="24"/>
          <w:lang w:bidi="gu-IN"/>
        </w:rPr>
        <w:t>red users.</w:t>
      </w:r>
    </w:p>
    <w:p w:rsidR="00CE6B81" w:rsidRDefault="00CE6B81">
      <w:pPr>
        <w:widowControl/>
        <w:autoSpaceDE/>
        <w:autoSpaceDN/>
        <w:spacing w:line="360" w:lineRule="auto"/>
        <w:ind w:right="630"/>
        <w:jc w:val="both"/>
      </w:pPr>
    </w:p>
    <w:sectPr w:rsidR="00CE6B81" w:rsidSect="00E905FB">
      <w:pgSz w:w="12240" w:h="15840"/>
      <w:pgMar w:top="1360" w:right="720" w:bottom="1680" w:left="1440" w:header="0" w:footer="149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6A8E"/>
    <w:multiLevelType w:val="hybridMultilevel"/>
    <w:tmpl w:val="1BA276A2"/>
    <w:lvl w:ilvl="0" w:tplc="9F54C642">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491AF03C">
      <w:numFmt w:val="bullet"/>
      <w:lvlText w:val="•"/>
      <w:lvlJc w:val="left"/>
      <w:pPr>
        <w:ind w:left="683" w:hanging="222"/>
      </w:pPr>
      <w:rPr>
        <w:rFonts w:hint="default"/>
        <w:lang w:val="en-US" w:eastAsia="en-US" w:bidi="ar-SA"/>
      </w:rPr>
    </w:lvl>
    <w:lvl w:ilvl="2" w:tplc="D5E8B34A">
      <w:numFmt w:val="bullet"/>
      <w:lvlText w:val="•"/>
      <w:lvlJc w:val="left"/>
      <w:pPr>
        <w:ind w:left="726" w:hanging="222"/>
      </w:pPr>
      <w:rPr>
        <w:rFonts w:hint="default"/>
        <w:lang w:val="en-US" w:eastAsia="en-US" w:bidi="ar-SA"/>
      </w:rPr>
    </w:lvl>
    <w:lvl w:ilvl="3" w:tplc="A55AE790">
      <w:numFmt w:val="bullet"/>
      <w:lvlText w:val="•"/>
      <w:lvlJc w:val="left"/>
      <w:pPr>
        <w:ind w:left="769" w:hanging="222"/>
      </w:pPr>
      <w:rPr>
        <w:rFonts w:hint="default"/>
        <w:lang w:val="en-US" w:eastAsia="en-US" w:bidi="ar-SA"/>
      </w:rPr>
    </w:lvl>
    <w:lvl w:ilvl="4" w:tplc="1CC4CB3C">
      <w:numFmt w:val="bullet"/>
      <w:lvlText w:val="•"/>
      <w:lvlJc w:val="left"/>
      <w:pPr>
        <w:ind w:left="812" w:hanging="222"/>
      </w:pPr>
      <w:rPr>
        <w:rFonts w:hint="default"/>
        <w:lang w:val="en-US" w:eastAsia="en-US" w:bidi="ar-SA"/>
      </w:rPr>
    </w:lvl>
    <w:lvl w:ilvl="5" w:tplc="61F45A02">
      <w:numFmt w:val="bullet"/>
      <w:lvlText w:val="•"/>
      <w:lvlJc w:val="left"/>
      <w:pPr>
        <w:ind w:left="855" w:hanging="222"/>
      </w:pPr>
      <w:rPr>
        <w:rFonts w:hint="default"/>
        <w:lang w:val="en-US" w:eastAsia="en-US" w:bidi="ar-SA"/>
      </w:rPr>
    </w:lvl>
    <w:lvl w:ilvl="6" w:tplc="835E28BC">
      <w:numFmt w:val="bullet"/>
      <w:lvlText w:val="•"/>
      <w:lvlJc w:val="left"/>
      <w:pPr>
        <w:ind w:left="898" w:hanging="222"/>
      </w:pPr>
      <w:rPr>
        <w:rFonts w:hint="default"/>
        <w:lang w:val="en-US" w:eastAsia="en-US" w:bidi="ar-SA"/>
      </w:rPr>
    </w:lvl>
    <w:lvl w:ilvl="7" w:tplc="2376C838">
      <w:numFmt w:val="bullet"/>
      <w:lvlText w:val="•"/>
      <w:lvlJc w:val="left"/>
      <w:pPr>
        <w:ind w:left="941" w:hanging="222"/>
      </w:pPr>
      <w:rPr>
        <w:rFonts w:hint="default"/>
        <w:lang w:val="en-US" w:eastAsia="en-US" w:bidi="ar-SA"/>
      </w:rPr>
    </w:lvl>
    <w:lvl w:ilvl="8" w:tplc="818C66A0">
      <w:numFmt w:val="bullet"/>
      <w:lvlText w:val="•"/>
      <w:lvlJc w:val="left"/>
      <w:pPr>
        <w:ind w:left="984" w:hanging="222"/>
      </w:pPr>
      <w:rPr>
        <w:rFonts w:hint="default"/>
        <w:lang w:val="en-US" w:eastAsia="en-US" w:bidi="ar-SA"/>
      </w:rPr>
    </w:lvl>
  </w:abstractNum>
  <w:abstractNum w:abstractNumId="1">
    <w:nsid w:val="006C4EB0"/>
    <w:multiLevelType w:val="hybridMultilevel"/>
    <w:tmpl w:val="ED3E0AA0"/>
    <w:lvl w:ilvl="0" w:tplc="E5884F50">
      <w:numFmt w:val="bullet"/>
      <w:lvlText w:val=""/>
      <w:lvlJc w:val="left"/>
      <w:pPr>
        <w:ind w:left="524" w:hanging="222"/>
      </w:pPr>
      <w:rPr>
        <w:rFonts w:ascii="Wingdings" w:eastAsia="Wingdings" w:hAnsi="Wingdings" w:cs="Wingdings" w:hint="default"/>
        <w:b w:val="0"/>
        <w:bCs w:val="0"/>
        <w:i w:val="0"/>
        <w:iCs w:val="0"/>
        <w:spacing w:val="0"/>
        <w:w w:val="100"/>
        <w:sz w:val="26"/>
        <w:szCs w:val="26"/>
        <w:lang w:val="en-US" w:eastAsia="en-US" w:bidi="ar-SA"/>
      </w:rPr>
    </w:lvl>
    <w:lvl w:ilvl="1" w:tplc="3E12A532">
      <w:numFmt w:val="bullet"/>
      <w:lvlText w:val="•"/>
      <w:lvlJc w:val="left"/>
      <w:pPr>
        <w:ind w:left="549" w:hanging="222"/>
      </w:pPr>
      <w:rPr>
        <w:rFonts w:hint="default"/>
        <w:lang w:val="en-US" w:eastAsia="en-US" w:bidi="ar-SA"/>
      </w:rPr>
    </w:lvl>
    <w:lvl w:ilvl="2" w:tplc="DDBE7242">
      <w:numFmt w:val="bullet"/>
      <w:lvlText w:val="•"/>
      <w:lvlJc w:val="left"/>
      <w:pPr>
        <w:ind w:left="578" w:hanging="222"/>
      </w:pPr>
      <w:rPr>
        <w:rFonts w:hint="default"/>
        <w:lang w:val="en-US" w:eastAsia="en-US" w:bidi="ar-SA"/>
      </w:rPr>
    </w:lvl>
    <w:lvl w:ilvl="3" w:tplc="B59255EE">
      <w:numFmt w:val="bullet"/>
      <w:lvlText w:val="•"/>
      <w:lvlJc w:val="left"/>
      <w:pPr>
        <w:ind w:left="607" w:hanging="222"/>
      </w:pPr>
      <w:rPr>
        <w:rFonts w:hint="default"/>
        <w:lang w:val="en-US" w:eastAsia="en-US" w:bidi="ar-SA"/>
      </w:rPr>
    </w:lvl>
    <w:lvl w:ilvl="4" w:tplc="DCA072CA">
      <w:numFmt w:val="bullet"/>
      <w:lvlText w:val="•"/>
      <w:lvlJc w:val="left"/>
      <w:pPr>
        <w:ind w:left="636" w:hanging="222"/>
      </w:pPr>
      <w:rPr>
        <w:rFonts w:hint="default"/>
        <w:lang w:val="en-US" w:eastAsia="en-US" w:bidi="ar-SA"/>
      </w:rPr>
    </w:lvl>
    <w:lvl w:ilvl="5" w:tplc="4A946748">
      <w:numFmt w:val="bullet"/>
      <w:lvlText w:val="•"/>
      <w:lvlJc w:val="left"/>
      <w:pPr>
        <w:ind w:left="665" w:hanging="222"/>
      </w:pPr>
      <w:rPr>
        <w:rFonts w:hint="default"/>
        <w:lang w:val="en-US" w:eastAsia="en-US" w:bidi="ar-SA"/>
      </w:rPr>
    </w:lvl>
    <w:lvl w:ilvl="6" w:tplc="A364C11E">
      <w:numFmt w:val="bullet"/>
      <w:lvlText w:val="•"/>
      <w:lvlJc w:val="left"/>
      <w:pPr>
        <w:ind w:left="694" w:hanging="222"/>
      </w:pPr>
      <w:rPr>
        <w:rFonts w:hint="default"/>
        <w:lang w:val="en-US" w:eastAsia="en-US" w:bidi="ar-SA"/>
      </w:rPr>
    </w:lvl>
    <w:lvl w:ilvl="7" w:tplc="3AA2A6EE">
      <w:numFmt w:val="bullet"/>
      <w:lvlText w:val="•"/>
      <w:lvlJc w:val="left"/>
      <w:pPr>
        <w:ind w:left="723" w:hanging="222"/>
      </w:pPr>
      <w:rPr>
        <w:rFonts w:hint="default"/>
        <w:lang w:val="en-US" w:eastAsia="en-US" w:bidi="ar-SA"/>
      </w:rPr>
    </w:lvl>
    <w:lvl w:ilvl="8" w:tplc="A6DCD83C">
      <w:numFmt w:val="bullet"/>
      <w:lvlText w:val="•"/>
      <w:lvlJc w:val="left"/>
      <w:pPr>
        <w:ind w:left="752" w:hanging="222"/>
      </w:pPr>
      <w:rPr>
        <w:rFonts w:hint="default"/>
        <w:lang w:val="en-US" w:eastAsia="en-US" w:bidi="ar-SA"/>
      </w:rPr>
    </w:lvl>
  </w:abstractNum>
  <w:abstractNum w:abstractNumId="2">
    <w:nsid w:val="00851E45"/>
    <w:multiLevelType w:val="hybridMultilevel"/>
    <w:tmpl w:val="003431EE"/>
    <w:lvl w:ilvl="0" w:tplc="FBB63D90">
      <w:numFmt w:val="bullet"/>
      <w:lvlText w:val=""/>
      <w:lvlJc w:val="left"/>
      <w:pPr>
        <w:ind w:left="603" w:hanging="222"/>
      </w:pPr>
      <w:rPr>
        <w:rFonts w:ascii="Wingdings" w:eastAsia="Wingdings" w:hAnsi="Wingdings" w:cs="Wingdings" w:hint="default"/>
        <w:b w:val="0"/>
        <w:bCs w:val="0"/>
        <w:i w:val="0"/>
        <w:iCs w:val="0"/>
        <w:spacing w:val="0"/>
        <w:w w:val="100"/>
        <w:sz w:val="26"/>
        <w:szCs w:val="26"/>
        <w:lang w:val="en-US" w:eastAsia="en-US" w:bidi="ar-SA"/>
      </w:rPr>
    </w:lvl>
    <w:lvl w:ilvl="1" w:tplc="316A396C">
      <w:numFmt w:val="bullet"/>
      <w:lvlText w:val="•"/>
      <w:lvlJc w:val="left"/>
      <w:pPr>
        <w:ind w:left="637" w:hanging="222"/>
      </w:pPr>
      <w:rPr>
        <w:rFonts w:hint="default"/>
        <w:lang w:val="en-US" w:eastAsia="en-US" w:bidi="ar-SA"/>
      </w:rPr>
    </w:lvl>
    <w:lvl w:ilvl="2" w:tplc="3F0C404E">
      <w:numFmt w:val="bullet"/>
      <w:lvlText w:val="•"/>
      <w:lvlJc w:val="left"/>
      <w:pPr>
        <w:ind w:left="675" w:hanging="222"/>
      </w:pPr>
      <w:rPr>
        <w:rFonts w:hint="default"/>
        <w:lang w:val="en-US" w:eastAsia="en-US" w:bidi="ar-SA"/>
      </w:rPr>
    </w:lvl>
    <w:lvl w:ilvl="3" w:tplc="7C24155E">
      <w:numFmt w:val="bullet"/>
      <w:lvlText w:val="•"/>
      <w:lvlJc w:val="left"/>
      <w:pPr>
        <w:ind w:left="713" w:hanging="222"/>
      </w:pPr>
      <w:rPr>
        <w:rFonts w:hint="default"/>
        <w:lang w:val="en-US" w:eastAsia="en-US" w:bidi="ar-SA"/>
      </w:rPr>
    </w:lvl>
    <w:lvl w:ilvl="4" w:tplc="2424C758">
      <w:numFmt w:val="bullet"/>
      <w:lvlText w:val="•"/>
      <w:lvlJc w:val="left"/>
      <w:pPr>
        <w:ind w:left="751" w:hanging="222"/>
      </w:pPr>
      <w:rPr>
        <w:rFonts w:hint="default"/>
        <w:lang w:val="en-US" w:eastAsia="en-US" w:bidi="ar-SA"/>
      </w:rPr>
    </w:lvl>
    <w:lvl w:ilvl="5" w:tplc="357E6C78">
      <w:numFmt w:val="bullet"/>
      <w:lvlText w:val="•"/>
      <w:lvlJc w:val="left"/>
      <w:pPr>
        <w:ind w:left="789" w:hanging="222"/>
      </w:pPr>
      <w:rPr>
        <w:rFonts w:hint="default"/>
        <w:lang w:val="en-US" w:eastAsia="en-US" w:bidi="ar-SA"/>
      </w:rPr>
    </w:lvl>
    <w:lvl w:ilvl="6" w:tplc="AB2C517A">
      <w:numFmt w:val="bullet"/>
      <w:lvlText w:val="•"/>
      <w:lvlJc w:val="left"/>
      <w:pPr>
        <w:ind w:left="827" w:hanging="222"/>
      </w:pPr>
      <w:rPr>
        <w:rFonts w:hint="default"/>
        <w:lang w:val="en-US" w:eastAsia="en-US" w:bidi="ar-SA"/>
      </w:rPr>
    </w:lvl>
    <w:lvl w:ilvl="7" w:tplc="1194AAEC">
      <w:numFmt w:val="bullet"/>
      <w:lvlText w:val="•"/>
      <w:lvlJc w:val="left"/>
      <w:pPr>
        <w:ind w:left="865" w:hanging="222"/>
      </w:pPr>
      <w:rPr>
        <w:rFonts w:hint="default"/>
        <w:lang w:val="en-US" w:eastAsia="en-US" w:bidi="ar-SA"/>
      </w:rPr>
    </w:lvl>
    <w:lvl w:ilvl="8" w:tplc="A3BE35FA">
      <w:numFmt w:val="bullet"/>
      <w:lvlText w:val="•"/>
      <w:lvlJc w:val="left"/>
      <w:pPr>
        <w:ind w:left="903" w:hanging="222"/>
      </w:pPr>
      <w:rPr>
        <w:rFonts w:hint="default"/>
        <w:lang w:val="en-US" w:eastAsia="en-US" w:bidi="ar-SA"/>
      </w:rPr>
    </w:lvl>
  </w:abstractNum>
  <w:abstractNum w:abstractNumId="3">
    <w:nsid w:val="00D80328"/>
    <w:multiLevelType w:val="hybridMultilevel"/>
    <w:tmpl w:val="7E40EDB8"/>
    <w:lvl w:ilvl="0" w:tplc="5E2C16DC">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41746CE8">
      <w:numFmt w:val="bullet"/>
      <w:lvlText w:val="•"/>
      <w:lvlJc w:val="left"/>
      <w:pPr>
        <w:ind w:left="637" w:hanging="222"/>
      </w:pPr>
      <w:rPr>
        <w:rFonts w:hint="default"/>
        <w:lang w:val="en-US" w:eastAsia="en-US" w:bidi="ar-SA"/>
      </w:rPr>
    </w:lvl>
    <w:lvl w:ilvl="2" w:tplc="62EA128C">
      <w:numFmt w:val="bullet"/>
      <w:lvlText w:val="•"/>
      <w:lvlJc w:val="left"/>
      <w:pPr>
        <w:ind w:left="675" w:hanging="222"/>
      </w:pPr>
      <w:rPr>
        <w:rFonts w:hint="default"/>
        <w:lang w:val="en-US" w:eastAsia="en-US" w:bidi="ar-SA"/>
      </w:rPr>
    </w:lvl>
    <w:lvl w:ilvl="3" w:tplc="F0D60220">
      <w:numFmt w:val="bullet"/>
      <w:lvlText w:val="•"/>
      <w:lvlJc w:val="left"/>
      <w:pPr>
        <w:ind w:left="713" w:hanging="222"/>
      </w:pPr>
      <w:rPr>
        <w:rFonts w:hint="default"/>
        <w:lang w:val="en-US" w:eastAsia="en-US" w:bidi="ar-SA"/>
      </w:rPr>
    </w:lvl>
    <w:lvl w:ilvl="4" w:tplc="C8423266">
      <w:numFmt w:val="bullet"/>
      <w:lvlText w:val="•"/>
      <w:lvlJc w:val="left"/>
      <w:pPr>
        <w:ind w:left="750" w:hanging="222"/>
      </w:pPr>
      <w:rPr>
        <w:rFonts w:hint="default"/>
        <w:lang w:val="en-US" w:eastAsia="en-US" w:bidi="ar-SA"/>
      </w:rPr>
    </w:lvl>
    <w:lvl w:ilvl="5" w:tplc="C3366300">
      <w:numFmt w:val="bullet"/>
      <w:lvlText w:val="•"/>
      <w:lvlJc w:val="left"/>
      <w:pPr>
        <w:ind w:left="788" w:hanging="222"/>
      </w:pPr>
      <w:rPr>
        <w:rFonts w:hint="default"/>
        <w:lang w:val="en-US" w:eastAsia="en-US" w:bidi="ar-SA"/>
      </w:rPr>
    </w:lvl>
    <w:lvl w:ilvl="6" w:tplc="4B347D70">
      <w:numFmt w:val="bullet"/>
      <w:lvlText w:val="•"/>
      <w:lvlJc w:val="left"/>
      <w:pPr>
        <w:ind w:left="826" w:hanging="222"/>
      </w:pPr>
      <w:rPr>
        <w:rFonts w:hint="default"/>
        <w:lang w:val="en-US" w:eastAsia="en-US" w:bidi="ar-SA"/>
      </w:rPr>
    </w:lvl>
    <w:lvl w:ilvl="7" w:tplc="BBD68502">
      <w:numFmt w:val="bullet"/>
      <w:lvlText w:val="•"/>
      <w:lvlJc w:val="left"/>
      <w:pPr>
        <w:ind w:left="863" w:hanging="222"/>
      </w:pPr>
      <w:rPr>
        <w:rFonts w:hint="default"/>
        <w:lang w:val="en-US" w:eastAsia="en-US" w:bidi="ar-SA"/>
      </w:rPr>
    </w:lvl>
    <w:lvl w:ilvl="8" w:tplc="44BE88B0">
      <w:numFmt w:val="bullet"/>
      <w:lvlText w:val="•"/>
      <w:lvlJc w:val="left"/>
      <w:pPr>
        <w:ind w:left="901" w:hanging="222"/>
      </w:pPr>
      <w:rPr>
        <w:rFonts w:hint="default"/>
        <w:lang w:val="en-US" w:eastAsia="en-US" w:bidi="ar-SA"/>
      </w:rPr>
    </w:lvl>
  </w:abstractNum>
  <w:abstractNum w:abstractNumId="4">
    <w:nsid w:val="014B4A7E"/>
    <w:multiLevelType w:val="hybridMultilevel"/>
    <w:tmpl w:val="02A85B42"/>
    <w:lvl w:ilvl="0" w:tplc="82B60B20">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0C800710">
      <w:numFmt w:val="bullet"/>
      <w:lvlText w:val="•"/>
      <w:lvlJc w:val="left"/>
      <w:pPr>
        <w:ind w:left="637" w:hanging="222"/>
      </w:pPr>
      <w:rPr>
        <w:rFonts w:hint="default"/>
        <w:lang w:val="en-US" w:eastAsia="en-US" w:bidi="ar-SA"/>
      </w:rPr>
    </w:lvl>
    <w:lvl w:ilvl="2" w:tplc="70027368">
      <w:numFmt w:val="bullet"/>
      <w:lvlText w:val="•"/>
      <w:lvlJc w:val="left"/>
      <w:pPr>
        <w:ind w:left="674" w:hanging="222"/>
      </w:pPr>
      <w:rPr>
        <w:rFonts w:hint="default"/>
        <w:lang w:val="en-US" w:eastAsia="en-US" w:bidi="ar-SA"/>
      </w:rPr>
    </w:lvl>
    <w:lvl w:ilvl="3" w:tplc="B914BB04">
      <w:numFmt w:val="bullet"/>
      <w:lvlText w:val="•"/>
      <w:lvlJc w:val="left"/>
      <w:pPr>
        <w:ind w:left="711" w:hanging="222"/>
      </w:pPr>
      <w:rPr>
        <w:rFonts w:hint="default"/>
        <w:lang w:val="en-US" w:eastAsia="en-US" w:bidi="ar-SA"/>
      </w:rPr>
    </w:lvl>
    <w:lvl w:ilvl="4" w:tplc="042C797A">
      <w:numFmt w:val="bullet"/>
      <w:lvlText w:val="•"/>
      <w:lvlJc w:val="left"/>
      <w:pPr>
        <w:ind w:left="748" w:hanging="222"/>
      </w:pPr>
      <w:rPr>
        <w:rFonts w:hint="default"/>
        <w:lang w:val="en-US" w:eastAsia="en-US" w:bidi="ar-SA"/>
      </w:rPr>
    </w:lvl>
    <w:lvl w:ilvl="5" w:tplc="D50A624E">
      <w:numFmt w:val="bullet"/>
      <w:lvlText w:val="•"/>
      <w:lvlJc w:val="left"/>
      <w:pPr>
        <w:ind w:left="785" w:hanging="222"/>
      </w:pPr>
      <w:rPr>
        <w:rFonts w:hint="default"/>
        <w:lang w:val="en-US" w:eastAsia="en-US" w:bidi="ar-SA"/>
      </w:rPr>
    </w:lvl>
    <w:lvl w:ilvl="6" w:tplc="B576FBAE">
      <w:numFmt w:val="bullet"/>
      <w:lvlText w:val="•"/>
      <w:lvlJc w:val="left"/>
      <w:pPr>
        <w:ind w:left="822" w:hanging="222"/>
      </w:pPr>
      <w:rPr>
        <w:rFonts w:hint="default"/>
        <w:lang w:val="en-US" w:eastAsia="en-US" w:bidi="ar-SA"/>
      </w:rPr>
    </w:lvl>
    <w:lvl w:ilvl="7" w:tplc="D6A068B4">
      <w:numFmt w:val="bullet"/>
      <w:lvlText w:val="•"/>
      <w:lvlJc w:val="left"/>
      <w:pPr>
        <w:ind w:left="859" w:hanging="222"/>
      </w:pPr>
      <w:rPr>
        <w:rFonts w:hint="default"/>
        <w:lang w:val="en-US" w:eastAsia="en-US" w:bidi="ar-SA"/>
      </w:rPr>
    </w:lvl>
    <w:lvl w:ilvl="8" w:tplc="58B460DA">
      <w:numFmt w:val="bullet"/>
      <w:lvlText w:val="•"/>
      <w:lvlJc w:val="left"/>
      <w:pPr>
        <w:ind w:left="896" w:hanging="222"/>
      </w:pPr>
      <w:rPr>
        <w:rFonts w:hint="default"/>
        <w:lang w:val="en-US" w:eastAsia="en-US" w:bidi="ar-SA"/>
      </w:rPr>
    </w:lvl>
  </w:abstractNum>
  <w:abstractNum w:abstractNumId="5">
    <w:nsid w:val="01607DA9"/>
    <w:multiLevelType w:val="hybridMultilevel"/>
    <w:tmpl w:val="24AE99BE"/>
    <w:lvl w:ilvl="0" w:tplc="8E4A4C22">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3716A0FE">
      <w:numFmt w:val="bullet"/>
      <w:lvlText w:val="•"/>
      <w:lvlJc w:val="left"/>
      <w:pPr>
        <w:ind w:left="547" w:hanging="222"/>
      </w:pPr>
      <w:rPr>
        <w:rFonts w:hint="default"/>
        <w:lang w:val="en-US" w:eastAsia="en-US" w:bidi="ar-SA"/>
      </w:rPr>
    </w:lvl>
    <w:lvl w:ilvl="2" w:tplc="AAD0A04E">
      <w:numFmt w:val="bullet"/>
      <w:lvlText w:val="•"/>
      <w:lvlJc w:val="left"/>
      <w:pPr>
        <w:ind w:left="575" w:hanging="222"/>
      </w:pPr>
      <w:rPr>
        <w:rFonts w:hint="default"/>
        <w:lang w:val="en-US" w:eastAsia="en-US" w:bidi="ar-SA"/>
      </w:rPr>
    </w:lvl>
    <w:lvl w:ilvl="3" w:tplc="63A41F92">
      <w:numFmt w:val="bullet"/>
      <w:lvlText w:val="•"/>
      <w:lvlJc w:val="left"/>
      <w:pPr>
        <w:ind w:left="603" w:hanging="222"/>
      </w:pPr>
      <w:rPr>
        <w:rFonts w:hint="default"/>
        <w:lang w:val="en-US" w:eastAsia="en-US" w:bidi="ar-SA"/>
      </w:rPr>
    </w:lvl>
    <w:lvl w:ilvl="4" w:tplc="6BB6BD4A">
      <w:numFmt w:val="bullet"/>
      <w:lvlText w:val="•"/>
      <w:lvlJc w:val="left"/>
      <w:pPr>
        <w:ind w:left="631" w:hanging="222"/>
      </w:pPr>
      <w:rPr>
        <w:rFonts w:hint="default"/>
        <w:lang w:val="en-US" w:eastAsia="en-US" w:bidi="ar-SA"/>
      </w:rPr>
    </w:lvl>
    <w:lvl w:ilvl="5" w:tplc="57468874">
      <w:numFmt w:val="bullet"/>
      <w:lvlText w:val="•"/>
      <w:lvlJc w:val="left"/>
      <w:pPr>
        <w:ind w:left="659" w:hanging="222"/>
      </w:pPr>
      <w:rPr>
        <w:rFonts w:hint="default"/>
        <w:lang w:val="en-US" w:eastAsia="en-US" w:bidi="ar-SA"/>
      </w:rPr>
    </w:lvl>
    <w:lvl w:ilvl="6" w:tplc="429CE46E">
      <w:numFmt w:val="bullet"/>
      <w:lvlText w:val="•"/>
      <w:lvlJc w:val="left"/>
      <w:pPr>
        <w:ind w:left="686" w:hanging="222"/>
      </w:pPr>
      <w:rPr>
        <w:rFonts w:hint="default"/>
        <w:lang w:val="en-US" w:eastAsia="en-US" w:bidi="ar-SA"/>
      </w:rPr>
    </w:lvl>
    <w:lvl w:ilvl="7" w:tplc="FB1AAC22">
      <w:numFmt w:val="bullet"/>
      <w:lvlText w:val="•"/>
      <w:lvlJc w:val="left"/>
      <w:pPr>
        <w:ind w:left="714" w:hanging="222"/>
      </w:pPr>
      <w:rPr>
        <w:rFonts w:hint="default"/>
        <w:lang w:val="en-US" w:eastAsia="en-US" w:bidi="ar-SA"/>
      </w:rPr>
    </w:lvl>
    <w:lvl w:ilvl="8" w:tplc="23327B52">
      <w:numFmt w:val="bullet"/>
      <w:lvlText w:val="•"/>
      <w:lvlJc w:val="left"/>
      <w:pPr>
        <w:ind w:left="742" w:hanging="222"/>
      </w:pPr>
      <w:rPr>
        <w:rFonts w:hint="default"/>
        <w:lang w:val="en-US" w:eastAsia="en-US" w:bidi="ar-SA"/>
      </w:rPr>
    </w:lvl>
  </w:abstractNum>
  <w:abstractNum w:abstractNumId="6">
    <w:nsid w:val="017220F3"/>
    <w:multiLevelType w:val="hybridMultilevel"/>
    <w:tmpl w:val="5EFA0DB0"/>
    <w:lvl w:ilvl="0" w:tplc="9D7048FE">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9C107726">
      <w:numFmt w:val="bullet"/>
      <w:lvlText w:val="•"/>
      <w:lvlJc w:val="left"/>
      <w:pPr>
        <w:ind w:left="638" w:hanging="222"/>
      </w:pPr>
      <w:rPr>
        <w:rFonts w:hint="default"/>
        <w:lang w:val="en-US" w:eastAsia="en-US" w:bidi="ar-SA"/>
      </w:rPr>
    </w:lvl>
    <w:lvl w:ilvl="2" w:tplc="9094F922">
      <w:numFmt w:val="bullet"/>
      <w:lvlText w:val="•"/>
      <w:lvlJc w:val="left"/>
      <w:pPr>
        <w:ind w:left="676" w:hanging="222"/>
      </w:pPr>
      <w:rPr>
        <w:rFonts w:hint="default"/>
        <w:lang w:val="en-US" w:eastAsia="en-US" w:bidi="ar-SA"/>
      </w:rPr>
    </w:lvl>
    <w:lvl w:ilvl="3" w:tplc="4C303C1C">
      <w:numFmt w:val="bullet"/>
      <w:lvlText w:val="•"/>
      <w:lvlJc w:val="left"/>
      <w:pPr>
        <w:ind w:left="714" w:hanging="222"/>
      </w:pPr>
      <w:rPr>
        <w:rFonts w:hint="default"/>
        <w:lang w:val="en-US" w:eastAsia="en-US" w:bidi="ar-SA"/>
      </w:rPr>
    </w:lvl>
    <w:lvl w:ilvl="4" w:tplc="7EBA027C">
      <w:numFmt w:val="bullet"/>
      <w:lvlText w:val="•"/>
      <w:lvlJc w:val="left"/>
      <w:pPr>
        <w:ind w:left="752" w:hanging="222"/>
      </w:pPr>
      <w:rPr>
        <w:rFonts w:hint="default"/>
        <w:lang w:val="en-US" w:eastAsia="en-US" w:bidi="ar-SA"/>
      </w:rPr>
    </w:lvl>
    <w:lvl w:ilvl="5" w:tplc="8F12204A">
      <w:numFmt w:val="bullet"/>
      <w:lvlText w:val="•"/>
      <w:lvlJc w:val="left"/>
      <w:pPr>
        <w:ind w:left="791" w:hanging="222"/>
      </w:pPr>
      <w:rPr>
        <w:rFonts w:hint="default"/>
        <w:lang w:val="en-US" w:eastAsia="en-US" w:bidi="ar-SA"/>
      </w:rPr>
    </w:lvl>
    <w:lvl w:ilvl="6" w:tplc="344A6932">
      <w:numFmt w:val="bullet"/>
      <w:lvlText w:val="•"/>
      <w:lvlJc w:val="left"/>
      <w:pPr>
        <w:ind w:left="829" w:hanging="222"/>
      </w:pPr>
      <w:rPr>
        <w:rFonts w:hint="default"/>
        <w:lang w:val="en-US" w:eastAsia="en-US" w:bidi="ar-SA"/>
      </w:rPr>
    </w:lvl>
    <w:lvl w:ilvl="7" w:tplc="0E206564">
      <w:numFmt w:val="bullet"/>
      <w:lvlText w:val="•"/>
      <w:lvlJc w:val="left"/>
      <w:pPr>
        <w:ind w:left="867" w:hanging="222"/>
      </w:pPr>
      <w:rPr>
        <w:rFonts w:hint="default"/>
        <w:lang w:val="en-US" w:eastAsia="en-US" w:bidi="ar-SA"/>
      </w:rPr>
    </w:lvl>
    <w:lvl w:ilvl="8" w:tplc="328ED4D2">
      <w:numFmt w:val="bullet"/>
      <w:lvlText w:val="•"/>
      <w:lvlJc w:val="left"/>
      <w:pPr>
        <w:ind w:left="905" w:hanging="222"/>
      </w:pPr>
      <w:rPr>
        <w:rFonts w:hint="default"/>
        <w:lang w:val="en-US" w:eastAsia="en-US" w:bidi="ar-SA"/>
      </w:rPr>
    </w:lvl>
  </w:abstractNum>
  <w:abstractNum w:abstractNumId="7">
    <w:nsid w:val="02005E41"/>
    <w:multiLevelType w:val="hybridMultilevel"/>
    <w:tmpl w:val="53123528"/>
    <w:lvl w:ilvl="0" w:tplc="BD5E603C">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566CD9EA">
      <w:numFmt w:val="bullet"/>
      <w:lvlText w:val="•"/>
      <w:lvlJc w:val="left"/>
      <w:pPr>
        <w:ind w:left="547" w:hanging="222"/>
      </w:pPr>
      <w:rPr>
        <w:rFonts w:hint="default"/>
        <w:lang w:val="en-US" w:eastAsia="en-US" w:bidi="ar-SA"/>
      </w:rPr>
    </w:lvl>
    <w:lvl w:ilvl="2" w:tplc="6B809BB6">
      <w:numFmt w:val="bullet"/>
      <w:lvlText w:val="•"/>
      <w:lvlJc w:val="left"/>
      <w:pPr>
        <w:ind w:left="575" w:hanging="222"/>
      </w:pPr>
      <w:rPr>
        <w:rFonts w:hint="default"/>
        <w:lang w:val="en-US" w:eastAsia="en-US" w:bidi="ar-SA"/>
      </w:rPr>
    </w:lvl>
    <w:lvl w:ilvl="3" w:tplc="303A6F5E">
      <w:numFmt w:val="bullet"/>
      <w:lvlText w:val="•"/>
      <w:lvlJc w:val="left"/>
      <w:pPr>
        <w:ind w:left="603" w:hanging="222"/>
      </w:pPr>
      <w:rPr>
        <w:rFonts w:hint="default"/>
        <w:lang w:val="en-US" w:eastAsia="en-US" w:bidi="ar-SA"/>
      </w:rPr>
    </w:lvl>
    <w:lvl w:ilvl="4" w:tplc="EFCC2C76">
      <w:numFmt w:val="bullet"/>
      <w:lvlText w:val="•"/>
      <w:lvlJc w:val="left"/>
      <w:pPr>
        <w:ind w:left="631" w:hanging="222"/>
      </w:pPr>
      <w:rPr>
        <w:rFonts w:hint="default"/>
        <w:lang w:val="en-US" w:eastAsia="en-US" w:bidi="ar-SA"/>
      </w:rPr>
    </w:lvl>
    <w:lvl w:ilvl="5" w:tplc="0428C4C2">
      <w:numFmt w:val="bullet"/>
      <w:lvlText w:val="•"/>
      <w:lvlJc w:val="left"/>
      <w:pPr>
        <w:ind w:left="659" w:hanging="222"/>
      </w:pPr>
      <w:rPr>
        <w:rFonts w:hint="default"/>
        <w:lang w:val="en-US" w:eastAsia="en-US" w:bidi="ar-SA"/>
      </w:rPr>
    </w:lvl>
    <w:lvl w:ilvl="6" w:tplc="BD920874">
      <w:numFmt w:val="bullet"/>
      <w:lvlText w:val="•"/>
      <w:lvlJc w:val="left"/>
      <w:pPr>
        <w:ind w:left="686" w:hanging="222"/>
      </w:pPr>
      <w:rPr>
        <w:rFonts w:hint="default"/>
        <w:lang w:val="en-US" w:eastAsia="en-US" w:bidi="ar-SA"/>
      </w:rPr>
    </w:lvl>
    <w:lvl w:ilvl="7" w:tplc="CE8EDCE2">
      <w:numFmt w:val="bullet"/>
      <w:lvlText w:val="•"/>
      <w:lvlJc w:val="left"/>
      <w:pPr>
        <w:ind w:left="714" w:hanging="222"/>
      </w:pPr>
      <w:rPr>
        <w:rFonts w:hint="default"/>
        <w:lang w:val="en-US" w:eastAsia="en-US" w:bidi="ar-SA"/>
      </w:rPr>
    </w:lvl>
    <w:lvl w:ilvl="8" w:tplc="7526CAF8">
      <w:numFmt w:val="bullet"/>
      <w:lvlText w:val="•"/>
      <w:lvlJc w:val="left"/>
      <w:pPr>
        <w:ind w:left="742" w:hanging="222"/>
      </w:pPr>
      <w:rPr>
        <w:rFonts w:hint="default"/>
        <w:lang w:val="en-US" w:eastAsia="en-US" w:bidi="ar-SA"/>
      </w:rPr>
    </w:lvl>
  </w:abstractNum>
  <w:abstractNum w:abstractNumId="8">
    <w:nsid w:val="025E02A3"/>
    <w:multiLevelType w:val="hybridMultilevel"/>
    <w:tmpl w:val="B784B220"/>
    <w:lvl w:ilvl="0" w:tplc="1AD8130C">
      <w:numFmt w:val="bullet"/>
      <w:lvlText w:val=""/>
      <w:lvlJc w:val="left"/>
      <w:pPr>
        <w:ind w:left="609" w:hanging="222"/>
      </w:pPr>
      <w:rPr>
        <w:rFonts w:ascii="Wingdings" w:eastAsia="Wingdings" w:hAnsi="Wingdings" w:cs="Wingdings" w:hint="default"/>
        <w:b w:val="0"/>
        <w:bCs w:val="0"/>
        <w:i w:val="0"/>
        <w:iCs w:val="0"/>
        <w:spacing w:val="0"/>
        <w:w w:val="100"/>
        <w:sz w:val="26"/>
        <w:szCs w:val="26"/>
        <w:lang w:val="en-US" w:eastAsia="en-US" w:bidi="ar-SA"/>
      </w:rPr>
    </w:lvl>
    <w:lvl w:ilvl="1" w:tplc="363CFFA2">
      <w:numFmt w:val="bullet"/>
      <w:lvlText w:val="•"/>
      <w:lvlJc w:val="left"/>
      <w:pPr>
        <w:ind w:left="638" w:hanging="222"/>
      </w:pPr>
      <w:rPr>
        <w:rFonts w:hint="default"/>
        <w:lang w:val="en-US" w:eastAsia="en-US" w:bidi="ar-SA"/>
      </w:rPr>
    </w:lvl>
    <w:lvl w:ilvl="2" w:tplc="9156100A">
      <w:numFmt w:val="bullet"/>
      <w:lvlText w:val="•"/>
      <w:lvlJc w:val="left"/>
      <w:pPr>
        <w:ind w:left="676" w:hanging="222"/>
      </w:pPr>
      <w:rPr>
        <w:rFonts w:hint="default"/>
        <w:lang w:val="en-US" w:eastAsia="en-US" w:bidi="ar-SA"/>
      </w:rPr>
    </w:lvl>
    <w:lvl w:ilvl="3" w:tplc="B2A2637A">
      <w:numFmt w:val="bullet"/>
      <w:lvlText w:val="•"/>
      <w:lvlJc w:val="left"/>
      <w:pPr>
        <w:ind w:left="714" w:hanging="222"/>
      </w:pPr>
      <w:rPr>
        <w:rFonts w:hint="default"/>
        <w:lang w:val="en-US" w:eastAsia="en-US" w:bidi="ar-SA"/>
      </w:rPr>
    </w:lvl>
    <w:lvl w:ilvl="4" w:tplc="C85C2AD0">
      <w:numFmt w:val="bullet"/>
      <w:lvlText w:val="•"/>
      <w:lvlJc w:val="left"/>
      <w:pPr>
        <w:ind w:left="753" w:hanging="222"/>
      </w:pPr>
      <w:rPr>
        <w:rFonts w:hint="default"/>
        <w:lang w:val="en-US" w:eastAsia="en-US" w:bidi="ar-SA"/>
      </w:rPr>
    </w:lvl>
    <w:lvl w:ilvl="5" w:tplc="BFE68D6C">
      <w:numFmt w:val="bullet"/>
      <w:lvlText w:val="•"/>
      <w:lvlJc w:val="left"/>
      <w:pPr>
        <w:ind w:left="791" w:hanging="222"/>
      </w:pPr>
      <w:rPr>
        <w:rFonts w:hint="default"/>
        <w:lang w:val="en-US" w:eastAsia="en-US" w:bidi="ar-SA"/>
      </w:rPr>
    </w:lvl>
    <w:lvl w:ilvl="6" w:tplc="D2D0FB38">
      <w:numFmt w:val="bullet"/>
      <w:lvlText w:val="•"/>
      <w:lvlJc w:val="left"/>
      <w:pPr>
        <w:ind w:left="829" w:hanging="222"/>
      </w:pPr>
      <w:rPr>
        <w:rFonts w:hint="default"/>
        <w:lang w:val="en-US" w:eastAsia="en-US" w:bidi="ar-SA"/>
      </w:rPr>
    </w:lvl>
    <w:lvl w:ilvl="7" w:tplc="4AEA4708">
      <w:numFmt w:val="bullet"/>
      <w:lvlText w:val="•"/>
      <w:lvlJc w:val="left"/>
      <w:pPr>
        <w:ind w:left="868" w:hanging="222"/>
      </w:pPr>
      <w:rPr>
        <w:rFonts w:hint="default"/>
        <w:lang w:val="en-US" w:eastAsia="en-US" w:bidi="ar-SA"/>
      </w:rPr>
    </w:lvl>
    <w:lvl w:ilvl="8" w:tplc="76C6FD4E">
      <w:numFmt w:val="bullet"/>
      <w:lvlText w:val="•"/>
      <w:lvlJc w:val="left"/>
      <w:pPr>
        <w:ind w:left="906" w:hanging="222"/>
      </w:pPr>
      <w:rPr>
        <w:rFonts w:hint="default"/>
        <w:lang w:val="en-US" w:eastAsia="en-US" w:bidi="ar-SA"/>
      </w:rPr>
    </w:lvl>
  </w:abstractNum>
  <w:abstractNum w:abstractNumId="9">
    <w:nsid w:val="028B4891"/>
    <w:multiLevelType w:val="hybridMultilevel"/>
    <w:tmpl w:val="6EE8213E"/>
    <w:lvl w:ilvl="0" w:tplc="8E7CAC9E">
      <w:numFmt w:val="bullet"/>
      <w:lvlText w:val=""/>
      <w:lvlJc w:val="left"/>
      <w:pPr>
        <w:ind w:left="524" w:hanging="222"/>
      </w:pPr>
      <w:rPr>
        <w:rFonts w:ascii="Wingdings" w:eastAsia="Wingdings" w:hAnsi="Wingdings" w:cs="Wingdings" w:hint="default"/>
        <w:b w:val="0"/>
        <w:bCs w:val="0"/>
        <w:i w:val="0"/>
        <w:iCs w:val="0"/>
        <w:spacing w:val="0"/>
        <w:w w:val="100"/>
        <w:sz w:val="26"/>
        <w:szCs w:val="26"/>
        <w:lang w:val="en-US" w:eastAsia="en-US" w:bidi="ar-SA"/>
      </w:rPr>
    </w:lvl>
    <w:lvl w:ilvl="1" w:tplc="D00E1FB6">
      <w:numFmt w:val="bullet"/>
      <w:lvlText w:val="•"/>
      <w:lvlJc w:val="left"/>
      <w:pPr>
        <w:ind w:left="549" w:hanging="222"/>
      </w:pPr>
      <w:rPr>
        <w:rFonts w:hint="default"/>
        <w:lang w:val="en-US" w:eastAsia="en-US" w:bidi="ar-SA"/>
      </w:rPr>
    </w:lvl>
    <w:lvl w:ilvl="2" w:tplc="F880127E">
      <w:numFmt w:val="bullet"/>
      <w:lvlText w:val="•"/>
      <w:lvlJc w:val="left"/>
      <w:pPr>
        <w:ind w:left="578" w:hanging="222"/>
      </w:pPr>
      <w:rPr>
        <w:rFonts w:hint="default"/>
        <w:lang w:val="en-US" w:eastAsia="en-US" w:bidi="ar-SA"/>
      </w:rPr>
    </w:lvl>
    <w:lvl w:ilvl="3" w:tplc="EE12C47C">
      <w:numFmt w:val="bullet"/>
      <w:lvlText w:val="•"/>
      <w:lvlJc w:val="left"/>
      <w:pPr>
        <w:ind w:left="607" w:hanging="222"/>
      </w:pPr>
      <w:rPr>
        <w:rFonts w:hint="default"/>
        <w:lang w:val="en-US" w:eastAsia="en-US" w:bidi="ar-SA"/>
      </w:rPr>
    </w:lvl>
    <w:lvl w:ilvl="4" w:tplc="5A665FF6">
      <w:numFmt w:val="bullet"/>
      <w:lvlText w:val="•"/>
      <w:lvlJc w:val="left"/>
      <w:pPr>
        <w:ind w:left="636" w:hanging="222"/>
      </w:pPr>
      <w:rPr>
        <w:rFonts w:hint="default"/>
        <w:lang w:val="en-US" w:eastAsia="en-US" w:bidi="ar-SA"/>
      </w:rPr>
    </w:lvl>
    <w:lvl w:ilvl="5" w:tplc="F1584036">
      <w:numFmt w:val="bullet"/>
      <w:lvlText w:val="•"/>
      <w:lvlJc w:val="left"/>
      <w:pPr>
        <w:ind w:left="665" w:hanging="222"/>
      </w:pPr>
      <w:rPr>
        <w:rFonts w:hint="default"/>
        <w:lang w:val="en-US" w:eastAsia="en-US" w:bidi="ar-SA"/>
      </w:rPr>
    </w:lvl>
    <w:lvl w:ilvl="6" w:tplc="E21877A8">
      <w:numFmt w:val="bullet"/>
      <w:lvlText w:val="•"/>
      <w:lvlJc w:val="left"/>
      <w:pPr>
        <w:ind w:left="694" w:hanging="222"/>
      </w:pPr>
      <w:rPr>
        <w:rFonts w:hint="default"/>
        <w:lang w:val="en-US" w:eastAsia="en-US" w:bidi="ar-SA"/>
      </w:rPr>
    </w:lvl>
    <w:lvl w:ilvl="7" w:tplc="098ED1F2">
      <w:numFmt w:val="bullet"/>
      <w:lvlText w:val="•"/>
      <w:lvlJc w:val="left"/>
      <w:pPr>
        <w:ind w:left="723" w:hanging="222"/>
      </w:pPr>
      <w:rPr>
        <w:rFonts w:hint="default"/>
        <w:lang w:val="en-US" w:eastAsia="en-US" w:bidi="ar-SA"/>
      </w:rPr>
    </w:lvl>
    <w:lvl w:ilvl="8" w:tplc="CD585748">
      <w:numFmt w:val="bullet"/>
      <w:lvlText w:val="•"/>
      <w:lvlJc w:val="left"/>
      <w:pPr>
        <w:ind w:left="752" w:hanging="222"/>
      </w:pPr>
      <w:rPr>
        <w:rFonts w:hint="default"/>
        <w:lang w:val="en-US" w:eastAsia="en-US" w:bidi="ar-SA"/>
      </w:rPr>
    </w:lvl>
  </w:abstractNum>
  <w:abstractNum w:abstractNumId="10">
    <w:nsid w:val="02A701D8"/>
    <w:multiLevelType w:val="hybridMultilevel"/>
    <w:tmpl w:val="BBE61E40"/>
    <w:lvl w:ilvl="0" w:tplc="C242D07C">
      <w:numFmt w:val="bullet"/>
      <w:lvlText w:val=""/>
      <w:lvlJc w:val="left"/>
      <w:pPr>
        <w:ind w:left="785" w:hanging="222"/>
      </w:pPr>
      <w:rPr>
        <w:rFonts w:ascii="Wingdings" w:eastAsia="Wingdings" w:hAnsi="Wingdings" w:cs="Wingdings" w:hint="default"/>
        <w:b w:val="0"/>
        <w:bCs w:val="0"/>
        <w:i w:val="0"/>
        <w:iCs w:val="0"/>
        <w:spacing w:val="0"/>
        <w:w w:val="100"/>
        <w:sz w:val="26"/>
        <w:szCs w:val="26"/>
        <w:lang w:val="en-US" w:eastAsia="en-US" w:bidi="ar-SA"/>
      </w:rPr>
    </w:lvl>
    <w:lvl w:ilvl="1" w:tplc="A27AD41E">
      <w:numFmt w:val="bullet"/>
      <w:lvlText w:val="•"/>
      <w:lvlJc w:val="left"/>
      <w:pPr>
        <w:ind w:left="835" w:hanging="222"/>
      </w:pPr>
      <w:rPr>
        <w:rFonts w:hint="default"/>
        <w:lang w:val="en-US" w:eastAsia="en-US" w:bidi="ar-SA"/>
      </w:rPr>
    </w:lvl>
    <w:lvl w:ilvl="2" w:tplc="0EC4E4CE">
      <w:numFmt w:val="bullet"/>
      <w:lvlText w:val="•"/>
      <w:lvlJc w:val="left"/>
      <w:pPr>
        <w:ind w:left="891" w:hanging="222"/>
      </w:pPr>
      <w:rPr>
        <w:rFonts w:hint="default"/>
        <w:lang w:val="en-US" w:eastAsia="en-US" w:bidi="ar-SA"/>
      </w:rPr>
    </w:lvl>
    <w:lvl w:ilvl="3" w:tplc="6CB6F758">
      <w:numFmt w:val="bullet"/>
      <w:lvlText w:val="•"/>
      <w:lvlJc w:val="left"/>
      <w:pPr>
        <w:ind w:left="947" w:hanging="222"/>
      </w:pPr>
      <w:rPr>
        <w:rFonts w:hint="default"/>
        <w:lang w:val="en-US" w:eastAsia="en-US" w:bidi="ar-SA"/>
      </w:rPr>
    </w:lvl>
    <w:lvl w:ilvl="4" w:tplc="B7060652">
      <w:numFmt w:val="bullet"/>
      <w:lvlText w:val="•"/>
      <w:lvlJc w:val="left"/>
      <w:pPr>
        <w:ind w:left="1003" w:hanging="222"/>
      </w:pPr>
      <w:rPr>
        <w:rFonts w:hint="default"/>
        <w:lang w:val="en-US" w:eastAsia="en-US" w:bidi="ar-SA"/>
      </w:rPr>
    </w:lvl>
    <w:lvl w:ilvl="5" w:tplc="BFFA8D50">
      <w:numFmt w:val="bullet"/>
      <w:lvlText w:val="•"/>
      <w:lvlJc w:val="left"/>
      <w:pPr>
        <w:ind w:left="1059" w:hanging="222"/>
      </w:pPr>
      <w:rPr>
        <w:rFonts w:hint="default"/>
        <w:lang w:val="en-US" w:eastAsia="en-US" w:bidi="ar-SA"/>
      </w:rPr>
    </w:lvl>
    <w:lvl w:ilvl="6" w:tplc="A4C6BF3E">
      <w:numFmt w:val="bullet"/>
      <w:lvlText w:val="•"/>
      <w:lvlJc w:val="left"/>
      <w:pPr>
        <w:ind w:left="1115" w:hanging="222"/>
      </w:pPr>
      <w:rPr>
        <w:rFonts w:hint="default"/>
        <w:lang w:val="en-US" w:eastAsia="en-US" w:bidi="ar-SA"/>
      </w:rPr>
    </w:lvl>
    <w:lvl w:ilvl="7" w:tplc="4F525A40">
      <w:numFmt w:val="bullet"/>
      <w:lvlText w:val="•"/>
      <w:lvlJc w:val="left"/>
      <w:pPr>
        <w:ind w:left="1171" w:hanging="222"/>
      </w:pPr>
      <w:rPr>
        <w:rFonts w:hint="default"/>
        <w:lang w:val="en-US" w:eastAsia="en-US" w:bidi="ar-SA"/>
      </w:rPr>
    </w:lvl>
    <w:lvl w:ilvl="8" w:tplc="AFD4F45E">
      <w:numFmt w:val="bullet"/>
      <w:lvlText w:val="•"/>
      <w:lvlJc w:val="left"/>
      <w:pPr>
        <w:ind w:left="1227" w:hanging="222"/>
      </w:pPr>
      <w:rPr>
        <w:rFonts w:hint="default"/>
        <w:lang w:val="en-US" w:eastAsia="en-US" w:bidi="ar-SA"/>
      </w:rPr>
    </w:lvl>
  </w:abstractNum>
  <w:abstractNum w:abstractNumId="11">
    <w:nsid w:val="02D733E9"/>
    <w:multiLevelType w:val="hybridMultilevel"/>
    <w:tmpl w:val="4F0CFCE6"/>
    <w:lvl w:ilvl="0" w:tplc="9676D7E0">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2FEE0C9E">
      <w:numFmt w:val="bullet"/>
      <w:lvlText w:val="•"/>
      <w:lvlJc w:val="left"/>
      <w:pPr>
        <w:ind w:left="593" w:hanging="222"/>
      </w:pPr>
      <w:rPr>
        <w:rFonts w:hint="default"/>
        <w:lang w:val="en-US" w:eastAsia="en-US" w:bidi="ar-SA"/>
      </w:rPr>
    </w:lvl>
    <w:lvl w:ilvl="2" w:tplc="5EB23A2C">
      <w:numFmt w:val="bullet"/>
      <w:lvlText w:val="•"/>
      <w:lvlJc w:val="left"/>
      <w:pPr>
        <w:ind w:left="626" w:hanging="222"/>
      </w:pPr>
      <w:rPr>
        <w:rFonts w:hint="default"/>
        <w:lang w:val="en-US" w:eastAsia="en-US" w:bidi="ar-SA"/>
      </w:rPr>
    </w:lvl>
    <w:lvl w:ilvl="3" w:tplc="3E387110">
      <w:numFmt w:val="bullet"/>
      <w:lvlText w:val="•"/>
      <w:lvlJc w:val="left"/>
      <w:pPr>
        <w:ind w:left="659" w:hanging="222"/>
      </w:pPr>
      <w:rPr>
        <w:rFonts w:hint="default"/>
        <w:lang w:val="en-US" w:eastAsia="en-US" w:bidi="ar-SA"/>
      </w:rPr>
    </w:lvl>
    <w:lvl w:ilvl="4" w:tplc="DB4A49FC">
      <w:numFmt w:val="bullet"/>
      <w:lvlText w:val="•"/>
      <w:lvlJc w:val="left"/>
      <w:pPr>
        <w:ind w:left="693" w:hanging="222"/>
      </w:pPr>
      <w:rPr>
        <w:rFonts w:hint="default"/>
        <w:lang w:val="en-US" w:eastAsia="en-US" w:bidi="ar-SA"/>
      </w:rPr>
    </w:lvl>
    <w:lvl w:ilvl="5" w:tplc="CEDA0774">
      <w:numFmt w:val="bullet"/>
      <w:lvlText w:val="•"/>
      <w:lvlJc w:val="left"/>
      <w:pPr>
        <w:ind w:left="726" w:hanging="222"/>
      </w:pPr>
      <w:rPr>
        <w:rFonts w:hint="default"/>
        <w:lang w:val="en-US" w:eastAsia="en-US" w:bidi="ar-SA"/>
      </w:rPr>
    </w:lvl>
    <w:lvl w:ilvl="6" w:tplc="48F8A8F6">
      <w:numFmt w:val="bullet"/>
      <w:lvlText w:val="•"/>
      <w:lvlJc w:val="left"/>
      <w:pPr>
        <w:ind w:left="759" w:hanging="222"/>
      </w:pPr>
      <w:rPr>
        <w:rFonts w:hint="default"/>
        <w:lang w:val="en-US" w:eastAsia="en-US" w:bidi="ar-SA"/>
      </w:rPr>
    </w:lvl>
    <w:lvl w:ilvl="7" w:tplc="91F03A10">
      <w:numFmt w:val="bullet"/>
      <w:lvlText w:val="•"/>
      <w:lvlJc w:val="left"/>
      <w:pPr>
        <w:ind w:left="793" w:hanging="222"/>
      </w:pPr>
      <w:rPr>
        <w:rFonts w:hint="default"/>
        <w:lang w:val="en-US" w:eastAsia="en-US" w:bidi="ar-SA"/>
      </w:rPr>
    </w:lvl>
    <w:lvl w:ilvl="8" w:tplc="E4CAB16E">
      <w:numFmt w:val="bullet"/>
      <w:lvlText w:val="•"/>
      <w:lvlJc w:val="left"/>
      <w:pPr>
        <w:ind w:left="826" w:hanging="222"/>
      </w:pPr>
      <w:rPr>
        <w:rFonts w:hint="default"/>
        <w:lang w:val="en-US" w:eastAsia="en-US" w:bidi="ar-SA"/>
      </w:rPr>
    </w:lvl>
  </w:abstractNum>
  <w:abstractNum w:abstractNumId="12">
    <w:nsid w:val="03713846"/>
    <w:multiLevelType w:val="hybridMultilevel"/>
    <w:tmpl w:val="3CD648EA"/>
    <w:lvl w:ilvl="0" w:tplc="C2A6071C">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3FF61276">
      <w:numFmt w:val="bullet"/>
      <w:lvlText w:val="•"/>
      <w:lvlJc w:val="left"/>
      <w:pPr>
        <w:ind w:left="682" w:hanging="222"/>
      </w:pPr>
      <w:rPr>
        <w:rFonts w:hint="default"/>
        <w:lang w:val="en-US" w:eastAsia="en-US" w:bidi="ar-SA"/>
      </w:rPr>
    </w:lvl>
    <w:lvl w:ilvl="2" w:tplc="94680536">
      <w:numFmt w:val="bullet"/>
      <w:lvlText w:val="•"/>
      <w:lvlJc w:val="left"/>
      <w:pPr>
        <w:ind w:left="725" w:hanging="222"/>
      </w:pPr>
      <w:rPr>
        <w:rFonts w:hint="default"/>
        <w:lang w:val="en-US" w:eastAsia="en-US" w:bidi="ar-SA"/>
      </w:rPr>
    </w:lvl>
    <w:lvl w:ilvl="3" w:tplc="4EF6CBA6">
      <w:numFmt w:val="bullet"/>
      <w:lvlText w:val="•"/>
      <w:lvlJc w:val="left"/>
      <w:pPr>
        <w:ind w:left="768" w:hanging="222"/>
      </w:pPr>
      <w:rPr>
        <w:rFonts w:hint="default"/>
        <w:lang w:val="en-US" w:eastAsia="en-US" w:bidi="ar-SA"/>
      </w:rPr>
    </w:lvl>
    <w:lvl w:ilvl="4" w:tplc="5C48992C">
      <w:numFmt w:val="bullet"/>
      <w:lvlText w:val="•"/>
      <w:lvlJc w:val="left"/>
      <w:pPr>
        <w:ind w:left="811" w:hanging="222"/>
      </w:pPr>
      <w:rPr>
        <w:rFonts w:hint="default"/>
        <w:lang w:val="en-US" w:eastAsia="en-US" w:bidi="ar-SA"/>
      </w:rPr>
    </w:lvl>
    <w:lvl w:ilvl="5" w:tplc="9E1AC798">
      <w:numFmt w:val="bullet"/>
      <w:lvlText w:val="•"/>
      <w:lvlJc w:val="left"/>
      <w:pPr>
        <w:ind w:left="854" w:hanging="222"/>
      </w:pPr>
      <w:rPr>
        <w:rFonts w:hint="default"/>
        <w:lang w:val="en-US" w:eastAsia="en-US" w:bidi="ar-SA"/>
      </w:rPr>
    </w:lvl>
    <w:lvl w:ilvl="6" w:tplc="B14C3B46">
      <w:numFmt w:val="bullet"/>
      <w:lvlText w:val="•"/>
      <w:lvlJc w:val="left"/>
      <w:pPr>
        <w:ind w:left="897" w:hanging="222"/>
      </w:pPr>
      <w:rPr>
        <w:rFonts w:hint="default"/>
        <w:lang w:val="en-US" w:eastAsia="en-US" w:bidi="ar-SA"/>
      </w:rPr>
    </w:lvl>
    <w:lvl w:ilvl="7" w:tplc="5CF232C4">
      <w:numFmt w:val="bullet"/>
      <w:lvlText w:val="•"/>
      <w:lvlJc w:val="left"/>
      <w:pPr>
        <w:ind w:left="940" w:hanging="222"/>
      </w:pPr>
      <w:rPr>
        <w:rFonts w:hint="default"/>
        <w:lang w:val="en-US" w:eastAsia="en-US" w:bidi="ar-SA"/>
      </w:rPr>
    </w:lvl>
    <w:lvl w:ilvl="8" w:tplc="EED023B2">
      <w:numFmt w:val="bullet"/>
      <w:lvlText w:val="•"/>
      <w:lvlJc w:val="left"/>
      <w:pPr>
        <w:ind w:left="983" w:hanging="222"/>
      </w:pPr>
      <w:rPr>
        <w:rFonts w:hint="default"/>
        <w:lang w:val="en-US" w:eastAsia="en-US" w:bidi="ar-SA"/>
      </w:rPr>
    </w:lvl>
  </w:abstractNum>
  <w:abstractNum w:abstractNumId="13">
    <w:nsid w:val="03DC46B7"/>
    <w:multiLevelType w:val="hybridMultilevel"/>
    <w:tmpl w:val="25B4AD8A"/>
    <w:lvl w:ilvl="0" w:tplc="269A3164">
      <w:numFmt w:val="bullet"/>
      <w:lvlText w:val=""/>
      <w:lvlJc w:val="left"/>
      <w:pPr>
        <w:ind w:left="696" w:hanging="222"/>
      </w:pPr>
      <w:rPr>
        <w:rFonts w:ascii="Wingdings" w:eastAsia="Wingdings" w:hAnsi="Wingdings" w:cs="Wingdings" w:hint="default"/>
        <w:b w:val="0"/>
        <w:bCs w:val="0"/>
        <w:i w:val="0"/>
        <w:iCs w:val="0"/>
        <w:spacing w:val="0"/>
        <w:w w:val="100"/>
        <w:sz w:val="26"/>
        <w:szCs w:val="26"/>
        <w:lang w:val="en-US" w:eastAsia="en-US" w:bidi="ar-SA"/>
      </w:rPr>
    </w:lvl>
    <w:lvl w:ilvl="1" w:tplc="32BE059A">
      <w:numFmt w:val="bullet"/>
      <w:lvlText w:val="•"/>
      <w:lvlJc w:val="left"/>
      <w:pPr>
        <w:ind w:left="746" w:hanging="222"/>
      </w:pPr>
      <w:rPr>
        <w:rFonts w:hint="default"/>
        <w:lang w:val="en-US" w:eastAsia="en-US" w:bidi="ar-SA"/>
      </w:rPr>
    </w:lvl>
    <w:lvl w:ilvl="2" w:tplc="2690AC8A">
      <w:numFmt w:val="bullet"/>
      <w:lvlText w:val="•"/>
      <w:lvlJc w:val="left"/>
      <w:pPr>
        <w:ind w:left="792" w:hanging="222"/>
      </w:pPr>
      <w:rPr>
        <w:rFonts w:hint="default"/>
        <w:lang w:val="en-US" w:eastAsia="en-US" w:bidi="ar-SA"/>
      </w:rPr>
    </w:lvl>
    <w:lvl w:ilvl="3" w:tplc="E03033BC">
      <w:numFmt w:val="bullet"/>
      <w:lvlText w:val="•"/>
      <w:lvlJc w:val="left"/>
      <w:pPr>
        <w:ind w:left="838" w:hanging="222"/>
      </w:pPr>
      <w:rPr>
        <w:rFonts w:hint="default"/>
        <w:lang w:val="en-US" w:eastAsia="en-US" w:bidi="ar-SA"/>
      </w:rPr>
    </w:lvl>
    <w:lvl w:ilvl="4" w:tplc="28E40F52">
      <w:numFmt w:val="bullet"/>
      <w:lvlText w:val="•"/>
      <w:lvlJc w:val="left"/>
      <w:pPr>
        <w:ind w:left="884" w:hanging="222"/>
      </w:pPr>
      <w:rPr>
        <w:rFonts w:hint="default"/>
        <w:lang w:val="en-US" w:eastAsia="en-US" w:bidi="ar-SA"/>
      </w:rPr>
    </w:lvl>
    <w:lvl w:ilvl="5" w:tplc="0C9C3562">
      <w:numFmt w:val="bullet"/>
      <w:lvlText w:val="•"/>
      <w:lvlJc w:val="left"/>
      <w:pPr>
        <w:ind w:left="931" w:hanging="222"/>
      </w:pPr>
      <w:rPr>
        <w:rFonts w:hint="default"/>
        <w:lang w:val="en-US" w:eastAsia="en-US" w:bidi="ar-SA"/>
      </w:rPr>
    </w:lvl>
    <w:lvl w:ilvl="6" w:tplc="57A25568">
      <w:numFmt w:val="bullet"/>
      <w:lvlText w:val="•"/>
      <w:lvlJc w:val="left"/>
      <w:pPr>
        <w:ind w:left="977" w:hanging="222"/>
      </w:pPr>
      <w:rPr>
        <w:rFonts w:hint="default"/>
        <w:lang w:val="en-US" w:eastAsia="en-US" w:bidi="ar-SA"/>
      </w:rPr>
    </w:lvl>
    <w:lvl w:ilvl="7" w:tplc="D8BC6630">
      <w:numFmt w:val="bullet"/>
      <w:lvlText w:val="•"/>
      <w:lvlJc w:val="left"/>
      <w:pPr>
        <w:ind w:left="1023" w:hanging="222"/>
      </w:pPr>
      <w:rPr>
        <w:rFonts w:hint="default"/>
        <w:lang w:val="en-US" w:eastAsia="en-US" w:bidi="ar-SA"/>
      </w:rPr>
    </w:lvl>
    <w:lvl w:ilvl="8" w:tplc="988E12F8">
      <w:numFmt w:val="bullet"/>
      <w:lvlText w:val="•"/>
      <w:lvlJc w:val="left"/>
      <w:pPr>
        <w:ind w:left="1069" w:hanging="222"/>
      </w:pPr>
      <w:rPr>
        <w:rFonts w:hint="default"/>
        <w:lang w:val="en-US" w:eastAsia="en-US" w:bidi="ar-SA"/>
      </w:rPr>
    </w:lvl>
  </w:abstractNum>
  <w:abstractNum w:abstractNumId="14">
    <w:nsid w:val="03DE13E8"/>
    <w:multiLevelType w:val="hybridMultilevel"/>
    <w:tmpl w:val="CB46C8D2"/>
    <w:lvl w:ilvl="0" w:tplc="D1B83520">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8AD2148A">
      <w:numFmt w:val="bullet"/>
      <w:lvlText w:val="•"/>
      <w:lvlJc w:val="left"/>
      <w:pPr>
        <w:ind w:left="593" w:hanging="222"/>
      </w:pPr>
      <w:rPr>
        <w:rFonts w:hint="default"/>
        <w:lang w:val="en-US" w:eastAsia="en-US" w:bidi="ar-SA"/>
      </w:rPr>
    </w:lvl>
    <w:lvl w:ilvl="2" w:tplc="2F8694C2">
      <w:numFmt w:val="bullet"/>
      <w:lvlText w:val="•"/>
      <w:lvlJc w:val="left"/>
      <w:pPr>
        <w:ind w:left="626" w:hanging="222"/>
      </w:pPr>
      <w:rPr>
        <w:rFonts w:hint="default"/>
        <w:lang w:val="en-US" w:eastAsia="en-US" w:bidi="ar-SA"/>
      </w:rPr>
    </w:lvl>
    <w:lvl w:ilvl="3" w:tplc="6E32CDC4">
      <w:numFmt w:val="bullet"/>
      <w:lvlText w:val="•"/>
      <w:lvlJc w:val="left"/>
      <w:pPr>
        <w:ind w:left="659" w:hanging="222"/>
      </w:pPr>
      <w:rPr>
        <w:rFonts w:hint="default"/>
        <w:lang w:val="en-US" w:eastAsia="en-US" w:bidi="ar-SA"/>
      </w:rPr>
    </w:lvl>
    <w:lvl w:ilvl="4" w:tplc="8196C4F6">
      <w:numFmt w:val="bullet"/>
      <w:lvlText w:val="•"/>
      <w:lvlJc w:val="left"/>
      <w:pPr>
        <w:ind w:left="692" w:hanging="222"/>
      </w:pPr>
      <w:rPr>
        <w:rFonts w:hint="default"/>
        <w:lang w:val="en-US" w:eastAsia="en-US" w:bidi="ar-SA"/>
      </w:rPr>
    </w:lvl>
    <w:lvl w:ilvl="5" w:tplc="AD869BB4">
      <w:numFmt w:val="bullet"/>
      <w:lvlText w:val="•"/>
      <w:lvlJc w:val="left"/>
      <w:pPr>
        <w:ind w:left="725" w:hanging="222"/>
      </w:pPr>
      <w:rPr>
        <w:rFonts w:hint="default"/>
        <w:lang w:val="en-US" w:eastAsia="en-US" w:bidi="ar-SA"/>
      </w:rPr>
    </w:lvl>
    <w:lvl w:ilvl="6" w:tplc="B720EADC">
      <w:numFmt w:val="bullet"/>
      <w:lvlText w:val="•"/>
      <w:lvlJc w:val="left"/>
      <w:pPr>
        <w:ind w:left="758" w:hanging="222"/>
      </w:pPr>
      <w:rPr>
        <w:rFonts w:hint="default"/>
        <w:lang w:val="en-US" w:eastAsia="en-US" w:bidi="ar-SA"/>
      </w:rPr>
    </w:lvl>
    <w:lvl w:ilvl="7" w:tplc="AE3CCD10">
      <w:numFmt w:val="bullet"/>
      <w:lvlText w:val="•"/>
      <w:lvlJc w:val="left"/>
      <w:pPr>
        <w:ind w:left="791" w:hanging="222"/>
      </w:pPr>
      <w:rPr>
        <w:rFonts w:hint="default"/>
        <w:lang w:val="en-US" w:eastAsia="en-US" w:bidi="ar-SA"/>
      </w:rPr>
    </w:lvl>
    <w:lvl w:ilvl="8" w:tplc="5C1CF6FE">
      <w:numFmt w:val="bullet"/>
      <w:lvlText w:val="•"/>
      <w:lvlJc w:val="left"/>
      <w:pPr>
        <w:ind w:left="824" w:hanging="222"/>
      </w:pPr>
      <w:rPr>
        <w:rFonts w:hint="default"/>
        <w:lang w:val="en-US" w:eastAsia="en-US" w:bidi="ar-SA"/>
      </w:rPr>
    </w:lvl>
  </w:abstractNum>
  <w:abstractNum w:abstractNumId="15">
    <w:nsid w:val="041B409C"/>
    <w:multiLevelType w:val="hybridMultilevel"/>
    <w:tmpl w:val="D160D824"/>
    <w:lvl w:ilvl="0" w:tplc="5CA0E2A2">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22BAACF2">
      <w:numFmt w:val="bullet"/>
      <w:lvlText w:val="•"/>
      <w:lvlJc w:val="left"/>
      <w:pPr>
        <w:ind w:left="548" w:hanging="222"/>
      </w:pPr>
      <w:rPr>
        <w:rFonts w:hint="default"/>
        <w:lang w:val="en-US" w:eastAsia="en-US" w:bidi="ar-SA"/>
      </w:rPr>
    </w:lvl>
    <w:lvl w:ilvl="2" w:tplc="48A8B336">
      <w:numFmt w:val="bullet"/>
      <w:lvlText w:val="•"/>
      <w:lvlJc w:val="left"/>
      <w:pPr>
        <w:ind w:left="576" w:hanging="222"/>
      </w:pPr>
      <w:rPr>
        <w:rFonts w:hint="default"/>
        <w:lang w:val="en-US" w:eastAsia="en-US" w:bidi="ar-SA"/>
      </w:rPr>
    </w:lvl>
    <w:lvl w:ilvl="3" w:tplc="C862E64C">
      <w:numFmt w:val="bullet"/>
      <w:lvlText w:val="•"/>
      <w:lvlJc w:val="left"/>
      <w:pPr>
        <w:ind w:left="604" w:hanging="222"/>
      </w:pPr>
      <w:rPr>
        <w:rFonts w:hint="default"/>
        <w:lang w:val="en-US" w:eastAsia="en-US" w:bidi="ar-SA"/>
      </w:rPr>
    </w:lvl>
    <w:lvl w:ilvl="4" w:tplc="91E68F60">
      <w:numFmt w:val="bullet"/>
      <w:lvlText w:val="•"/>
      <w:lvlJc w:val="left"/>
      <w:pPr>
        <w:ind w:left="632" w:hanging="222"/>
      </w:pPr>
      <w:rPr>
        <w:rFonts w:hint="default"/>
        <w:lang w:val="en-US" w:eastAsia="en-US" w:bidi="ar-SA"/>
      </w:rPr>
    </w:lvl>
    <w:lvl w:ilvl="5" w:tplc="B7F85676">
      <w:numFmt w:val="bullet"/>
      <w:lvlText w:val="•"/>
      <w:lvlJc w:val="left"/>
      <w:pPr>
        <w:ind w:left="660" w:hanging="222"/>
      </w:pPr>
      <w:rPr>
        <w:rFonts w:hint="default"/>
        <w:lang w:val="en-US" w:eastAsia="en-US" w:bidi="ar-SA"/>
      </w:rPr>
    </w:lvl>
    <w:lvl w:ilvl="6" w:tplc="4086D330">
      <w:numFmt w:val="bullet"/>
      <w:lvlText w:val="•"/>
      <w:lvlJc w:val="left"/>
      <w:pPr>
        <w:ind w:left="688" w:hanging="222"/>
      </w:pPr>
      <w:rPr>
        <w:rFonts w:hint="default"/>
        <w:lang w:val="en-US" w:eastAsia="en-US" w:bidi="ar-SA"/>
      </w:rPr>
    </w:lvl>
    <w:lvl w:ilvl="7" w:tplc="5504FD7A">
      <w:numFmt w:val="bullet"/>
      <w:lvlText w:val="•"/>
      <w:lvlJc w:val="left"/>
      <w:pPr>
        <w:ind w:left="716" w:hanging="222"/>
      </w:pPr>
      <w:rPr>
        <w:rFonts w:hint="default"/>
        <w:lang w:val="en-US" w:eastAsia="en-US" w:bidi="ar-SA"/>
      </w:rPr>
    </w:lvl>
    <w:lvl w:ilvl="8" w:tplc="F1C8368A">
      <w:numFmt w:val="bullet"/>
      <w:lvlText w:val="•"/>
      <w:lvlJc w:val="left"/>
      <w:pPr>
        <w:ind w:left="744" w:hanging="222"/>
      </w:pPr>
      <w:rPr>
        <w:rFonts w:hint="default"/>
        <w:lang w:val="en-US" w:eastAsia="en-US" w:bidi="ar-SA"/>
      </w:rPr>
    </w:lvl>
  </w:abstractNum>
  <w:abstractNum w:abstractNumId="16">
    <w:nsid w:val="04584EE7"/>
    <w:multiLevelType w:val="hybridMultilevel"/>
    <w:tmpl w:val="8D546F7C"/>
    <w:lvl w:ilvl="0" w:tplc="488CAB28">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B6601C3A">
      <w:numFmt w:val="bullet"/>
      <w:lvlText w:val="•"/>
      <w:lvlJc w:val="left"/>
      <w:pPr>
        <w:ind w:left="638" w:hanging="222"/>
      </w:pPr>
      <w:rPr>
        <w:rFonts w:hint="default"/>
        <w:lang w:val="en-US" w:eastAsia="en-US" w:bidi="ar-SA"/>
      </w:rPr>
    </w:lvl>
    <w:lvl w:ilvl="2" w:tplc="4B345928">
      <w:numFmt w:val="bullet"/>
      <w:lvlText w:val="•"/>
      <w:lvlJc w:val="left"/>
      <w:pPr>
        <w:ind w:left="676" w:hanging="222"/>
      </w:pPr>
      <w:rPr>
        <w:rFonts w:hint="default"/>
        <w:lang w:val="en-US" w:eastAsia="en-US" w:bidi="ar-SA"/>
      </w:rPr>
    </w:lvl>
    <w:lvl w:ilvl="3" w:tplc="E65291FA">
      <w:numFmt w:val="bullet"/>
      <w:lvlText w:val="•"/>
      <w:lvlJc w:val="left"/>
      <w:pPr>
        <w:ind w:left="714" w:hanging="222"/>
      </w:pPr>
      <w:rPr>
        <w:rFonts w:hint="default"/>
        <w:lang w:val="en-US" w:eastAsia="en-US" w:bidi="ar-SA"/>
      </w:rPr>
    </w:lvl>
    <w:lvl w:ilvl="4" w:tplc="B4ACD6FE">
      <w:numFmt w:val="bullet"/>
      <w:lvlText w:val="•"/>
      <w:lvlJc w:val="left"/>
      <w:pPr>
        <w:ind w:left="752" w:hanging="222"/>
      </w:pPr>
      <w:rPr>
        <w:rFonts w:hint="default"/>
        <w:lang w:val="en-US" w:eastAsia="en-US" w:bidi="ar-SA"/>
      </w:rPr>
    </w:lvl>
    <w:lvl w:ilvl="5" w:tplc="6726B900">
      <w:numFmt w:val="bullet"/>
      <w:lvlText w:val="•"/>
      <w:lvlJc w:val="left"/>
      <w:pPr>
        <w:ind w:left="791" w:hanging="222"/>
      </w:pPr>
      <w:rPr>
        <w:rFonts w:hint="default"/>
        <w:lang w:val="en-US" w:eastAsia="en-US" w:bidi="ar-SA"/>
      </w:rPr>
    </w:lvl>
    <w:lvl w:ilvl="6" w:tplc="A91033B6">
      <w:numFmt w:val="bullet"/>
      <w:lvlText w:val="•"/>
      <w:lvlJc w:val="left"/>
      <w:pPr>
        <w:ind w:left="829" w:hanging="222"/>
      </w:pPr>
      <w:rPr>
        <w:rFonts w:hint="default"/>
        <w:lang w:val="en-US" w:eastAsia="en-US" w:bidi="ar-SA"/>
      </w:rPr>
    </w:lvl>
    <w:lvl w:ilvl="7" w:tplc="4E1C0B7E">
      <w:numFmt w:val="bullet"/>
      <w:lvlText w:val="•"/>
      <w:lvlJc w:val="left"/>
      <w:pPr>
        <w:ind w:left="867" w:hanging="222"/>
      </w:pPr>
      <w:rPr>
        <w:rFonts w:hint="default"/>
        <w:lang w:val="en-US" w:eastAsia="en-US" w:bidi="ar-SA"/>
      </w:rPr>
    </w:lvl>
    <w:lvl w:ilvl="8" w:tplc="45A42D00">
      <w:numFmt w:val="bullet"/>
      <w:lvlText w:val="•"/>
      <w:lvlJc w:val="left"/>
      <w:pPr>
        <w:ind w:left="905" w:hanging="222"/>
      </w:pPr>
      <w:rPr>
        <w:rFonts w:hint="default"/>
        <w:lang w:val="en-US" w:eastAsia="en-US" w:bidi="ar-SA"/>
      </w:rPr>
    </w:lvl>
  </w:abstractNum>
  <w:abstractNum w:abstractNumId="17">
    <w:nsid w:val="0489317D"/>
    <w:multiLevelType w:val="hybridMultilevel"/>
    <w:tmpl w:val="68F6266C"/>
    <w:lvl w:ilvl="0" w:tplc="779E7502">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6AD4E4A6">
      <w:numFmt w:val="bullet"/>
      <w:lvlText w:val="•"/>
      <w:lvlJc w:val="left"/>
      <w:pPr>
        <w:ind w:left="502" w:hanging="222"/>
      </w:pPr>
      <w:rPr>
        <w:rFonts w:hint="default"/>
        <w:lang w:val="en-US" w:eastAsia="en-US" w:bidi="ar-SA"/>
      </w:rPr>
    </w:lvl>
    <w:lvl w:ilvl="2" w:tplc="54C6B8E2">
      <w:numFmt w:val="bullet"/>
      <w:lvlText w:val="•"/>
      <w:lvlJc w:val="left"/>
      <w:pPr>
        <w:ind w:left="525" w:hanging="222"/>
      </w:pPr>
      <w:rPr>
        <w:rFonts w:hint="default"/>
        <w:lang w:val="en-US" w:eastAsia="en-US" w:bidi="ar-SA"/>
      </w:rPr>
    </w:lvl>
    <w:lvl w:ilvl="3" w:tplc="6E728E6E">
      <w:numFmt w:val="bullet"/>
      <w:lvlText w:val="•"/>
      <w:lvlJc w:val="left"/>
      <w:pPr>
        <w:ind w:left="548" w:hanging="222"/>
      </w:pPr>
      <w:rPr>
        <w:rFonts w:hint="default"/>
        <w:lang w:val="en-US" w:eastAsia="en-US" w:bidi="ar-SA"/>
      </w:rPr>
    </w:lvl>
    <w:lvl w:ilvl="4" w:tplc="9026769A">
      <w:numFmt w:val="bullet"/>
      <w:lvlText w:val="•"/>
      <w:lvlJc w:val="left"/>
      <w:pPr>
        <w:ind w:left="570" w:hanging="222"/>
      </w:pPr>
      <w:rPr>
        <w:rFonts w:hint="default"/>
        <w:lang w:val="en-US" w:eastAsia="en-US" w:bidi="ar-SA"/>
      </w:rPr>
    </w:lvl>
    <w:lvl w:ilvl="5" w:tplc="8D3497F4">
      <w:numFmt w:val="bullet"/>
      <w:lvlText w:val="•"/>
      <w:lvlJc w:val="left"/>
      <w:pPr>
        <w:ind w:left="593" w:hanging="222"/>
      </w:pPr>
      <w:rPr>
        <w:rFonts w:hint="default"/>
        <w:lang w:val="en-US" w:eastAsia="en-US" w:bidi="ar-SA"/>
      </w:rPr>
    </w:lvl>
    <w:lvl w:ilvl="6" w:tplc="E99A4B26">
      <w:numFmt w:val="bullet"/>
      <w:lvlText w:val="•"/>
      <w:lvlJc w:val="left"/>
      <w:pPr>
        <w:ind w:left="616" w:hanging="222"/>
      </w:pPr>
      <w:rPr>
        <w:rFonts w:hint="default"/>
        <w:lang w:val="en-US" w:eastAsia="en-US" w:bidi="ar-SA"/>
      </w:rPr>
    </w:lvl>
    <w:lvl w:ilvl="7" w:tplc="83CE0CF2">
      <w:numFmt w:val="bullet"/>
      <w:lvlText w:val="•"/>
      <w:lvlJc w:val="left"/>
      <w:pPr>
        <w:ind w:left="638" w:hanging="222"/>
      </w:pPr>
      <w:rPr>
        <w:rFonts w:hint="default"/>
        <w:lang w:val="en-US" w:eastAsia="en-US" w:bidi="ar-SA"/>
      </w:rPr>
    </w:lvl>
    <w:lvl w:ilvl="8" w:tplc="059A4024">
      <w:numFmt w:val="bullet"/>
      <w:lvlText w:val="•"/>
      <w:lvlJc w:val="left"/>
      <w:pPr>
        <w:ind w:left="661" w:hanging="222"/>
      </w:pPr>
      <w:rPr>
        <w:rFonts w:hint="default"/>
        <w:lang w:val="en-US" w:eastAsia="en-US" w:bidi="ar-SA"/>
      </w:rPr>
    </w:lvl>
  </w:abstractNum>
  <w:abstractNum w:abstractNumId="18">
    <w:nsid w:val="04AD18A2"/>
    <w:multiLevelType w:val="hybridMultilevel"/>
    <w:tmpl w:val="8E82BC60"/>
    <w:lvl w:ilvl="0" w:tplc="6568C896">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CD6ADBA8">
      <w:numFmt w:val="bullet"/>
      <w:lvlText w:val="•"/>
      <w:lvlJc w:val="left"/>
      <w:pPr>
        <w:ind w:left="548" w:hanging="222"/>
      </w:pPr>
      <w:rPr>
        <w:rFonts w:hint="default"/>
        <w:lang w:val="en-US" w:eastAsia="en-US" w:bidi="ar-SA"/>
      </w:rPr>
    </w:lvl>
    <w:lvl w:ilvl="2" w:tplc="4986E5E4">
      <w:numFmt w:val="bullet"/>
      <w:lvlText w:val="•"/>
      <w:lvlJc w:val="left"/>
      <w:pPr>
        <w:ind w:left="576" w:hanging="222"/>
      </w:pPr>
      <w:rPr>
        <w:rFonts w:hint="default"/>
        <w:lang w:val="en-US" w:eastAsia="en-US" w:bidi="ar-SA"/>
      </w:rPr>
    </w:lvl>
    <w:lvl w:ilvl="3" w:tplc="2250DD90">
      <w:numFmt w:val="bullet"/>
      <w:lvlText w:val="•"/>
      <w:lvlJc w:val="left"/>
      <w:pPr>
        <w:ind w:left="604" w:hanging="222"/>
      </w:pPr>
      <w:rPr>
        <w:rFonts w:hint="default"/>
        <w:lang w:val="en-US" w:eastAsia="en-US" w:bidi="ar-SA"/>
      </w:rPr>
    </w:lvl>
    <w:lvl w:ilvl="4" w:tplc="8B129D98">
      <w:numFmt w:val="bullet"/>
      <w:lvlText w:val="•"/>
      <w:lvlJc w:val="left"/>
      <w:pPr>
        <w:ind w:left="632" w:hanging="222"/>
      </w:pPr>
      <w:rPr>
        <w:rFonts w:hint="default"/>
        <w:lang w:val="en-US" w:eastAsia="en-US" w:bidi="ar-SA"/>
      </w:rPr>
    </w:lvl>
    <w:lvl w:ilvl="5" w:tplc="3A7AB428">
      <w:numFmt w:val="bullet"/>
      <w:lvlText w:val="•"/>
      <w:lvlJc w:val="left"/>
      <w:pPr>
        <w:ind w:left="660" w:hanging="222"/>
      </w:pPr>
      <w:rPr>
        <w:rFonts w:hint="default"/>
        <w:lang w:val="en-US" w:eastAsia="en-US" w:bidi="ar-SA"/>
      </w:rPr>
    </w:lvl>
    <w:lvl w:ilvl="6" w:tplc="070A87D0">
      <w:numFmt w:val="bullet"/>
      <w:lvlText w:val="•"/>
      <w:lvlJc w:val="left"/>
      <w:pPr>
        <w:ind w:left="688" w:hanging="222"/>
      </w:pPr>
      <w:rPr>
        <w:rFonts w:hint="default"/>
        <w:lang w:val="en-US" w:eastAsia="en-US" w:bidi="ar-SA"/>
      </w:rPr>
    </w:lvl>
    <w:lvl w:ilvl="7" w:tplc="D5FE11DC">
      <w:numFmt w:val="bullet"/>
      <w:lvlText w:val="•"/>
      <w:lvlJc w:val="left"/>
      <w:pPr>
        <w:ind w:left="716" w:hanging="222"/>
      </w:pPr>
      <w:rPr>
        <w:rFonts w:hint="default"/>
        <w:lang w:val="en-US" w:eastAsia="en-US" w:bidi="ar-SA"/>
      </w:rPr>
    </w:lvl>
    <w:lvl w:ilvl="8" w:tplc="6C2C4FFC">
      <w:numFmt w:val="bullet"/>
      <w:lvlText w:val="•"/>
      <w:lvlJc w:val="left"/>
      <w:pPr>
        <w:ind w:left="744" w:hanging="222"/>
      </w:pPr>
      <w:rPr>
        <w:rFonts w:hint="default"/>
        <w:lang w:val="en-US" w:eastAsia="en-US" w:bidi="ar-SA"/>
      </w:rPr>
    </w:lvl>
  </w:abstractNum>
  <w:abstractNum w:abstractNumId="19">
    <w:nsid w:val="04B25AC2"/>
    <w:multiLevelType w:val="hybridMultilevel"/>
    <w:tmpl w:val="11BA90CA"/>
    <w:lvl w:ilvl="0" w:tplc="04E06918">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1E04F4FE">
      <w:numFmt w:val="bullet"/>
      <w:lvlText w:val="•"/>
      <w:lvlJc w:val="left"/>
      <w:pPr>
        <w:ind w:left="548" w:hanging="222"/>
      </w:pPr>
      <w:rPr>
        <w:rFonts w:hint="default"/>
        <w:lang w:val="en-US" w:eastAsia="en-US" w:bidi="ar-SA"/>
      </w:rPr>
    </w:lvl>
    <w:lvl w:ilvl="2" w:tplc="3AECC038">
      <w:numFmt w:val="bullet"/>
      <w:lvlText w:val="•"/>
      <w:lvlJc w:val="left"/>
      <w:pPr>
        <w:ind w:left="577" w:hanging="222"/>
      </w:pPr>
      <w:rPr>
        <w:rFonts w:hint="default"/>
        <w:lang w:val="en-US" w:eastAsia="en-US" w:bidi="ar-SA"/>
      </w:rPr>
    </w:lvl>
    <w:lvl w:ilvl="3" w:tplc="9496B73C">
      <w:numFmt w:val="bullet"/>
      <w:lvlText w:val="•"/>
      <w:lvlJc w:val="left"/>
      <w:pPr>
        <w:ind w:left="605" w:hanging="222"/>
      </w:pPr>
      <w:rPr>
        <w:rFonts w:hint="default"/>
        <w:lang w:val="en-US" w:eastAsia="en-US" w:bidi="ar-SA"/>
      </w:rPr>
    </w:lvl>
    <w:lvl w:ilvl="4" w:tplc="05B44712">
      <w:numFmt w:val="bullet"/>
      <w:lvlText w:val="•"/>
      <w:lvlJc w:val="left"/>
      <w:pPr>
        <w:ind w:left="634" w:hanging="222"/>
      </w:pPr>
      <w:rPr>
        <w:rFonts w:hint="default"/>
        <w:lang w:val="en-US" w:eastAsia="en-US" w:bidi="ar-SA"/>
      </w:rPr>
    </w:lvl>
    <w:lvl w:ilvl="5" w:tplc="0944E8C8">
      <w:numFmt w:val="bullet"/>
      <w:lvlText w:val="•"/>
      <w:lvlJc w:val="left"/>
      <w:pPr>
        <w:ind w:left="663" w:hanging="222"/>
      </w:pPr>
      <w:rPr>
        <w:rFonts w:hint="default"/>
        <w:lang w:val="en-US" w:eastAsia="en-US" w:bidi="ar-SA"/>
      </w:rPr>
    </w:lvl>
    <w:lvl w:ilvl="6" w:tplc="00A4DC4A">
      <w:numFmt w:val="bullet"/>
      <w:lvlText w:val="•"/>
      <w:lvlJc w:val="left"/>
      <w:pPr>
        <w:ind w:left="691" w:hanging="222"/>
      </w:pPr>
      <w:rPr>
        <w:rFonts w:hint="default"/>
        <w:lang w:val="en-US" w:eastAsia="en-US" w:bidi="ar-SA"/>
      </w:rPr>
    </w:lvl>
    <w:lvl w:ilvl="7" w:tplc="A0CAD1B4">
      <w:numFmt w:val="bullet"/>
      <w:lvlText w:val="•"/>
      <w:lvlJc w:val="left"/>
      <w:pPr>
        <w:ind w:left="720" w:hanging="222"/>
      </w:pPr>
      <w:rPr>
        <w:rFonts w:hint="default"/>
        <w:lang w:val="en-US" w:eastAsia="en-US" w:bidi="ar-SA"/>
      </w:rPr>
    </w:lvl>
    <w:lvl w:ilvl="8" w:tplc="91724AF0">
      <w:numFmt w:val="bullet"/>
      <w:lvlText w:val="•"/>
      <w:lvlJc w:val="left"/>
      <w:pPr>
        <w:ind w:left="748" w:hanging="222"/>
      </w:pPr>
      <w:rPr>
        <w:rFonts w:hint="default"/>
        <w:lang w:val="en-US" w:eastAsia="en-US" w:bidi="ar-SA"/>
      </w:rPr>
    </w:lvl>
  </w:abstractNum>
  <w:abstractNum w:abstractNumId="20">
    <w:nsid w:val="05023B1F"/>
    <w:multiLevelType w:val="hybridMultilevel"/>
    <w:tmpl w:val="9CBEB0E8"/>
    <w:lvl w:ilvl="0" w:tplc="57444D5C">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25E6445A">
      <w:numFmt w:val="bullet"/>
      <w:lvlText w:val="•"/>
      <w:lvlJc w:val="left"/>
      <w:pPr>
        <w:ind w:left="683" w:hanging="222"/>
      </w:pPr>
      <w:rPr>
        <w:rFonts w:hint="default"/>
        <w:lang w:val="en-US" w:eastAsia="en-US" w:bidi="ar-SA"/>
      </w:rPr>
    </w:lvl>
    <w:lvl w:ilvl="2" w:tplc="A4DC11C0">
      <w:numFmt w:val="bullet"/>
      <w:lvlText w:val="•"/>
      <w:lvlJc w:val="left"/>
      <w:pPr>
        <w:ind w:left="726" w:hanging="222"/>
      </w:pPr>
      <w:rPr>
        <w:rFonts w:hint="default"/>
        <w:lang w:val="en-US" w:eastAsia="en-US" w:bidi="ar-SA"/>
      </w:rPr>
    </w:lvl>
    <w:lvl w:ilvl="3" w:tplc="6CF0A694">
      <w:numFmt w:val="bullet"/>
      <w:lvlText w:val="•"/>
      <w:lvlJc w:val="left"/>
      <w:pPr>
        <w:ind w:left="769" w:hanging="222"/>
      </w:pPr>
      <w:rPr>
        <w:rFonts w:hint="default"/>
        <w:lang w:val="en-US" w:eastAsia="en-US" w:bidi="ar-SA"/>
      </w:rPr>
    </w:lvl>
    <w:lvl w:ilvl="4" w:tplc="165C0A7C">
      <w:numFmt w:val="bullet"/>
      <w:lvlText w:val="•"/>
      <w:lvlJc w:val="left"/>
      <w:pPr>
        <w:ind w:left="812" w:hanging="222"/>
      </w:pPr>
      <w:rPr>
        <w:rFonts w:hint="default"/>
        <w:lang w:val="en-US" w:eastAsia="en-US" w:bidi="ar-SA"/>
      </w:rPr>
    </w:lvl>
    <w:lvl w:ilvl="5" w:tplc="A444436E">
      <w:numFmt w:val="bullet"/>
      <w:lvlText w:val="•"/>
      <w:lvlJc w:val="left"/>
      <w:pPr>
        <w:ind w:left="855" w:hanging="222"/>
      </w:pPr>
      <w:rPr>
        <w:rFonts w:hint="default"/>
        <w:lang w:val="en-US" w:eastAsia="en-US" w:bidi="ar-SA"/>
      </w:rPr>
    </w:lvl>
    <w:lvl w:ilvl="6" w:tplc="3F502C6A">
      <w:numFmt w:val="bullet"/>
      <w:lvlText w:val="•"/>
      <w:lvlJc w:val="left"/>
      <w:pPr>
        <w:ind w:left="898" w:hanging="222"/>
      </w:pPr>
      <w:rPr>
        <w:rFonts w:hint="default"/>
        <w:lang w:val="en-US" w:eastAsia="en-US" w:bidi="ar-SA"/>
      </w:rPr>
    </w:lvl>
    <w:lvl w:ilvl="7" w:tplc="221A82F2">
      <w:numFmt w:val="bullet"/>
      <w:lvlText w:val="•"/>
      <w:lvlJc w:val="left"/>
      <w:pPr>
        <w:ind w:left="941" w:hanging="222"/>
      </w:pPr>
      <w:rPr>
        <w:rFonts w:hint="default"/>
        <w:lang w:val="en-US" w:eastAsia="en-US" w:bidi="ar-SA"/>
      </w:rPr>
    </w:lvl>
    <w:lvl w:ilvl="8" w:tplc="E54C4AFE">
      <w:numFmt w:val="bullet"/>
      <w:lvlText w:val="•"/>
      <w:lvlJc w:val="left"/>
      <w:pPr>
        <w:ind w:left="984" w:hanging="222"/>
      </w:pPr>
      <w:rPr>
        <w:rFonts w:hint="default"/>
        <w:lang w:val="en-US" w:eastAsia="en-US" w:bidi="ar-SA"/>
      </w:rPr>
    </w:lvl>
  </w:abstractNum>
  <w:abstractNum w:abstractNumId="21">
    <w:nsid w:val="0503663F"/>
    <w:multiLevelType w:val="hybridMultilevel"/>
    <w:tmpl w:val="A6D01E44"/>
    <w:lvl w:ilvl="0" w:tplc="925C4D38">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DAAE0268">
      <w:numFmt w:val="bullet"/>
      <w:lvlText w:val="•"/>
      <w:lvlJc w:val="left"/>
      <w:pPr>
        <w:ind w:left="592" w:hanging="222"/>
      </w:pPr>
      <w:rPr>
        <w:rFonts w:hint="default"/>
        <w:lang w:val="en-US" w:eastAsia="en-US" w:bidi="ar-SA"/>
      </w:rPr>
    </w:lvl>
    <w:lvl w:ilvl="2" w:tplc="8B860916">
      <w:numFmt w:val="bullet"/>
      <w:lvlText w:val="•"/>
      <w:lvlJc w:val="left"/>
      <w:pPr>
        <w:ind w:left="625" w:hanging="222"/>
      </w:pPr>
      <w:rPr>
        <w:rFonts w:hint="default"/>
        <w:lang w:val="en-US" w:eastAsia="en-US" w:bidi="ar-SA"/>
      </w:rPr>
    </w:lvl>
    <w:lvl w:ilvl="3" w:tplc="022CD200">
      <w:numFmt w:val="bullet"/>
      <w:lvlText w:val="•"/>
      <w:lvlJc w:val="left"/>
      <w:pPr>
        <w:ind w:left="658" w:hanging="222"/>
      </w:pPr>
      <w:rPr>
        <w:rFonts w:hint="default"/>
        <w:lang w:val="en-US" w:eastAsia="en-US" w:bidi="ar-SA"/>
      </w:rPr>
    </w:lvl>
    <w:lvl w:ilvl="4" w:tplc="E78C73BA">
      <w:numFmt w:val="bullet"/>
      <w:lvlText w:val="•"/>
      <w:lvlJc w:val="left"/>
      <w:pPr>
        <w:ind w:left="691" w:hanging="222"/>
      </w:pPr>
      <w:rPr>
        <w:rFonts w:hint="default"/>
        <w:lang w:val="en-US" w:eastAsia="en-US" w:bidi="ar-SA"/>
      </w:rPr>
    </w:lvl>
    <w:lvl w:ilvl="5" w:tplc="220C76FC">
      <w:numFmt w:val="bullet"/>
      <w:lvlText w:val="•"/>
      <w:lvlJc w:val="left"/>
      <w:pPr>
        <w:ind w:left="724" w:hanging="222"/>
      </w:pPr>
      <w:rPr>
        <w:rFonts w:hint="default"/>
        <w:lang w:val="en-US" w:eastAsia="en-US" w:bidi="ar-SA"/>
      </w:rPr>
    </w:lvl>
    <w:lvl w:ilvl="6" w:tplc="452C4082">
      <w:numFmt w:val="bullet"/>
      <w:lvlText w:val="•"/>
      <w:lvlJc w:val="left"/>
      <w:pPr>
        <w:ind w:left="756" w:hanging="222"/>
      </w:pPr>
      <w:rPr>
        <w:rFonts w:hint="default"/>
        <w:lang w:val="en-US" w:eastAsia="en-US" w:bidi="ar-SA"/>
      </w:rPr>
    </w:lvl>
    <w:lvl w:ilvl="7" w:tplc="267CDCB0">
      <w:numFmt w:val="bullet"/>
      <w:lvlText w:val="•"/>
      <w:lvlJc w:val="left"/>
      <w:pPr>
        <w:ind w:left="789" w:hanging="222"/>
      </w:pPr>
      <w:rPr>
        <w:rFonts w:hint="default"/>
        <w:lang w:val="en-US" w:eastAsia="en-US" w:bidi="ar-SA"/>
      </w:rPr>
    </w:lvl>
    <w:lvl w:ilvl="8" w:tplc="DBE4752E">
      <w:numFmt w:val="bullet"/>
      <w:lvlText w:val="•"/>
      <w:lvlJc w:val="left"/>
      <w:pPr>
        <w:ind w:left="822" w:hanging="222"/>
      </w:pPr>
      <w:rPr>
        <w:rFonts w:hint="default"/>
        <w:lang w:val="en-US" w:eastAsia="en-US" w:bidi="ar-SA"/>
      </w:rPr>
    </w:lvl>
  </w:abstractNum>
  <w:abstractNum w:abstractNumId="22">
    <w:nsid w:val="05467E6B"/>
    <w:multiLevelType w:val="hybridMultilevel"/>
    <w:tmpl w:val="669CF942"/>
    <w:lvl w:ilvl="0" w:tplc="FB9879AC">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4B8E0A24">
      <w:numFmt w:val="bullet"/>
      <w:lvlText w:val="•"/>
      <w:lvlJc w:val="left"/>
      <w:pPr>
        <w:ind w:left="592" w:hanging="222"/>
      </w:pPr>
      <w:rPr>
        <w:rFonts w:hint="default"/>
        <w:lang w:val="en-US" w:eastAsia="en-US" w:bidi="ar-SA"/>
      </w:rPr>
    </w:lvl>
    <w:lvl w:ilvl="2" w:tplc="54D626FC">
      <w:numFmt w:val="bullet"/>
      <w:lvlText w:val="•"/>
      <w:lvlJc w:val="left"/>
      <w:pPr>
        <w:ind w:left="625" w:hanging="222"/>
      </w:pPr>
      <w:rPr>
        <w:rFonts w:hint="default"/>
        <w:lang w:val="en-US" w:eastAsia="en-US" w:bidi="ar-SA"/>
      </w:rPr>
    </w:lvl>
    <w:lvl w:ilvl="3" w:tplc="1444E864">
      <w:numFmt w:val="bullet"/>
      <w:lvlText w:val="•"/>
      <w:lvlJc w:val="left"/>
      <w:pPr>
        <w:ind w:left="658" w:hanging="222"/>
      </w:pPr>
      <w:rPr>
        <w:rFonts w:hint="default"/>
        <w:lang w:val="en-US" w:eastAsia="en-US" w:bidi="ar-SA"/>
      </w:rPr>
    </w:lvl>
    <w:lvl w:ilvl="4" w:tplc="0B866C84">
      <w:numFmt w:val="bullet"/>
      <w:lvlText w:val="•"/>
      <w:lvlJc w:val="left"/>
      <w:pPr>
        <w:ind w:left="691" w:hanging="222"/>
      </w:pPr>
      <w:rPr>
        <w:rFonts w:hint="default"/>
        <w:lang w:val="en-US" w:eastAsia="en-US" w:bidi="ar-SA"/>
      </w:rPr>
    </w:lvl>
    <w:lvl w:ilvl="5" w:tplc="7ED8AA5E">
      <w:numFmt w:val="bullet"/>
      <w:lvlText w:val="•"/>
      <w:lvlJc w:val="left"/>
      <w:pPr>
        <w:ind w:left="724" w:hanging="222"/>
      </w:pPr>
      <w:rPr>
        <w:rFonts w:hint="default"/>
        <w:lang w:val="en-US" w:eastAsia="en-US" w:bidi="ar-SA"/>
      </w:rPr>
    </w:lvl>
    <w:lvl w:ilvl="6" w:tplc="4BEE3EF4">
      <w:numFmt w:val="bullet"/>
      <w:lvlText w:val="•"/>
      <w:lvlJc w:val="left"/>
      <w:pPr>
        <w:ind w:left="756" w:hanging="222"/>
      </w:pPr>
      <w:rPr>
        <w:rFonts w:hint="default"/>
        <w:lang w:val="en-US" w:eastAsia="en-US" w:bidi="ar-SA"/>
      </w:rPr>
    </w:lvl>
    <w:lvl w:ilvl="7" w:tplc="63A67102">
      <w:numFmt w:val="bullet"/>
      <w:lvlText w:val="•"/>
      <w:lvlJc w:val="left"/>
      <w:pPr>
        <w:ind w:left="789" w:hanging="222"/>
      </w:pPr>
      <w:rPr>
        <w:rFonts w:hint="default"/>
        <w:lang w:val="en-US" w:eastAsia="en-US" w:bidi="ar-SA"/>
      </w:rPr>
    </w:lvl>
    <w:lvl w:ilvl="8" w:tplc="C01433BE">
      <w:numFmt w:val="bullet"/>
      <w:lvlText w:val="•"/>
      <w:lvlJc w:val="left"/>
      <w:pPr>
        <w:ind w:left="822" w:hanging="222"/>
      </w:pPr>
      <w:rPr>
        <w:rFonts w:hint="default"/>
        <w:lang w:val="en-US" w:eastAsia="en-US" w:bidi="ar-SA"/>
      </w:rPr>
    </w:lvl>
  </w:abstractNum>
  <w:abstractNum w:abstractNumId="23">
    <w:nsid w:val="0572247D"/>
    <w:multiLevelType w:val="hybridMultilevel"/>
    <w:tmpl w:val="EB3609BA"/>
    <w:lvl w:ilvl="0" w:tplc="94A89712">
      <w:numFmt w:val="bullet"/>
      <w:lvlText w:val=""/>
      <w:lvlJc w:val="left"/>
      <w:pPr>
        <w:ind w:left="592" w:hanging="222"/>
      </w:pPr>
      <w:rPr>
        <w:rFonts w:ascii="Wingdings" w:eastAsia="Wingdings" w:hAnsi="Wingdings" w:cs="Wingdings" w:hint="default"/>
        <w:b w:val="0"/>
        <w:bCs w:val="0"/>
        <w:i w:val="0"/>
        <w:iCs w:val="0"/>
        <w:spacing w:val="0"/>
        <w:w w:val="100"/>
        <w:sz w:val="26"/>
        <w:szCs w:val="26"/>
        <w:lang w:val="en-US" w:eastAsia="en-US" w:bidi="ar-SA"/>
      </w:rPr>
    </w:lvl>
    <w:lvl w:ilvl="1" w:tplc="10EEE55C">
      <w:numFmt w:val="bullet"/>
      <w:lvlText w:val="•"/>
      <w:lvlJc w:val="left"/>
      <w:pPr>
        <w:ind w:left="638" w:hanging="222"/>
      </w:pPr>
      <w:rPr>
        <w:rFonts w:hint="default"/>
        <w:lang w:val="en-US" w:eastAsia="en-US" w:bidi="ar-SA"/>
      </w:rPr>
    </w:lvl>
    <w:lvl w:ilvl="2" w:tplc="89029250">
      <w:numFmt w:val="bullet"/>
      <w:lvlText w:val="•"/>
      <w:lvlJc w:val="left"/>
      <w:pPr>
        <w:ind w:left="677" w:hanging="222"/>
      </w:pPr>
      <w:rPr>
        <w:rFonts w:hint="default"/>
        <w:lang w:val="en-US" w:eastAsia="en-US" w:bidi="ar-SA"/>
      </w:rPr>
    </w:lvl>
    <w:lvl w:ilvl="3" w:tplc="8ED4FB78">
      <w:numFmt w:val="bullet"/>
      <w:lvlText w:val="•"/>
      <w:lvlJc w:val="left"/>
      <w:pPr>
        <w:ind w:left="715" w:hanging="222"/>
      </w:pPr>
      <w:rPr>
        <w:rFonts w:hint="default"/>
        <w:lang w:val="en-US" w:eastAsia="en-US" w:bidi="ar-SA"/>
      </w:rPr>
    </w:lvl>
    <w:lvl w:ilvl="4" w:tplc="C1D6D454">
      <w:numFmt w:val="bullet"/>
      <w:lvlText w:val="•"/>
      <w:lvlJc w:val="left"/>
      <w:pPr>
        <w:ind w:left="754" w:hanging="222"/>
      </w:pPr>
      <w:rPr>
        <w:rFonts w:hint="default"/>
        <w:lang w:val="en-US" w:eastAsia="en-US" w:bidi="ar-SA"/>
      </w:rPr>
    </w:lvl>
    <w:lvl w:ilvl="5" w:tplc="535AFDC0">
      <w:numFmt w:val="bullet"/>
      <w:lvlText w:val="•"/>
      <w:lvlJc w:val="left"/>
      <w:pPr>
        <w:ind w:left="792" w:hanging="222"/>
      </w:pPr>
      <w:rPr>
        <w:rFonts w:hint="default"/>
        <w:lang w:val="en-US" w:eastAsia="en-US" w:bidi="ar-SA"/>
      </w:rPr>
    </w:lvl>
    <w:lvl w:ilvl="6" w:tplc="4E36DA5A">
      <w:numFmt w:val="bullet"/>
      <w:lvlText w:val="•"/>
      <w:lvlJc w:val="left"/>
      <w:pPr>
        <w:ind w:left="831" w:hanging="222"/>
      </w:pPr>
      <w:rPr>
        <w:rFonts w:hint="default"/>
        <w:lang w:val="en-US" w:eastAsia="en-US" w:bidi="ar-SA"/>
      </w:rPr>
    </w:lvl>
    <w:lvl w:ilvl="7" w:tplc="69F8D082">
      <w:numFmt w:val="bullet"/>
      <w:lvlText w:val="•"/>
      <w:lvlJc w:val="left"/>
      <w:pPr>
        <w:ind w:left="869" w:hanging="222"/>
      </w:pPr>
      <w:rPr>
        <w:rFonts w:hint="default"/>
        <w:lang w:val="en-US" w:eastAsia="en-US" w:bidi="ar-SA"/>
      </w:rPr>
    </w:lvl>
    <w:lvl w:ilvl="8" w:tplc="B2AACA80">
      <w:numFmt w:val="bullet"/>
      <w:lvlText w:val="•"/>
      <w:lvlJc w:val="left"/>
      <w:pPr>
        <w:ind w:left="908" w:hanging="222"/>
      </w:pPr>
      <w:rPr>
        <w:rFonts w:hint="default"/>
        <w:lang w:val="en-US" w:eastAsia="en-US" w:bidi="ar-SA"/>
      </w:rPr>
    </w:lvl>
  </w:abstractNum>
  <w:abstractNum w:abstractNumId="24">
    <w:nsid w:val="05C15A14"/>
    <w:multiLevelType w:val="hybridMultilevel"/>
    <w:tmpl w:val="174063F2"/>
    <w:lvl w:ilvl="0" w:tplc="92DA5B40">
      <w:numFmt w:val="bullet"/>
      <w:lvlText w:val=""/>
      <w:lvlJc w:val="left"/>
      <w:pPr>
        <w:ind w:left="614" w:hanging="222"/>
      </w:pPr>
      <w:rPr>
        <w:rFonts w:ascii="Wingdings" w:eastAsia="Wingdings" w:hAnsi="Wingdings" w:cs="Wingdings" w:hint="default"/>
        <w:b w:val="0"/>
        <w:bCs w:val="0"/>
        <w:i w:val="0"/>
        <w:iCs w:val="0"/>
        <w:spacing w:val="0"/>
        <w:w w:val="100"/>
        <w:sz w:val="26"/>
        <w:szCs w:val="26"/>
        <w:lang w:val="en-US" w:eastAsia="en-US" w:bidi="ar-SA"/>
      </w:rPr>
    </w:lvl>
    <w:lvl w:ilvl="1" w:tplc="23FA9C96">
      <w:numFmt w:val="bullet"/>
      <w:lvlText w:val="•"/>
      <w:lvlJc w:val="left"/>
      <w:pPr>
        <w:ind w:left="656" w:hanging="222"/>
      </w:pPr>
      <w:rPr>
        <w:rFonts w:hint="default"/>
        <w:lang w:val="en-US" w:eastAsia="en-US" w:bidi="ar-SA"/>
      </w:rPr>
    </w:lvl>
    <w:lvl w:ilvl="2" w:tplc="BF66681C">
      <w:numFmt w:val="bullet"/>
      <w:lvlText w:val="•"/>
      <w:lvlJc w:val="left"/>
      <w:pPr>
        <w:ind w:left="692" w:hanging="222"/>
      </w:pPr>
      <w:rPr>
        <w:rFonts w:hint="default"/>
        <w:lang w:val="en-US" w:eastAsia="en-US" w:bidi="ar-SA"/>
      </w:rPr>
    </w:lvl>
    <w:lvl w:ilvl="3" w:tplc="5B5E7FE6">
      <w:numFmt w:val="bullet"/>
      <w:lvlText w:val="•"/>
      <w:lvlJc w:val="left"/>
      <w:pPr>
        <w:ind w:left="728" w:hanging="222"/>
      </w:pPr>
      <w:rPr>
        <w:rFonts w:hint="default"/>
        <w:lang w:val="en-US" w:eastAsia="en-US" w:bidi="ar-SA"/>
      </w:rPr>
    </w:lvl>
    <w:lvl w:ilvl="4" w:tplc="FCA02DBE">
      <w:numFmt w:val="bullet"/>
      <w:lvlText w:val="•"/>
      <w:lvlJc w:val="left"/>
      <w:pPr>
        <w:ind w:left="764" w:hanging="222"/>
      </w:pPr>
      <w:rPr>
        <w:rFonts w:hint="default"/>
        <w:lang w:val="en-US" w:eastAsia="en-US" w:bidi="ar-SA"/>
      </w:rPr>
    </w:lvl>
    <w:lvl w:ilvl="5" w:tplc="1DCED0D4">
      <w:numFmt w:val="bullet"/>
      <w:lvlText w:val="•"/>
      <w:lvlJc w:val="left"/>
      <w:pPr>
        <w:ind w:left="800" w:hanging="222"/>
      </w:pPr>
      <w:rPr>
        <w:rFonts w:hint="default"/>
        <w:lang w:val="en-US" w:eastAsia="en-US" w:bidi="ar-SA"/>
      </w:rPr>
    </w:lvl>
    <w:lvl w:ilvl="6" w:tplc="0468498A">
      <w:numFmt w:val="bullet"/>
      <w:lvlText w:val="•"/>
      <w:lvlJc w:val="left"/>
      <w:pPr>
        <w:ind w:left="836" w:hanging="222"/>
      </w:pPr>
      <w:rPr>
        <w:rFonts w:hint="default"/>
        <w:lang w:val="en-US" w:eastAsia="en-US" w:bidi="ar-SA"/>
      </w:rPr>
    </w:lvl>
    <w:lvl w:ilvl="7" w:tplc="A802D732">
      <w:numFmt w:val="bullet"/>
      <w:lvlText w:val="•"/>
      <w:lvlJc w:val="left"/>
      <w:pPr>
        <w:ind w:left="872" w:hanging="222"/>
      </w:pPr>
      <w:rPr>
        <w:rFonts w:hint="default"/>
        <w:lang w:val="en-US" w:eastAsia="en-US" w:bidi="ar-SA"/>
      </w:rPr>
    </w:lvl>
    <w:lvl w:ilvl="8" w:tplc="116CE09C">
      <w:numFmt w:val="bullet"/>
      <w:lvlText w:val="•"/>
      <w:lvlJc w:val="left"/>
      <w:pPr>
        <w:ind w:left="908" w:hanging="222"/>
      </w:pPr>
      <w:rPr>
        <w:rFonts w:hint="default"/>
        <w:lang w:val="en-US" w:eastAsia="en-US" w:bidi="ar-SA"/>
      </w:rPr>
    </w:lvl>
  </w:abstractNum>
  <w:abstractNum w:abstractNumId="25">
    <w:nsid w:val="05D86F0E"/>
    <w:multiLevelType w:val="hybridMultilevel"/>
    <w:tmpl w:val="8182CAA6"/>
    <w:lvl w:ilvl="0" w:tplc="E7A2D740">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5A90CA3E">
      <w:numFmt w:val="bullet"/>
      <w:lvlText w:val="•"/>
      <w:lvlJc w:val="left"/>
      <w:pPr>
        <w:ind w:left="683" w:hanging="222"/>
      </w:pPr>
      <w:rPr>
        <w:rFonts w:hint="default"/>
        <w:lang w:val="en-US" w:eastAsia="en-US" w:bidi="ar-SA"/>
      </w:rPr>
    </w:lvl>
    <w:lvl w:ilvl="2" w:tplc="58844A18">
      <w:numFmt w:val="bullet"/>
      <w:lvlText w:val="•"/>
      <w:lvlJc w:val="left"/>
      <w:pPr>
        <w:ind w:left="726" w:hanging="222"/>
      </w:pPr>
      <w:rPr>
        <w:rFonts w:hint="default"/>
        <w:lang w:val="en-US" w:eastAsia="en-US" w:bidi="ar-SA"/>
      </w:rPr>
    </w:lvl>
    <w:lvl w:ilvl="3" w:tplc="DD28E3F4">
      <w:numFmt w:val="bullet"/>
      <w:lvlText w:val="•"/>
      <w:lvlJc w:val="left"/>
      <w:pPr>
        <w:ind w:left="769" w:hanging="222"/>
      </w:pPr>
      <w:rPr>
        <w:rFonts w:hint="default"/>
        <w:lang w:val="en-US" w:eastAsia="en-US" w:bidi="ar-SA"/>
      </w:rPr>
    </w:lvl>
    <w:lvl w:ilvl="4" w:tplc="96EEBE28">
      <w:numFmt w:val="bullet"/>
      <w:lvlText w:val="•"/>
      <w:lvlJc w:val="left"/>
      <w:pPr>
        <w:ind w:left="812" w:hanging="222"/>
      </w:pPr>
      <w:rPr>
        <w:rFonts w:hint="default"/>
        <w:lang w:val="en-US" w:eastAsia="en-US" w:bidi="ar-SA"/>
      </w:rPr>
    </w:lvl>
    <w:lvl w:ilvl="5" w:tplc="875C392C">
      <w:numFmt w:val="bullet"/>
      <w:lvlText w:val="•"/>
      <w:lvlJc w:val="left"/>
      <w:pPr>
        <w:ind w:left="855" w:hanging="222"/>
      </w:pPr>
      <w:rPr>
        <w:rFonts w:hint="default"/>
        <w:lang w:val="en-US" w:eastAsia="en-US" w:bidi="ar-SA"/>
      </w:rPr>
    </w:lvl>
    <w:lvl w:ilvl="6" w:tplc="DE40DE4A">
      <w:numFmt w:val="bullet"/>
      <w:lvlText w:val="•"/>
      <w:lvlJc w:val="left"/>
      <w:pPr>
        <w:ind w:left="898" w:hanging="222"/>
      </w:pPr>
      <w:rPr>
        <w:rFonts w:hint="default"/>
        <w:lang w:val="en-US" w:eastAsia="en-US" w:bidi="ar-SA"/>
      </w:rPr>
    </w:lvl>
    <w:lvl w:ilvl="7" w:tplc="3B50F3A4">
      <w:numFmt w:val="bullet"/>
      <w:lvlText w:val="•"/>
      <w:lvlJc w:val="left"/>
      <w:pPr>
        <w:ind w:left="941" w:hanging="222"/>
      </w:pPr>
      <w:rPr>
        <w:rFonts w:hint="default"/>
        <w:lang w:val="en-US" w:eastAsia="en-US" w:bidi="ar-SA"/>
      </w:rPr>
    </w:lvl>
    <w:lvl w:ilvl="8" w:tplc="84F2C1CC">
      <w:numFmt w:val="bullet"/>
      <w:lvlText w:val="•"/>
      <w:lvlJc w:val="left"/>
      <w:pPr>
        <w:ind w:left="984" w:hanging="222"/>
      </w:pPr>
      <w:rPr>
        <w:rFonts w:hint="default"/>
        <w:lang w:val="en-US" w:eastAsia="en-US" w:bidi="ar-SA"/>
      </w:rPr>
    </w:lvl>
  </w:abstractNum>
  <w:abstractNum w:abstractNumId="26">
    <w:nsid w:val="0600568E"/>
    <w:multiLevelType w:val="hybridMultilevel"/>
    <w:tmpl w:val="791A477C"/>
    <w:lvl w:ilvl="0" w:tplc="C91E11A0">
      <w:numFmt w:val="bullet"/>
      <w:lvlText w:val=""/>
      <w:lvlJc w:val="left"/>
      <w:pPr>
        <w:ind w:left="695" w:hanging="222"/>
      </w:pPr>
      <w:rPr>
        <w:rFonts w:ascii="Wingdings" w:eastAsia="Wingdings" w:hAnsi="Wingdings" w:cs="Wingdings" w:hint="default"/>
        <w:b w:val="0"/>
        <w:bCs w:val="0"/>
        <w:i w:val="0"/>
        <w:iCs w:val="0"/>
        <w:spacing w:val="0"/>
        <w:w w:val="100"/>
        <w:sz w:val="26"/>
        <w:szCs w:val="26"/>
        <w:lang w:val="en-US" w:eastAsia="en-US" w:bidi="ar-SA"/>
      </w:rPr>
    </w:lvl>
    <w:lvl w:ilvl="1" w:tplc="7044670C">
      <w:numFmt w:val="bullet"/>
      <w:lvlText w:val="•"/>
      <w:lvlJc w:val="left"/>
      <w:pPr>
        <w:ind w:left="746" w:hanging="222"/>
      </w:pPr>
      <w:rPr>
        <w:rFonts w:hint="default"/>
        <w:lang w:val="en-US" w:eastAsia="en-US" w:bidi="ar-SA"/>
      </w:rPr>
    </w:lvl>
    <w:lvl w:ilvl="2" w:tplc="D1BC9EBC">
      <w:numFmt w:val="bullet"/>
      <w:lvlText w:val="•"/>
      <w:lvlJc w:val="left"/>
      <w:pPr>
        <w:ind w:left="792" w:hanging="222"/>
      </w:pPr>
      <w:rPr>
        <w:rFonts w:hint="default"/>
        <w:lang w:val="en-US" w:eastAsia="en-US" w:bidi="ar-SA"/>
      </w:rPr>
    </w:lvl>
    <w:lvl w:ilvl="3" w:tplc="22CAE682">
      <w:numFmt w:val="bullet"/>
      <w:lvlText w:val="•"/>
      <w:lvlJc w:val="left"/>
      <w:pPr>
        <w:ind w:left="838" w:hanging="222"/>
      </w:pPr>
      <w:rPr>
        <w:rFonts w:hint="default"/>
        <w:lang w:val="en-US" w:eastAsia="en-US" w:bidi="ar-SA"/>
      </w:rPr>
    </w:lvl>
    <w:lvl w:ilvl="4" w:tplc="C2D0555A">
      <w:numFmt w:val="bullet"/>
      <w:lvlText w:val="•"/>
      <w:lvlJc w:val="left"/>
      <w:pPr>
        <w:ind w:left="884" w:hanging="222"/>
      </w:pPr>
      <w:rPr>
        <w:rFonts w:hint="default"/>
        <w:lang w:val="en-US" w:eastAsia="en-US" w:bidi="ar-SA"/>
      </w:rPr>
    </w:lvl>
    <w:lvl w:ilvl="5" w:tplc="B086A362">
      <w:numFmt w:val="bullet"/>
      <w:lvlText w:val="•"/>
      <w:lvlJc w:val="left"/>
      <w:pPr>
        <w:ind w:left="930" w:hanging="222"/>
      </w:pPr>
      <w:rPr>
        <w:rFonts w:hint="default"/>
        <w:lang w:val="en-US" w:eastAsia="en-US" w:bidi="ar-SA"/>
      </w:rPr>
    </w:lvl>
    <w:lvl w:ilvl="6" w:tplc="61BE35A8">
      <w:numFmt w:val="bullet"/>
      <w:lvlText w:val="•"/>
      <w:lvlJc w:val="left"/>
      <w:pPr>
        <w:ind w:left="976" w:hanging="222"/>
      </w:pPr>
      <w:rPr>
        <w:rFonts w:hint="default"/>
        <w:lang w:val="en-US" w:eastAsia="en-US" w:bidi="ar-SA"/>
      </w:rPr>
    </w:lvl>
    <w:lvl w:ilvl="7" w:tplc="B47A3CBC">
      <w:numFmt w:val="bullet"/>
      <w:lvlText w:val="•"/>
      <w:lvlJc w:val="left"/>
      <w:pPr>
        <w:ind w:left="1022" w:hanging="222"/>
      </w:pPr>
      <w:rPr>
        <w:rFonts w:hint="default"/>
        <w:lang w:val="en-US" w:eastAsia="en-US" w:bidi="ar-SA"/>
      </w:rPr>
    </w:lvl>
    <w:lvl w:ilvl="8" w:tplc="4EEC402A">
      <w:numFmt w:val="bullet"/>
      <w:lvlText w:val="•"/>
      <w:lvlJc w:val="left"/>
      <w:pPr>
        <w:ind w:left="1068" w:hanging="222"/>
      </w:pPr>
      <w:rPr>
        <w:rFonts w:hint="default"/>
        <w:lang w:val="en-US" w:eastAsia="en-US" w:bidi="ar-SA"/>
      </w:rPr>
    </w:lvl>
  </w:abstractNum>
  <w:abstractNum w:abstractNumId="27">
    <w:nsid w:val="065B07AD"/>
    <w:multiLevelType w:val="hybridMultilevel"/>
    <w:tmpl w:val="3A00995E"/>
    <w:lvl w:ilvl="0" w:tplc="400EC31C">
      <w:numFmt w:val="bullet"/>
      <w:lvlText w:val=""/>
      <w:lvlJc w:val="left"/>
      <w:pPr>
        <w:ind w:left="658" w:hanging="222"/>
      </w:pPr>
      <w:rPr>
        <w:rFonts w:ascii="Wingdings" w:eastAsia="Wingdings" w:hAnsi="Wingdings" w:cs="Wingdings" w:hint="default"/>
        <w:b w:val="0"/>
        <w:bCs w:val="0"/>
        <w:i w:val="0"/>
        <w:iCs w:val="0"/>
        <w:spacing w:val="0"/>
        <w:w w:val="100"/>
        <w:sz w:val="26"/>
        <w:szCs w:val="26"/>
        <w:lang w:val="en-US" w:eastAsia="en-US" w:bidi="ar-SA"/>
      </w:rPr>
    </w:lvl>
    <w:lvl w:ilvl="1" w:tplc="94EE156A">
      <w:numFmt w:val="bullet"/>
      <w:lvlText w:val="•"/>
      <w:lvlJc w:val="left"/>
      <w:pPr>
        <w:ind w:left="701" w:hanging="222"/>
      </w:pPr>
      <w:rPr>
        <w:rFonts w:hint="default"/>
        <w:lang w:val="en-US" w:eastAsia="en-US" w:bidi="ar-SA"/>
      </w:rPr>
    </w:lvl>
    <w:lvl w:ilvl="2" w:tplc="EA704E6E">
      <w:numFmt w:val="bullet"/>
      <w:lvlText w:val="•"/>
      <w:lvlJc w:val="left"/>
      <w:pPr>
        <w:ind w:left="743" w:hanging="222"/>
      </w:pPr>
      <w:rPr>
        <w:rFonts w:hint="default"/>
        <w:lang w:val="en-US" w:eastAsia="en-US" w:bidi="ar-SA"/>
      </w:rPr>
    </w:lvl>
    <w:lvl w:ilvl="3" w:tplc="2FFEA7E2">
      <w:numFmt w:val="bullet"/>
      <w:lvlText w:val="•"/>
      <w:lvlJc w:val="left"/>
      <w:pPr>
        <w:ind w:left="784" w:hanging="222"/>
      </w:pPr>
      <w:rPr>
        <w:rFonts w:hint="default"/>
        <w:lang w:val="en-US" w:eastAsia="en-US" w:bidi="ar-SA"/>
      </w:rPr>
    </w:lvl>
    <w:lvl w:ilvl="4" w:tplc="0E94ADAC">
      <w:numFmt w:val="bullet"/>
      <w:lvlText w:val="•"/>
      <w:lvlJc w:val="left"/>
      <w:pPr>
        <w:ind w:left="826" w:hanging="222"/>
      </w:pPr>
      <w:rPr>
        <w:rFonts w:hint="default"/>
        <w:lang w:val="en-US" w:eastAsia="en-US" w:bidi="ar-SA"/>
      </w:rPr>
    </w:lvl>
    <w:lvl w:ilvl="5" w:tplc="15A6C86A">
      <w:numFmt w:val="bullet"/>
      <w:lvlText w:val="•"/>
      <w:lvlJc w:val="left"/>
      <w:pPr>
        <w:ind w:left="868" w:hanging="222"/>
      </w:pPr>
      <w:rPr>
        <w:rFonts w:hint="default"/>
        <w:lang w:val="en-US" w:eastAsia="en-US" w:bidi="ar-SA"/>
      </w:rPr>
    </w:lvl>
    <w:lvl w:ilvl="6" w:tplc="25C43D92">
      <w:numFmt w:val="bullet"/>
      <w:lvlText w:val="•"/>
      <w:lvlJc w:val="left"/>
      <w:pPr>
        <w:ind w:left="909" w:hanging="222"/>
      </w:pPr>
      <w:rPr>
        <w:rFonts w:hint="default"/>
        <w:lang w:val="en-US" w:eastAsia="en-US" w:bidi="ar-SA"/>
      </w:rPr>
    </w:lvl>
    <w:lvl w:ilvl="7" w:tplc="9AD460B8">
      <w:numFmt w:val="bullet"/>
      <w:lvlText w:val="•"/>
      <w:lvlJc w:val="left"/>
      <w:pPr>
        <w:ind w:left="951" w:hanging="222"/>
      </w:pPr>
      <w:rPr>
        <w:rFonts w:hint="default"/>
        <w:lang w:val="en-US" w:eastAsia="en-US" w:bidi="ar-SA"/>
      </w:rPr>
    </w:lvl>
    <w:lvl w:ilvl="8" w:tplc="C84A79B2">
      <w:numFmt w:val="bullet"/>
      <w:lvlText w:val="•"/>
      <w:lvlJc w:val="left"/>
      <w:pPr>
        <w:ind w:left="992" w:hanging="222"/>
      </w:pPr>
      <w:rPr>
        <w:rFonts w:hint="default"/>
        <w:lang w:val="en-US" w:eastAsia="en-US" w:bidi="ar-SA"/>
      </w:rPr>
    </w:lvl>
  </w:abstractNum>
  <w:abstractNum w:abstractNumId="28">
    <w:nsid w:val="067020AF"/>
    <w:multiLevelType w:val="hybridMultilevel"/>
    <w:tmpl w:val="38883FC6"/>
    <w:lvl w:ilvl="0" w:tplc="E43A3A88">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D76ABC1E">
      <w:numFmt w:val="bullet"/>
      <w:lvlText w:val="•"/>
      <w:lvlJc w:val="left"/>
      <w:pPr>
        <w:ind w:left="503" w:hanging="222"/>
      </w:pPr>
      <w:rPr>
        <w:rFonts w:hint="default"/>
        <w:lang w:val="en-US" w:eastAsia="en-US" w:bidi="ar-SA"/>
      </w:rPr>
    </w:lvl>
    <w:lvl w:ilvl="2" w:tplc="54E40DF0">
      <w:numFmt w:val="bullet"/>
      <w:lvlText w:val="•"/>
      <w:lvlJc w:val="left"/>
      <w:pPr>
        <w:ind w:left="526" w:hanging="222"/>
      </w:pPr>
      <w:rPr>
        <w:rFonts w:hint="default"/>
        <w:lang w:val="en-US" w:eastAsia="en-US" w:bidi="ar-SA"/>
      </w:rPr>
    </w:lvl>
    <w:lvl w:ilvl="3" w:tplc="F5D466A8">
      <w:numFmt w:val="bullet"/>
      <w:lvlText w:val="•"/>
      <w:lvlJc w:val="left"/>
      <w:pPr>
        <w:ind w:left="549" w:hanging="222"/>
      </w:pPr>
      <w:rPr>
        <w:rFonts w:hint="default"/>
        <w:lang w:val="en-US" w:eastAsia="en-US" w:bidi="ar-SA"/>
      </w:rPr>
    </w:lvl>
    <w:lvl w:ilvl="4" w:tplc="CE10F818">
      <w:numFmt w:val="bullet"/>
      <w:lvlText w:val="•"/>
      <w:lvlJc w:val="left"/>
      <w:pPr>
        <w:ind w:left="572" w:hanging="222"/>
      </w:pPr>
      <w:rPr>
        <w:rFonts w:hint="default"/>
        <w:lang w:val="en-US" w:eastAsia="en-US" w:bidi="ar-SA"/>
      </w:rPr>
    </w:lvl>
    <w:lvl w:ilvl="5" w:tplc="63DECE34">
      <w:numFmt w:val="bullet"/>
      <w:lvlText w:val="•"/>
      <w:lvlJc w:val="left"/>
      <w:pPr>
        <w:ind w:left="595" w:hanging="222"/>
      </w:pPr>
      <w:rPr>
        <w:rFonts w:hint="default"/>
        <w:lang w:val="en-US" w:eastAsia="en-US" w:bidi="ar-SA"/>
      </w:rPr>
    </w:lvl>
    <w:lvl w:ilvl="6" w:tplc="5D6A3AA0">
      <w:numFmt w:val="bullet"/>
      <w:lvlText w:val="•"/>
      <w:lvlJc w:val="left"/>
      <w:pPr>
        <w:ind w:left="618" w:hanging="222"/>
      </w:pPr>
      <w:rPr>
        <w:rFonts w:hint="default"/>
        <w:lang w:val="en-US" w:eastAsia="en-US" w:bidi="ar-SA"/>
      </w:rPr>
    </w:lvl>
    <w:lvl w:ilvl="7" w:tplc="7C86A828">
      <w:numFmt w:val="bullet"/>
      <w:lvlText w:val="•"/>
      <w:lvlJc w:val="left"/>
      <w:pPr>
        <w:ind w:left="641" w:hanging="222"/>
      </w:pPr>
      <w:rPr>
        <w:rFonts w:hint="default"/>
        <w:lang w:val="en-US" w:eastAsia="en-US" w:bidi="ar-SA"/>
      </w:rPr>
    </w:lvl>
    <w:lvl w:ilvl="8" w:tplc="787CA074">
      <w:numFmt w:val="bullet"/>
      <w:lvlText w:val="•"/>
      <w:lvlJc w:val="left"/>
      <w:pPr>
        <w:ind w:left="664" w:hanging="222"/>
      </w:pPr>
      <w:rPr>
        <w:rFonts w:hint="default"/>
        <w:lang w:val="en-US" w:eastAsia="en-US" w:bidi="ar-SA"/>
      </w:rPr>
    </w:lvl>
  </w:abstractNum>
  <w:abstractNum w:abstractNumId="29">
    <w:nsid w:val="077F40B1"/>
    <w:multiLevelType w:val="hybridMultilevel"/>
    <w:tmpl w:val="FCC265B8"/>
    <w:lvl w:ilvl="0" w:tplc="D80A93C6">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905C9536">
      <w:numFmt w:val="bullet"/>
      <w:lvlText w:val="•"/>
      <w:lvlJc w:val="left"/>
      <w:pPr>
        <w:ind w:left="548" w:hanging="222"/>
      </w:pPr>
      <w:rPr>
        <w:rFonts w:hint="default"/>
        <w:lang w:val="en-US" w:eastAsia="en-US" w:bidi="ar-SA"/>
      </w:rPr>
    </w:lvl>
    <w:lvl w:ilvl="2" w:tplc="B8342260">
      <w:numFmt w:val="bullet"/>
      <w:lvlText w:val="•"/>
      <w:lvlJc w:val="left"/>
      <w:pPr>
        <w:ind w:left="576" w:hanging="222"/>
      </w:pPr>
      <w:rPr>
        <w:rFonts w:hint="default"/>
        <w:lang w:val="en-US" w:eastAsia="en-US" w:bidi="ar-SA"/>
      </w:rPr>
    </w:lvl>
    <w:lvl w:ilvl="3" w:tplc="062AD82E">
      <w:numFmt w:val="bullet"/>
      <w:lvlText w:val="•"/>
      <w:lvlJc w:val="left"/>
      <w:pPr>
        <w:ind w:left="604" w:hanging="222"/>
      </w:pPr>
      <w:rPr>
        <w:rFonts w:hint="default"/>
        <w:lang w:val="en-US" w:eastAsia="en-US" w:bidi="ar-SA"/>
      </w:rPr>
    </w:lvl>
    <w:lvl w:ilvl="4" w:tplc="FE36F352">
      <w:numFmt w:val="bullet"/>
      <w:lvlText w:val="•"/>
      <w:lvlJc w:val="left"/>
      <w:pPr>
        <w:ind w:left="633" w:hanging="222"/>
      </w:pPr>
      <w:rPr>
        <w:rFonts w:hint="default"/>
        <w:lang w:val="en-US" w:eastAsia="en-US" w:bidi="ar-SA"/>
      </w:rPr>
    </w:lvl>
    <w:lvl w:ilvl="5" w:tplc="508CA1C2">
      <w:numFmt w:val="bullet"/>
      <w:lvlText w:val="•"/>
      <w:lvlJc w:val="left"/>
      <w:pPr>
        <w:ind w:left="661" w:hanging="222"/>
      </w:pPr>
      <w:rPr>
        <w:rFonts w:hint="default"/>
        <w:lang w:val="en-US" w:eastAsia="en-US" w:bidi="ar-SA"/>
      </w:rPr>
    </w:lvl>
    <w:lvl w:ilvl="6" w:tplc="F74CADE2">
      <w:numFmt w:val="bullet"/>
      <w:lvlText w:val="•"/>
      <w:lvlJc w:val="left"/>
      <w:pPr>
        <w:ind w:left="689" w:hanging="222"/>
      </w:pPr>
      <w:rPr>
        <w:rFonts w:hint="default"/>
        <w:lang w:val="en-US" w:eastAsia="en-US" w:bidi="ar-SA"/>
      </w:rPr>
    </w:lvl>
    <w:lvl w:ilvl="7" w:tplc="2690B05E">
      <w:numFmt w:val="bullet"/>
      <w:lvlText w:val="•"/>
      <w:lvlJc w:val="left"/>
      <w:pPr>
        <w:ind w:left="718" w:hanging="222"/>
      </w:pPr>
      <w:rPr>
        <w:rFonts w:hint="default"/>
        <w:lang w:val="en-US" w:eastAsia="en-US" w:bidi="ar-SA"/>
      </w:rPr>
    </w:lvl>
    <w:lvl w:ilvl="8" w:tplc="7AE0609E">
      <w:numFmt w:val="bullet"/>
      <w:lvlText w:val="•"/>
      <w:lvlJc w:val="left"/>
      <w:pPr>
        <w:ind w:left="746" w:hanging="222"/>
      </w:pPr>
      <w:rPr>
        <w:rFonts w:hint="default"/>
        <w:lang w:val="en-US" w:eastAsia="en-US" w:bidi="ar-SA"/>
      </w:rPr>
    </w:lvl>
  </w:abstractNum>
  <w:abstractNum w:abstractNumId="30">
    <w:nsid w:val="07C246A5"/>
    <w:multiLevelType w:val="hybridMultilevel"/>
    <w:tmpl w:val="D4FA2136"/>
    <w:lvl w:ilvl="0" w:tplc="9B20ACA8">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206C1726">
      <w:numFmt w:val="bullet"/>
      <w:lvlText w:val="•"/>
      <w:lvlJc w:val="left"/>
      <w:pPr>
        <w:ind w:left="547" w:hanging="222"/>
      </w:pPr>
      <w:rPr>
        <w:rFonts w:hint="default"/>
        <w:lang w:val="en-US" w:eastAsia="en-US" w:bidi="ar-SA"/>
      </w:rPr>
    </w:lvl>
    <w:lvl w:ilvl="2" w:tplc="94EEFABC">
      <w:numFmt w:val="bullet"/>
      <w:lvlText w:val="•"/>
      <w:lvlJc w:val="left"/>
      <w:pPr>
        <w:ind w:left="575" w:hanging="222"/>
      </w:pPr>
      <w:rPr>
        <w:rFonts w:hint="default"/>
        <w:lang w:val="en-US" w:eastAsia="en-US" w:bidi="ar-SA"/>
      </w:rPr>
    </w:lvl>
    <w:lvl w:ilvl="3" w:tplc="906AC3DC">
      <w:numFmt w:val="bullet"/>
      <w:lvlText w:val="•"/>
      <w:lvlJc w:val="left"/>
      <w:pPr>
        <w:ind w:left="603" w:hanging="222"/>
      </w:pPr>
      <w:rPr>
        <w:rFonts w:hint="default"/>
        <w:lang w:val="en-US" w:eastAsia="en-US" w:bidi="ar-SA"/>
      </w:rPr>
    </w:lvl>
    <w:lvl w:ilvl="4" w:tplc="67CC6DF0">
      <w:numFmt w:val="bullet"/>
      <w:lvlText w:val="•"/>
      <w:lvlJc w:val="left"/>
      <w:pPr>
        <w:ind w:left="631" w:hanging="222"/>
      </w:pPr>
      <w:rPr>
        <w:rFonts w:hint="default"/>
        <w:lang w:val="en-US" w:eastAsia="en-US" w:bidi="ar-SA"/>
      </w:rPr>
    </w:lvl>
    <w:lvl w:ilvl="5" w:tplc="1F1E4926">
      <w:numFmt w:val="bullet"/>
      <w:lvlText w:val="•"/>
      <w:lvlJc w:val="left"/>
      <w:pPr>
        <w:ind w:left="659" w:hanging="222"/>
      </w:pPr>
      <w:rPr>
        <w:rFonts w:hint="default"/>
        <w:lang w:val="en-US" w:eastAsia="en-US" w:bidi="ar-SA"/>
      </w:rPr>
    </w:lvl>
    <w:lvl w:ilvl="6" w:tplc="9A984934">
      <w:numFmt w:val="bullet"/>
      <w:lvlText w:val="•"/>
      <w:lvlJc w:val="left"/>
      <w:pPr>
        <w:ind w:left="687" w:hanging="222"/>
      </w:pPr>
      <w:rPr>
        <w:rFonts w:hint="default"/>
        <w:lang w:val="en-US" w:eastAsia="en-US" w:bidi="ar-SA"/>
      </w:rPr>
    </w:lvl>
    <w:lvl w:ilvl="7" w:tplc="DA021FFA">
      <w:numFmt w:val="bullet"/>
      <w:lvlText w:val="•"/>
      <w:lvlJc w:val="left"/>
      <w:pPr>
        <w:ind w:left="715" w:hanging="222"/>
      </w:pPr>
      <w:rPr>
        <w:rFonts w:hint="default"/>
        <w:lang w:val="en-US" w:eastAsia="en-US" w:bidi="ar-SA"/>
      </w:rPr>
    </w:lvl>
    <w:lvl w:ilvl="8" w:tplc="2774DD2E">
      <w:numFmt w:val="bullet"/>
      <w:lvlText w:val="•"/>
      <w:lvlJc w:val="left"/>
      <w:pPr>
        <w:ind w:left="743" w:hanging="222"/>
      </w:pPr>
      <w:rPr>
        <w:rFonts w:hint="default"/>
        <w:lang w:val="en-US" w:eastAsia="en-US" w:bidi="ar-SA"/>
      </w:rPr>
    </w:lvl>
  </w:abstractNum>
  <w:abstractNum w:abstractNumId="31">
    <w:nsid w:val="07F865A7"/>
    <w:multiLevelType w:val="hybridMultilevel"/>
    <w:tmpl w:val="FC0CF4D0"/>
    <w:lvl w:ilvl="0" w:tplc="7CAA28E8">
      <w:numFmt w:val="bullet"/>
      <w:lvlText w:val=""/>
      <w:lvlJc w:val="left"/>
      <w:pPr>
        <w:ind w:left="558" w:hanging="222"/>
      </w:pPr>
      <w:rPr>
        <w:rFonts w:ascii="Wingdings" w:eastAsia="Wingdings" w:hAnsi="Wingdings" w:cs="Wingdings" w:hint="default"/>
        <w:b w:val="0"/>
        <w:bCs w:val="0"/>
        <w:i w:val="0"/>
        <w:iCs w:val="0"/>
        <w:spacing w:val="0"/>
        <w:w w:val="100"/>
        <w:sz w:val="26"/>
        <w:szCs w:val="26"/>
        <w:lang w:val="en-US" w:eastAsia="en-US" w:bidi="ar-SA"/>
      </w:rPr>
    </w:lvl>
    <w:lvl w:ilvl="1" w:tplc="D2E2B34C">
      <w:numFmt w:val="bullet"/>
      <w:lvlText w:val="•"/>
      <w:lvlJc w:val="left"/>
      <w:pPr>
        <w:ind w:left="593" w:hanging="222"/>
      </w:pPr>
      <w:rPr>
        <w:rFonts w:hint="default"/>
        <w:lang w:val="en-US" w:eastAsia="en-US" w:bidi="ar-SA"/>
      </w:rPr>
    </w:lvl>
    <w:lvl w:ilvl="2" w:tplc="0D7C8DBA">
      <w:numFmt w:val="bullet"/>
      <w:lvlText w:val="•"/>
      <w:lvlJc w:val="left"/>
      <w:pPr>
        <w:ind w:left="626" w:hanging="222"/>
      </w:pPr>
      <w:rPr>
        <w:rFonts w:hint="default"/>
        <w:lang w:val="en-US" w:eastAsia="en-US" w:bidi="ar-SA"/>
      </w:rPr>
    </w:lvl>
    <w:lvl w:ilvl="3" w:tplc="C0F04B0A">
      <w:numFmt w:val="bullet"/>
      <w:lvlText w:val="•"/>
      <w:lvlJc w:val="left"/>
      <w:pPr>
        <w:ind w:left="659" w:hanging="222"/>
      </w:pPr>
      <w:rPr>
        <w:rFonts w:hint="default"/>
        <w:lang w:val="en-US" w:eastAsia="en-US" w:bidi="ar-SA"/>
      </w:rPr>
    </w:lvl>
    <w:lvl w:ilvl="4" w:tplc="3F40FC80">
      <w:numFmt w:val="bullet"/>
      <w:lvlText w:val="•"/>
      <w:lvlJc w:val="left"/>
      <w:pPr>
        <w:ind w:left="692" w:hanging="222"/>
      </w:pPr>
      <w:rPr>
        <w:rFonts w:hint="default"/>
        <w:lang w:val="en-US" w:eastAsia="en-US" w:bidi="ar-SA"/>
      </w:rPr>
    </w:lvl>
    <w:lvl w:ilvl="5" w:tplc="889C31F0">
      <w:numFmt w:val="bullet"/>
      <w:lvlText w:val="•"/>
      <w:lvlJc w:val="left"/>
      <w:pPr>
        <w:ind w:left="725" w:hanging="222"/>
      </w:pPr>
      <w:rPr>
        <w:rFonts w:hint="default"/>
        <w:lang w:val="en-US" w:eastAsia="en-US" w:bidi="ar-SA"/>
      </w:rPr>
    </w:lvl>
    <w:lvl w:ilvl="6" w:tplc="5234F864">
      <w:numFmt w:val="bullet"/>
      <w:lvlText w:val="•"/>
      <w:lvlJc w:val="left"/>
      <w:pPr>
        <w:ind w:left="758" w:hanging="222"/>
      </w:pPr>
      <w:rPr>
        <w:rFonts w:hint="default"/>
        <w:lang w:val="en-US" w:eastAsia="en-US" w:bidi="ar-SA"/>
      </w:rPr>
    </w:lvl>
    <w:lvl w:ilvl="7" w:tplc="9E245ED6">
      <w:numFmt w:val="bullet"/>
      <w:lvlText w:val="•"/>
      <w:lvlJc w:val="left"/>
      <w:pPr>
        <w:ind w:left="791" w:hanging="222"/>
      </w:pPr>
      <w:rPr>
        <w:rFonts w:hint="default"/>
        <w:lang w:val="en-US" w:eastAsia="en-US" w:bidi="ar-SA"/>
      </w:rPr>
    </w:lvl>
    <w:lvl w:ilvl="8" w:tplc="D4BA6B7E">
      <w:numFmt w:val="bullet"/>
      <w:lvlText w:val="•"/>
      <w:lvlJc w:val="left"/>
      <w:pPr>
        <w:ind w:left="824" w:hanging="222"/>
      </w:pPr>
      <w:rPr>
        <w:rFonts w:hint="default"/>
        <w:lang w:val="en-US" w:eastAsia="en-US" w:bidi="ar-SA"/>
      </w:rPr>
    </w:lvl>
  </w:abstractNum>
  <w:abstractNum w:abstractNumId="32">
    <w:nsid w:val="07FE4623"/>
    <w:multiLevelType w:val="hybridMultilevel"/>
    <w:tmpl w:val="C41AC0CA"/>
    <w:lvl w:ilvl="0" w:tplc="7C2418D0">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3DAC51C4">
      <w:numFmt w:val="bullet"/>
      <w:lvlText w:val="•"/>
      <w:lvlJc w:val="left"/>
      <w:pPr>
        <w:ind w:left="638" w:hanging="222"/>
      </w:pPr>
      <w:rPr>
        <w:rFonts w:hint="default"/>
        <w:lang w:val="en-US" w:eastAsia="en-US" w:bidi="ar-SA"/>
      </w:rPr>
    </w:lvl>
    <w:lvl w:ilvl="2" w:tplc="4F8623EE">
      <w:numFmt w:val="bullet"/>
      <w:lvlText w:val="•"/>
      <w:lvlJc w:val="left"/>
      <w:pPr>
        <w:ind w:left="676" w:hanging="222"/>
      </w:pPr>
      <w:rPr>
        <w:rFonts w:hint="default"/>
        <w:lang w:val="en-US" w:eastAsia="en-US" w:bidi="ar-SA"/>
      </w:rPr>
    </w:lvl>
    <w:lvl w:ilvl="3" w:tplc="AC0A7DD6">
      <w:numFmt w:val="bullet"/>
      <w:lvlText w:val="•"/>
      <w:lvlJc w:val="left"/>
      <w:pPr>
        <w:ind w:left="714" w:hanging="222"/>
      </w:pPr>
      <w:rPr>
        <w:rFonts w:hint="default"/>
        <w:lang w:val="en-US" w:eastAsia="en-US" w:bidi="ar-SA"/>
      </w:rPr>
    </w:lvl>
    <w:lvl w:ilvl="4" w:tplc="02B65AB8">
      <w:numFmt w:val="bullet"/>
      <w:lvlText w:val="•"/>
      <w:lvlJc w:val="left"/>
      <w:pPr>
        <w:ind w:left="752" w:hanging="222"/>
      </w:pPr>
      <w:rPr>
        <w:rFonts w:hint="default"/>
        <w:lang w:val="en-US" w:eastAsia="en-US" w:bidi="ar-SA"/>
      </w:rPr>
    </w:lvl>
    <w:lvl w:ilvl="5" w:tplc="BB22BF62">
      <w:numFmt w:val="bullet"/>
      <w:lvlText w:val="•"/>
      <w:lvlJc w:val="left"/>
      <w:pPr>
        <w:ind w:left="791" w:hanging="222"/>
      </w:pPr>
      <w:rPr>
        <w:rFonts w:hint="default"/>
        <w:lang w:val="en-US" w:eastAsia="en-US" w:bidi="ar-SA"/>
      </w:rPr>
    </w:lvl>
    <w:lvl w:ilvl="6" w:tplc="B880B03E">
      <w:numFmt w:val="bullet"/>
      <w:lvlText w:val="•"/>
      <w:lvlJc w:val="left"/>
      <w:pPr>
        <w:ind w:left="829" w:hanging="222"/>
      </w:pPr>
      <w:rPr>
        <w:rFonts w:hint="default"/>
        <w:lang w:val="en-US" w:eastAsia="en-US" w:bidi="ar-SA"/>
      </w:rPr>
    </w:lvl>
    <w:lvl w:ilvl="7" w:tplc="AB92A79C">
      <w:numFmt w:val="bullet"/>
      <w:lvlText w:val="•"/>
      <w:lvlJc w:val="left"/>
      <w:pPr>
        <w:ind w:left="867" w:hanging="222"/>
      </w:pPr>
      <w:rPr>
        <w:rFonts w:hint="default"/>
        <w:lang w:val="en-US" w:eastAsia="en-US" w:bidi="ar-SA"/>
      </w:rPr>
    </w:lvl>
    <w:lvl w:ilvl="8" w:tplc="88C8D2F0">
      <w:numFmt w:val="bullet"/>
      <w:lvlText w:val="•"/>
      <w:lvlJc w:val="left"/>
      <w:pPr>
        <w:ind w:left="905" w:hanging="222"/>
      </w:pPr>
      <w:rPr>
        <w:rFonts w:hint="default"/>
        <w:lang w:val="en-US" w:eastAsia="en-US" w:bidi="ar-SA"/>
      </w:rPr>
    </w:lvl>
  </w:abstractNum>
  <w:abstractNum w:abstractNumId="33">
    <w:nsid w:val="08B67033"/>
    <w:multiLevelType w:val="hybridMultilevel"/>
    <w:tmpl w:val="6554D008"/>
    <w:lvl w:ilvl="0" w:tplc="5A18D95C">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4B9AE756">
      <w:numFmt w:val="bullet"/>
      <w:lvlText w:val="•"/>
      <w:lvlJc w:val="left"/>
      <w:pPr>
        <w:ind w:left="592" w:hanging="222"/>
      </w:pPr>
      <w:rPr>
        <w:rFonts w:hint="default"/>
        <w:lang w:val="en-US" w:eastAsia="en-US" w:bidi="ar-SA"/>
      </w:rPr>
    </w:lvl>
    <w:lvl w:ilvl="2" w:tplc="771E2908">
      <w:numFmt w:val="bullet"/>
      <w:lvlText w:val="•"/>
      <w:lvlJc w:val="left"/>
      <w:pPr>
        <w:ind w:left="625" w:hanging="222"/>
      </w:pPr>
      <w:rPr>
        <w:rFonts w:hint="default"/>
        <w:lang w:val="en-US" w:eastAsia="en-US" w:bidi="ar-SA"/>
      </w:rPr>
    </w:lvl>
    <w:lvl w:ilvl="3" w:tplc="A2FAF50C">
      <w:numFmt w:val="bullet"/>
      <w:lvlText w:val="•"/>
      <w:lvlJc w:val="left"/>
      <w:pPr>
        <w:ind w:left="658" w:hanging="222"/>
      </w:pPr>
      <w:rPr>
        <w:rFonts w:hint="default"/>
        <w:lang w:val="en-US" w:eastAsia="en-US" w:bidi="ar-SA"/>
      </w:rPr>
    </w:lvl>
    <w:lvl w:ilvl="4" w:tplc="69E86698">
      <w:numFmt w:val="bullet"/>
      <w:lvlText w:val="•"/>
      <w:lvlJc w:val="left"/>
      <w:pPr>
        <w:ind w:left="691" w:hanging="222"/>
      </w:pPr>
      <w:rPr>
        <w:rFonts w:hint="default"/>
        <w:lang w:val="en-US" w:eastAsia="en-US" w:bidi="ar-SA"/>
      </w:rPr>
    </w:lvl>
    <w:lvl w:ilvl="5" w:tplc="5114D01A">
      <w:numFmt w:val="bullet"/>
      <w:lvlText w:val="•"/>
      <w:lvlJc w:val="left"/>
      <w:pPr>
        <w:ind w:left="724" w:hanging="222"/>
      </w:pPr>
      <w:rPr>
        <w:rFonts w:hint="default"/>
        <w:lang w:val="en-US" w:eastAsia="en-US" w:bidi="ar-SA"/>
      </w:rPr>
    </w:lvl>
    <w:lvl w:ilvl="6" w:tplc="35648952">
      <w:numFmt w:val="bullet"/>
      <w:lvlText w:val="•"/>
      <w:lvlJc w:val="left"/>
      <w:pPr>
        <w:ind w:left="757" w:hanging="222"/>
      </w:pPr>
      <w:rPr>
        <w:rFonts w:hint="default"/>
        <w:lang w:val="en-US" w:eastAsia="en-US" w:bidi="ar-SA"/>
      </w:rPr>
    </w:lvl>
    <w:lvl w:ilvl="7" w:tplc="9436654E">
      <w:numFmt w:val="bullet"/>
      <w:lvlText w:val="•"/>
      <w:lvlJc w:val="left"/>
      <w:pPr>
        <w:ind w:left="790" w:hanging="222"/>
      </w:pPr>
      <w:rPr>
        <w:rFonts w:hint="default"/>
        <w:lang w:val="en-US" w:eastAsia="en-US" w:bidi="ar-SA"/>
      </w:rPr>
    </w:lvl>
    <w:lvl w:ilvl="8" w:tplc="D6E21FD0">
      <w:numFmt w:val="bullet"/>
      <w:lvlText w:val="•"/>
      <w:lvlJc w:val="left"/>
      <w:pPr>
        <w:ind w:left="823" w:hanging="222"/>
      </w:pPr>
      <w:rPr>
        <w:rFonts w:hint="default"/>
        <w:lang w:val="en-US" w:eastAsia="en-US" w:bidi="ar-SA"/>
      </w:rPr>
    </w:lvl>
  </w:abstractNum>
  <w:abstractNum w:abstractNumId="34">
    <w:nsid w:val="08BB1184"/>
    <w:multiLevelType w:val="hybridMultilevel"/>
    <w:tmpl w:val="57C6B938"/>
    <w:lvl w:ilvl="0" w:tplc="07660CF0">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A3E4E93E">
      <w:numFmt w:val="bullet"/>
      <w:lvlText w:val="•"/>
      <w:lvlJc w:val="left"/>
      <w:pPr>
        <w:ind w:left="547" w:hanging="222"/>
      </w:pPr>
      <w:rPr>
        <w:rFonts w:hint="default"/>
        <w:lang w:val="en-US" w:eastAsia="en-US" w:bidi="ar-SA"/>
      </w:rPr>
    </w:lvl>
    <w:lvl w:ilvl="2" w:tplc="B6F69F7C">
      <w:numFmt w:val="bullet"/>
      <w:lvlText w:val="•"/>
      <w:lvlJc w:val="left"/>
      <w:pPr>
        <w:ind w:left="575" w:hanging="222"/>
      </w:pPr>
      <w:rPr>
        <w:rFonts w:hint="default"/>
        <w:lang w:val="en-US" w:eastAsia="en-US" w:bidi="ar-SA"/>
      </w:rPr>
    </w:lvl>
    <w:lvl w:ilvl="3" w:tplc="F390A084">
      <w:numFmt w:val="bullet"/>
      <w:lvlText w:val="•"/>
      <w:lvlJc w:val="left"/>
      <w:pPr>
        <w:ind w:left="603" w:hanging="222"/>
      </w:pPr>
      <w:rPr>
        <w:rFonts w:hint="default"/>
        <w:lang w:val="en-US" w:eastAsia="en-US" w:bidi="ar-SA"/>
      </w:rPr>
    </w:lvl>
    <w:lvl w:ilvl="4" w:tplc="61101640">
      <w:numFmt w:val="bullet"/>
      <w:lvlText w:val="•"/>
      <w:lvlJc w:val="left"/>
      <w:pPr>
        <w:ind w:left="631" w:hanging="222"/>
      </w:pPr>
      <w:rPr>
        <w:rFonts w:hint="default"/>
        <w:lang w:val="en-US" w:eastAsia="en-US" w:bidi="ar-SA"/>
      </w:rPr>
    </w:lvl>
    <w:lvl w:ilvl="5" w:tplc="FB00E1E4">
      <w:numFmt w:val="bullet"/>
      <w:lvlText w:val="•"/>
      <w:lvlJc w:val="left"/>
      <w:pPr>
        <w:ind w:left="659" w:hanging="222"/>
      </w:pPr>
      <w:rPr>
        <w:rFonts w:hint="default"/>
        <w:lang w:val="en-US" w:eastAsia="en-US" w:bidi="ar-SA"/>
      </w:rPr>
    </w:lvl>
    <w:lvl w:ilvl="6" w:tplc="67967C14">
      <w:numFmt w:val="bullet"/>
      <w:lvlText w:val="•"/>
      <w:lvlJc w:val="left"/>
      <w:pPr>
        <w:ind w:left="687" w:hanging="222"/>
      </w:pPr>
      <w:rPr>
        <w:rFonts w:hint="default"/>
        <w:lang w:val="en-US" w:eastAsia="en-US" w:bidi="ar-SA"/>
      </w:rPr>
    </w:lvl>
    <w:lvl w:ilvl="7" w:tplc="68668F78">
      <w:numFmt w:val="bullet"/>
      <w:lvlText w:val="•"/>
      <w:lvlJc w:val="left"/>
      <w:pPr>
        <w:ind w:left="715" w:hanging="222"/>
      </w:pPr>
      <w:rPr>
        <w:rFonts w:hint="default"/>
        <w:lang w:val="en-US" w:eastAsia="en-US" w:bidi="ar-SA"/>
      </w:rPr>
    </w:lvl>
    <w:lvl w:ilvl="8" w:tplc="6130C63E">
      <w:numFmt w:val="bullet"/>
      <w:lvlText w:val="•"/>
      <w:lvlJc w:val="left"/>
      <w:pPr>
        <w:ind w:left="743" w:hanging="222"/>
      </w:pPr>
      <w:rPr>
        <w:rFonts w:hint="default"/>
        <w:lang w:val="en-US" w:eastAsia="en-US" w:bidi="ar-SA"/>
      </w:rPr>
    </w:lvl>
  </w:abstractNum>
  <w:abstractNum w:abstractNumId="35">
    <w:nsid w:val="08EA2B69"/>
    <w:multiLevelType w:val="hybridMultilevel"/>
    <w:tmpl w:val="3650E762"/>
    <w:lvl w:ilvl="0" w:tplc="616257A2">
      <w:numFmt w:val="bullet"/>
      <w:lvlText w:val=""/>
      <w:lvlJc w:val="left"/>
      <w:pPr>
        <w:ind w:left="612" w:hanging="222"/>
      </w:pPr>
      <w:rPr>
        <w:rFonts w:ascii="Wingdings" w:eastAsia="Wingdings" w:hAnsi="Wingdings" w:cs="Wingdings" w:hint="default"/>
        <w:b w:val="0"/>
        <w:bCs w:val="0"/>
        <w:i w:val="0"/>
        <w:iCs w:val="0"/>
        <w:spacing w:val="0"/>
        <w:w w:val="100"/>
        <w:sz w:val="26"/>
        <w:szCs w:val="26"/>
        <w:lang w:val="en-US" w:eastAsia="en-US" w:bidi="ar-SA"/>
      </w:rPr>
    </w:lvl>
    <w:lvl w:ilvl="1" w:tplc="705E3638">
      <w:numFmt w:val="bullet"/>
      <w:lvlText w:val="•"/>
      <w:lvlJc w:val="left"/>
      <w:pPr>
        <w:ind w:left="657" w:hanging="222"/>
      </w:pPr>
      <w:rPr>
        <w:rFonts w:hint="default"/>
        <w:lang w:val="en-US" w:eastAsia="en-US" w:bidi="ar-SA"/>
      </w:rPr>
    </w:lvl>
    <w:lvl w:ilvl="2" w:tplc="661252CA">
      <w:numFmt w:val="bullet"/>
      <w:lvlText w:val="•"/>
      <w:lvlJc w:val="left"/>
      <w:pPr>
        <w:ind w:left="695" w:hanging="222"/>
      </w:pPr>
      <w:rPr>
        <w:rFonts w:hint="default"/>
        <w:lang w:val="en-US" w:eastAsia="en-US" w:bidi="ar-SA"/>
      </w:rPr>
    </w:lvl>
    <w:lvl w:ilvl="3" w:tplc="86DC3E04">
      <w:numFmt w:val="bullet"/>
      <w:lvlText w:val="•"/>
      <w:lvlJc w:val="left"/>
      <w:pPr>
        <w:ind w:left="733" w:hanging="222"/>
      </w:pPr>
      <w:rPr>
        <w:rFonts w:hint="default"/>
        <w:lang w:val="en-US" w:eastAsia="en-US" w:bidi="ar-SA"/>
      </w:rPr>
    </w:lvl>
    <w:lvl w:ilvl="4" w:tplc="AE20A7D0">
      <w:numFmt w:val="bullet"/>
      <w:lvlText w:val="•"/>
      <w:lvlJc w:val="left"/>
      <w:pPr>
        <w:ind w:left="771" w:hanging="222"/>
      </w:pPr>
      <w:rPr>
        <w:rFonts w:hint="default"/>
        <w:lang w:val="en-US" w:eastAsia="en-US" w:bidi="ar-SA"/>
      </w:rPr>
    </w:lvl>
    <w:lvl w:ilvl="5" w:tplc="61A09B02">
      <w:numFmt w:val="bullet"/>
      <w:lvlText w:val="•"/>
      <w:lvlJc w:val="left"/>
      <w:pPr>
        <w:ind w:left="809" w:hanging="222"/>
      </w:pPr>
      <w:rPr>
        <w:rFonts w:hint="default"/>
        <w:lang w:val="en-US" w:eastAsia="en-US" w:bidi="ar-SA"/>
      </w:rPr>
    </w:lvl>
    <w:lvl w:ilvl="6" w:tplc="0C0C8290">
      <w:numFmt w:val="bullet"/>
      <w:lvlText w:val="•"/>
      <w:lvlJc w:val="left"/>
      <w:pPr>
        <w:ind w:left="846" w:hanging="222"/>
      </w:pPr>
      <w:rPr>
        <w:rFonts w:hint="default"/>
        <w:lang w:val="en-US" w:eastAsia="en-US" w:bidi="ar-SA"/>
      </w:rPr>
    </w:lvl>
    <w:lvl w:ilvl="7" w:tplc="427276D8">
      <w:numFmt w:val="bullet"/>
      <w:lvlText w:val="•"/>
      <w:lvlJc w:val="left"/>
      <w:pPr>
        <w:ind w:left="884" w:hanging="222"/>
      </w:pPr>
      <w:rPr>
        <w:rFonts w:hint="default"/>
        <w:lang w:val="en-US" w:eastAsia="en-US" w:bidi="ar-SA"/>
      </w:rPr>
    </w:lvl>
    <w:lvl w:ilvl="8" w:tplc="BD6427C8">
      <w:numFmt w:val="bullet"/>
      <w:lvlText w:val="•"/>
      <w:lvlJc w:val="left"/>
      <w:pPr>
        <w:ind w:left="922" w:hanging="222"/>
      </w:pPr>
      <w:rPr>
        <w:rFonts w:hint="default"/>
        <w:lang w:val="en-US" w:eastAsia="en-US" w:bidi="ar-SA"/>
      </w:rPr>
    </w:lvl>
  </w:abstractNum>
  <w:abstractNum w:abstractNumId="36">
    <w:nsid w:val="091C1598"/>
    <w:multiLevelType w:val="hybridMultilevel"/>
    <w:tmpl w:val="17C65548"/>
    <w:lvl w:ilvl="0" w:tplc="42D072F8">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1D7098C2">
      <w:numFmt w:val="bullet"/>
      <w:lvlText w:val="•"/>
      <w:lvlJc w:val="left"/>
      <w:pPr>
        <w:ind w:left="682" w:hanging="222"/>
      </w:pPr>
      <w:rPr>
        <w:rFonts w:hint="default"/>
        <w:lang w:val="en-US" w:eastAsia="en-US" w:bidi="ar-SA"/>
      </w:rPr>
    </w:lvl>
    <w:lvl w:ilvl="2" w:tplc="CD5E0A30">
      <w:numFmt w:val="bullet"/>
      <w:lvlText w:val="•"/>
      <w:lvlJc w:val="left"/>
      <w:pPr>
        <w:ind w:left="725" w:hanging="222"/>
      </w:pPr>
      <w:rPr>
        <w:rFonts w:hint="default"/>
        <w:lang w:val="en-US" w:eastAsia="en-US" w:bidi="ar-SA"/>
      </w:rPr>
    </w:lvl>
    <w:lvl w:ilvl="3" w:tplc="1D082150">
      <w:numFmt w:val="bullet"/>
      <w:lvlText w:val="•"/>
      <w:lvlJc w:val="left"/>
      <w:pPr>
        <w:ind w:left="768" w:hanging="222"/>
      </w:pPr>
      <w:rPr>
        <w:rFonts w:hint="default"/>
        <w:lang w:val="en-US" w:eastAsia="en-US" w:bidi="ar-SA"/>
      </w:rPr>
    </w:lvl>
    <w:lvl w:ilvl="4" w:tplc="784CA1FA">
      <w:numFmt w:val="bullet"/>
      <w:lvlText w:val="•"/>
      <w:lvlJc w:val="left"/>
      <w:pPr>
        <w:ind w:left="811" w:hanging="222"/>
      </w:pPr>
      <w:rPr>
        <w:rFonts w:hint="default"/>
        <w:lang w:val="en-US" w:eastAsia="en-US" w:bidi="ar-SA"/>
      </w:rPr>
    </w:lvl>
    <w:lvl w:ilvl="5" w:tplc="9AE48452">
      <w:numFmt w:val="bullet"/>
      <w:lvlText w:val="•"/>
      <w:lvlJc w:val="left"/>
      <w:pPr>
        <w:ind w:left="854" w:hanging="222"/>
      </w:pPr>
      <w:rPr>
        <w:rFonts w:hint="default"/>
        <w:lang w:val="en-US" w:eastAsia="en-US" w:bidi="ar-SA"/>
      </w:rPr>
    </w:lvl>
    <w:lvl w:ilvl="6" w:tplc="B5D2D038">
      <w:numFmt w:val="bullet"/>
      <w:lvlText w:val="•"/>
      <w:lvlJc w:val="left"/>
      <w:pPr>
        <w:ind w:left="896" w:hanging="222"/>
      </w:pPr>
      <w:rPr>
        <w:rFonts w:hint="default"/>
        <w:lang w:val="en-US" w:eastAsia="en-US" w:bidi="ar-SA"/>
      </w:rPr>
    </w:lvl>
    <w:lvl w:ilvl="7" w:tplc="B178DBDC">
      <w:numFmt w:val="bullet"/>
      <w:lvlText w:val="•"/>
      <w:lvlJc w:val="left"/>
      <w:pPr>
        <w:ind w:left="939" w:hanging="222"/>
      </w:pPr>
      <w:rPr>
        <w:rFonts w:hint="default"/>
        <w:lang w:val="en-US" w:eastAsia="en-US" w:bidi="ar-SA"/>
      </w:rPr>
    </w:lvl>
    <w:lvl w:ilvl="8" w:tplc="014C4030">
      <w:numFmt w:val="bullet"/>
      <w:lvlText w:val="•"/>
      <w:lvlJc w:val="left"/>
      <w:pPr>
        <w:ind w:left="982" w:hanging="222"/>
      </w:pPr>
      <w:rPr>
        <w:rFonts w:hint="default"/>
        <w:lang w:val="en-US" w:eastAsia="en-US" w:bidi="ar-SA"/>
      </w:rPr>
    </w:lvl>
  </w:abstractNum>
  <w:abstractNum w:abstractNumId="37">
    <w:nsid w:val="0975098E"/>
    <w:multiLevelType w:val="hybridMultilevel"/>
    <w:tmpl w:val="6FCC7DBA"/>
    <w:lvl w:ilvl="0" w:tplc="367E0E0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0AA6E5B2">
      <w:numFmt w:val="bullet"/>
      <w:lvlText w:val="•"/>
      <w:lvlJc w:val="left"/>
      <w:pPr>
        <w:ind w:left="638" w:hanging="222"/>
      </w:pPr>
      <w:rPr>
        <w:rFonts w:hint="default"/>
        <w:lang w:val="en-US" w:eastAsia="en-US" w:bidi="ar-SA"/>
      </w:rPr>
    </w:lvl>
    <w:lvl w:ilvl="2" w:tplc="62AE42A6">
      <w:numFmt w:val="bullet"/>
      <w:lvlText w:val="•"/>
      <w:lvlJc w:val="left"/>
      <w:pPr>
        <w:ind w:left="676" w:hanging="222"/>
      </w:pPr>
      <w:rPr>
        <w:rFonts w:hint="default"/>
        <w:lang w:val="en-US" w:eastAsia="en-US" w:bidi="ar-SA"/>
      </w:rPr>
    </w:lvl>
    <w:lvl w:ilvl="3" w:tplc="4EE4E7BE">
      <w:numFmt w:val="bullet"/>
      <w:lvlText w:val="•"/>
      <w:lvlJc w:val="left"/>
      <w:pPr>
        <w:ind w:left="714" w:hanging="222"/>
      </w:pPr>
      <w:rPr>
        <w:rFonts w:hint="default"/>
        <w:lang w:val="en-US" w:eastAsia="en-US" w:bidi="ar-SA"/>
      </w:rPr>
    </w:lvl>
    <w:lvl w:ilvl="4" w:tplc="03EE2E56">
      <w:numFmt w:val="bullet"/>
      <w:lvlText w:val="•"/>
      <w:lvlJc w:val="left"/>
      <w:pPr>
        <w:ind w:left="752" w:hanging="222"/>
      </w:pPr>
      <w:rPr>
        <w:rFonts w:hint="default"/>
        <w:lang w:val="en-US" w:eastAsia="en-US" w:bidi="ar-SA"/>
      </w:rPr>
    </w:lvl>
    <w:lvl w:ilvl="5" w:tplc="EA46198E">
      <w:numFmt w:val="bullet"/>
      <w:lvlText w:val="•"/>
      <w:lvlJc w:val="left"/>
      <w:pPr>
        <w:ind w:left="790" w:hanging="222"/>
      </w:pPr>
      <w:rPr>
        <w:rFonts w:hint="default"/>
        <w:lang w:val="en-US" w:eastAsia="en-US" w:bidi="ar-SA"/>
      </w:rPr>
    </w:lvl>
    <w:lvl w:ilvl="6" w:tplc="D1BA47D8">
      <w:numFmt w:val="bullet"/>
      <w:lvlText w:val="•"/>
      <w:lvlJc w:val="left"/>
      <w:pPr>
        <w:ind w:left="828" w:hanging="222"/>
      </w:pPr>
      <w:rPr>
        <w:rFonts w:hint="default"/>
        <w:lang w:val="en-US" w:eastAsia="en-US" w:bidi="ar-SA"/>
      </w:rPr>
    </w:lvl>
    <w:lvl w:ilvl="7" w:tplc="9926B4E8">
      <w:numFmt w:val="bullet"/>
      <w:lvlText w:val="•"/>
      <w:lvlJc w:val="left"/>
      <w:pPr>
        <w:ind w:left="866" w:hanging="222"/>
      </w:pPr>
      <w:rPr>
        <w:rFonts w:hint="default"/>
        <w:lang w:val="en-US" w:eastAsia="en-US" w:bidi="ar-SA"/>
      </w:rPr>
    </w:lvl>
    <w:lvl w:ilvl="8" w:tplc="BF9EC278">
      <w:numFmt w:val="bullet"/>
      <w:lvlText w:val="•"/>
      <w:lvlJc w:val="left"/>
      <w:pPr>
        <w:ind w:left="904" w:hanging="222"/>
      </w:pPr>
      <w:rPr>
        <w:rFonts w:hint="default"/>
        <w:lang w:val="en-US" w:eastAsia="en-US" w:bidi="ar-SA"/>
      </w:rPr>
    </w:lvl>
  </w:abstractNum>
  <w:abstractNum w:abstractNumId="38">
    <w:nsid w:val="09890015"/>
    <w:multiLevelType w:val="hybridMultilevel"/>
    <w:tmpl w:val="A708690A"/>
    <w:lvl w:ilvl="0" w:tplc="2D403F6C">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A5425BE6">
      <w:numFmt w:val="bullet"/>
      <w:lvlText w:val="•"/>
      <w:lvlJc w:val="left"/>
      <w:pPr>
        <w:ind w:left="682" w:hanging="222"/>
      </w:pPr>
      <w:rPr>
        <w:rFonts w:hint="default"/>
        <w:lang w:val="en-US" w:eastAsia="en-US" w:bidi="ar-SA"/>
      </w:rPr>
    </w:lvl>
    <w:lvl w:ilvl="2" w:tplc="F0EE5E74">
      <w:numFmt w:val="bullet"/>
      <w:lvlText w:val="•"/>
      <w:lvlJc w:val="left"/>
      <w:pPr>
        <w:ind w:left="725" w:hanging="222"/>
      </w:pPr>
      <w:rPr>
        <w:rFonts w:hint="default"/>
        <w:lang w:val="en-US" w:eastAsia="en-US" w:bidi="ar-SA"/>
      </w:rPr>
    </w:lvl>
    <w:lvl w:ilvl="3" w:tplc="FF84251E">
      <w:numFmt w:val="bullet"/>
      <w:lvlText w:val="•"/>
      <w:lvlJc w:val="left"/>
      <w:pPr>
        <w:ind w:left="768" w:hanging="222"/>
      </w:pPr>
      <w:rPr>
        <w:rFonts w:hint="default"/>
        <w:lang w:val="en-US" w:eastAsia="en-US" w:bidi="ar-SA"/>
      </w:rPr>
    </w:lvl>
    <w:lvl w:ilvl="4" w:tplc="356E3952">
      <w:numFmt w:val="bullet"/>
      <w:lvlText w:val="•"/>
      <w:lvlJc w:val="left"/>
      <w:pPr>
        <w:ind w:left="811" w:hanging="222"/>
      </w:pPr>
      <w:rPr>
        <w:rFonts w:hint="default"/>
        <w:lang w:val="en-US" w:eastAsia="en-US" w:bidi="ar-SA"/>
      </w:rPr>
    </w:lvl>
    <w:lvl w:ilvl="5" w:tplc="904C4DE0">
      <w:numFmt w:val="bullet"/>
      <w:lvlText w:val="•"/>
      <w:lvlJc w:val="left"/>
      <w:pPr>
        <w:ind w:left="854" w:hanging="222"/>
      </w:pPr>
      <w:rPr>
        <w:rFonts w:hint="default"/>
        <w:lang w:val="en-US" w:eastAsia="en-US" w:bidi="ar-SA"/>
      </w:rPr>
    </w:lvl>
    <w:lvl w:ilvl="6" w:tplc="0A76A0DC">
      <w:numFmt w:val="bullet"/>
      <w:lvlText w:val="•"/>
      <w:lvlJc w:val="left"/>
      <w:pPr>
        <w:ind w:left="896" w:hanging="222"/>
      </w:pPr>
      <w:rPr>
        <w:rFonts w:hint="default"/>
        <w:lang w:val="en-US" w:eastAsia="en-US" w:bidi="ar-SA"/>
      </w:rPr>
    </w:lvl>
    <w:lvl w:ilvl="7" w:tplc="B5F2AA5E">
      <w:numFmt w:val="bullet"/>
      <w:lvlText w:val="•"/>
      <w:lvlJc w:val="left"/>
      <w:pPr>
        <w:ind w:left="939" w:hanging="222"/>
      </w:pPr>
      <w:rPr>
        <w:rFonts w:hint="default"/>
        <w:lang w:val="en-US" w:eastAsia="en-US" w:bidi="ar-SA"/>
      </w:rPr>
    </w:lvl>
    <w:lvl w:ilvl="8" w:tplc="67DE27C6">
      <w:numFmt w:val="bullet"/>
      <w:lvlText w:val="•"/>
      <w:lvlJc w:val="left"/>
      <w:pPr>
        <w:ind w:left="982" w:hanging="222"/>
      </w:pPr>
      <w:rPr>
        <w:rFonts w:hint="default"/>
        <w:lang w:val="en-US" w:eastAsia="en-US" w:bidi="ar-SA"/>
      </w:rPr>
    </w:lvl>
  </w:abstractNum>
  <w:abstractNum w:abstractNumId="39">
    <w:nsid w:val="09B16F53"/>
    <w:multiLevelType w:val="hybridMultilevel"/>
    <w:tmpl w:val="3724E22C"/>
    <w:lvl w:ilvl="0" w:tplc="2C82EC04">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DCEAB164">
      <w:numFmt w:val="bullet"/>
      <w:lvlText w:val="•"/>
      <w:lvlJc w:val="left"/>
      <w:pPr>
        <w:ind w:left="593" w:hanging="222"/>
      </w:pPr>
      <w:rPr>
        <w:rFonts w:hint="default"/>
        <w:lang w:val="en-US" w:eastAsia="en-US" w:bidi="ar-SA"/>
      </w:rPr>
    </w:lvl>
    <w:lvl w:ilvl="2" w:tplc="D6400B9A">
      <w:numFmt w:val="bullet"/>
      <w:lvlText w:val="•"/>
      <w:lvlJc w:val="left"/>
      <w:pPr>
        <w:ind w:left="626" w:hanging="222"/>
      </w:pPr>
      <w:rPr>
        <w:rFonts w:hint="default"/>
        <w:lang w:val="en-US" w:eastAsia="en-US" w:bidi="ar-SA"/>
      </w:rPr>
    </w:lvl>
    <w:lvl w:ilvl="3" w:tplc="5B9A764C">
      <w:numFmt w:val="bullet"/>
      <w:lvlText w:val="•"/>
      <w:lvlJc w:val="left"/>
      <w:pPr>
        <w:ind w:left="659" w:hanging="222"/>
      </w:pPr>
      <w:rPr>
        <w:rFonts w:hint="default"/>
        <w:lang w:val="en-US" w:eastAsia="en-US" w:bidi="ar-SA"/>
      </w:rPr>
    </w:lvl>
    <w:lvl w:ilvl="4" w:tplc="C1CEB3EE">
      <w:numFmt w:val="bullet"/>
      <w:lvlText w:val="•"/>
      <w:lvlJc w:val="left"/>
      <w:pPr>
        <w:ind w:left="692" w:hanging="222"/>
      </w:pPr>
      <w:rPr>
        <w:rFonts w:hint="default"/>
        <w:lang w:val="en-US" w:eastAsia="en-US" w:bidi="ar-SA"/>
      </w:rPr>
    </w:lvl>
    <w:lvl w:ilvl="5" w:tplc="4F0C07D6">
      <w:numFmt w:val="bullet"/>
      <w:lvlText w:val="•"/>
      <w:lvlJc w:val="left"/>
      <w:pPr>
        <w:ind w:left="726" w:hanging="222"/>
      </w:pPr>
      <w:rPr>
        <w:rFonts w:hint="default"/>
        <w:lang w:val="en-US" w:eastAsia="en-US" w:bidi="ar-SA"/>
      </w:rPr>
    </w:lvl>
    <w:lvl w:ilvl="6" w:tplc="1DB4D7E2">
      <w:numFmt w:val="bullet"/>
      <w:lvlText w:val="•"/>
      <w:lvlJc w:val="left"/>
      <w:pPr>
        <w:ind w:left="759" w:hanging="222"/>
      </w:pPr>
      <w:rPr>
        <w:rFonts w:hint="default"/>
        <w:lang w:val="en-US" w:eastAsia="en-US" w:bidi="ar-SA"/>
      </w:rPr>
    </w:lvl>
    <w:lvl w:ilvl="7" w:tplc="75BE84A6">
      <w:numFmt w:val="bullet"/>
      <w:lvlText w:val="•"/>
      <w:lvlJc w:val="left"/>
      <w:pPr>
        <w:ind w:left="792" w:hanging="222"/>
      </w:pPr>
      <w:rPr>
        <w:rFonts w:hint="default"/>
        <w:lang w:val="en-US" w:eastAsia="en-US" w:bidi="ar-SA"/>
      </w:rPr>
    </w:lvl>
    <w:lvl w:ilvl="8" w:tplc="534881CA">
      <w:numFmt w:val="bullet"/>
      <w:lvlText w:val="•"/>
      <w:lvlJc w:val="left"/>
      <w:pPr>
        <w:ind w:left="825" w:hanging="222"/>
      </w:pPr>
      <w:rPr>
        <w:rFonts w:hint="default"/>
        <w:lang w:val="en-US" w:eastAsia="en-US" w:bidi="ar-SA"/>
      </w:rPr>
    </w:lvl>
  </w:abstractNum>
  <w:abstractNum w:abstractNumId="40">
    <w:nsid w:val="09B352E7"/>
    <w:multiLevelType w:val="hybridMultilevel"/>
    <w:tmpl w:val="6E647B38"/>
    <w:lvl w:ilvl="0" w:tplc="AE8E10F8">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5B00A634">
      <w:numFmt w:val="bullet"/>
      <w:lvlText w:val="•"/>
      <w:lvlJc w:val="left"/>
      <w:pPr>
        <w:ind w:left="637" w:hanging="222"/>
      </w:pPr>
      <w:rPr>
        <w:rFonts w:hint="default"/>
        <w:lang w:val="en-US" w:eastAsia="en-US" w:bidi="ar-SA"/>
      </w:rPr>
    </w:lvl>
    <w:lvl w:ilvl="2" w:tplc="B4A4AE96">
      <w:numFmt w:val="bullet"/>
      <w:lvlText w:val="•"/>
      <w:lvlJc w:val="left"/>
      <w:pPr>
        <w:ind w:left="675" w:hanging="222"/>
      </w:pPr>
      <w:rPr>
        <w:rFonts w:hint="default"/>
        <w:lang w:val="en-US" w:eastAsia="en-US" w:bidi="ar-SA"/>
      </w:rPr>
    </w:lvl>
    <w:lvl w:ilvl="3" w:tplc="3FCE52B6">
      <w:numFmt w:val="bullet"/>
      <w:lvlText w:val="•"/>
      <w:lvlJc w:val="left"/>
      <w:pPr>
        <w:ind w:left="713" w:hanging="222"/>
      </w:pPr>
      <w:rPr>
        <w:rFonts w:hint="default"/>
        <w:lang w:val="en-US" w:eastAsia="en-US" w:bidi="ar-SA"/>
      </w:rPr>
    </w:lvl>
    <w:lvl w:ilvl="4" w:tplc="70D289BA">
      <w:numFmt w:val="bullet"/>
      <w:lvlText w:val="•"/>
      <w:lvlJc w:val="left"/>
      <w:pPr>
        <w:ind w:left="751" w:hanging="222"/>
      </w:pPr>
      <w:rPr>
        <w:rFonts w:hint="default"/>
        <w:lang w:val="en-US" w:eastAsia="en-US" w:bidi="ar-SA"/>
      </w:rPr>
    </w:lvl>
    <w:lvl w:ilvl="5" w:tplc="0D583BFC">
      <w:numFmt w:val="bullet"/>
      <w:lvlText w:val="•"/>
      <w:lvlJc w:val="left"/>
      <w:pPr>
        <w:ind w:left="789" w:hanging="222"/>
      </w:pPr>
      <w:rPr>
        <w:rFonts w:hint="default"/>
        <w:lang w:val="en-US" w:eastAsia="en-US" w:bidi="ar-SA"/>
      </w:rPr>
    </w:lvl>
    <w:lvl w:ilvl="6" w:tplc="A49ECC46">
      <w:numFmt w:val="bullet"/>
      <w:lvlText w:val="•"/>
      <w:lvlJc w:val="left"/>
      <w:pPr>
        <w:ind w:left="826" w:hanging="222"/>
      </w:pPr>
      <w:rPr>
        <w:rFonts w:hint="default"/>
        <w:lang w:val="en-US" w:eastAsia="en-US" w:bidi="ar-SA"/>
      </w:rPr>
    </w:lvl>
    <w:lvl w:ilvl="7" w:tplc="3662D240">
      <w:numFmt w:val="bullet"/>
      <w:lvlText w:val="•"/>
      <w:lvlJc w:val="left"/>
      <w:pPr>
        <w:ind w:left="864" w:hanging="222"/>
      </w:pPr>
      <w:rPr>
        <w:rFonts w:hint="default"/>
        <w:lang w:val="en-US" w:eastAsia="en-US" w:bidi="ar-SA"/>
      </w:rPr>
    </w:lvl>
    <w:lvl w:ilvl="8" w:tplc="76AC05AC">
      <w:numFmt w:val="bullet"/>
      <w:lvlText w:val="•"/>
      <w:lvlJc w:val="left"/>
      <w:pPr>
        <w:ind w:left="902" w:hanging="222"/>
      </w:pPr>
      <w:rPr>
        <w:rFonts w:hint="default"/>
        <w:lang w:val="en-US" w:eastAsia="en-US" w:bidi="ar-SA"/>
      </w:rPr>
    </w:lvl>
  </w:abstractNum>
  <w:abstractNum w:abstractNumId="41">
    <w:nsid w:val="09C91DE7"/>
    <w:multiLevelType w:val="hybridMultilevel"/>
    <w:tmpl w:val="A9FE262C"/>
    <w:lvl w:ilvl="0" w:tplc="D7B6E042">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D41A633E">
      <w:numFmt w:val="bullet"/>
      <w:lvlText w:val="•"/>
      <w:lvlJc w:val="left"/>
      <w:pPr>
        <w:ind w:left="502" w:hanging="222"/>
      </w:pPr>
      <w:rPr>
        <w:rFonts w:hint="default"/>
        <w:lang w:val="en-US" w:eastAsia="en-US" w:bidi="ar-SA"/>
      </w:rPr>
    </w:lvl>
    <w:lvl w:ilvl="2" w:tplc="D36429E8">
      <w:numFmt w:val="bullet"/>
      <w:lvlText w:val="•"/>
      <w:lvlJc w:val="left"/>
      <w:pPr>
        <w:ind w:left="525" w:hanging="222"/>
      </w:pPr>
      <w:rPr>
        <w:rFonts w:hint="default"/>
        <w:lang w:val="en-US" w:eastAsia="en-US" w:bidi="ar-SA"/>
      </w:rPr>
    </w:lvl>
    <w:lvl w:ilvl="3" w:tplc="3690C278">
      <w:numFmt w:val="bullet"/>
      <w:lvlText w:val="•"/>
      <w:lvlJc w:val="left"/>
      <w:pPr>
        <w:ind w:left="548" w:hanging="222"/>
      </w:pPr>
      <w:rPr>
        <w:rFonts w:hint="default"/>
        <w:lang w:val="en-US" w:eastAsia="en-US" w:bidi="ar-SA"/>
      </w:rPr>
    </w:lvl>
    <w:lvl w:ilvl="4" w:tplc="EB62AEBA">
      <w:numFmt w:val="bullet"/>
      <w:lvlText w:val="•"/>
      <w:lvlJc w:val="left"/>
      <w:pPr>
        <w:ind w:left="570" w:hanging="222"/>
      </w:pPr>
      <w:rPr>
        <w:rFonts w:hint="default"/>
        <w:lang w:val="en-US" w:eastAsia="en-US" w:bidi="ar-SA"/>
      </w:rPr>
    </w:lvl>
    <w:lvl w:ilvl="5" w:tplc="AE8CD2DA">
      <w:numFmt w:val="bullet"/>
      <w:lvlText w:val="•"/>
      <w:lvlJc w:val="left"/>
      <w:pPr>
        <w:ind w:left="593" w:hanging="222"/>
      </w:pPr>
      <w:rPr>
        <w:rFonts w:hint="default"/>
        <w:lang w:val="en-US" w:eastAsia="en-US" w:bidi="ar-SA"/>
      </w:rPr>
    </w:lvl>
    <w:lvl w:ilvl="6" w:tplc="772C322E">
      <w:numFmt w:val="bullet"/>
      <w:lvlText w:val="•"/>
      <w:lvlJc w:val="left"/>
      <w:pPr>
        <w:ind w:left="616" w:hanging="222"/>
      </w:pPr>
      <w:rPr>
        <w:rFonts w:hint="default"/>
        <w:lang w:val="en-US" w:eastAsia="en-US" w:bidi="ar-SA"/>
      </w:rPr>
    </w:lvl>
    <w:lvl w:ilvl="7" w:tplc="70AE5A68">
      <w:numFmt w:val="bullet"/>
      <w:lvlText w:val="•"/>
      <w:lvlJc w:val="left"/>
      <w:pPr>
        <w:ind w:left="638" w:hanging="222"/>
      </w:pPr>
      <w:rPr>
        <w:rFonts w:hint="default"/>
        <w:lang w:val="en-US" w:eastAsia="en-US" w:bidi="ar-SA"/>
      </w:rPr>
    </w:lvl>
    <w:lvl w:ilvl="8" w:tplc="A18C0F10">
      <w:numFmt w:val="bullet"/>
      <w:lvlText w:val="•"/>
      <w:lvlJc w:val="left"/>
      <w:pPr>
        <w:ind w:left="661" w:hanging="222"/>
      </w:pPr>
      <w:rPr>
        <w:rFonts w:hint="default"/>
        <w:lang w:val="en-US" w:eastAsia="en-US" w:bidi="ar-SA"/>
      </w:rPr>
    </w:lvl>
  </w:abstractNum>
  <w:abstractNum w:abstractNumId="42">
    <w:nsid w:val="0A150A33"/>
    <w:multiLevelType w:val="hybridMultilevel"/>
    <w:tmpl w:val="F334A8D4"/>
    <w:lvl w:ilvl="0" w:tplc="67DCE67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3F1EEAD6">
      <w:numFmt w:val="bullet"/>
      <w:lvlText w:val="•"/>
      <w:lvlJc w:val="left"/>
      <w:pPr>
        <w:ind w:left="701" w:hanging="222"/>
      </w:pPr>
      <w:rPr>
        <w:rFonts w:hint="default"/>
        <w:lang w:val="en-US" w:eastAsia="en-US" w:bidi="ar-SA"/>
      </w:rPr>
    </w:lvl>
    <w:lvl w:ilvl="2" w:tplc="97CA9A12">
      <w:numFmt w:val="bullet"/>
      <w:lvlText w:val="•"/>
      <w:lvlJc w:val="left"/>
      <w:pPr>
        <w:ind w:left="742" w:hanging="222"/>
      </w:pPr>
      <w:rPr>
        <w:rFonts w:hint="default"/>
        <w:lang w:val="en-US" w:eastAsia="en-US" w:bidi="ar-SA"/>
      </w:rPr>
    </w:lvl>
    <w:lvl w:ilvl="3" w:tplc="37A2995A">
      <w:numFmt w:val="bullet"/>
      <w:lvlText w:val="•"/>
      <w:lvlJc w:val="left"/>
      <w:pPr>
        <w:ind w:left="783" w:hanging="222"/>
      </w:pPr>
      <w:rPr>
        <w:rFonts w:hint="default"/>
        <w:lang w:val="en-US" w:eastAsia="en-US" w:bidi="ar-SA"/>
      </w:rPr>
    </w:lvl>
    <w:lvl w:ilvl="4" w:tplc="B81E0FE2">
      <w:numFmt w:val="bullet"/>
      <w:lvlText w:val="•"/>
      <w:lvlJc w:val="left"/>
      <w:pPr>
        <w:ind w:left="824" w:hanging="222"/>
      </w:pPr>
      <w:rPr>
        <w:rFonts w:hint="default"/>
        <w:lang w:val="en-US" w:eastAsia="en-US" w:bidi="ar-SA"/>
      </w:rPr>
    </w:lvl>
    <w:lvl w:ilvl="5" w:tplc="CCEC1EAE">
      <w:numFmt w:val="bullet"/>
      <w:lvlText w:val="•"/>
      <w:lvlJc w:val="left"/>
      <w:pPr>
        <w:ind w:left="865" w:hanging="222"/>
      </w:pPr>
      <w:rPr>
        <w:rFonts w:hint="default"/>
        <w:lang w:val="en-US" w:eastAsia="en-US" w:bidi="ar-SA"/>
      </w:rPr>
    </w:lvl>
    <w:lvl w:ilvl="6" w:tplc="791E0C46">
      <w:numFmt w:val="bullet"/>
      <w:lvlText w:val="•"/>
      <w:lvlJc w:val="left"/>
      <w:pPr>
        <w:ind w:left="906" w:hanging="222"/>
      </w:pPr>
      <w:rPr>
        <w:rFonts w:hint="default"/>
        <w:lang w:val="en-US" w:eastAsia="en-US" w:bidi="ar-SA"/>
      </w:rPr>
    </w:lvl>
    <w:lvl w:ilvl="7" w:tplc="268049B2">
      <w:numFmt w:val="bullet"/>
      <w:lvlText w:val="•"/>
      <w:lvlJc w:val="left"/>
      <w:pPr>
        <w:ind w:left="947" w:hanging="222"/>
      </w:pPr>
      <w:rPr>
        <w:rFonts w:hint="default"/>
        <w:lang w:val="en-US" w:eastAsia="en-US" w:bidi="ar-SA"/>
      </w:rPr>
    </w:lvl>
    <w:lvl w:ilvl="8" w:tplc="A4864E50">
      <w:numFmt w:val="bullet"/>
      <w:lvlText w:val="•"/>
      <w:lvlJc w:val="left"/>
      <w:pPr>
        <w:ind w:left="988" w:hanging="222"/>
      </w:pPr>
      <w:rPr>
        <w:rFonts w:hint="default"/>
        <w:lang w:val="en-US" w:eastAsia="en-US" w:bidi="ar-SA"/>
      </w:rPr>
    </w:lvl>
  </w:abstractNum>
  <w:abstractNum w:abstractNumId="43">
    <w:nsid w:val="0A3C62E2"/>
    <w:multiLevelType w:val="hybridMultilevel"/>
    <w:tmpl w:val="9EA25A3E"/>
    <w:lvl w:ilvl="0" w:tplc="64740A80">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42C01114">
      <w:numFmt w:val="bullet"/>
      <w:lvlText w:val="•"/>
      <w:lvlJc w:val="left"/>
      <w:pPr>
        <w:ind w:left="592" w:hanging="222"/>
      </w:pPr>
      <w:rPr>
        <w:rFonts w:hint="default"/>
        <w:lang w:val="en-US" w:eastAsia="en-US" w:bidi="ar-SA"/>
      </w:rPr>
    </w:lvl>
    <w:lvl w:ilvl="2" w:tplc="8D82445E">
      <w:numFmt w:val="bullet"/>
      <w:lvlText w:val="•"/>
      <w:lvlJc w:val="left"/>
      <w:pPr>
        <w:ind w:left="625" w:hanging="222"/>
      </w:pPr>
      <w:rPr>
        <w:rFonts w:hint="default"/>
        <w:lang w:val="en-US" w:eastAsia="en-US" w:bidi="ar-SA"/>
      </w:rPr>
    </w:lvl>
    <w:lvl w:ilvl="3" w:tplc="1E445D6C">
      <w:numFmt w:val="bullet"/>
      <w:lvlText w:val="•"/>
      <w:lvlJc w:val="left"/>
      <w:pPr>
        <w:ind w:left="658" w:hanging="222"/>
      </w:pPr>
      <w:rPr>
        <w:rFonts w:hint="default"/>
        <w:lang w:val="en-US" w:eastAsia="en-US" w:bidi="ar-SA"/>
      </w:rPr>
    </w:lvl>
    <w:lvl w:ilvl="4" w:tplc="520285DA">
      <w:numFmt w:val="bullet"/>
      <w:lvlText w:val="•"/>
      <w:lvlJc w:val="left"/>
      <w:pPr>
        <w:ind w:left="691" w:hanging="222"/>
      </w:pPr>
      <w:rPr>
        <w:rFonts w:hint="default"/>
        <w:lang w:val="en-US" w:eastAsia="en-US" w:bidi="ar-SA"/>
      </w:rPr>
    </w:lvl>
    <w:lvl w:ilvl="5" w:tplc="66E0368A">
      <w:numFmt w:val="bullet"/>
      <w:lvlText w:val="•"/>
      <w:lvlJc w:val="left"/>
      <w:pPr>
        <w:ind w:left="724" w:hanging="222"/>
      </w:pPr>
      <w:rPr>
        <w:rFonts w:hint="default"/>
        <w:lang w:val="en-US" w:eastAsia="en-US" w:bidi="ar-SA"/>
      </w:rPr>
    </w:lvl>
    <w:lvl w:ilvl="6" w:tplc="A71EDDFC">
      <w:numFmt w:val="bullet"/>
      <w:lvlText w:val="•"/>
      <w:lvlJc w:val="left"/>
      <w:pPr>
        <w:ind w:left="756" w:hanging="222"/>
      </w:pPr>
      <w:rPr>
        <w:rFonts w:hint="default"/>
        <w:lang w:val="en-US" w:eastAsia="en-US" w:bidi="ar-SA"/>
      </w:rPr>
    </w:lvl>
    <w:lvl w:ilvl="7" w:tplc="9768DB18">
      <w:numFmt w:val="bullet"/>
      <w:lvlText w:val="•"/>
      <w:lvlJc w:val="left"/>
      <w:pPr>
        <w:ind w:left="789" w:hanging="222"/>
      </w:pPr>
      <w:rPr>
        <w:rFonts w:hint="default"/>
        <w:lang w:val="en-US" w:eastAsia="en-US" w:bidi="ar-SA"/>
      </w:rPr>
    </w:lvl>
    <w:lvl w:ilvl="8" w:tplc="D9BED0B6">
      <w:numFmt w:val="bullet"/>
      <w:lvlText w:val="•"/>
      <w:lvlJc w:val="left"/>
      <w:pPr>
        <w:ind w:left="822" w:hanging="222"/>
      </w:pPr>
      <w:rPr>
        <w:rFonts w:hint="default"/>
        <w:lang w:val="en-US" w:eastAsia="en-US" w:bidi="ar-SA"/>
      </w:rPr>
    </w:lvl>
  </w:abstractNum>
  <w:abstractNum w:abstractNumId="44">
    <w:nsid w:val="0A5A5176"/>
    <w:multiLevelType w:val="hybridMultilevel"/>
    <w:tmpl w:val="C3902148"/>
    <w:lvl w:ilvl="0" w:tplc="24C03E94">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128E2F8C">
      <w:numFmt w:val="bullet"/>
      <w:lvlText w:val="•"/>
      <w:lvlJc w:val="left"/>
      <w:pPr>
        <w:ind w:left="638" w:hanging="222"/>
      </w:pPr>
      <w:rPr>
        <w:rFonts w:hint="default"/>
        <w:lang w:val="en-US" w:eastAsia="en-US" w:bidi="ar-SA"/>
      </w:rPr>
    </w:lvl>
    <w:lvl w:ilvl="2" w:tplc="5F64EC7A">
      <w:numFmt w:val="bullet"/>
      <w:lvlText w:val="•"/>
      <w:lvlJc w:val="left"/>
      <w:pPr>
        <w:ind w:left="676" w:hanging="222"/>
      </w:pPr>
      <w:rPr>
        <w:rFonts w:hint="default"/>
        <w:lang w:val="en-US" w:eastAsia="en-US" w:bidi="ar-SA"/>
      </w:rPr>
    </w:lvl>
    <w:lvl w:ilvl="3" w:tplc="C2F60E38">
      <w:numFmt w:val="bullet"/>
      <w:lvlText w:val="•"/>
      <w:lvlJc w:val="left"/>
      <w:pPr>
        <w:ind w:left="714" w:hanging="222"/>
      </w:pPr>
      <w:rPr>
        <w:rFonts w:hint="default"/>
        <w:lang w:val="en-US" w:eastAsia="en-US" w:bidi="ar-SA"/>
      </w:rPr>
    </w:lvl>
    <w:lvl w:ilvl="4" w:tplc="E01C32BC">
      <w:numFmt w:val="bullet"/>
      <w:lvlText w:val="•"/>
      <w:lvlJc w:val="left"/>
      <w:pPr>
        <w:ind w:left="752" w:hanging="222"/>
      </w:pPr>
      <w:rPr>
        <w:rFonts w:hint="default"/>
        <w:lang w:val="en-US" w:eastAsia="en-US" w:bidi="ar-SA"/>
      </w:rPr>
    </w:lvl>
    <w:lvl w:ilvl="5" w:tplc="C96CBEE2">
      <w:numFmt w:val="bullet"/>
      <w:lvlText w:val="•"/>
      <w:lvlJc w:val="left"/>
      <w:pPr>
        <w:ind w:left="791" w:hanging="222"/>
      </w:pPr>
      <w:rPr>
        <w:rFonts w:hint="default"/>
        <w:lang w:val="en-US" w:eastAsia="en-US" w:bidi="ar-SA"/>
      </w:rPr>
    </w:lvl>
    <w:lvl w:ilvl="6" w:tplc="8A50C7D0">
      <w:numFmt w:val="bullet"/>
      <w:lvlText w:val="•"/>
      <w:lvlJc w:val="left"/>
      <w:pPr>
        <w:ind w:left="829" w:hanging="222"/>
      </w:pPr>
      <w:rPr>
        <w:rFonts w:hint="default"/>
        <w:lang w:val="en-US" w:eastAsia="en-US" w:bidi="ar-SA"/>
      </w:rPr>
    </w:lvl>
    <w:lvl w:ilvl="7" w:tplc="0CA2F39E">
      <w:numFmt w:val="bullet"/>
      <w:lvlText w:val="•"/>
      <w:lvlJc w:val="left"/>
      <w:pPr>
        <w:ind w:left="867" w:hanging="222"/>
      </w:pPr>
      <w:rPr>
        <w:rFonts w:hint="default"/>
        <w:lang w:val="en-US" w:eastAsia="en-US" w:bidi="ar-SA"/>
      </w:rPr>
    </w:lvl>
    <w:lvl w:ilvl="8" w:tplc="BB38E274">
      <w:numFmt w:val="bullet"/>
      <w:lvlText w:val="•"/>
      <w:lvlJc w:val="left"/>
      <w:pPr>
        <w:ind w:left="905" w:hanging="222"/>
      </w:pPr>
      <w:rPr>
        <w:rFonts w:hint="default"/>
        <w:lang w:val="en-US" w:eastAsia="en-US" w:bidi="ar-SA"/>
      </w:rPr>
    </w:lvl>
  </w:abstractNum>
  <w:abstractNum w:abstractNumId="45">
    <w:nsid w:val="0A6C0EC2"/>
    <w:multiLevelType w:val="hybridMultilevel"/>
    <w:tmpl w:val="DBD61D92"/>
    <w:lvl w:ilvl="0" w:tplc="DB40E07C">
      <w:numFmt w:val="bullet"/>
      <w:lvlText w:val=""/>
      <w:lvlJc w:val="left"/>
      <w:pPr>
        <w:ind w:left="520" w:hanging="222"/>
      </w:pPr>
      <w:rPr>
        <w:rFonts w:ascii="Wingdings" w:eastAsia="Wingdings" w:hAnsi="Wingdings" w:cs="Wingdings" w:hint="default"/>
        <w:b w:val="0"/>
        <w:bCs w:val="0"/>
        <w:i w:val="0"/>
        <w:iCs w:val="0"/>
        <w:spacing w:val="0"/>
        <w:w w:val="100"/>
        <w:sz w:val="26"/>
        <w:szCs w:val="26"/>
        <w:lang w:val="en-US" w:eastAsia="en-US" w:bidi="ar-SA"/>
      </w:rPr>
    </w:lvl>
    <w:lvl w:ilvl="1" w:tplc="B226008A">
      <w:numFmt w:val="bullet"/>
      <w:lvlText w:val="•"/>
      <w:lvlJc w:val="left"/>
      <w:pPr>
        <w:ind w:left="547" w:hanging="222"/>
      </w:pPr>
      <w:rPr>
        <w:rFonts w:hint="default"/>
        <w:lang w:val="en-US" w:eastAsia="en-US" w:bidi="ar-SA"/>
      </w:rPr>
    </w:lvl>
    <w:lvl w:ilvl="2" w:tplc="180AB112">
      <w:numFmt w:val="bullet"/>
      <w:lvlText w:val="•"/>
      <w:lvlJc w:val="left"/>
      <w:pPr>
        <w:ind w:left="575" w:hanging="222"/>
      </w:pPr>
      <w:rPr>
        <w:rFonts w:hint="default"/>
        <w:lang w:val="en-US" w:eastAsia="en-US" w:bidi="ar-SA"/>
      </w:rPr>
    </w:lvl>
    <w:lvl w:ilvl="3" w:tplc="7A8A70F4">
      <w:numFmt w:val="bullet"/>
      <w:lvlText w:val="•"/>
      <w:lvlJc w:val="left"/>
      <w:pPr>
        <w:ind w:left="603" w:hanging="222"/>
      </w:pPr>
      <w:rPr>
        <w:rFonts w:hint="default"/>
        <w:lang w:val="en-US" w:eastAsia="en-US" w:bidi="ar-SA"/>
      </w:rPr>
    </w:lvl>
    <w:lvl w:ilvl="4" w:tplc="C3D0AF70">
      <w:numFmt w:val="bullet"/>
      <w:lvlText w:val="•"/>
      <w:lvlJc w:val="left"/>
      <w:pPr>
        <w:ind w:left="631" w:hanging="222"/>
      </w:pPr>
      <w:rPr>
        <w:rFonts w:hint="default"/>
        <w:lang w:val="en-US" w:eastAsia="en-US" w:bidi="ar-SA"/>
      </w:rPr>
    </w:lvl>
    <w:lvl w:ilvl="5" w:tplc="D4B02436">
      <w:numFmt w:val="bullet"/>
      <w:lvlText w:val="•"/>
      <w:lvlJc w:val="left"/>
      <w:pPr>
        <w:ind w:left="659" w:hanging="222"/>
      </w:pPr>
      <w:rPr>
        <w:rFonts w:hint="default"/>
        <w:lang w:val="en-US" w:eastAsia="en-US" w:bidi="ar-SA"/>
      </w:rPr>
    </w:lvl>
    <w:lvl w:ilvl="6" w:tplc="82D6B4D4">
      <w:numFmt w:val="bullet"/>
      <w:lvlText w:val="•"/>
      <w:lvlJc w:val="left"/>
      <w:pPr>
        <w:ind w:left="686" w:hanging="222"/>
      </w:pPr>
      <w:rPr>
        <w:rFonts w:hint="default"/>
        <w:lang w:val="en-US" w:eastAsia="en-US" w:bidi="ar-SA"/>
      </w:rPr>
    </w:lvl>
    <w:lvl w:ilvl="7" w:tplc="C66EE86C">
      <w:numFmt w:val="bullet"/>
      <w:lvlText w:val="•"/>
      <w:lvlJc w:val="left"/>
      <w:pPr>
        <w:ind w:left="714" w:hanging="222"/>
      </w:pPr>
      <w:rPr>
        <w:rFonts w:hint="default"/>
        <w:lang w:val="en-US" w:eastAsia="en-US" w:bidi="ar-SA"/>
      </w:rPr>
    </w:lvl>
    <w:lvl w:ilvl="8" w:tplc="2416E48E">
      <w:numFmt w:val="bullet"/>
      <w:lvlText w:val="•"/>
      <w:lvlJc w:val="left"/>
      <w:pPr>
        <w:ind w:left="742" w:hanging="222"/>
      </w:pPr>
      <w:rPr>
        <w:rFonts w:hint="default"/>
        <w:lang w:val="en-US" w:eastAsia="en-US" w:bidi="ar-SA"/>
      </w:rPr>
    </w:lvl>
  </w:abstractNum>
  <w:abstractNum w:abstractNumId="46">
    <w:nsid w:val="0B527C9C"/>
    <w:multiLevelType w:val="hybridMultilevel"/>
    <w:tmpl w:val="5E0ECFF2"/>
    <w:lvl w:ilvl="0" w:tplc="28441188">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F6B65B6C">
      <w:numFmt w:val="bullet"/>
      <w:lvlText w:val="•"/>
      <w:lvlJc w:val="left"/>
      <w:pPr>
        <w:ind w:left="638" w:hanging="222"/>
      </w:pPr>
      <w:rPr>
        <w:rFonts w:hint="default"/>
        <w:lang w:val="en-US" w:eastAsia="en-US" w:bidi="ar-SA"/>
      </w:rPr>
    </w:lvl>
    <w:lvl w:ilvl="2" w:tplc="DAC69DFA">
      <w:numFmt w:val="bullet"/>
      <w:lvlText w:val="•"/>
      <w:lvlJc w:val="left"/>
      <w:pPr>
        <w:ind w:left="676" w:hanging="222"/>
      </w:pPr>
      <w:rPr>
        <w:rFonts w:hint="default"/>
        <w:lang w:val="en-US" w:eastAsia="en-US" w:bidi="ar-SA"/>
      </w:rPr>
    </w:lvl>
    <w:lvl w:ilvl="3" w:tplc="F0268D2C">
      <w:numFmt w:val="bullet"/>
      <w:lvlText w:val="•"/>
      <w:lvlJc w:val="left"/>
      <w:pPr>
        <w:ind w:left="715" w:hanging="222"/>
      </w:pPr>
      <w:rPr>
        <w:rFonts w:hint="default"/>
        <w:lang w:val="en-US" w:eastAsia="en-US" w:bidi="ar-SA"/>
      </w:rPr>
    </w:lvl>
    <w:lvl w:ilvl="4" w:tplc="7116D52C">
      <w:numFmt w:val="bullet"/>
      <w:lvlText w:val="•"/>
      <w:lvlJc w:val="left"/>
      <w:pPr>
        <w:ind w:left="753" w:hanging="222"/>
      </w:pPr>
      <w:rPr>
        <w:rFonts w:hint="default"/>
        <w:lang w:val="en-US" w:eastAsia="en-US" w:bidi="ar-SA"/>
      </w:rPr>
    </w:lvl>
    <w:lvl w:ilvl="5" w:tplc="B3F2D32E">
      <w:numFmt w:val="bullet"/>
      <w:lvlText w:val="•"/>
      <w:lvlJc w:val="left"/>
      <w:pPr>
        <w:ind w:left="792" w:hanging="222"/>
      </w:pPr>
      <w:rPr>
        <w:rFonts w:hint="default"/>
        <w:lang w:val="en-US" w:eastAsia="en-US" w:bidi="ar-SA"/>
      </w:rPr>
    </w:lvl>
    <w:lvl w:ilvl="6" w:tplc="20CC930A">
      <w:numFmt w:val="bullet"/>
      <w:lvlText w:val="•"/>
      <w:lvlJc w:val="left"/>
      <w:pPr>
        <w:ind w:left="830" w:hanging="222"/>
      </w:pPr>
      <w:rPr>
        <w:rFonts w:hint="default"/>
        <w:lang w:val="en-US" w:eastAsia="en-US" w:bidi="ar-SA"/>
      </w:rPr>
    </w:lvl>
    <w:lvl w:ilvl="7" w:tplc="8FAC4F2A">
      <w:numFmt w:val="bullet"/>
      <w:lvlText w:val="•"/>
      <w:lvlJc w:val="left"/>
      <w:pPr>
        <w:ind w:left="868" w:hanging="222"/>
      </w:pPr>
      <w:rPr>
        <w:rFonts w:hint="default"/>
        <w:lang w:val="en-US" w:eastAsia="en-US" w:bidi="ar-SA"/>
      </w:rPr>
    </w:lvl>
    <w:lvl w:ilvl="8" w:tplc="77127CA8">
      <w:numFmt w:val="bullet"/>
      <w:lvlText w:val="•"/>
      <w:lvlJc w:val="left"/>
      <w:pPr>
        <w:ind w:left="907" w:hanging="222"/>
      </w:pPr>
      <w:rPr>
        <w:rFonts w:hint="default"/>
        <w:lang w:val="en-US" w:eastAsia="en-US" w:bidi="ar-SA"/>
      </w:rPr>
    </w:lvl>
  </w:abstractNum>
  <w:abstractNum w:abstractNumId="47">
    <w:nsid w:val="0B835830"/>
    <w:multiLevelType w:val="hybridMultilevel"/>
    <w:tmpl w:val="0120821C"/>
    <w:lvl w:ilvl="0" w:tplc="EDD24E10">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5210C542">
      <w:numFmt w:val="bullet"/>
      <w:lvlText w:val="•"/>
      <w:lvlJc w:val="left"/>
      <w:pPr>
        <w:ind w:left="638" w:hanging="222"/>
      </w:pPr>
      <w:rPr>
        <w:rFonts w:hint="default"/>
        <w:lang w:val="en-US" w:eastAsia="en-US" w:bidi="ar-SA"/>
      </w:rPr>
    </w:lvl>
    <w:lvl w:ilvl="2" w:tplc="292CCE46">
      <w:numFmt w:val="bullet"/>
      <w:lvlText w:val="•"/>
      <w:lvlJc w:val="left"/>
      <w:pPr>
        <w:ind w:left="676" w:hanging="222"/>
      </w:pPr>
      <w:rPr>
        <w:rFonts w:hint="default"/>
        <w:lang w:val="en-US" w:eastAsia="en-US" w:bidi="ar-SA"/>
      </w:rPr>
    </w:lvl>
    <w:lvl w:ilvl="3" w:tplc="E4925C62">
      <w:numFmt w:val="bullet"/>
      <w:lvlText w:val="•"/>
      <w:lvlJc w:val="left"/>
      <w:pPr>
        <w:ind w:left="714" w:hanging="222"/>
      </w:pPr>
      <w:rPr>
        <w:rFonts w:hint="default"/>
        <w:lang w:val="en-US" w:eastAsia="en-US" w:bidi="ar-SA"/>
      </w:rPr>
    </w:lvl>
    <w:lvl w:ilvl="4" w:tplc="7B48D5A4">
      <w:numFmt w:val="bullet"/>
      <w:lvlText w:val="•"/>
      <w:lvlJc w:val="left"/>
      <w:pPr>
        <w:ind w:left="752" w:hanging="222"/>
      </w:pPr>
      <w:rPr>
        <w:rFonts w:hint="default"/>
        <w:lang w:val="en-US" w:eastAsia="en-US" w:bidi="ar-SA"/>
      </w:rPr>
    </w:lvl>
    <w:lvl w:ilvl="5" w:tplc="8ABE451A">
      <w:numFmt w:val="bullet"/>
      <w:lvlText w:val="•"/>
      <w:lvlJc w:val="left"/>
      <w:pPr>
        <w:ind w:left="790" w:hanging="222"/>
      </w:pPr>
      <w:rPr>
        <w:rFonts w:hint="default"/>
        <w:lang w:val="en-US" w:eastAsia="en-US" w:bidi="ar-SA"/>
      </w:rPr>
    </w:lvl>
    <w:lvl w:ilvl="6" w:tplc="85FA33AA">
      <w:numFmt w:val="bullet"/>
      <w:lvlText w:val="•"/>
      <w:lvlJc w:val="left"/>
      <w:pPr>
        <w:ind w:left="828" w:hanging="222"/>
      </w:pPr>
      <w:rPr>
        <w:rFonts w:hint="default"/>
        <w:lang w:val="en-US" w:eastAsia="en-US" w:bidi="ar-SA"/>
      </w:rPr>
    </w:lvl>
    <w:lvl w:ilvl="7" w:tplc="8836FB9A">
      <w:numFmt w:val="bullet"/>
      <w:lvlText w:val="•"/>
      <w:lvlJc w:val="left"/>
      <w:pPr>
        <w:ind w:left="866" w:hanging="222"/>
      </w:pPr>
      <w:rPr>
        <w:rFonts w:hint="default"/>
        <w:lang w:val="en-US" w:eastAsia="en-US" w:bidi="ar-SA"/>
      </w:rPr>
    </w:lvl>
    <w:lvl w:ilvl="8" w:tplc="CF7695D6">
      <w:numFmt w:val="bullet"/>
      <w:lvlText w:val="•"/>
      <w:lvlJc w:val="left"/>
      <w:pPr>
        <w:ind w:left="904" w:hanging="222"/>
      </w:pPr>
      <w:rPr>
        <w:rFonts w:hint="default"/>
        <w:lang w:val="en-US" w:eastAsia="en-US" w:bidi="ar-SA"/>
      </w:rPr>
    </w:lvl>
  </w:abstractNum>
  <w:abstractNum w:abstractNumId="48">
    <w:nsid w:val="0B991183"/>
    <w:multiLevelType w:val="hybridMultilevel"/>
    <w:tmpl w:val="E3B89C12"/>
    <w:lvl w:ilvl="0" w:tplc="C82257BA">
      <w:numFmt w:val="bullet"/>
      <w:lvlText w:val=""/>
      <w:lvlJc w:val="left"/>
      <w:pPr>
        <w:ind w:left="603" w:hanging="222"/>
      </w:pPr>
      <w:rPr>
        <w:rFonts w:ascii="Wingdings" w:eastAsia="Wingdings" w:hAnsi="Wingdings" w:cs="Wingdings" w:hint="default"/>
        <w:b w:val="0"/>
        <w:bCs w:val="0"/>
        <w:i w:val="0"/>
        <w:iCs w:val="0"/>
        <w:spacing w:val="0"/>
        <w:w w:val="100"/>
        <w:sz w:val="26"/>
        <w:szCs w:val="26"/>
        <w:lang w:val="en-US" w:eastAsia="en-US" w:bidi="ar-SA"/>
      </w:rPr>
    </w:lvl>
    <w:lvl w:ilvl="1" w:tplc="E1BA20AA">
      <w:numFmt w:val="bullet"/>
      <w:lvlText w:val="•"/>
      <w:lvlJc w:val="left"/>
      <w:pPr>
        <w:ind w:left="637" w:hanging="222"/>
      </w:pPr>
      <w:rPr>
        <w:rFonts w:hint="default"/>
        <w:lang w:val="en-US" w:eastAsia="en-US" w:bidi="ar-SA"/>
      </w:rPr>
    </w:lvl>
    <w:lvl w:ilvl="2" w:tplc="69765A92">
      <w:numFmt w:val="bullet"/>
      <w:lvlText w:val="•"/>
      <w:lvlJc w:val="left"/>
      <w:pPr>
        <w:ind w:left="675" w:hanging="222"/>
      </w:pPr>
      <w:rPr>
        <w:rFonts w:hint="default"/>
        <w:lang w:val="en-US" w:eastAsia="en-US" w:bidi="ar-SA"/>
      </w:rPr>
    </w:lvl>
    <w:lvl w:ilvl="3" w:tplc="ECA87326">
      <w:numFmt w:val="bullet"/>
      <w:lvlText w:val="•"/>
      <w:lvlJc w:val="left"/>
      <w:pPr>
        <w:ind w:left="713" w:hanging="222"/>
      </w:pPr>
      <w:rPr>
        <w:rFonts w:hint="default"/>
        <w:lang w:val="en-US" w:eastAsia="en-US" w:bidi="ar-SA"/>
      </w:rPr>
    </w:lvl>
    <w:lvl w:ilvl="4" w:tplc="EFF679D0">
      <w:numFmt w:val="bullet"/>
      <w:lvlText w:val="•"/>
      <w:lvlJc w:val="left"/>
      <w:pPr>
        <w:ind w:left="751" w:hanging="222"/>
      </w:pPr>
      <w:rPr>
        <w:rFonts w:hint="default"/>
        <w:lang w:val="en-US" w:eastAsia="en-US" w:bidi="ar-SA"/>
      </w:rPr>
    </w:lvl>
    <w:lvl w:ilvl="5" w:tplc="B196576A">
      <w:numFmt w:val="bullet"/>
      <w:lvlText w:val="•"/>
      <w:lvlJc w:val="left"/>
      <w:pPr>
        <w:ind w:left="789" w:hanging="222"/>
      </w:pPr>
      <w:rPr>
        <w:rFonts w:hint="default"/>
        <w:lang w:val="en-US" w:eastAsia="en-US" w:bidi="ar-SA"/>
      </w:rPr>
    </w:lvl>
    <w:lvl w:ilvl="6" w:tplc="D6CC06F2">
      <w:numFmt w:val="bullet"/>
      <w:lvlText w:val="•"/>
      <w:lvlJc w:val="left"/>
      <w:pPr>
        <w:ind w:left="827" w:hanging="222"/>
      </w:pPr>
      <w:rPr>
        <w:rFonts w:hint="default"/>
        <w:lang w:val="en-US" w:eastAsia="en-US" w:bidi="ar-SA"/>
      </w:rPr>
    </w:lvl>
    <w:lvl w:ilvl="7" w:tplc="D4D0B49E">
      <w:numFmt w:val="bullet"/>
      <w:lvlText w:val="•"/>
      <w:lvlJc w:val="left"/>
      <w:pPr>
        <w:ind w:left="865" w:hanging="222"/>
      </w:pPr>
      <w:rPr>
        <w:rFonts w:hint="default"/>
        <w:lang w:val="en-US" w:eastAsia="en-US" w:bidi="ar-SA"/>
      </w:rPr>
    </w:lvl>
    <w:lvl w:ilvl="8" w:tplc="B900CCFA">
      <w:numFmt w:val="bullet"/>
      <w:lvlText w:val="•"/>
      <w:lvlJc w:val="left"/>
      <w:pPr>
        <w:ind w:left="903" w:hanging="222"/>
      </w:pPr>
      <w:rPr>
        <w:rFonts w:hint="default"/>
        <w:lang w:val="en-US" w:eastAsia="en-US" w:bidi="ar-SA"/>
      </w:rPr>
    </w:lvl>
  </w:abstractNum>
  <w:abstractNum w:abstractNumId="49">
    <w:nsid w:val="0C8756DC"/>
    <w:multiLevelType w:val="hybridMultilevel"/>
    <w:tmpl w:val="0826DE90"/>
    <w:lvl w:ilvl="0" w:tplc="E5DCE58C">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B45A7E14">
      <w:numFmt w:val="bullet"/>
      <w:lvlText w:val="•"/>
      <w:lvlJc w:val="left"/>
      <w:pPr>
        <w:ind w:left="484" w:hanging="222"/>
      </w:pPr>
      <w:rPr>
        <w:rFonts w:hint="default"/>
        <w:lang w:val="en-US" w:eastAsia="en-US" w:bidi="ar-SA"/>
      </w:rPr>
    </w:lvl>
    <w:lvl w:ilvl="2" w:tplc="43B85F66">
      <w:numFmt w:val="bullet"/>
      <w:lvlText w:val="•"/>
      <w:lvlJc w:val="left"/>
      <w:pPr>
        <w:ind w:left="509" w:hanging="222"/>
      </w:pPr>
      <w:rPr>
        <w:rFonts w:hint="default"/>
        <w:lang w:val="en-US" w:eastAsia="en-US" w:bidi="ar-SA"/>
      </w:rPr>
    </w:lvl>
    <w:lvl w:ilvl="3" w:tplc="44BA0972">
      <w:numFmt w:val="bullet"/>
      <w:lvlText w:val="•"/>
      <w:lvlJc w:val="left"/>
      <w:pPr>
        <w:ind w:left="534" w:hanging="222"/>
      </w:pPr>
      <w:rPr>
        <w:rFonts w:hint="default"/>
        <w:lang w:val="en-US" w:eastAsia="en-US" w:bidi="ar-SA"/>
      </w:rPr>
    </w:lvl>
    <w:lvl w:ilvl="4" w:tplc="D18092E6">
      <w:numFmt w:val="bullet"/>
      <w:lvlText w:val="•"/>
      <w:lvlJc w:val="left"/>
      <w:pPr>
        <w:ind w:left="559" w:hanging="222"/>
      </w:pPr>
      <w:rPr>
        <w:rFonts w:hint="default"/>
        <w:lang w:val="en-US" w:eastAsia="en-US" w:bidi="ar-SA"/>
      </w:rPr>
    </w:lvl>
    <w:lvl w:ilvl="5" w:tplc="FFC02E7A">
      <w:numFmt w:val="bullet"/>
      <w:lvlText w:val="•"/>
      <w:lvlJc w:val="left"/>
      <w:pPr>
        <w:ind w:left="584" w:hanging="222"/>
      </w:pPr>
      <w:rPr>
        <w:rFonts w:hint="default"/>
        <w:lang w:val="en-US" w:eastAsia="en-US" w:bidi="ar-SA"/>
      </w:rPr>
    </w:lvl>
    <w:lvl w:ilvl="6" w:tplc="494C6740">
      <w:numFmt w:val="bullet"/>
      <w:lvlText w:val="•"/>
      <w:lvlJc w:val="left"/>
      <w:pPr>
        <w:ind w:left="608" w:hanging="222"/>
      </w:pPr>
      <w:rPr>
        <w:rFonts w:hint="default"/>
        <w:lang w:val="en-US" w:eastAsia="en-US" w:bidi="ar-SA"/>
      </w:rPr>
    </w:lvl>
    <w:lvl w:ilvl="7" w:tplc="8E62E9DC">
      <w:numFmt w:val="bullet"/>
      <w:lvlText w:val="•"/>
      <w:lvlJc w:val="left"/>
      <w:pPr>
        <w:ind w:left="633" w:hanging="222"/>
      </w:pPr>
      <w:rPr>
        <w:rFonts w:hint="default"/>
        <w:lang w:val="en-US" w:eastAsia="en-US" w:bidi="ar-SA"/>
      </w:rPr>
    </w:lvl>
    <w:lvl w:ilvl="8" w:tplc="30F450E4">
      <w:numFmt w:val="bullet"/>
      <w:lvlText w:val="•"/>
      <w:lvlJc w:val="left"/>
      <w:pPr>
        <w:ind w:left="658" w:hanging="222"/>
      </w:pPr>
      <w:rPr>
        <w:rFonts w:hint="default"/>
        <w:lang w:val="en-US" w:eastAsia="en-US" w:bidi="ar-SA"/>
      </w:rPr>
    </w:lvl>
  </w:abstractNum>
  <w:abstractNum w:abstractNumId="50">
    <w:nsid w:val="0CA7027E"/>
    <w:multiLevelType w:val="hybridMultilevel"/>
    <w:tmpl w:val="AAAE5416"/>
    <w:lvl w:ilvl="0" w:tplc="2C7AB92A">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F0C42B60">
      <w:numFmt w:val="bullet"/>
      <w:lvlText w:val="•"/>
      <w:lvlJc w:val="left"/>
      <w:pPr>
        <w:ind w:left="682" w:hanging="222"/>
      </w:pPr>
      <w:rPr>
        <w:rFonts w:hint="default"/>
        <w:lang w:val="en-US" w:eastAsia="en-US" w:bidi="ar-SA"/>
      </w:rPr>
    </w:lvl>
    <w:lvl w:ilvl="2" w:tplc="7D12AC28">
      <w:numFmt w:val="bullet"/>
      <w:lvlText w:val="•"/>
      <w:lvlJc w:val="left"/>
      <w:pPr>
        <w:ind w:left="725" w:hanging="222"/>
      </w:pPr>
      <w:rPr>
        <w:rFonts w:hint="default"/>
        <w:lang w:val="en-US" w:eastAsia="en-US" w:bidi="ar-SA"/>
      </w:rPr>
    </w:lvl>
    <w:lvl w:ilvl="3" w:tplc="2D383116">
      <w:numFmt w:val="bullet"/>
      <w:lvlText w:val="•"/>
      <w:lvlJc w:val="left"/>
      <w:pPr>
        <w:ind w:left="768" w:hanging="222"/>
      </w:pPr>
      <w:rPr>
        <w:rFonts w:hint="default"/>
        <w:lang w:val="en-US" w:eastAsia="en-US" w:bidi="ar-SA"/>
      </w:rPr>
    </w:lvl>
    <w:lvl w:ilvl="4" w:tplc="647C77A4">
      <w:numFmt w:val="bullet"/>
      <w:lvlText w:val="•"/>
      <w:lvlJc w:val="left"/>
      <w:pPr>
        <w:ind w:left="811" w:hanging="222"/>
      </w:pPr>
      <w:rPr>
        <w:rFonts w:hint="default"/>
        <w:lang w:val="en-US" w:eastAsia="en-US" w:bidi="ar-SA"/>
      </w:rPr>
    </w:lvl>
    <w:lvl w:ilvl="5" w:tplc="58D452B2">
      <w:numFmt w:val="bullet"/>
      <w:lvlText w:val="•"/>
      <w:lvlJc w:val="left"/>
      <w:pPr>
        <w:ind w:left="854" w:hanging="222"/>
      </w:pPr>
      <w:rPr>
        <w:rFonts w:hint="default"/>
        <w:lang w:val="en-US" w:eastAsia="en-US" w:bidi="ar-SA"/>
      </w:rPr>
    </w:lvl>
    <w:lvl w:ilvl="6" w:tplc="E79E21E8">
      <w:numFmt w:val="bullet"/>
      <w:lvlText w:val="•"/>
      <w:lvlJc w:val="left"/>
      <w:pPr>
        <w:ind w:left="896" w:hanging="222"/>
      </w:pPr>
      <w:rPr>
        <w:rFonts w:hint="default"/>
        <w:lang w:val="en-US" w:eastAsia="en-US" w:bidi="ar-SA"/>
      </w:rPr>
    </w:lvl>
    <w:lvl w:ilvl="7" w:tplc="22A439D4">
      <w:numFmt w:val="bullet"/>
      <w:lvlText w:val="•"/>
      <w:lvlJc w:val="left"/>
      <w:pPr>
        <w:ind w:left="939" w:hanging="222"/>
      </w:pPr>
      <w:rPr>
        <w:rFonts w:hint="default"/>
        <w:lang w:val="en-US" w:eastAsia="en-US" w:bidi="ar-SA"/>
      </w:rPr>
    </w:lvl>
    <w:lvl w:ilvl="8" w:tplc="EBD602BA">
      <w:numFmt w:val="bullet"/>
      <w:lvlText w:val="•"/>
      <w:lvlJc w:val="left"/>
      <w:pPr>
        <w:ind w:left="982" w:hanging="222"/>
      </w:pPr>
      <w:rPr>
        <w:rFonts w:hint="default"/>
        <w:lang w:val="en-US" w:eastAsia="en-US" w:bidi="ar-SA"/>
      </w:rPr>
    </w:lvl>
  </w:abstractNum>
  <w:abstractNum w:abstractNumId="51">
    <w:nsid w:val="0CAE1EDB"/>
    <w:multiLevelType w:val="hybridMultilevel"/>
    <w:tmpl w:val="C4767600"/>
    <w:lvl w:ilvl="0" w:tplc="452E6D8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0E843EA0">
      <w:numFmt w:val="bullet"/>
      <w:lvlText w:val="•"/>
      <w:lvlJc w:val="left"/>
      <w:pPr>
        <w:ind w:left="548" w:hanging="222"/>
      </w:pPr>
      <w:rPr>
        <w:rFonts w:hint="default"/>
        <w:lang w:val="en-US" w:eastAsia="en-US" w:bidi="ar-SA"/>
      </w:rPr>
    </w:lvl>
    <w:lvl w:ilvl="2" w:tplc="CFFC7FE0">
      <w:numFmt w:val="bullet"/>
      <w:lvlText w:val="•"/>
      <w:lvlJc w:val="left"/>
      <w:pPr>
        <w:ind w:left="576" w:hanging="222"/>
      </w:pPr>
      <w:rPr>
        <w:rFonts w:hint="default"/>
        <w:lang w:val="en-US" w:eastAsia="en-US" w:bidi="ar-SA"/>
      </w:rPr>
    </w:lvl>
    <w:lvl w:ilvl="3" w:tplc="24B4921C">
      <w:numFmt w:val="bullet"/>
      <w:lvlText w:val="•"/>
      <w:lvlJc w:val="left"/>
      <w:pPr>
        <w:ind w:left="605" w:hanging="222"/>
      </w:pPr>
      <w:rPr>
        <w:rFonts w:hint="default"/>
        <w:lang w:val="en-US" w:eastAsia="en-US" w:bidi="ar-SA"/>
      </w:rPr>
    </w:lvl>
    <w:lvl w:ilvl="4" w:tplc="DBD873E6">
      <w:numFmt w:val="bullet"/>
      <w:lvlText w:val="•"/>
      <w:lvlJc w:val="left"/>
      <w:pPr>
        <w:ind w:left="633" w:hanging="222"/>
      </w:pPr>
      <w:rPr>
        <w:rFonts w:hint="default"/>
        <w:lang w:val="en-US" w:eastAsia="en-US" w:bidi="ar-SA"/>
      </w:rPr>
    </w:lvl>
    <w:lvl w:ilvl="5" w:tplc="9F5053BA">
      <w:numFmt w:val="bullet"/>
      <w:lvlText w:val="•"/>
      <w:lvlJc w:val="left"/>
      <w:pPr>
        <w:ind w:left="662" w:hanging="222"/>
      </w:pPr>
      <w:rPr>
        <w:rFonts w:hint="default"/>
        <w:lang w:val="en-US" w:eastAsia="en-US" w:bidi="ar-SA"/>
      </w:rPr>
    </w:lvl>
    <w:lvl w:ilvl="6" w:tplc="A2368286">
      <w:numFmt w:val="bullet"/>
      <w:lvlText w:val="•"/>
      <w:lvlJc w:val="left"/>
      <w:pPr>
        <w:ind w:left="690" w:hanging="222"/>
      </w:pPr>
      <w:rPr>
        <w:rFonts w:hint="default"/>
        <w:lang w:val="en-US" w:eastAsia="en-US" w:bidi="ar-SA"/>
      </w:rPr>
    </w:lvl>
    <w:lvl w:ilvl="7" w:tplc="E932B808">
      <w:numFmt w:val="bullet"/>
      <w:lvlText w:val="•"/>
      <w:lvlJc w:val="left"/>
      <w:pPr>
        <w:ind w:left="718" w:hanging="222"/>
      </w:pPr>
      <w:rPr>
        <w:rFonts w:hint="default"/>
        <w:lang w:val="en-US" w:eastAsia="en-US" w:bidi="ar-SA"/>
      </w:rPr>
    </w:lvl>
    <w:lvl w:ilvl="8" w:tplc="B516BA42">
      <w:numFmt w:val="bullet"/>
      <w:lvlText w:val="•"/>
      <w:lvlJc w:val="left"/>
      <w:pPr>
        <w:ind w:left="747" w:hanging="222"/>
      </w:pPr>
      <w:rPr>
        <w:rFonts w:hint="default"/>
        <w:lang w:val="en-US" w:eastAsia="en-US" w:bidi="ar-SA"/>
      </w:rPr>
    </w:lvl>
  </w:abstractNum>
  <w:abstractNum w:abstractNumId="52">
    <w:nsid w:val="0D4B2E40"/>
    <w:multiLevelType w:val="hybridMultilevel"/>
    <w:tmpl w:val="052A93CE"/>
    <w:lvl w:ilvl="0" w:tplc="B6F08E3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E90E650">
      <w:numFmt w:val="bullet"/>
      <w:lvlText w:val="•"/>
      <w:lvlJc w:val="left"/>
      <w:pPr>
        <w:ind w:left="547" w:hanging="222"/>
      </w:pPr>
      <w:rPr>
        <w:rFonts w:hint="default"/>
        <w:lang w:val="en-US" w:eastAsia="en-US" w:bidi="ar-SA"/>
      </w:rPr>
    </w:lvl>
    <w:lvl w:ilvl="2" w:tplc="4A64411A">
      <w:numFmt w:val="bullet"/>
      <w:lvlText w:val="•"/>
      <w:lvlJc w:val="left"/>
      <w:pPr>
        <w:ind w:left="575" w:hanging="222"/>
      </w:pPr>
      <w:rPr>
        <w:rFonts w:hint="default"/>
        <w:lang w:val="en-US" w:eastAsia="en-US" w:bidi="ar-SA"/>
      </w:rPr>
    </w:lvl>
    <w:lvl w:ilvl="3" w:tplc="054C9C32">
      <w:numFmt w:val="bullet"/>
      <w:lvlText w:val="•"/>
      <w:lvlJc w:val="left"/>
      <w:pPr>
        <w:ind w:left="603" w:hanging="222"/>
      </w:pPr>
      <w:rPr>
        <w:rFonts w:hint="default"/>
        <w:lang w:val="en-US" w:eastAsia="en-US" w:bidi="ar-SA"/>
      </w:rPr>
    </w:lvl>
    <w:lvl w:ilvl="4" w:tplc="A8E27E02">
      <w:numFmt w:val="bullet"/>
      <w:lvlText w:val="•"/>
      <w:lvlJc w:val="left"/>
      <w:pPr>
        <w:ind w:left="631" w:hanging="222"/>
      </w:pPr>
      <w:rPr>
        <w:rFonts w:hint="default"/>
        <w:lang w:val="en-US" w:eastAsia="en-US" w:bidi="ar-SA"/>
      </w:rPr>
    </w:lvl>
    <w:lvl w:ilvl="5" w:tplc="8272BBB2">
      <w:numFmt w:val="bullet"/>
      <w:lvlText w:val="•"/>
      <w:lvlJc w:val="left"/>
      <w:pPr>
        <w:ind w:left="659" w:hanging="222"/>
      </w:pPr>
      <w:rPr>
        <w:rFonts w:hint="default"/>
        <w:lang w:val="en-US" w:eastAsia="en-US" w:bidi="ar-SA"/>
      </w:rPr>
    </w:lvl>
    <w:lvl w:ilvl="6" w:tplc="3F5AF54E">
      <w:numFmt w:val="bullet"/>
      <w:lvlText w:val="•"/>
      <w:lvlJc w:val="left"/>
      <w:pPr>
        <w:ind w:left="687" w:hanging="222"/>
      </w:pPr>
      <w:rPr>
        <w:rFonts w:hint="default"/>
        <w:lang w:val="en-US" w:eastAsia="en-US" w:bidi="ar-SA"/>
      </w:rPr>
    </w:lvl>
    <w:lvl w:ilvl="7" w:tplc="7B584478">
      <w:numFmt w:val="bullet"/>
      <w:lvlText w:val="•"/>
      <w:lvlJc w:val="left"/>
      <w:pPr>
        <w:ind w:left="715" w:hanging="222"/>
      </w:pPr>
      <w:rPr>
        <w:rFonts w:hint="default"/>
        <w:lang w:val="en-US" w:eastAsia="en-US" w:bidi="ar-SA"/>
      </w:rPr>
    </w:lvl>
    <w:lvl w:ilvl="8" w:tplc="1F80F064">
      <w:numFmt w:val="bullet"/>
      <w:lvlText w:val="•"/>
      <w:lvlJc w:val="left"/>
      <w:pPr>
        <w:ind w:left="743" w:hanging="222"/>
      </w:pPr>
      <w:rPr>
        <w:rFonts w:hint="default"/>
        <w:lang w:val="en-US" w:eastAsia="en-US" w:bidi="ar-SA"/>
      </w:rPr>
    </w:lvl>
  </w:abstractNum>
  <w:abstractNum w:abstractNumId="53">
    <w:nsid w:val="0D6B7339"/>
    <w:multiLevelType w:val="hybridMultilevel"/>
    <w:tmpl w:val="24182DD6"/>
    <w:lvl w:ilvl="0" w:tplc="E9A4DF4E">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534CE99E">
      <w:numFmt w:val="bullet"/>
      <w:lvlText w:val="•"/>
      <w:lvlJc w:val="left"/>
      <w:pPr>
        <w:ind w:left="683" w:hanging="222"/>
      </w:pPr>
      <w:rPr>
        <w:rFonts w:hint="default"/>
        <w:lang w:val="en-US" w:eastAsia="en-US" w:bidi="ar-SA"/>
      </w:rPr>
    </w:lvl>
    <w:lvl w:ilvl="2" w:tplc="E50A577A">
      <w:numFmt w:val="bullet"/>
      <w:lvlText w:val="•"/>
      <w:lvlJc w:val="left"/>
      <w:pPr>
        <w:ind w:left="726" w:hanging="222"/>
      </w:pPr>
      <w:rPr>
        <w:rFonts w:hint="default"/>
        <w:lang w:val="en-US" w:eastAsia="en-US" w:bidi="ar-SA"/>
      </w:rPr>
    </w:lvl>
    <w:lvl w:ilvl="3" w:tplc="42A06B44">
      <w:numFmt w:val="bullet"/>
      <w:lvlText w:val="•"/>
      <w:lvlJc w:val="left"/>
      <w:pPr>
        <w:ind w:left="769" w:hanging="222"/>
      </w:pPr>
      <w:rPr>
        <w:rFonts w:hint="default"/>
        <w:lang w:val="en-US" w:eastAsia="en-US" w:bidi="ar-SA"/>
      </w:rPr>
    </w:lvl>
    <w:lvl w:ilvl="4" w:tplc="7F60E4C4">
      <w:numFmt w:val="bullet"/>
      <w:lvlText w:val="•"/>
      <w:lvlJc w:val="left"/>
      <w:pPr>
        <w:ind w:left="812" w:hanging="222"/>
      </w:pPr>
      <w:rPr>
        <w:rFonts w:hint="default"/>
        <w:lang w:val="en-US" w:eastAsia="en-US" w:bidi="ar-SA"/>
      </w:rPr>
    </w:lvl>
    <w:lvl w:ilvl="5" w:tplc="BC98A4D0">
      <w:numFmt w:val="bullet"/>
      <w:lvlText w:val="•"/>
      <w:lvlJc w:val="left"/>
      <w:pPr>
        <w:ind w:left="855" w:hanging="222"/>
      </w:pPr>
      <w:rPr>
        <w:rFonts w:hint="default"/>
        <w:lang w:val="en-US" w:eastAsia="en-US" w:bidi="ar-SA"/>
      </w:rPr>
    </w:lvl>
    <w:lvl w:ilvl="6" w:tplc="2CD09684">
      <w:numFmt w:val="bullet"/>
      <w:lvlText w:val="•"/>
      <w:lvlJc w:val="left"/>
      <w:pPr>
        <w:ind w:left="898" w:hanging="222"/>
      </w:pPr>
      <w:rPr>
        <w:rFonts w:hint="default"/>
        <w:lang w:val="en-US" w:eastAsia="en-US" w:bidi="ar-SA"/>
      </w:rPr>
    </w:lvl>
    <w:lvl w:ilvl="7" w:tplc="AE860018">
      <w:numFmt w:val="bullet"/>
      <w:lvlText w:val="•"/>
      <w:lvlJc w:val="left"/>
      <w:pPr>
        <w:ind w:left="941" w:hanging="222"/>
      </w:pPr>
      <w:rPr>
        <w:rFonts w:hint="default"/>
        <w:lang w:val="en-US" w:eastAsia="en-US" w:bidi="ar-SA"/>
      </w:rPr>
    </w:lvl>
    <w:lvl w:ilvl="8" w:tplc="04128A4E">
      <w:numFmt w:val="bullet"/>
      <w:lvlText w:val="•"/>
      <w:lvlJc w:val="left"/>
      <w:pPr>
        <w:ind w:left="984" w:hanging="222"/>
      </w:pPr>
      <w:rPr>
        <w:rFonts w:hint="default"/>
        <w:lang w:val="en-US" w:eastAsia="en-US" w:bidi="ar-SA"/>
      </w:rPr>
    </w:lvl>
  </w:abstractNum>
  <w:abstractNum w:abstractNumId="54">
    <w:nsid w:val="0DD30779"/>
    <w:multiLevelType w:val="hybridMultilevel"/>
    <w:tmpl w:val="A852D0B0"/>
    <w:lvl w:ilvl="0" w:tplc="74F6720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1FF0C326">
      <w:numFmt w:val="bullet"/>
      <w:lvlText w:val="•"/>
      <w:lvlJc w:val="left"/>
      <w:pPr>
        <w:ind w:left="592" w:hanging="222"/>
      </w:pPr>
      <w:rPr>
        <w:rFonts w:hint="default"/>
        <w:lang w:val="en-US" w:eastAsia="en-US" w:bidi="ar-SA"/>
      </w:rPr>
    </w:lvl>
    <w:lvl w:ilvl="2" w:tplc="2B442D9C">
      <w:numFmt w:val="bullet"/>
      <w:lvlText w:val="•"/>
      <w:lvlJc w:val="left"/>
      <w:pPr>
        <w:ind w:left="625" w:hanging="222"/>
      </w:pPr>
      <w:rPr>
        <w:rFonts w:hint="default"/>
        <w:lang w:val="en-US" w:eastAsia="en-US" w:bidi="ar-SA"/>
      </w:rPr>
    </w:lvl>
    <w:lvl w:ilvl="3" w:tplc="3F5AD908">
      <w:numFmt w:val="bullet"/>
      <w:lvlText w:val="•"/>
      <w:lvlJc w:val="left"/>
      <w:pPr>
        <w:ind w:left="658" w:hanging="222"/>
      </w:pPr>
      <w:rPr>
        <w:rFonts w:hint="default"/>
        <w:lang w:val="en-US" w:eastAsia="en-US" w:bidi="ar-SA"/>
      </w:rPr>
    </w:lvl>
    <w:lvl w:ilvl="4" w:tplc="C3426048">
      <w:numFmt w:val="bullet"/>
      <w:lvlText w:val="•"/>
      <w:lvlJc w:val="left"/>
      <w:pPr>
        <w:ind w:left="691" w:hanging="222"/>
      </w:pPr>
      <w:rPr>
        <w:rFonts w:hint="default"/>
        <w:lang w:val="en-US" w:eastAsia="en-US" w:bidi="ar-SA"/>
      </w:rPr>
    </w:lvl>
    <w:lvl w:ilvl="5" w:tplc="26143AFA">
      <w:numFmt w:val="bullet"/>
      <w:lvlText w:val="•"/>
      <w:lvlJc w:val="left"/>
      <w:pPr>
        <w:ind w:left="724" w:hanging="222"/>
      </w:pPr>
      <w:rPr>
        <w:rFonts w:hint="default"/>
        <w:lang w:val="en-US" w:eastAsia="en-US" w:bidi="ar-SA"/>
      </w:rPr>
    </w:lvl>
    <w:lvl w:ilvl="6" w:tplc="D360C79C">
      <w:numFmt w:val="bullet"/>
      <w:lvlText w:val="•"/>
      <w:lvlJc w:val="left"/>
      <w:pPr>
        <w:ind w:left="756" w:hanging="222"/>
      </w:pPr>
      <w:rPr>
        <w:rFonts w:hint="default"/>
        <w:lang w:val="en-US" w:eastAsia="en-US" w:bidi="ar-SA"/>
      </w:rPr>
    </w:lvl>
    <w:lvl w:ilvl="7" w:tplc="1DB03302">
      <w:numFmt w:val="bullet"/>
      <w:lvlText w:val="•"/>
      <w:lvlJc w:val="left"/>
      <w:pPr>
        <w:ind w:left="789" w:hanging="222"/>
      </w:pPr>
      <w:rPr>
        <w:rFonts w:hint="default"/>
        <w:lang w:val="en-US" w:eastAsia="en-US" w:bidi="ar-SA"/>
      </w:rPr>
    </w:lvl>
    <w:lvl w:ilvl="8" w:tplc="608E9896">
      <w:numFmt w:val="bullet"/>
      <w:lvlText w:val="•"/>
      <w:lvlJc w:val="left"/>
      <w:pPr>
        <w:ind w:left="822" w:hanging="222"/>
      </w:pPr>
      <w:rPr>
        <w:rFonts w:hint="default"/>
        <w:lang w:val="en-US" w:eastAsia="en-US" w:bidi="ar-SA"/>
      </w:rPr>
    </w:lvl>
  </w:abstractNum>
  <w:abstractNum w:abstractNumId="55">
    <w:nsid w:val="0DE24888"/>
    <w:multiLevelType w:val="hybridMultilevel"/>
    <w:tmpl w:val="B3E0199E"/>
    <w:lvl w:ilvl="0" w:tplc="410AA7BC">
      <w:numFmt w:val="bullet"/>
      <w:lvlText w:val=""/>
      <w:lvlJc w:val="left"/>
      <w:pPr>
        <w:ind w:left="644" w:hanging="222"/>
      </w:pPr>
      <w:rPr>
        <w:rFonts w:ascii="Wingdings" w:eastAsia="Wingdings" w:hAnsi="Wingdings" w:cs="Wingdings" w:hint="default"/>
        <w:b w:val="0"/>
        <w:bCs w:val="0"/>
        <w:i w:val="0"/>
        <w:iCs w:val="0"/>
        <w:spacing w:val="0"/>
        <w:w w:val="100"/>
        <w:sz w:val="26"/>
        <w:szCs w:val="26"/>
        <w:lang w:val="en-US" w:eastAsia="en-US" w:bidi="ar-SA"/>
      </w:rPr>
    </w:lvl>
    <w:lvl w:ilvl="1" w:tplc="6A281278">
      <w:numFmt w:val="bullet"/>
      <w:lvlText w:val="•"/>
      <w:lvlJc w:val="left"/>
      <w:pPr>
        <w:ind w:left="681" w:hanging="222"/>
      </w:pPr>
      <w:rPr>
        <w:rFonts w:hint="default"/>
        <w:lang w:val="en-US" w:eastAsia="en-US" w:bidi="ar-SA"/>
      </w:rPr>
    </w:lvl>
    <w:lvl w:ilvl="2" w:tplc="0302A7EA">
      <w:numFmt w:val="bullet"/>
      <w:lvlText w:val="•"/>
      <w:lvlJc w:val="left"/>
      <w:pPr>
        <w:ind w:left="723" w:hanging="222"/>
      </w:pPr>
      <w:rPr>
        <w:rFonts w:hint="default"/>
        <w:lang w:val="en-US" w:eastAsia="en-US" w:bidi="ar-SA"/>
      </w:rPr>
    </w:lvl>
    <w:lvl w:ilvl="3" w:tplc="54BE53B0">
      <w:numFmt w:val="bullet"/>
      <w:lvlText w:val="•"/>
      <w:lvlJc w:val="left"/>
      <w:pPr>
        <w:ind w:left="764" w:hanging="222"/>
      </w:pPr>
      <w:rPr>
        <w:rFonts w:hint="default"/>
        <w:lang w:val="en-US" w:eastAsia="en-US" w:bidi="ar-SA"/>
      </w:rPr>
    </w:lvl>
    <w:lvl w:ilvl="4" w:tplc="FEF24A9E">
      <w:numFmt w:val="bullet"/>
      <w:lvlText w:val="•"/>
      <w:lvlJc w:val="left"/>
      <w:pPr>
        <w:ind w:left="806" w:hanging="222"/>
      </w:pPr>
      <w:rPr>
        <w:rFonts w:hint="default"/>
        <w:lang w:val="en-US" w:eastAsia="en-US" w:bidi="ar-SA"/>
      </w:rPr>
    </w:lvl>
    <w:lvl w:ilvl="5" w:tplc="FEE8CB80">
      <w:numFmt w:val="bullet"/>
      <w:lvlText w:val="•"/>
      <w:lvlJc w:val="left"/>
      <w:pPr>
        <w:ind w:left="847" w:hanging="222"/>
      </w:pPr>
      <w:rPr>
        <w:rFonts w:hint="default"/>
        <w:lang w:val="en-US" w:eastAsia="en-US" w:bidi="ar-SA"/>
      </w:rPr>
    </w:lvl>
    <w:lvl w:ilvl="6" w:tplc="8CAE5174">
      <w:numFmt w:val="bullet"/>
      <w:lvlText w:val="•"/>
      <w:lvlJc w:val="left"/>
      <w:pPr>
        <w:ind w:left="889" w:hanging="222"/>
      </w:pPr>
      <w:rPr>
        <w:rFonts w:hint="default"/>
        <w:lang w:val="en-US" w:eastAsia="en-US" w:bidi="ar-SA"/>
      </w:rPr>
    </w:lvl>
    <w:lvl w:ilvl="7" w:tplc="63D2CABA">
      <w:numFmt w:val="bullet"/>
      <w:lvlText w:val="•"/>
      <w:lvlJc w:val="left"/>
      <w:pPr>
        <w:ind w:left="930" w:hanging="222"/>
      </w:pPr>
      <w:rPr>
        <w:rFonts w:hint="default"/>
        <w:lang w:val="en-US" w:eastAsia="en-US" w:bidi="ar-SA"/>
      </w:rPr>
    </w:lvl>
    <w:lvl w:ilvl="8" w:tplc="BAB083FE">
      <w:numFmt w:val="bullet"/>
      <w:lvlText w:val="•"/>
      <w:lvlJc w:val="left"/>
      <w:pPr>
        <w:ind w:left="972" w:hanging="222"/>
      </w:pPr>
      <w:rPr>
        <w:rFonts w:hint="default"/>
        <w:lang w:val="en-US" w:eastAsia="en-US" w:bidi="ar-SA"/>
      </w:rPr>
    </w:lvl>
  </w:abstractNum>
  <w:abstractNum w:abstractNumId="56">
    <w:nsid w:val="0E9512A7"/>
    <w:multiLevelType w:val="hybridMultilevel"/>
    <w:tmpl w:val="82CC3FEE"/>
    <w:lvl w:ilvl="0" w:tplc="1FA6AA34">
      <w:numFmt w:val="bullet"/>
      <w:lvlText w:val=""/>
      <w:lvlJc w:val="left"/>
      <w:pPr>
        <w:ind w:left="597" w:hanging="222"/>
      </w:pPr>
      <w:rPr>
        <w:rFonts w:ascii="Wingdings" w:eastAsia="Wingdings" w:hAnsi="Wingdings" w:cs="Wingdings" w:hint="default"/>
        <w:b w:val="0"/>
        <w:bCs w:val="0"/>
        <w:i w:val="0"/>
        <w:iCs w:val="0"/>
        <w:spacing w:val="0"/>
        <w:w w:val="100"/>
        <w:sz w:val="26"/>
        <w:szCs w:val="26"/>
        <w:lang w:val="en-US" w:eastAsia="en-US" w:bidi="ar-SA"/>
      </w:rPr>
    </w:lvl>
    <w:lvl w:ilvl="1" w:tplc="352E7C74">
      <w:numFmt w:val="bullet"/>
      <w:lvlText w:val="•"/>
      <w:lvlJc w:val="left"/>
      <w:pPr>
        <w:ind w:left="637" w:hanging="222"/>
      </w:pPr>
      <w:rPr>
        <w:rFonts w:hint="default"/>
        <w:lang w:val="en-US" w:eastAsia="en-US" w:bidi="ar-SA"/>
      </w:rPr>
    </w:lvl>
    <w:lvl w:ilvl="2" w:tplc="15DCE02A">
      <w:numFmt w:val="bullet"/>
      <w:lvlText w:val="•"/>
      <w:lvlJc w:val="left"/>
      <w:pPr>
        <w:ind w:left="674" w:hanging="222"/>
      </w:pPr>
      <w:rPr>
        <w:rFonts w:hint="default"/>
        <w:lang w:val="en-US" w:eastAsia="en-US" w:bidi="ar-SA"/>
      </w:rPr>
    </w:lvl>
    <w:lvl w:ilvl="3" w:tplc="5A5C0C36">
      <w:numFmt w:val="bullet"/>
      <w:lvlText w:val="•"/>
      <w:lvlJc w:val="left"/>
      <w:pPr>
        <w:ind w:left="711" w:hanging="222"/>
      </w:pPr>
      <w:rPr>
        <w:rFonts w:hint="default"/>
        <w:lang w:val="en-US" w:eastAsia="en-US" w:bidi="ar-SA"/>
      </w:rPr>
    </w:lvl>
    <w:lvl w:ilvl="4" w:tplc="D8548E50">
      <w:numFmt w:val="bullet"/>
      <w:lvlText w:val="•"/>
      <w:lvlJc w:val="left"/>
      <w:pPr>
        <w:ind w:left="748" w:hanging="222"/>
      </w:pPr>
      <w:rPr>
        <w:rFonts w:hint="default"/>
        <w:lang w:val="en-US" w:eastAsia="en-US" w:bidi="ar-SA"/>
      </w:rPr>
    </w:lvl>
    <w:lvl w:ilvl="5" w:tplc="191830A2">
      <w:numFmt w:val="bullet"/>
      <w:lvlText w:val="•"/>
      <w:lvlJc w:val="left"/>
      <w:pPr>
        <w:ind w:left="785" w:hanging="222"/>
      </w:pPr>
      <w:rPr>
        <w:rFonts w:hint="default"/>
        <w:lang w:val="en-US" w:eastAsia="en-US" w:bidi="ar-SA"/>
      </w:rPr>
    </w:lvl>
    <w:lvl w:ilvl="6" w:tplc="FE583ACE">
      <w:numFmt w:val="bullet"/>
      <w:lvlText w:val="•"/>
      <w:lvlJc w:val="left"/>
      <w:pPr>
        <w:ind w:left="822" w:hanging="222"/>
      </w:pPr>
      <w:rPr>
        <w:rFonts w:hint="default"/>
        <w:lang w:val="en-US" w:eastAsia="en-US" w:bidi="ar-SA"/>
      </w:rPr>
    </w:lvl>
    <w:lvl w:ilvl="7" w:tplc="7A465FF4">
      <w:numFmt w:val="bullet"/>
      <w:lvlText w:val="•"/>
      <w:lvlJc w:val="left"/>
      <w:pPr>
        <w:ind w:left="859" w:hanging="222"/>
      </w:pPr>
      <w:rPr>
        <w:rFonts w:hint="default"/>
        <w:lang w:val="en-US" w:eastAsia="en-US" w:bidi="ar-SA"/>
      </w:rPr>
    </w:lvl>
    <w:lvl w:ilvl="8" w:tplc="8DC2F78E">
      <w:numFmt w:val="bullet"/>
      <w:lvlText w:val="•"/>
      <w:lvlJc w:val="left"/>
      <w:pPr>
        <w:ind w:left="896" w:hanging="222"/>
      </w:pPr>
      <w:rPr>
        <w:rFonts w:hint="default"/>
        <w:lang w:val="en-US" w:eastAsia="en-US" w:bidi="ar-SA"/>
      </w:rPr>
    </w:lvl>
  </w:abstractNum>
  <w:abstractNum w:abstractNumId="57">
    <w:nsid w:val="0F2A00DD"/>
    <w:multiLevelType w:val="hybridMultilevel"/>
    <w:tmpl w:val="B89CA73A"/>
    <w:lvl w:ilvl="0" w:tplc="03ECF24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EE388668">
      <w:numFmt w:val="bullet"/>
      <w:lvlText w:val="•"/>
      <w:lvlJc w:val="left"/>
      <w:pPr>
        <w:ind w:left="637" w:hanging="222"/>
      </w:pPr>
      <w:rPr>
        <w:rFonts w:hint="default"/>
        <w:lang w:val="en-US" w:eastAsia="en-US" w:bidi="ar-SA"/>
      </w:rPr>
    </w:lvl>
    <w:lvl w:ilvl="2" w:tplc="D460FEB8">
      <w:numFmt w:val="bullet"/>
      <w:lvlText w:val="•"/>
      <w:lvlJc w:val="left"/>
      <w:pPr>
        <w:ind w:left="674" w:hanging="222"/>
      </w:pPr>
      <w:rPr>
        <w:rFonts w:hint="default"/>
        <w:lang w:val="en-US" w:eastAsia="en-US" w:bidi="ar-SA"/>
      </w:rPr>
    </w:lvl>
    <w:lvl w:ilvl="3" w:tplc="6BCAB836">
      <w:numFmt w:val="bullet"/>
      <w:lvlText w:val="•"/>
      <w:lvlJc w:val="left"/>
      <w:pPr>
        <w:ind w:left="711" w:hanging="222"/>
      </w:pPr>
      <w:rPr>
        <w:rFonts w:hint="default"/>
        <w:lang w:val="en-US" w:eastAsia="en-US" w:bidi="ar-SA"/>
      </w:rPr>
    </w:lvl>
    <w:lvl w:ilvl="4" w:tplc="9ACE772E">
      <w:numFmt w:val="bullet"/>
      <w:lvlText w:val="•"/>
      <w:lvlJc w:val="left"/>
      <w:pPr>
        <w:ind w:left="748" w:hanging="222"/>
      </w:pPr>
      <w:rPr>
        <w:rFonts w:hint="default"/>
        <w:lang w:val="en-US" w:eastAsia="en-US" w:bidi="ar-SA"/>
      </w:rPr>
    </w:lvl>
    <w:lvl w:ilvl="5" w:tplc="79F2DC5A">
      <w:numFmt w:val="bullet"/>
      <w:lvlText w:val="•"/>
      <w:lvlJc w:val="left"/>
      <w:pPr>
        <w:ind w:left="785" w:hanging="222"/>
      </w:pPr>
      <w:rPr>
        <w:rFonts w:hint="default"/>
        <w:lang w:val="en-US" w:eastAsia="en-US" w:bidi="ar-SA"/>
      </w:rPr>
    </w:lvl>
    <w:lvl w:ilvl="6" w:tplc="EF564BFA">
      <w:numFmt w:val="bullet"/>
      <w:lvlText w:val="•"/>
      <w:lvlJc w:val="left"/>
      <w:pPr>
        <w:ind w:left="822" w:hanging="222"/>
      </w:pPr>
      <w:rPr>
        <w:rFonts w:hint="default"/>
        <w:lang w:val="en-US" w:eastAsia="en-US" w:bidi="ar-SA"/>
      </w:rPr>
    </w:lvl>
    <w:lvl w:ilvl="7" w:tplc="162E2C4A">
      <w:numFmt w:val="bullet"/>
      <w:lvlText w:val="•"/>
      <w:lvlJc w:val="left"/>
      <w:pPr>
        <w:ind w:left="859" w:hanging="222"/>
      </w:pPr>
      <w:rPr>
        <w:rFonts w:hint="default"/>
        <w:lang w:val="en-US" w:eastAsia="en-US" w:bidi="ar-SA"/>
      </w:rPr>
    </w:lvl>
    <w:lvl w:ilvl="8" w:tplc="5D643E5C">
      <w:numFmt w:val="bullet"/>
      <w:lvlText w:val="•"/>
      <w:lvlJc w:val="left"/>
      <w:pPr>
        <w:ind w:left="896" w:hanging="222"/>
      </w:pPr>
      <w:rPr>
        <w:rFonts w:hint="default"/>
        <w:lang w:val="en-US" w:eastAsia="en-US" w:bidi="ar-SA"/>
      </w:rPr>
    </w:lvl>
  </w:abstractNum>
  <w:abstractNum w:abstractNumId="58">
    <w:nsid w:val="0F7065E9"/>
    <w:multiLevelType w:val="hybridMultilevel"/>
    <w:tmpl w:val="BA90C4D0"/>
    <w:lvl w:ilvl="0" w:tplc="1C7E9898">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8A1491E4">
      <w:numFmt w:val="bullet"/>
      <w:lvlText w:val="•"/>
      <w:lvlJc w:val="left"/>
      <w:pPr>
        <w:ind w:left="638" w:hanging="222"/>
      </w:pPr>
      <w:rPr>
        <w:rFonts w:hint="default"/>
        <w:lang w:val="en-US" w:eastAsia="en-US" w:bidi="ar-SA"/>
      </w:rPr>
    </w:lvl>
    <w:lvl w:ilvl="2" w:tplc="75584F10">
      <w:numFmt w:val="bullet"/>
      <w:lvlText w:val="•"/>
      <w:lvlJc w:val="left"/>
      <w:pPr>
        <w:ind w:left="676" w:hanging="222"/>
      </w:pPr>
      <w:rPr>
        <w:rFonts w:hint="default"/>
        <w:lang w:val="en-US" w:eastAsia="en-US" w:bidi="ar-SA"/>
      </w:rPr>
    </w:lvl>
    <w:lvl w:ilvl="3" w:tplc="6D7C86C8">
      <w:numFmt w:val="bullet"/>
      <w:lvlText w:val="•"/>
      <w:lvlJc w:val="left"/>
      <w:pPr>
        <w:ind w:left="714" w:hanging="222"/>
      </w:pPr>
      <w:rPr>
        <w:rFonts w:hint="default"/>
        <w:lang w:val="en-US" w:eastAsia="en-US" w:bidi="ar-SA"/>
      </w:rPr>
    </w:lvl>
    <w:lvl w:ilvl="4" w:tplc="20F6EC56">
      <w:numFmt w:val="bullet"/>
      <w:lvlText w:val="•"/>
      <w:lvlJc w:val="left"/>
      <w:pPr>
        <w:ind w:left="752" w:hanging="222"/>
      </w:pPr>
      <w:rPr>
        <w:rFonts w:hint="default"/>
        <w:lang w:val="en-US" w:eastAsia="en-US" w:bidi="ar-SA"/>
      </w:rPr>
    </w:lvl>
    <w:lvl w:ilvl="5" w:tplc="238C3B18">
      <w:numFmt w:val="bullet"/>
      <w:lvlText w:val="•"/>
      <w:lvlJc w:val="left"/>
      <w:pPr>
        <w:ind w:left="791" w:hanging="222"/>
      </w:pPr>
      <w:rPr>
        <w:rFonts w:hint="default"/>
        <w:lang w:val="en-US" w:eastAsia="en-US" w:bidi="ar-SA"/>
      </w:rPr>
    </w:lvl>
    <w:lvl w:ilvl="6" w:tplc="83364384">
      <w:numFmt w:val="bullet"/>
      <w:lvlText w:val="•"/>
      <w:lvlJc w:val="left"/>
      <w:pPr>
        <w:ind w:left="829" w:hanging="222"/>
      </w:pPr>
      <w:rPr>
        <w:rFonts w:hint="default"/>
        <w:lang w:val="en-US" w:eastAsia="en-US" w:bidi="ar-SA"/>
      </w:rPr>
    </w:lvl>
    <w:lvl w:ilvl="7" w:tplc="6D363A82">
      <w:numFmt w:val="bullet"/>
      <w:lvlText w:val="•"/>
      <w:lvlJc w:val="left"/>
      <w:pPr>
        <w:ind w:left="867" w:hanging="222"/>
      </w:pPr>
      <w:rPr>
        <w:rFonts w:hint="default"/>
        <w:lang w:val="en-US" w:eastAsia="en-US" w:bidi="ar-SA"/>
      </w:rPr>
    </w:lvl>
    <w:lvl w:ilvl="8" w:tplc="02A61494">
      <w:numFmt w:val="bullet"/>
      <w:lvlText w:val="•"/>
      <w:lvlJc w:val="left"/>
      <w:pPr>
        <w:ind w:left="905" w:hanging="222"/>
      </w:pPr>
      <w:rPr>
        <w:rFonts w:hint="default"/>
        <w:lang w:val="en-US" w:eastAsia="en-US" w:bidi="ar-SA"/>
      </w:rPr>
    </w:lvl>
  </w:abstractNum>
  <w:abstractNum w:abstractNumId="59">
    <w:nsid w:val="0F8B739F"/>
    <w:multiLevelType w:val="hybridMultilevel"/>
    <w:tmpl w:val="F732E410"/>
    <w:lvl w:ilvl="0" w:tplc="E912EE1E">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87A0984E">
      <w:numFmt w:val="bullet"/>
      <w:lvlText w:val="•"/>
      <w:lvlJc w:val="left"/>
      <w:pPr>
        <w:ind w:left="638" w:hanging="222"/>
      </w:pPr>
      <w:rPr>
        <w:rFonts w:hint="default"/>
        <w:lang w:val="en-US" w:eastAsia="en-US" w:bidi="ar-SA"/>
      </w:rPr>
    </w:lvl>
    <w:lvl w:ilvl="2" w:tplc="4DE842EC">
      <w:numFmt w:val="bullet"/>
      <w:lvlText w:val="•"/>
      <w:lvlJc w:val="left"/>
      <w:pPr>
        <w:ind w:left="677" w:hanging="222"/>
      </w:pPr>
      <w:rPr>
        <w:rFonts w:hint="default"/>
        <w:lang w:val="en-US" w:eastAsia="en-US" w:bidi="ar-SA"/>
      </w:rPr>
    </w:lvl>
    <w:lvl w:ilvl="3" w:tplc="A4EC99C4">
      <w:numFmt w:val="bullet"/>
      <w:lvlText w:val="•"/>
      <w:lvlJc w:val="left"/>
      <w:pPr>
        <w:ind w:left="716" w:hanging="222"/>
      </w:pPr>
      <w:rPr>
        <w:rFonts w:hint="default"/>
        <w:lang w:val="en-US" w:eastAsia="en-US" w:bidi="ar-SA"/>
      </w:rPr>
    </w:lvl>
    <w:lvl w:ilvl="4" w:tplc="7F5C6FFC">
      <w:numFmt w:val="bullet"/>
      <w:lvlText w:val="•"/>
      <w:lvlJc w:val="left"/>
      <w:pPr>
        <w:ind w:left="754" w:hanging="222"/>
      </w:pPr>
      <w:rPr>
        <w:rFonts w:hint="default"/>
        <w:lang w:val="en-US" w:eastAsia="en-US" w:bidi="ar-SA"/>
      </w:rPr>
    </w:lvl>
    <w:lvl w:ilvl="5" w:tplc="9FD4F780">
      <w:numFmt w:val="bullet"/>
      <w:lvlText w:val="•"/>
      <w:lvlJc w:val="left"/>
      <w:pPr>
        <w:ind w:left="793" w:hanging="222"/>
      </w:pPr>
      <w:rPr>
        <w:rFonts w:hint="default"/>
        <w:lang w:val="en-US" w:eastAsia="en-US" w:bidi="ar-SA"/>
      </w:rPr>
    </w:lvl>
    <w:lvl w:ilvl="6" w:tplc="949251BC">
      <w:numFmt w:val="bullet"/>
      <w:lvlText w:val="•"/>
      <w:lvlJc w:val="left"/>
      <w:pPr>
        <w:ind w:left="832" w:hanging="222"/>
      </w:pPr>
      <w:rPr>
        <w:rFonts w:hint="default"/>
        <w:lang w:val="en-US" w:eastAsia="en-US" w:bidi="ar-SA"/>
      </w:rPr>
    </w:lvl>
    <w:lvl w:ilvl="7" w:tplc="19AA17F6">
      <w:numFmt w:val="bullet"/>
      <w:lvlText w:val="•"/>
      <w:lvlJc w:val="left"/>
      <w:pPr>
        <w:ind w:left="870" w:hanging="222"/>
      </w:pPr>
      <w:rPr>
        <w:rFonts w:hint="default"/>
        <w:lang w:val="en-US" w:eastAsia="en-US" w:bidi="ar-SA"/>
      </w:rPr>
    </w:lvl>
    <w:lvl w:ilvl="8" w:tplc="AC5E2C9C">
      <w:numFmt w:val="bullet"/>
      <w:lvlText w:val="•"/>
      <w:lvlJc w:val="left"/>
      <w:pPr>
        <w:ind w:left="909" w:hanging="222"/>
      </w:pPr>
      <w:rPr>
        <w:rFonts w:hint="default"/>
        <w:lang w:val="en-US" w:eastAsia="en-US" w:bidi="ar-SA"/>
      </w:rPr>
    </w:lvl>
  </w:abstractNum>
  <w:abstractNum w:abstractNumId="60">
    <w:nsid w:val="0F9331C1"/>
    <w:multiLevelType w:val="hybridMultilevel"/>
    <w:tmpl w:val="EBDA8D9A"/>
    <w:lvl w:ilvl="0" w:tplc="F3E8CF58">
      <w:numFmt w:val="bullet"/>
      <w:lvlText w:val=""/>
      <w:lvlJc w:val="left"/>
      <w:pPr>
        <w:ind w:left="615" w:hanging="222"/>
      </w:pPr>
      <w:rPr>
        <w:rFonts w:ascii="Wingdings" w:eastAsia="Wingdings" w:hAnsi="Wingdings" w:cs="Wingdings" w:hint="default"/>
        <w:b w:val="0"/>
        <w:bCs w:val="0"/>
        <w:i w:val="0"/>
        <w:iCs w:val="0"/>
        <w:spacing w:val="0"/>
        <w:w w:val="100"/>
        <w:sz w:val="26"/>
        <w:szCs w:val="26"/>
        <w:lang w:val="en-US" w:eastAsia="en-US" w:bidi="ar-SA"/>
      </w:rPr>
    </w:lvl>
    <w:lvl w:ilvl="1" w:tplc="1ACC4E0E">
      <w:numFmt w:val="bullet"/>
      <w:lvlText w:val="•"/>
      <w:lvlJc w:val="left"/>
      <w:pPr>
        <w:ind w:left="656" w:hanging="222"/>
      </w:pPr>
      <w:rPr>
        <w:rFonts w:hint="default"/>
        <w:lang w:val="en-US" w:eastAsia="en-US" w:bidi="ar-SA"/>
      </w:rPr>
    </w:lvl>
    <w:lvl w:ilvl="2" w:tplc="DFCE95D4">
      <w:numFmt w:val="bullet"/>
      <w:lvlText w:val="•"/>
      <w:lvlJc w:val="left"/>
      <w:pPr>
        <w:ind w:left="693" w:hanging="222"/>
      </w:pPr>
      <w:rPr>
        <w:rFonts w:hint="default"/>
        <w:lang w:val="en-US" w:eastAsia="en-US" w:bidi="ar-SA"/>
      </w:rPr>
    </w:lvl>
    <w:lvl w:ilvl="3" w:tplc="736A32E2">
      <w:numFmt w:val="bullet"/>
      <w:lvlText w:val="•"/>
      <w:lvlJc w:val="left"/>
      <w:pPr>
        <w:ind w:left="730" w:hanging="222"/>
      </w:pPr>
      <w:rPr>
        <w:rFonts w:hint="default"/>
        <w:lang w:val="en-US" w:eastAsia="en-US" w:bidi="ar-SA"/>
      </w:rPr>
    </w:lvl>
    <w:lvl w:ilvl="4" w:tplc="754676E2">
      <w:numFmt w:val="bullet"/>
      <w:lvlText w:val="•"/>
      <w:lvlJc w:val="left"/>
      <w:pPr>
        <w:ind w:left="767" w:hanging="222"/>
      </w:pPr>
      <w:rPr>
        <w:rFonts w:hint="default"/>
        <w:lang w:val="en-US" w:eastAsia="en-US" w:bidi="ar-SA"/>
      </w:rPr>
    </w:lvl>
    <w:lvl w:ilvl="5" w:tplc="1EA4CB4A">
      <w:numFmt w:val="bullet"/>
      <w:lvlText w:val="•"/>
      <w:lvlJc w:val="left"/>
      <w:pPr>
        <w:ind w:left="804" w:hanging="222"/>
      </w:pPr>
      <w:rPr>
        <w:rFonts w:hint="default"/>
        <w:lang w:val="en-US" w:eastAsia="en-US" w:bidi="ar-SA"/>
      </w:rPr>
    </w:lvl>
    <w:lvl w:ilvl="6" w:tplc="6E344C36">
      <w:numFmt w:val="bullet"/>
      <w:lvlText w:val="•"/>
      <w:lvlJc w:val="left"/>
      <w:pPr>
        <w:ind w:left="841" w:hanging="222"/>
      </w:pPr>
      <w:rPr>
        <w:rFonts w:hint="default"/>
        <w:lang w:val="en-US" w:eastAsia="en-US" w:bidi="ar-SA"/>
      </w:rPr>
    </w:lvl>
    <w:lvl w:ilvl="7" w:tplc="351AA072">
      <w:numFmt w:val="bullet"/>
      <w:lvlText w:val="•"/>
      <w:lvlJc w:val="left"/>
      <w:pPr>
        <w:ind w:left="878" w:hanging="222"/>
      </w:pPr>
      <w:rPr>
        <w:rFonts w:hint="default"/>
        <w:lang w:val="en-US" w:eastAsia="en-US" w:bidi="ar-SA"/>
      </w:rPr>
    </w:lvl>
    <w:lvl w:ilvl="8" w:tplc="C812193A">
      <w:numFmt w:val="bullet"/>
      <w:lvlText w:val="•"/>
      <w:lvlJc w:val="left"/>
      <w:pPr>
        <w:ind w:left="915" w:hanging="222"/>
      </w:pPr>
      <w:rPr>
        <w:rFonts w:hint="default"/>
        <w:lang w:val="en-US" w:eastAsia="en-US" w:bidi="ar-SA"/>
      </w:rPr>
    </w:lvl>
  </w:abstractNum>
  <w:abstractNum w:abstractNumId="61">
    <w:nsid w:val="10CE5564"/>
    <w:multiLevelType w:val="hybridMultilevel"/>
    <w:tmpl w:val="38E63A1C"/>
    <w:lvl w:ilvl="0" w:tplc="C4766E3A">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181EA686">
      <w:numFmt w:val="bullet"/>
      <w:lvlText w:val="•"/>
      <w:lvlJc w:val="left"/>
      <w:pPr>
        <w:ind w:left="700" w:hanging="222"/>
      </w:pPr>
      <w:rPr>
        <w:rFonts w:hint="default"/>
        <w:lang w:val="en-US" w:eastAsia="en-US" w:bidi="ar-SA"/>
      </w:rPr>
    </w:lvl>
    <w:lvl w:ilvl="2" w:tplc="1064228C">
      <w:numFmt w:val="bullet"/>
      <w:lvlText w:val="•"/>
      <w:lvlJc w:val="left"/>
      <w:pPr>
        <w:ind w:left="741" w:hanging="222"/>
      </w:pPr>
      <w:rPr>
        <w:rFonts w:hint="default"/>
        <w:lang w:val="en-US" w:eastAsia="en-US" w:bidi="ar-SA"/>
      </w:rPr>
    </w:lvl>
    <w:lvl w:ilvl="3" w:tplc="B3647D70">
      <w:numFmt w:val="bullet"/>
      <w:lvlText w:val="•"/>
      <w:lvlJc w:val="left"/>
      <w:pPr>
        <w:ind w:left="782" w:hanging="222"/>
      </w:pPr>
      <w:rPr>
        <w:rFonts w:hint="default"/>
        <w:lang w:val="en-US" w:eastAsia="en-US" w:bidi="ar-SA"/>
      </w:rPr>
    </w:lvl>
    <w:lvl w:ilvl="4" w:tplc="D5A80580">
      <w:numFmt w:val="bullet"/>
      <w:lvlText w:val="•"/>
      <w:lvlJc w:val="left"/>
      <w:pPr>
        <w:ind w:left="822" w:hanging="222"/>
      </w:pPr>
      <w:rPr>
        <w:rFonts w:hint="default"/>
        <w:lang w:val="en-US" w:eastAsia="en-US" w:bidi="ar-SA"/>
      </w:rPr>
    </w:lvl>
    <w:lvl w:ilvl="5" w:tplc="63447F06">
      <w:numFmt w:val="bullet"/>
      <w:lvlText w:val="•"/>
      <w:lvlJc w:val="left"/>
      <w:pPr>
        <w:ind w:left="863" w:hanging="222"/>
      </w:pPr>
      <w:rPr>
        <w:rFonts w:hint="default"/>
        <w:lang w:val="en-US" w:eastAsia="en-US" w:bidi="ar-SA"/>
      </w:rPr>
    </w:lvl>
    <w:lvl w:ilvl="6" w:tplc="9942051E">
      <w:numFmt w:val="bullet"/>
      <w:lvlText w:val="•"/>
      <w:lvlJc w:val="left"/>
      <w:pPr>
        <w:ind w:left="904" w:hanging="222"/>
      </w:pPr>
      <w:rPr>
        <w:rFonts w:hint="default"/>
        <w:lang w:val="en-US" w:eastAsia="en-US" w:bidi="ar-SA"/>
      </w:rPr>
    </w:lvl>
    <w:lvl w:ilvl="7" w:tplc="AD729E6A">
      <w:numFmt w:val="bullet"/>
      <w:lvlText w:val="•"/>
      <w:lvlJc w:val="left"/>
      <w:pPr>
        <w:ind w:left="944" w:hanging="222"/>
      </w:pPr>
      <w:rPr>
        <w:rFonts w:hint="default"/>
        <w:lang w:val="en-US" w:eastAsia="en-US" w:bidi="ar-SA"/>
      </w:rPr>
    </w:lvl>
    <w:lvl w:ilvl="8" w:tplc="DA4E602A">
      <w:numFmt w:val="bullet"/>
      <w:lvlText w:val="•"/>
      <w:lvlJc w:val="left"/>
      <w:pPr>
        <w:ind w:left="985" w:hanging="222"/>
      </w:pPr>
      <w:rPr>
        <w:rFonts w:hint="default"/>
        <w:lang w:val="en-US" w:eastAsia="en-US" w:bidi="ar-SA"/>
      </w:rPr>
    </w:lvl>
  </w:abstractNum>
  <w:abstractNum w:abstractNumId="62">
    <w:nsid w:val="11051034"/>
    <w:multiLevelType w:val="hybridMultilevel"/>
    <w:tmpl w:val="AE1C05C4"/>
    <w:lvl w:ilvl="0" w:tplc="719C0B3A">
      <w:numFmt w:val="bullet"/>
      <w:lvlText w:val=""/>
      <w:lvlJc w:val="left"/>
      <w:pPr>
        <w:ind w:left="492" w:hanging="222"/>
      </w:pPr>
      <w:rPr>
        <w:rFonts w:ascii="Wingdings" w:eastAsia="Wingdings" w:hAnsi="Wingdings" w:cs="Wingdings" w:hint="default"/>
        <w:b w:val="0"/>
        <w:bCs w:val="0"/>
        <w:i w:val="0"/>
        <w:iCs w:val="0"/>
        <w:spacing w:val="0"/>
        <w:w w:val="100"/>
        <w:sz w:val="26"/>
        <w:szCs w:val="26"/>
        <w:lang w:val="en-US" w:eastAsia="en-US" w:bidi="ar-SA"/>
      </w:rPr>
    </w:lvl>
    <w:lvl w:ilvl="1" w:tplc="17AEEDE0">
      <w:numFmt w:val="bullet"/>
      <w:lvlText w:val="•"/>
      <w:lvlJc w:val="left"/>
      <w:pPr>
        <w:ind w:left="507" w:hanging="222"/>
      </w:pPr>
      <w:rPr>
        <w:rFonts w:hint="default"/>
        <w:lang w:val="en-US" w:eastAsia="en-US" w:bidi="ar-SA"/>
      </w:rPr>
    </w:lvl>
    <w:lvl w:ilvl="2" w:tplc="595A44EC">
      <w:numFmt w:val="bullet"/>
      <w:lvlText w:val="•"/>
      <w:lvlJc w:val="left"/>
      <w:pPr>
        <w:ind w:left="527" w:hanging="222"/>
      </w:pPr>
      <w:rPr>
        <w:rFonts w:hint="default"/>
        <w:lang w:val="en-US" w:eastAsia="en-US" w:bidi="ar-SA"/>
      </w:rPr>
    </w:lvl>
    <w:lvl w:ilvl="3" w:tplc="78D28590">
      <w:numFmt w:val="bullet"/>
      <w:lvlText w:val="•"/>
      <w:lvlJc w:val="left"/>
      <w:pPr>
        <w:ind w:left="547" w:hanging="222"/>
      </w:pPr>
      <w:rPr>
        <w:rFonts w:hint="default"/>
        <w:lang w:val="en-US" w:eastAsia="en-US" w:bidi="ar-SA"/>
      </w:rPr>
    </w:lvl>
    <w:lvl w:ilvl="4" w:tplc="8124D26A">
      <w:numFmt w:val="bullet"/>
      <w:lvlText w:val="•"/>
      <w:lvlJc w:val="left"/>
      <w:pPr>
        <w:ind w:left="567" w:hanging="222"/>
      </w:pPr>
      <w:rPr>
        <w:rFonts w:hint="default"/>
        <w:lang w:val="en-US" w:eastAsia="en-US" w:bidi="ar-SA"/>
      </w:rPr>
    </w:lvl>
    <w:lvl w:ilvl="5" w:tplc="C442A7DA">
      <w:numFmt w:val="bullet"/>
      <w:lvlText w:val="•"/>
      <w:lvlJc w:val="left"/>
      <w:pPr>
        <w:ind w:left="588" w:hanging="222"/>
      </w:pPr>
      <w:rPr>
        <w:rFonts w:hint="default"/>
        <w:lang w:val="en-US" w:eastAsia="en-US" w:bidi="ar-SA"/>
      </w:rPr>
    </w:lvl>
    <w:lvl w:ilvl="6" w:tplc="D93A19C4">
      <w:numFmt w:val="bullet"/>
      <w:lvlText w:val="•"/>
      <w:lvlJc w:val="left"/>
      <w:pPr>
        <w:ind w:left="608" w:hanging="222"/>
      </w:pPr>
      <w:rPr>
        <w:rFonts w:hint="default"/>
        <w:lang w:val="en-US" w:eastAsia="en-US" w:bidi="ar-SA"/>
      </w:rPr>
    </w:lvl>
    <w:lvl w:ilvl="7" w:tplc="F782021C">
      <w:numFmt w:val="bullet"/>
      <w:lvlText w:val="•"/>
      <w:lvlJc w:val="left"/>
      <w:pPr>
        <w:ind w:left="628" w:hanging="222"/>
      </w:pPr>
      <w:rPr>
        <w:rFonts w:hint="default"/>
        <w:lang w:val="en-US" w:eastAsia="en-US" w:bidi="ar-SA"/>
      </w:rPr>
    </w:lvl>
    <w:lvl w:ilvl="8" w:tplc="6BBECBB6">
      <w:numFmt w:val="bullet"/>
      <w:lvlText w:val="•"/>
      <w:lvlJc w:val="left"/>
      <w:pPr>
        <w:ind w:left="648" w:hanging="222"/>
      </w:pPr>
      <w:rPr>
        <w:rFonts w:hint="default"/>
        <w:lang w:val="en-US" w:eastAsia="en-US" w:bidi="ar-SA"/>
      </w:rPr>
    </w:lvl>
  </w:abstractNum>
  <w:abstractNum w:abstractNumId="63">
    <w:nsid w:val="1161726D"/>
    <w:multiLevelType w:val="hybridMultilevel"/>
    <w:tmpl w:val="05DE6CE6"/>
    <w:lvl w:ilvl="0" w:tplc="140A0DC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02C6C08E">
      <w:numFmt w:val="bullet"/>
      <w:lvlText w:val="•"/>
      <w:lvlJc w:val="left"/>
      <w:pPr>
        <w:ind w:left="701" w:hanging="222"/>
      </w:pPr>
      <w:rPr>
        <w:rFonts w:hint="default"/>
        <w:lang w:val="en-US" w:eastAsia="en-US" w:bidi="ar-SA"/>
      </w:rPr>
    </w:lvl>
    <w:lvl w:ilvl="2" w:tplc="7B0297E0">
      <w:numFmt w:val="bullet"/>
      <w:lvlText w:val="•"/>
      <w:lvlJc w:val="left"/>
      <w:pPr>
        <w:ind w:left="742" w:hanging="222"/>
      </w:pPr>
      <w:rPr>
        <w:rFonts w:hint="default"/>
        <w:lang w:val="en-US" w:eastAsia="en-US" w:bidi="ar-SA"/>
      </w:rPr>
    </w:lvl>
    <w:lvl w:ilvl="3" w:tplc="044637CC">
      <w:numFmt w:val="bullet"/>
      <w:lvlText w:val="•"/>
      <w:lvlJc w:val="left"/>
      <w:pPr>
        <w:ind w:left="783" w:hanging="222"/>
      </w:pPr>
      <w:rPr>
        <w:rFonts w:hint="default"/>
        <w:lang w:val="en-US" w:eastAsia="en-US" w:bidi="ar-SA"/>
      </w:rPr>
    </w:lvl>
    <w:lvl w:ilvl="4" w:tplc="F23213EA">
      <w:numFmt w:val="bullet"/>
      <w:lvlText w:val="•"/>
      <w:lvlJc w:val="left"/>
      <w:pPr>
        <w:ind w:left="824" w:hanging="222"/>
      </w:pPr>
      <w:rPr>
        <w:rFonts w:hint="default"/>
        <w:lang w:val="en-US" w:eastAsia="en-US" w:bidi="ar-SA"/>
      </w:rPr>
    </w:lvl>
    <w:lvl w:ilvl="5" w:tplc="7E4CA652">
      <w:numFmt w:val="bullet"/>
      <w:lvlText w:val="•"/>
      <w:lvlJc w:val="left"/>
      <w:pPr>
        <w:ind w:left="865" w:hanging="222"/>
      </w:pPr>
      <w:rPr>
        <w:rFonts w:hint="default"/>
        <w:lang w:val="en-US" w:eastAsia="en-US" w:bidi="ar-SA"/>
      </w:rPr>
    </w:lvl>
    <w:lvl w:ilvl="6" w:tplc="39F24312">
      <w:numFmt w:val="bullet"/>
      <w:lvlText w:val="•"/>
      <w:lvlJc w:val="left"/>
      <w:pPr>
        <w:ind w:left="906" w:hanging="222"/>
      </w:pPr>
      <w:rPr>
        <w:rFonts w:hint="default"/>
        <w:lang w:val="en-US" w:eastAsia="en-US" w:bidi="ar-SA"/>
      </w:rPr>
    </w:lvl>
    <w:lvl w:ilvl="7" w:tplc="73120BC4">
      <w:numFmt w:val="bullet"/>
      <w:lvlText w:val="•"/>
      <w:lvlJc w:val="left"/>
      <w:pPr>
        <w:ind w:left="947" w:hanging="222"/>
      </w:pPr>
      <w:rPr>
        <w:rFonts w:hint="default"/>
        <w:lang w:val="en-US" w:eastAsia="en-US" w:bidi="ar-SA"/>
      </w:rPr>
    </w:lvl>
    <w:lvl w:ilvl="8" w:tplc="D2B04B44">
      <w:numFmt w:val="bullet"/>
      <w:lvlText w:val="•"/>
      <w:lvlJc w:val="left"/>
      <w:pPr>
        <w:ind w:left="988" w:hanging="222"/>
      </w:pPr>
      <w:rPr>
        <w:rFonts w:hint="default"/>
        <w:lang w:val="en-US" w:eastAsia="en-US" w:bidi="ar-SA"/>
      </w:rPr>
    </w:lvl>
  </w:abstractNum>
  <w:abstractNum w:abstractNumId="64">
    <w:nsid w:val="117A1600"/>
    <w:multiLevelType w:val="hybridMultilevel"/>
    <w:tmpl w:val="5C8E0658"/>
    <w:lvl w:ilvl="0" w:tplc="D9D8ED50">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C1ECFB32">
      <w:numFmt w:val="bullet"/>
      <w:lvlText w:val="•"/>
      <w:lvlJc w:val="left"/>
      <w:pPr>
        <w:ind w:left="548" w:hanging="222"/>
      </w:pPr>
      <w:rPr>
        <w:rFonts w:hint="default"/>
        <w:lang w:val="en-US" w:eastAsia="en-US" w:bidi="ar-SA"/>
      </w:rPr>
    </w:lvl>
    <w:lvl w:ilvl="2" w:tplc="4426F4E2">
      <w:numFmt w:val="bullet"/>
      <w:lvlText w:val="•"/>
      <w:lvlJc w:val="left"/>
      <w:pPr>
        <w:ind w:left="576" w:hanging="222"/>
      </w:pPr>
      <w:rPr>
        <w:rFonts w:hint="default"/>
        <w:lang w:val="en-US" w:eastAsia="en-US" w:bidi="ar-SA"/>
      </w:rPr>
    </w:lvl>
    <w:lvl w:ilvl="3" w:tplc="4B5EAD20">
      <w:numFmt w:val="bullet"/>
      <w:lvlText w:val="•"/>
      <w:lvlJc w:val="left"/>
      <w:pPr>
        <w:ind w:left="604" w:hanging="222"/>
      </w:pPr>
      <w:rPr>
        <w:rFonts w:hint="default"/>
        <w:lang w:val="en-US" w:eastAsia="en-US" w:bidi="ar-SA"/>
      </w:rPr>
    </w:lvl>
    <w:lvl w:ilvl="4" w:tplc="464896BC">
      <w:numFmt w:val="bullet"/>
      <w:lvlText w:val="•"/>
      <w:lvlJc w:val="left"/>
      <w:pPr>
        <w:ind w:left="632" w:hanging="222"/>
      </w:pPr>
      <w:rPr>
        <w:rFonts w:hint="default"/>
        <w:lang w:val="en-US" w:eastAsia="en-US" w:bidi="ar-SA"/>
      </w:rPr>
    </w:lvl>
    <w:lvl w:ilvl="5" w:tplc="1DC0C620">
      <w:numFmt w:val="bullet"/>
      <w:lvlText w:val="•"/>
      <w:lvlJc w:val="left"/>
      <w:pPr>
        <w:ind w:left="660" w:hanging="222"/>
      </w:pPr>
      <w:rPr>
        <w:rFonts w:hint="default"/>
        <w:lang w:val="en-US" w:eastAsia="en-US" w:bidi="ar-SA"/>
      </w:rPr>
    </w:lvl>
    <w:lvl w:ilvl="6" w:tplc="64F6B6D8">
      <w:numFmt w:val="bullet"/>
      <w:lvlText w:val="•"/>
      <w:lvlJc w:val="left"/>
      <w:pPr>
        <w:ind w:left="688" w:hanging="222"/>
      </w:pPr>
      <w:rPr>
        <w:rFonts w:hint="default"/>
        <w:lang w:val="en-US" w:eastAsia="en-US" w:bidi="ar-SA"/>
      </w:rPr>
    </w:lvl>
    <w:lvl w:ilvl="7" w:tplc="F8E04C52">
      <w:numFmt w:val="bullet"/>
      <w:lvlText w:val="•"/>
      <w:lvlJc w:val="left"/>
      <w:pPr>
        <w:ind w:left="716" w:hanging="222"/>
      </w:pPr>
      <w:rPr>
        <w:rFonts w:hint="default"/>
        <w:lang w:val="en-US" w:eastAsia="en-US" w:bidi="ar-SA"/>
      </w:rPr>
    </w:lvl>
    <w:lvl w:ilvl="8" w:tplc="6D048CB8">
      <w:numFmt w:val="bullet"/>
      <w:lvlText w:val="•"/>
      <w:lvlJc w:val="left"/>
      <w:pPr>
        <w:ind w:left="744" w:hanging="222"/>
      </w:pPr>
      <w:rPr>
        <w:rFonts w:hint="default"/>
        <w:lang w:val="en-US" w:eastAsia="en-US" w:bidi="ar-SA"/>
      </w:rPr>
    </w:lvl>
  </w:abstractNum>
  <w:abstractNum w:abstractNumId="65">
    <w:nsid w:val="122F4025"/>
    <w:multiLevelType w:val="hybridMultilevel"/>
    <w:tmpl w:val="21A2B58A"/>
    <w:lvl w:ilvl="0" w:tplc="20FCD612">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2BF496EC">
      <w:numFmt w:val="bullet"/>
      <w:lvlText w:val="•"/>
      <w:lvlJc w:val="left"/>
      <w:pPr>
        <w:ind w:left="637" w:hanging="222"/>
      </w:pPr>
      <w:rPr>
        <w:rFonts w:hint="default"/>
        <w:lang w:val="en-US" w:eastAsia="en-US" w:bidi="ar-SA"/>
      </w:rPr>
    </w:lvl>
    <w:lvl w:ilvl="2" w:tplc="67F6CDDA">
      <w:numFmt w:val="bullet"/>
      <w:lvlText w:val="•"/>
      <w:lvlJc w:val="left"/>
      <w:pPr>
        <w:ind w:left="675" w:hanging="222"/>
      </w:pPr>
      <w:rPr>
        <w:rFonts w:hint="default"/>
        <w:lang w:val="en-US" w:eastAsia="en-US" w:bidi="ar-SA"/>
      </w:rPr>
    </w:lvl>
    <w:lvl w:ilvl="3" w:tplc="D37A8906">
      <w:numFmt w:val="bullet"/>
      <w:lvlText w:val="•"/>
      <w:lvlJc w:val="left"/>
      <w:pPr>
        <w:ind w:left="713" w:hanging="222"/>
      </w:pPr>
      <w:rPr>
        <w:rFonts w:hint="default"/>
        <w:lang w:val="en-US" w:eastAsia="en-US" w:bidi="ar-SA"/>
      </w:rPr>
    </w:lvl>
    <w:lvl w:ilvl="4" w:tplc="479C8F8A">
      <w:numFmt w:val="bullet"/>
      <w:lvlText w:val="•"/>
      <w:lvlJc w:val="left"/>
      <w:pPr>
        <w:ind w:left="750" w:hanging="222"/>
      </w:pPr>
      <w:rPr>
        <w:rFonts w:hint="default"/>
        <w:lang w:val="en-US" w:eastAsia="en-US" w:bidi="ar-SA"/>
      </w:rPr>
    </w:lvl>
    <w:lvl w:ilvl="5" w:tplc="2D488330">
      <w:numFmt w:val="bullet"/>
      <w:lvlText w:val="•"/>
      <w:lvlJc w:val="left"/>
      <w:pPr>
        <w:ind w:left="788" w:hanging="222"/>
      </w:pPr>
      <w:rPr>
        <w:rFonts w:hint="default"/>
        <w:lang w:val="en-US" w:eastAsia="en-US" w:bidi="ar-SA"/>
      </w:rPr>
    </w:lvl>
    <w:lvl w:ilvl="6" w:tplc="460CC3E0">
      <w:numFmt w:val="bullet"/>
      <w:lvlText w:val="•"/>
      <w:lvlJc w:val="left"/>
      <w:pPr>
        <w:ind w:left="826" w:hanging="222"/>
      </w:pPr>
      <w:rPr>
        <w:rFonts w:hint="default"/>
        <w:lang w:val="en-US" w:eastAsia="en-US" w:bidi="ar-SA"/>
      </w:rPr>
    </w:lvl>
    <w:lvl w:ilvl="7" w:tplc="DDDCC296">
      <w:numFmt w:val="bullet"/>
      <w:lvlText w:val="•"/>
      <w:lvlJc w:val="left"/>
      <w:pPr>
        <w:ind w:left="863" w:hanging="222"/>
      </w:pPr>
      <w:rPr>
        <w:rFonts w:hint="default"/>
        <w:lang w:val="en-US" w:eastAsia="en-US" w:bidi="ar-SA"/>
      </w:rPr>
    </w:lvl>
    <w:lvl w:ilvl="8" w:tplc="670C8E2E">
      <w:numFmt w:val="bullet"/>
      <w:lvlText w:val="•"/>
      <w:lvlJc w:val="left"/>
      <w:pPr>
        <w:ind w:left="901" w:hanging="222"/>
      </w:pPr>
      <w:rPr>
        <w:rFonts w:hint="default"/>
        <w:lang w:val="en-US" w:eastAsia="en-US" w:bidi="ar-SA"/>
      </w:rPr>
    </w:lvl>
  </w:abstractNum>
  <w:abstractNum w:abstractNumId="66">
    <w:nsid w:val="131708D8"/>
    <w:multiLevelType w:val="hybridMultilevel"/>
    <w:tmpl w:val="0AD863D6"/>
    <w:lvl w:ilvl="0" w:tplc="6C9C1914">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72B29776">
      <w:numFmt w:val="bullet"/>
      <w:lvlText w:val="•"/>
      <w:lvlJc w:val="left"/>
      <w:pPr>
        <w:ind w:left="593" w:hanging="222"/>
      </w:pPr>
      <w:rPr>
        <w:rFonts w:hint="default"/>
        <w:lang w:val="en-US" w:eastAsia="en-US" w:bidi="ar-SA"/>
      </w:rPr>
    </w:lvl>
    <w:lvl w:ilvl="2" w:tplc="30B63F7C">
      <w:numFmt w:val="bullet"/>
      <w:lvlText w:val="•"/>
      <w:lvlJc w:val="left"/>
      <w:pPr>
        <w:ind w:left="626" w:hanging="222"/>
      </w:pPr>
      <w:rPr>
        <w:rFonts w:hint="default"/>
        <w:lang w:val="en-US" w:eastAsia="en-US" w:bidi="ar-SA"/>
      </w:rPr>
    </w:lvl>
    <w:lvl w:ilvl="3" w:tplc="E9B203AC">
      <w:numFmt w:val="bullet"/>
      <w:lvlText w:val="•"/>
      <w:lvlJc w:val="left"/>
      <w:pPr>
        <w:ind w:left="659" w:hanging="222"/>
      </w:pPr>
      <w:rPr>
        <w:rFonts w:hint="default"/>
        <w:lang w:val="en-US" w:eastAsia="en-US" w:bidi="ar-SA"/>
      </w:rPr>
    </w:lvl>
    <w:lvl w:ilvl="4" w:tplc="59B84448">
      <w:numFmt w:val="bullet"/>
      <w:lvlText w:val="•"/>
      <w:lvlJc w:val="left"/>
      <w:pPr>
        <w:ind w:left="692" w:hanging="222"/>
      </w:pPr>
      <w:rPr>
        <w:rFonts w:hint="default"/>
        <w:lang w:val="en-US" w:eastAsia="en-US" w:bidi="ar-SA"/>
      </w:rPr>
    </w:lvl>
    <w:lvl w:ilvl="5" w:tplc="ED0EF56A">
      <w:numFmt w:val="bullet"/>
      <w:lvlText w:val="•"/>
      <w:lvlJc w:val="left"/>
      <w:pPr>
        <w:ind w:left="726" w:hanging="222"/>
      </w:pPr>
      <w:rPr>
        <w:rFonts w:hint="default"/>
        <w:lang w:val="en-US" w:eastAsia="en-US" w:bidi="ar-SA"/>
      </w:rPr>
    </w:lvl>
    <w:lvl w:ilvl="6" w:tplc="6C1259A2">
      <w:numFmt w:val="bullet"/>
      <w:lvlText w:val="•"/>
      <w:lvlJc w:val="left"/>
      <w:pPr>
        <w:ind w:left="759" w:hanging="222"/>
      </w:pPr>
      <w:rPr>
        <w:rFonts w:hint="default"/>
        <w:lang w:val="en-US" w:eastAsia="en-US" w:bidi="ar-SA"/>
      </w:rPr>
    </w:lvl>
    <w:lvl w:ilvl="7" w:tplc="0E983F3C">
      <w:numFmt w:val="bullet"/>
      <w:lvlText w:val="•"/>
      <w:lvlJc w:val="left"/>
      <w:pPr>
        <w:ind w:left="792" w:hanging="222"/>
      </w:pPr>
      <w:rPr>
        <w:rFonts w:hint="default"/>
        <w:lang w:val="en-US" w:eastAsia="en-US" w:bidi="ar-SA"/>
      </w:rPr>
    </w:lvl>
    <w:lvl w:ilvl="8" w:tplc="5622CF3E">
      <w:numFmt w:val="bullet"/>
      <w:lvlText w:val="•"/>
      <w:lvlJc w:val="left"/>
      <w:pPr>
        <w:ind w:left="825" w:hanging="222"/>
      </w:pPr>
      <w:rPr>
        <w:rFonts w:hint="default"/>
        <w:lang w:val="en-US" w:eastAsia="en-US" w:bidi="ar-SA"/>
      </w:rPr>
    </w:lvl>
  </w:abstractNum>
  <w:abstractNum w:abstractNumId="67">
    <w:nsid w:val="13456709"/>
    <w:multiLevelType w:val="hybridMultilevel"/>
    <w:tmpl w:val="31BEA67C"/>
    <w:lvl w:ilvl="0" w:tplc="88128BC8">
      <w:numFmt w:val="bullet"/>
      <w:lvlText w:val=""/>
      <w:lvlJc w:val="left"/>
      <w:pPr>
        <w:ind w:left="691" w:hanging="222"/>
      </w:pPr>
      <w:rPr>
        <w:rFonts w:ascii="Wingdings" w:eastAsia="Wingdings" w:hAnsi="Wingdings" w:cs="Wingdings" w:hint="default"/>
        <w:b w:val="0"/>
        <w:bCs w:val="0"/>
        <w:i w:val="0"/>
        <w:iCs w:val="0"/>
        <w:spacing w:val="0"/>
        <w:w w:val="100"/>
        <w:sz w:val="26"/>
        <w:szCs w:val="26"/>
        <w:lang w:val="en-US" w:eastAsia="en-US" w:bidi="ar-SA"/>
      </w:rPr>
    </w:lvl>
    <w:lvl w:ilvl="1" w:tplc="0BCE376E">
      <w:numFmt w:val="bullet"/>
      <w:lvlText w:val="•"/>
      <w:lvlJc w:val="left"/>
      <w:pPr>
        <w:ind w:left="745" w:hanging="222"/>
      </w:pPr>
      <w:rPr>
        <w:rFonts w:hint="default"/>
        <w:lang w:val="en-US" w:eastAsia="en-US" w:bidi="ar-SA"/>
      </w:rPr>
    </w:lvl>
    <w:lvl w:ilvl="2" w:tplc="DF8489B0">
      <w:numFmt w:val="bullet"/>
      <w:lvlText w:val="•"/>
      <w:lvlJc w:val="left"/>
      <w:pPr>
        <w:ind w:left="791" w:hanging="222"/>
      </w:pPr>
      <w:rPr>
        <w:rFonts w:hint="default"/>
        <w:lang w:val="en-US" w:eastAsia="en-US" w:bidi="ar-SA"/>
      </w:rPr>
    </w:lvl>
    <w:lvl w:ilvl="3" w:tplc="B60EB0F8">
      <w:numFmt w:val="bullet"/>
      <w:lvlText w:val="•"/>
      <w:lvlJc w:val="left"/>
      <w:pPr>
        <w:ind w:left="837" w:hanging="222"/>
      </w:pPr>
      <w:rPr>
        <w:rFonts w:hint="default"/>
        <w:lang w:val="en-US" w:eastAsia="en-US" w:bidi="ar-SA"/>
      </w:rPr>
    </w:lvl>
    <w:lvl w:ilvl="4" w:tplc="9C563B74">
      <w:numFmt w:val="bullet"/>
      <w:lvlText w:val="•"/>
      <w:lvlJc w:val="left"/>
      <w:pPr>
        <w:ind w:left="883" w:hanging="222"/>
      </w:pPr>
      <w:rPr>
        <w:rFonts w:hint="default"/>
        <w:lang w:val="en-US" w:eastAsia="en-US" w:bidi="ar-SA"/>
      </w:rPr>
    </w:lvl>
    <w:lvl w:ilvl="5" w:tplc="4CB6448E">
      <w:numFmt w:val="bullet"/>
      <w:lvlText w:val="•"/>
      <w:lvlJc w:val="left"/>
      <w:pPr>
        <w:ind w:left="929" w:hanging="222"/>
      </w:pPr>
      <w:rPr>
        <w:rFonts w:hint="default"/>
        <w:lang w:val="en-US" w:eastAsia="en-US" w:bidi="ar-SA"/>
      </w:rPr>
    </w:lvl>
    <w:lvl w:ilvl="6" w:tplc="49DCF9A4">
      <w:numFmt w:val="bullet"/>
      <w:lvlText w:val="•"/>
      <w:lvlJc w:val="left"/>
      <w:pPr>
        <w:ind w:left="975" w:hanging="222"/>
      </w:pPr>
      <w:rPr>
        <w:rFonts w:hint="default"/>
        <w:lang w:val="en-US" w:eastAsia="en-US" w:bidi="ar-SA"/>
      </w:rPr>
    </w:lvl>
    <w:lvl w:ilvl="7" w:tplc="C85CEA2E">
      <w:numFmt w:val="bullet"/>
      <w:lvlText w:val="•"/>
      <w:lvlJc w:val="left"/>
      <w:pPr>
        <w:ind w:left="1021" w:hanging="222"/>
      </w:pPr>
      <w:rPr>
        <w:rFonts w:hint="default"/>
        <w:lang w:val="en-US" w:eastAsia="en-US" w:bidi="ar-SA"/>
      </w:rPr>
    </w:lvl>
    <w:lvl w:ilvl="8" w:tplc="9B405BC2">
      <w:numFmt w:val="bullet"/>
      <w:lvlText w:val="•"/>
      <w:lvlJc w:val="left"/>
      <w:pPr>
        <w:ind w:left="1067" w:hanging="222"/>
      </w:pPr>
      <w:rPr>
        <w:rFonts w:hint="default"/>
        <w:lang w:val="en-US" w:eastAsia="en-US" w:bidi="ar-SA"/>
      </w:rPr>
    </w:lvl>
  </w:abstractNum>
  <w:abstractNum w:abstractNumId="68">
    <w:nsid w:val="144E2ADA"/>
    <w:multiLevelType w:val="hybridMultilevel"/>
    <w:tmpl w:val="65341A42"/>
    <w:lvl w:ilvl="0" w:tplc="B6463D5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FC4CB01C">
      <w:numFmt w:val="bullet"/>
      <w:lvlText w:val="•"/>
      <w:lvlJc w:val="left"/>
      <w:pPr>
        <w:ind w:left="592" w:hanging="222"/>
      </w:pPr>
      <w:rPr>
        <w:rFonts w:hint="default"/>
        <w:lang w:val="en-US" w:eastAsia="en-US" w:bidi="ar-SA"/>
      </w:rPr>
    </w:lvl>
    <w:lvl w:ilvl="2" w:tplc="CD247BE2">
      <w:numFmt w:val="bullet"/>
      <w:lvlText w:val="•"/>
      <w:lvlJc w:val="left"/>
      <w:pPr>
        <w:ind w:left="625" w:hanging="222"/>
      </w:pPr>
      <w:rPr>
        <w:rFonts w:hint="default"/>
        <w:lang w:val="en-US" w:eastAsia="en-US" w:bidi="ar-SA"/>
      </w:rPr>
    </w:lvl>
    <w:lvl w:ilvl="3" w:tplc="F2740D54">
      <w:numFmt w:val="bullet"/>
      <w:lvlText w:val="•"/>
      <w:lvlJc w:val="left"/>
      <w:pPr>
        <w:ind w:left="658" w:hanging="222"/>
      </w:pPr>
      <w:rPr>
        <w:rFonts w:hint="default"/>
        <w:lang w:val="en-US" w:eastAsia="en-US" w:bidi="ar-SA"/>
      </w:rPr>
    </w:lvl>
    <w:lvl w:ilvl="4" w:tplc="CBC25578">
      <w:numFmt w:val="bullet"/>
      <w:lvlText w:val="•"/>
      <w:lvlJc w:val="left"/>
      <w:pPr>
        <w:ind w:left="691" w:hanging="222"/>
      </w:pPr>
      <w:rPr>
        <w:rFonts w:hint="default"/>
        <w:lang w:val="en-US" w:eastAsia="en-US" w:bidi="ar-SA"/>
      </w:rPr>
    </w:lvl>
    <w:lvl w:ilvl="5" w:tplc="55CCD3CA">
      <w:numFmt w:val="bullet"/>
      <w:lvlText w:val="•"/>
      <w:lvlJc w:val="left"/>
      <w:pPr>
        <w:ind w:left="724" w:hanging="222"/>
      </w:pPr>
      <w:rPr>
        <w:rFonts w:hint="default"/>
        <w:lang w:val="en-US" w:eastAsia="en-US" w:bidi="ar-SA"/>
      </w:rPr>
    </w:lvl>
    <w:lvl w:ilvl="6" w:tplc="6240AAC6">
      <w:numFmt w:val="bullet"/>
      <w:lvlText w:val="•"/>
      <w:lvlJc w:val="left"/>
      <w:pPr>
        <w:ind w:left="756" w:hanging="222"/>
      </w:pPr>
      <w:rPr>
        <w:rFonts w:hint="default"/>
        <w:lang w:val="en-US" w:eastAsia="en-US" w:bidi="ar-SA"/>
      </w:rPr>
    </w:lvl>
    <w:lvl w:ilvl="7" w:tplc="F274FF98">
      <w:numFmt w:val="bullet"/>
      <w:lvlText w:val="•"/>
      <w:lvlJc w:val="left"/>
      <w:pPr>
        <w:ind w:left="789" w:hanging="222"/>
      </w:pPr>
      <w:rPr>
        <w:rFonts w:hint="default"/>
        <w:lang w:val="en-US" w:eastAsia="en-US" w:bidi="ar-SA"/>
      </w:rPr>
    </w:lvl>
    <w:lvl w:ilvl="8" w:tplc="138C2F0C">
      <w:numFmt w:val="bullet"/>
      <w:lvlText w:val="•"/>
      <w:lvlJc w:val="left"/>
      <w:pPr>
        <w:ind w:left="822" w:hanging="222"/>
      </w:pPr>
      <w:rPr>
        <w:rFonts w:hint="default"/>
        <w:lang w:val="en-US" w:eastAsia="en-US" w:bidi="ar-SA"/>
      </w:rPr>
    </w:lvl>
  </w:abstractNum>
  <w:abstractNum w:abstractNumId="69">
    <w:nsid w:val="144F3D34"/>
    <w:multiLevelType w:val="hybridMultilevel"/>
    <w:tmpl w:val="4D60E600"/>
    <w:lvl w:ilvl="0" w:tplc="4C0CE94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0C9E6134">
      <w:numFmt w:val="bullet"/>
      <w:lvlText w:val="•"/>
      <w:lvlJc w:val="left"/>
      <w:pPr>
        <w:ind w:left="592" w:hanging="222"/>
      </w:pPr>
      <w:rPr>
        <w:rFonts w:hint="default"/>
        <w:lang w:val="en-US" w:eastAsia="en-US" w:bidi="ar-SA"/>
      </w:rPr>
    </w:lvl>
    <w:lvl w:ilvl="2" w:tplc="9C0C259E">
      <w:numFmt w:val="bullet"/>
      <w:lvlText w:val="•"/>
      <w:lvlJc w:val="left"/>
      <w:pPr>
        <w:ind w:left="625" w:hanging="222"/>
      </w:pPr>
      <w:rPr>
        <w:rFonts w:hint="default"/>
        <w:lang w:val="en-US" w:eastAsia="en-US" w:bidi="ar-SA"/>
      </w:rPr>
    </w:lvl>
    <w:lvl w:ilvl="3" w:tplc="6B7E40E8">
      <w:numFmt w:val="bullet"/>
      <w:lvlText w:val="•"/>
      <w:lvlJc w:val="left"/>
      <w:pPr>
        <w:ind w:left="658" w:hanging="222"/>
      </w:pPr>
      <w:rPr>
        <w:rFonts w:hint="default"/>
        <w:lang w:val="en-US" w:eastAsia="en-US" w:bidi="ar-SA"/>
      </w:rPr>
    </w:lvl>
    <w:lvl w:ilvl="4" w:tplc="717AF25A">
      <w:numFmt w:val="bullet"/>
      <w:lvlText w:val="•"/>
      <w:lvlJc w:val="left"/>
      <w:pPr>
        <w:ind w:left="691" w:hanging="222"/>
      </w:pPr>
      <w:rPr>
        <w:rFonts w:hint="default"/>
        <w:lang w:val="en-US" w:eastAsia="en-US" w:bidi="ar-SA"/>
      </w:rPr>
    </w:lvl>
    <w:lvl w:ilvl="5" w:tplc="1F78BC6C">
      <w:numFmt w:val="bullet"/>
      <w:lvlText w:val="•"/>
      <w:lvlJc w:val="left"/>
      <w:pPr>
        <w:ind w:left="724" w:hanging="222"/>
      </w:pPr>
      <w:rPr>
        <w:rFonts w:hint="default"/>
        <w:lang w:val="en-US" w:eastAsia="en-US" w:bidi="ar-SA"/>
      </w:rPr>
    </w:lvl>
    <w:lvl w:ilvl="6" w:tplc="F4948D22">
      <w:numFmt w:val="bullet"/>
      <w:lvlText w:val="•"/>
      <w:lvlJc w:val="left"/>
      <w:pPr>
        <w:ind w:left="756" w:hanging="222"/>
      </w:pPr>
      <w:rPr>
        <w:rFonts w:hint="default"/>
        <w:lang w:val="en-US" w:eastAsia="en-US" w:bidi="ar-SA"/>
      </w:rPr>
    </w:lvl>
    <w:lvl w:ilvl="7" w:tplc="B5588B00">
      <w:numFmt w:val="bullet"/>
      <w:lvlText w:val="•"/>
      <w:lvlJc w:val="left"/>
      <w:pPr>
        <w:ind w:left="789" w:hanging="222"/>
      </w:pPr>
      <w:rPr>
        <w:rFonts w:hint="default"/>
        <w:lang w:val="en-US" w:eastAsia="en-US" w:bidi="ar-SA"/>
      </w:rPr>
    </w:lvl>
    <w:lvl w:ilvl="8" w:tplc="0AE66AA2">
      <w:numFmt w:val="bullet"/>
      <w:lvlText w:val="•"/>
      <w:lvlJc w:val="left"/>
      <w:pPr>
        <w:ind w:left="822" w:hanging="222"/>
      </w:pPr>
      <w:rPr>
        <w:rFonts w:hint="default"/>
        <w:lang w:val="en-US" w:eastAsia="en-US" w:bidi="ar-SA"/>
      </w:rPr>
    </w:lvl>
  </w:abstractNum>
  <w:abstractNum w:abstractNumId="70">
    <w:nsid w:val="148847EA"/>
    <w:multiLevelType w:val="hybridMultilevel"/>
    <w:tmpl w:val="52367C4C"/>
    <w:lvl w:ilvl="0" w:tplc="EA9E436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20B6482C">
      <w:numFmt w:val="bullet"/>
      <w:lvlText w:val="•"/>
      <w:lvlJc w:val="left"/>
      <w:pPr>
        <w:ind w:left="548" w:hanging="222"/>
      </w:pPr>
      <w:rPr>
        <w:rFonts w:hint="default"/>
        <w:lang w:val="en-US" w:eastAsia="en-US" w:bidi="ar-SA"/>
      </w:rPr>
    </w:lvl>
    <w:lvl w:ilvl="2" w:tplc="3F0630F2">
      <w:numFmt w:val="bullet"/>
      <w:lvlText w:val="•"/>
      <w:lvlJc w:val="left"/>
      <w:pPr>
        <w:ind w:left="577" w:hanging="222"/>
      </w:pPr>
      <w:rPr>
        <w:rFonts w:hint="default"/>
        <w:lang w:val="en-US" w:eastAsia="en-US" w:bidi="ar-SA"/>
      </w:rPr>
    </w:lvl>
    <w:lvl w:ilvl="3" w:tplc="2B7A5FA0">
      <w:numFmt w:val="bullet"/>
      <w:lvlText w:val="•"/>
      <w:lvlJc w:val="left"/>
      <w:pPr>
        <w:ind w:left="605" w:hanging="222"/>
      </w:pPr>
      <w:rPr>
        <w:rFonts w:hint="default"/>
        <w:lang w:val="en-US" w:eastAsia="en-US" w:bidi="ar-SA"/>
      </w:rPr>
    </w:lvl>
    <w:lvl w:ilvl="4" w:tplc="009E0326">
      <w:numFmt w:val="bullet"/>
      <w:lvlText w:val="•"/>
      <w:lvlJc w:val="left"/>
      <w:pPr>
        <w:ind w:left="634" w:hanging="222"/>
      </w:pPr>
      <w:rPr>
        <w:rFonts w:hint="default"/>
        <w:lang w:val="en-US" w:eastAsia="en-US" w:bidi="ar-SA"/>
      </w:rPr>
    </w:lvl>
    <w:lvl w:ilvl="5" w:tplc="471E9B56">
      <w:numFmt w:val="bullet"/>
      <w:lvlText w:val="•"/>
      <w:lvlJc w:val="left"/>
      <w:pPr>
        <w:ind w:left="663" w:hanging="222"/>
      </w:pPr>
      <w:rPr>
        <w:rFonts w:hint="default"/>
        <w:lang w:val="en-US" w:eastAsia="en-US" w:bidi="ar-SA"/>
      </w:rPr>
    </w:lvl>
    <w:lvl w:ilvl="6" w:tplc="C2D0249E">
      <w:numFmt w:val="bullet"/>
      <w:lvlText w:val="•"/>
      <w:lvlJc w:val="left"/>
      <w:pPr>
        <w:ind w:left="691" w:hanging="222"/>
      </w:pPr>
      <w:rPr>
        <w:rFonts w:hint="default"/>
        <w:lang w:val="en-US" w:eastAsia="en-US" w:bidi="ar-SA"/>
      </w:rPr>
    </w:lvl>
    <w:lvl w:ilvl="7" w:tplc="0688034C">
      <w:numFmt w:val="bullet"/>
      <w:lvlText w:val="•"/>
      <w:lvlJc w:val="left"/>
      <w:pPr>
        <w:ind w:left="720" w:hanging="222"/>
      </w:pPr>
      <w:rPr>
        <w:rFonts w:hint="default"/>
        <w:lang w:val="en-US" w:eastAsia="en-US" w:bidi="ar-SA"/>
      </w:rPr>
    </w:lvl>
    <w:lvl w:ilvl="8" w:tplc="CFFEF6F6">
      <w:numFmt w:val="bullet"/>
      <w:lvlText w:val="•"/>
      <w:lvlJc w:val="left"/>
      <w:pPr>
        <w:ind w:left="748" w:hanging="222"/>
      </w:pPr>
      <w:rPr>
        <w:rFonts w:hint="default"/>
        <w:lang w:val="en-US" w:eastAsia="en-US" w:bidi="ar-SA"/>
      </w:rPr>
    </w:lvl>
  </w:abstractNum>
  <w:abstractNum w:abstractNumId="71">
    <w:nsid w:val="14D55ADE"/>
    <w:multiLevelType w:val="hybridMultilevel"/>
    <w:tmpl w:val="7980A188"/>
    <w:lvl w:ilvl="0" w:tplc="4850B7E0">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951E2BB8">
      <w:numFmt w:val="bullet"/>
      <w:lvlText w:val="•"/>
      <w:lvlJc w:val="left"/>
      <w:pPr>
        <w:ind w:left="701" w:hanging="222"/>
      </w:pPr>
      <w:rPr>
        <w:rFonts w:hint="default"/>
        <w:lang w:val="en-US" w:eastAsia="en-US" w:bidi="ar-SA"/>
      </w:rPr>
    </w:lvl>
    <w:lvl w:ilvl="2" w:tplc="8CDAF014">
      <w:numFmt w:val="bullet"/>
      <w:lvlText w:val="•"/>
      <w:lvlJc w:val="left"/>
      <w:pPr>
        <w:ind w:left="742" w:hanging="222"/>
      </w:pPr>
      <w:rPr>
        <w:rFonts w:hint="default"/>
        <w:lang w:val="en-US" w:eastAsia="en-US" w:bidi="ar-SA"/>
      </w:rPr>
    </w:lvl>
    <w:lvl w:ilvl="3" w:tplc="B1965804">
      <w:numFmt w:val="bullet"/>
      <w:lvlText w:val="•"/>
      <w:lvlJc w:val="left"/>
      <w:pPr>
        <w:ind w:left="783" w:hanging="222"/>
      </w:pPr>
      <w:rPr>
        <w:rFonts w:hint="default"/>
        <w:lang w:val="en-US" w:eastAsia="en-US" w:bidi="ar-SA"/>
      </w:rPr>
    </w:lvl>
    <w:lvl w:ilvl="4" w:tplc="F8E89EFC">
      <w:numFmt w:val="bullet"/>
      <w:lvlText w:val="•"/>
      <w:lvlJc w:val="left"/>
      <w:pPr>
        <w:ind w:left="824" w:hanging="222"/>
      </w:pPr>
      <w:rPr>
        <w:rFonts w:hint="default"/>
        <w:lang w:val="en-US" w:eastAsia="en-US" w:bidi="ar-SA"/>
      </w:rPr>
    </w:lvl>
    <w:lvl w:ilvl="5" w:tplc="A97C7A22">
      <w:numFmt w:val="bullet"/>
      <w:lvlText w:val="•"/>
      <w:lvlJc w:val="left"/>
      <w:pPr>
        <w:ind w:left="865" w:hanging="222"/>
      </w:pPr>
      <w:rPr>
        <w:rFonts w:hint="default"/>
        <w:lang w:val="en-US" w:eastAsia="en-US" w:bidi="ar-SA"/>
      </w:rPr>
    </w:lvl>
    <w:lvl w:ilvl="6" w:tplc="DF1CB084">
      <w:numFmt w:val="bullet"/>
      <w:lvlText w:val="•"/>
      <w:lvlJc w:val="left"/>
      <w:pPr>
        <w:ind w:left="906" w:hanging="222"/>
      </w:pPr>
      <w:rPr>
        <w:rFonts w:hint="default"/>
        <w:lang w:val="en-US" w:eastAsia="en-US" w:bidi="ar-SA"/>
      </w:rPr>
    </w:lvl>
    <w:lvl w:ilvl="7" w:tplc="66B48C4C">
      <w:numFmt w:val="bullet"/>
      <w:lvlText w:val="•"/>
      <w:lvlJc w:val="left"/>
      <w:pPr>
        <w:ind w:left="947" w:hanging="222"/>
      </w:pPr>
      <w:rPr>
        <w:rFonts w:hint="default"/>
        <w:lang w:val="en-US" w:eastAsia="en-US" w:bidi="ar-SA"/>
      </w:rPr>
    </w:lvl>
    <w:lvl w:ilvl="8" w:tplc="C5D4DE42">
      <w:numFmt w:val="bullet"/>
      <w:lvlText w:val="•"/>
      <w:lvlJc w:val="left"/>
      <w:pPr>
        <w:ind w:left="988" w:hanging="222"/>
      </w:pPr>
      <w:rPr>
        <w:rFonts w:hint="default"/>
        <w:lang w:val="en-US" w:eastAsia="en-US" w:bidi="ar-SA"/>
      </w:rPr>
    </w:lvl>
  </w:abstractNum>
  <w:abstractNum w:abstractNumId="72">
    <w:nsid w:val="155D4973"/>
    <w:multiLevelType w:val="hybridMultilevel"/>
    <w:tmpl w:val="017A0FB8"/>
    <w:lvl w:ilvl="0" w:tplc="6C6604D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35C675DA">
      <w:numFmt w:val="bullet"/>
      <w:lvlText w:val="•"/>
      <w:lvlJc w:val="left"/>
      <w:pPr>
        <w:ind w:left="593" w:hanging="222"/>
      </w:pPr>
      <w:rPr>
        <w:rFonts w:hint="default"/>
        <w:lang w:val="en-US" w:eastAsia="en-US" w:bidi="ar-SA"/>
      </w:rPr>
    </w:lvl>
    <w:lvl w:ilvl="2" w:tplc="967CBC66">
      <w:numFmt w:val="bullet"/>
      <w:lvlText w:val="•"/>
      <w:lvlJc w:val="left"/>
      <w:pPr>
        <w:ind w:left="626" w:hanging="222"/>
      </w:pPr>
      <w:rPr>
        <w:rFonts w:hint="default"/>
        <w:lang w:val="en-US" w:eastAsia="en-US" w:bidi="ar-SA"/>
      </w:rPr>
    </w:lvl>
    <w:lvl w:ilvl="3" w:tplc="0E04007A">
      <w:numFmt w:val="bullet"/>
      <w:lvlText w:val="•"/>
      <w:lvlJc w:val="left"/>
      <w:pPr>
        <w:ind w:left="659" w:hanging="222"/>
      </w:pPr>
      <w:rPr>
        <w:rFonts w:hint="default"/>
        <w:lang w:val="en-US" w:eastAsia="en-US" w:bidi="ar-SA"/>
      </w:rPr>
    </w:lvl>
    <w:lvl w:ilvl="4" w:tplc="8CF07342">
      <w:numFmt w:val="bullet"/>
      <w:lvlText w:val="•"/>
      <w:lvlJc w:val="left"/>
      <w:pPr>
        <w:ind w:left="692" w:hanging="222"/>
      </w:pPr>
      <w:rPr>
        <w:rFonts w:hint="default"/>
        <w:lang w:val="en-US" w:eastAsia="en-US" w:bidi="ar-SA"/>
      </w:rPr>
    </w:lvl>
    <w:lvl w:ilvl="5" w:tplc="47167B08">
      <w:numFmt w:val="bullet"/>
      <w:lvlText w:val="•"/>
      <w:lvlJc w:val="left"/>
      <w:pPr>
        <w:ind w:left="725" w:hanging="222"/>
      </w:pPr>
      <w:rPr>
        <w:rFonts w:hint="default"/>
        <w:lang w:val="en-US" w:eastAsia="en-US" w:bidi="ar-SA"/>
      </w:rPr>
    </w:lvl>
    <w:lvl w:ilvl="6" w:tplc="6560B4FC">
      <w:numFmt w:val="bullet"/>
      <w:lvlText w:val="•"/>
      <w:lvlJc w:val="left"/>
      <w:pPr>
        <w:ind w:left="758" w:hanging="222"/>
      </w:pPr>
      <w:rPr>
        <w:rFonts w:hint="default"/>
        <w:lang w:val="en-US" w:eastAsia="en-US" w:bidi="ar-SA"/>
      </w:rPr>
    </w:lvl>
    <w:lvl w:ilvl="7" w:tplc="B7B63110">
      <w:numFmt w:val="bullet"/>
      <w:lvlText w:val="•"/>
      <w:lvlJc w:val="left"/>
      <w:pPr>
        <w:ind w:left="791" w:hanging="222"/>
      </w:pPr>
      <w:rPr>
        <w:rFonts w:hint="default"/>
        <w:lang w:val="en-US" w:eastAsia="en-US" w:bidi="ar-SA"/>
      </w:rPr>
    </w:lvl>
    <w:lvl w:ilvl="8" w:tplc="7EFAAA52">
      <w:numFmt w:val="bullet"/>
      <w:lvlText w:val="•"/>
      <w:lvlJc w:val="left"/>
      <w:pPr>
        <w:ind w:left="824" w:hanging="222"/>
      </w:pPr>
      <w:rPr>
        <w:rFonts w:hint="default"/>
        <w:lang w:val="en-US" w:eastAsia="en-US" w:bidi="ar-SA"/>
      </w:rPr>
    </w:lvl>
  </w:abstractNum>
  <w:abstractNum w:abstractNumId="73">
    <w:nsid w:val="15FD344F"/>
    <w:multiLevelType w:val="hybridMultilevel"/>
    <w:tmpl w:val="F432C368"/>
    <w:lvl w:ilvl="0" w:tplc="1172A4B6">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89A618D4">
      <w:numFmt w:val="bullet"/>
      <w:lvlText w:val="•"/>
      <w:lvlJc w:val="left"/>
      <w:pPr>
        <w:ind w:left="638" w:hanging="222"/>
      </w:pPr>
      <w:rPr>
        <w:rFonts w:hint="default"/>
        <w:lang w:val="en-US" w:eastAsia="en-US" w:bidi="ar-SA"/>
      </w:rPr>
    </w:lvl>
    <w:lvl w:ilvl="2" w:tplc="066CC07E">
      <w:numFmt w:val="bullet"/>
      <w:lvlText w:val="•"/>
      <w:lvlJc w:val="left"/>
      <w:pPr>
        <w:ind w:left="677" w:hanging="222"/>
      </w:pPr>
      <w:rPr>
        <w:rFonts w:hint="default"/>
        <w:lang w:val="en-US" w:eastAsia="en-US" w:bidi="ar-SA"/>
      </w:rPr>
    </w:lvl>
    <w:lvl w:ilvl="3" w:tplc="291C92E4">
      <w:numFmt w:val="bullet"/>
      <w:lvlText w:val="•"/>
      <w:lvlJc w:val="left"/>
      <w:pPr>
        <w:ind w:left="716" w:hanging="222"/>
      </w:pPr>
      <w:rPr>
        <w:rFonts w:hint="default"/>
        <w:lang w:val="en-US" w:eastAsia="en-US" w:bidi="ar-SA"/>
      </w:rPr>
    </w:lvl>
    <w:lvl w:ilvl="4" w:tplc="A37E881C">
      <w:numFmt w:val="bullet"/>
      <w:lvlText w:val="•"/>
      <w:lvlJc w:val="left"/>
      <w:pPr>
        <w:ind w:left="755" w:hanging="222"/>
      </w:pPr>
      <w:rPr>
        <w:rFonts w:hint="default"/>
        <w:lang w:val="en-US" w:eastAsia="en-US" w:bidi="ar-SA"/>
      </w:rPr>
    </w:lvl>
    <w:lvl w:ilvl="5" w:tplc="42E6EC20">
      <w:numFmt w:val="bullet"/>
      <w:lvlText w:val="•"/>
      <w:lvlJc w:val="left"/>
      <w:pPr>
        <w:ind w:left="794" w:hanging="222"/>
      </w:pPr>
      <w:rPr>
        <w:rFonts w:hint="default"/>
        <w:lang w:val="en-US" w:eastAsia="en-US" w:bidi="ar-SA"/>
      </w:rPr>
    </w:lvl>
    <w:lvl w:ilvl="6" w:tplc="28B05E00">
      <w:numFmt w:val="bullet"/>
      <w:lvlText w:val="•"/>
      <w:lvlJc w:val="left"/>
      <w:pPr>
        <w:ind w:left="832" w:hanging="222"/>
      </w:pPr>
      <w:rPr>
        <w:rFonts w:hint="default"/>
        <w:lang w:val="en-US" w:eastAsia="en-US" w:bidi="ar-SA"/>
      </w:rPr>
    </w:lvl>
    <w:lvl w:ilvl="7" w:tplc="7E669AE4">
      <w:numFmt w:val="bullet"/>
      <w:lvlText w:val="•"/>
      <w:lvlJc w:val="left"/>
      <w:pPr>
        <w:ind w:left="871" w:hanging="222"/>
      </w:pPr>
      <w:rPr>
        <w:rFonts w:hint="default"/>
        <w:lang w:val="en-US" w:eastAsia="en-US" w:bidi="ar-SA"/>
      </w:rPr>
    </w:lvl>
    <w:lvl w:ilvl="8" w:tplc="AE32492C">
      <w:numFmt w:val="bullet"/>
      <w:lvlText w:val="•"/>
      <w:lvlJc w:val="left"/>
      <w:pPr>
        <w:ind w:left="910" w:hanging="222"/>
      </w:pPr>
      <w:rPr>
        <w:rFonts w:hint="default"/>
        <w:lang w:val="en-US" w:eastAsia="en-US" w:bidi="ar-SA"/>
      </w:rPr>
    </w:lvl>
  </w:abstractNum>
  <w:abstractNum w:abstractNumId="74">
    <w:nsid w:val="16207781"/>
    <w:multiLevelType w:val="hybridMultilevel"/>
    <w:tmpl w:val="A60E1114"/>
    <w:lvl w:ilvl="0" w:tplc="7FE4E670">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EB90BB9E">
      <w:numFmt w:val="bullet"/>
      <w:lvlText w:val="•"/>
      <w:lvlJc w:val="left"/>
      <w:pPr>
        <w:ind w:left="746" w:hanging="222"/>
      </w:pPr>
      <w:rPr>
        <w:rFonts w:hint="default"/>
        <w:lang w:val="en-US" w:eastAsia="en-US" w:bidi="ar-SA"/>
      </w:rPr>
    </w:lvl>
    <w:lvl w:ilvl="2" w:tplc="3DE04A54">
      <w:numFmt w:val="bullet"/>
      <w:lvlText w:val="•"/>
      <w:lvlJc w:val="left"/>
      <w:pPr>
        <w:ind w:left="792" w:hanging="222"/>
      </w:pPr>
      <w:rPr>
        <w:rFonts w:hint="default"/>
        <w:lang w:val="en-US" w:eastAsia="en-US" w:bidi="ar-SA"/>
      </w:rPr>
    </w:lvl>
    <w:lvl w:ilvl="3" w:tplc="0F6E2FA4">
      <w:numFmt w:val="bullet"/>
      <w:lvlText w:val="•"/>
      <w:lvlJc w:val="left"/>
      <w:pPr>
        <w:ind w:left="838" w:hanging="222"/>
      </w:pPr>
      <w:rPr>
        <w:rFonts w:hint="default"/>
        <w:lang w:val="en-US" w:eastAsia="en-US" w:bidi="ar-SA"/>
      </w:rPr>
    </w:lvl>
    <w:lvl w:ilvl="4" w:tplc="F6D4B17C">
      <w:numFmt w:val="bullet"/>
      <w:lvlText w:val="•"/>
      <w:lvlJc w:val="left"/>
      <w:pPr>
        <w:ind w:left="884" w:hanging="222"/>
      </w:pPr>
      <w:rPr>
        <w:rFonts w:hint="default"/>
        <w:lang w:val="en-US" w:eastAsia="en-US" w:bidi="ar-SA"/>
      </w:rPr>
    </w:lvl>
    <w:lvl w:ilvl="5" w:tplc="62748558">
      <w:numFmt w:val="bullet"/>
      <w:lvlText w:val="•"/>
      <w:lvlJc w:val="left"/>
      <w:pPr>
        <w:ind w:left="930" w:hanging="222"/>
      </w:pPr>
      <w:rPr>
        <w:rFonts w:hint="default"/>
        <w:lang w:val="en-US" w:eastAsia="en-US" w:bidi="ar-SA"/>
      </w:rPr>
    </w:lvl>
    <w:lvl w:ilvl="6" w:tplc="F496C332">
      <w:numFmt w:val="bullet"/>
      <w:lvlText w:val="•"/>
      <w:lvlJc w:val="left"/>
      <w:pPr>
        <w:ind w:left="976" w:hanging="222"/>
      </w:pPr>
      <w:rPr>
        <w:rFonts w:hint="default"/>
        <w:lang w:val="en-US" w:eastAsia="en-US" w:bidi="ar-SA"/>
      </w:rPr>
    </w:lvl>
    <w:lvl w:ilvl="7" w:tplc="F5B6FDE8">
      <w:numFmt w:val="bullet"/>
      <w:lvlText w:val="•"/>
      <w:lvlJc w:val="left"/>
      <w:pPr>
        <w:ind w:left="1022" w:hanging="222"/>
      </w:pPr>
      <w:rPr>
        <w:rFonts w:hint="default"/>
        <w:lang w:val="en-US" w:eastAsia="en-US" w:bidi="ar-SA"/>
      </w:rPr>
    </w:lvl>
    <w:lvl w:ilvl="8" w:tplc="58E47F40">
      <w:numFmt w:val="bullet"/>
      <w:lvlText w:val="•"/>
      <w:lvlJc w:val="left"/>
      <w:pPr>
        <w:ind w:left="1068" w:hanging="222"/>
      </w:pPr>
      <w:rPr>
        <w:rFonts w:hint="default"/>
        <w:lang w:val="en-US" w:eastAsia="en-US" w:bidi="ar-SA"/>
      </w:rPr>
    </w:lvl>
  </w:abstractNum>
  <w:abstractNum w:abstractNumId="75">
    <w:nsid w:val="1706789E"/>
    <w:multiLevelType w:val="hybridMultilevel"/>
    <w:tmpl w:val="095C81E0"/>
    <w:lvl w:ilvl="0" w:tplc="0E121188">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EBA48A8C">
      <w:numFmt w:val="bullet"/>
      <w:lvlText w:val="•"/>
      <w:lvlJc w:val="left"/>
      <w:pPr>
        <w:ind w:left="656" w:hanging="222"/>
      </w:pPr>
      <w:rPr>
        <w:rFonts w:hint="default"/>
        <w:lang w:val="en-US" w:eastAsia="en-US" w:bidi="ar-SA"/>
      </w:rPr>
    </w:lvl>
    <w:lvl w:ilvl="2" w:tplc="C8003928">
      <w:numFmt w:val="bullet"/>
      <w:lvlText w:val="•"/>
      <w:lvlJc w:val="left"/>
      <w:pPr>
        <w:ind w:left="693" w:hanging="222"/>
      </w:pPr>
      <w:rPr>
        <w:rFonts w:hint="default"/>
        <w:lang w:val="en-US" w:eastAsia="en-US" w:bidi="ar-SA"/>
      </w:rPr>
    </w:lvl>
    <w:lvl w:ilvl="3" w:tplc="1DB2AC4C">
      <w:numFmt w:val="bullet"/>
      <w:lvlText w:val="•"/>
      <w:lvlJc w:val="left"/>
      <w:pPr>
        <w:ind w:left="729" w:hanging="222"/>
      </w:pPr>
      <w:rPr>
        <w:rFonts w:hint="default"/>
        <w:lang w:val="en-US" w:eastAsia="en-US" w:bidi="ar-SA"/>
      </w:rPr>
    </w:lvl>
    <w:lvl w:ilvl="4" w:tplc="6C461B34">
      <w:numFmt w:val="bullet"/>
      <w:lvlText w:val="•"/>
      <w:lvlJc w:val="left"/>
      <w:pPr>
        <w:ind w:left="766" w:hanging="222"/>
      </w:pPr>
      <w:rPr>
        <w:rFonts w:hint="default"/>
        <w:lang w:val="en-US" w:eastAsia="en-US" w:bidi="ar-SA"/>
      </w:rPr>
    </w:lvl>
    <w:lvl w:ilvl="5" w:tplc="EB048056">
      <w:numFmt w:val="bullet"/>
      <w:lvlText w:val="•"/>
      <w:lvlJc w:val="left"/>
      <w:pPr>
        <w:ind w:left="803" w:hanging="222"/>
      </w:pPr>
      <w:rPr>
        <w:rFonts w:hint="default"/>
        <w:lang w:val="en-US" w:eastAsia="en-US" w:bidi="ar-SA"/>
      </w:rPr>
    </w:lvl>
    <w:lvl w:ilvl="6" w:tplc="EA4CF798">
      <w:numFmt w:val="bullet"/>
      <w:lvlText w:val="•"/>
      <w:lvlJc w:val="left"/>
      <w:pPr>
        <w:ind w:left="839" w:hanging="222"/>
      </w:pPr>
      <w:rPr>
        <w:rFonts w:hint="default"/>
        <w:lang w:val="en-US" w:eastAsia="en-US" w:bidi="ar-SA"/>
      </w:rPr>
    </w:lvl>
    <w:lvl w:ilvl="7" w:tplc="0786EAE4">
      <w:numFmt w:val="bullet"/>
      <w:lvlText w:val="•"/>
      <w:lvlJc w:val="left"/>
      <w:pPr>
        <w:ind w:left="876" w:hanging="222"/>
      </w:pPr>
      <w:rPr>
        <w:rFonts w:hint="default"/>
        <w:lang w:val="en-US" w:eastAsia="en-US" w:bidi="ar-SA"/>
      </w:rPr>
    </w:lvl>
    <w:lvl w:ilvl="8" w:tplc="AF78FE5A">
      <w:numFmt w:val="bullet"/>
      <w:lvlText w:val="•"/>
      <w:lvlJc w:val="left"/>
      <w:pPr>
        <w:ind w:left="912" w:hanging="222"/>
      </w:pPr>
      <w:rPr>
        <w:rFonts w:hint="default"/>
        <w:lang w:val="en-US" w:eastAsia="en-US" w:bidi="ar-SA"/>
      </w:rPr>
    </w:lvl>
  </w:abstractNum>
  <w:abstractNum w:abstractNumId="76">
    <w:nsid w:val="17752616"/>
    <w:multiLevelType w:val="hybridMultilevel"/>
    <w:tmpl w:val="987A0C78"/>
    <w:lvl w:ilvl="0" w:tplc="B1849D1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9DA44E42">
      <w:numFmt w:val="bullet"/>
      <w:lvlText w:val="•"/>
      <w:lvlJc w:val="left"/>
      <w:pPr>
        <w:ind w:left="638" w:hanging="222"/>
      </w:pPr>
      <w:rPr>
        <w:rFonts w:hint="default"/>
        <w:lang w:val="en-US" w:eastAsia="en-US" w:bidi="ar-SA"/>
      </w:rPr>
    </w:lvl>
    <w:lvl w:ilvl="2" w:tplc="C8B6A6A2">
      <w:numFmt w:val="bullet"/>
      <w:lvlText w:val="•"/>
      <w:lvlJc w:val="left"/>
      <w:pPr>
        <w:ind w:left="676" w:hanging="222"/>
      </w:pPr>
      <w:rPr>
        <w:rFonts w:hint="default"/>
        <w:lang w:val="en-US" w:eastAsia="en-US" w:bidi="ar-SA"/>
      </w:rPr>
    </w:lvl>
    <w:lvl w:ilvl="3" w:tplc="2BC81BFE">
      <w:numFmt w:val="bullet"/>
      <w:lvlText w:val="•"/>
      <w:lvlJc w:val="left"/>
      <w:pPr>
        <w:ind w:left="714" w:hanging="222"/>
      </w:pPr>
      <w:rPr>
        <w:rFonts w:hint="default"/>
        <w:lang w:val="en-US" w:eastAsia="en-US" w:bidi="ar-SA"/>
      </w:rPr>
    </w:lvl>
    <w:lvl w:ilvl="4" w:tplc="44B42154">
      <w:numFmt w:val="bullet"/>
      <w:lvlText w:val="•"/>
      <w:lvlJc w:val="left"/>
      <w:pPr>
        <w:ind w:left="752" w:hanging="222"/>
      </w:pPr>
      <w:rPr>
        <w:rFonts w:hint="default"/>
        <w:lang w:val="en-US" w:eastAsia="en-US" w:bidi="ar-SA"/>
      </w:rPr>
    </w:lvl>
    <w:lvl w:ilvl="5" w:tplc="FAE0031A">
      <w:numFmt w:val="bullet"/>
      <w:lvlText w:val="•"/>
      <w:lvlJc w:val="left"/>
      <w:pPr>
        <w:ind w:left="790" w:hanging="222"/>
      </w:pPr>
      <w:rPr>
        <w:rFonts w:hint="default"/>
        <w:lang w:val="en-US" w:eastAsia="en-US" w:bidi="ar-SA"/>
      </w:rPr>
    </w:lvl>
    <w:lvl w:ilvl="6" w:tplc="392A7A0A">
      <w:numFmt w:val="bullet"/>
      <w:lvlText w:val="•"/>
      <w:lvlJc w:val="left"/>
      <w:pPr>
        <w:ind w:left="828" w:hanging="222"/>
      </w:pPr>
      <w:rPr>
        <w:rFonts w:hint="default"/>
        <w:lang w:val="en-US" w:eastAsia="en-US" w:bidi="ar-SA"/>
      </w:rPr>
    </w:lvl>
    <w:lvl w:ilvl="7" w:tplc="61AA36AE">
      <w:numFmt w:val="bullet"/>
      <w:lvlText w:val="•"/>
      <w:lvlJc w:val="left"/>
      <w:pPr>
        <w:ind w:left="866" w:hanging="222"/>
      </w:pPr>
      <w:rPr>
        <w:rFonts w:hint="default"/>
        <w:lang w:val="en-US" w:eastAsia="en-US" w:bidi="ar-SA"/>
      </w:rPr>
    </w:lvl>
    <w:lvl w:ilvl="8" w:tplc="3A60DFDE">
      <w:numFmt w:val="bullet"/>
      <w:lvlText w:val="•"/>
      <w:lvlJc w:val="left"/>
      <w:pPr>
        <w:ind w:left="904" w:hanging="222"/>
      </w:pPr>
      <w:rPr>
        <w:rFonts w:hint="default"/>
        <w:lang w:val="en-US" w:eastAsia="en-US" w:bidi="ar-SA"/>
      </w:rPr>
    </w:lvl>
  </w:abstractNum>
  <w:abstractNum w:abstractNumId="77">
    <w:nsid w:val="179D1F0F"/>
    <w:multiLevelType w:val="hybridMultilevel"/>
    <w:tmpl w:val="6344BBD6"/>
    <w:lvl w:ilvl="0" w:tplc="777C6C1A">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BBF8A4B8">
      <w:numFmt w:val="bullet"/>
      <w:lvlText w:val="•"/>
      <w:lvlJc w:val="left"/>
      <w:pPr>
        <w:ind w:left="547" w:hanging="222"/>
      </w:pPr>
      <w:rPr>
        <w:rFonts w:hint="default"/>
        <w:lang w:val="en-US" w:eastAsia="en-US" w:bidi="ar-SA"/>
      </w:rPr>
    </w:lvl>
    <w:lvl w:ilvl="2" w:tplc="C60C65AA">
      <w:numFmt w:val="bullet"/>
      <w:lvlText w:val="•"/>
      <w:lvlJc w:val="left"/>
      <w:pPr>
        <w:ind w:left="575" w:hanging="222"/>
      </w:pPr>
      <w:rPr>
        <w:rFonts w:hint="default"/>
        <w:lang w:val="en-US" w:eastAsia="en-US" w:bidi="ar-SA"/>
      </w:rPr>
    </w:lvl>
    <w:lvl w:ilvl="3" w:tplc="8A0095E6">
      <w:numFmt w:val="bullet"/>
      <w:lvlText w:val="•"/>
      <w:lvlJc w:val="left"/>
      <w:pPr>
        <w:ind w:left="603" w:hanging="222"/>
      </w:pPr>
      <w:rPr>
        <w:rFonts w:hint="default"/>
        <w:lang w:val="en-US" w:eastAsia="en-US" w:bidi="ar-SA"/>
      </w:rPr>
    </w:lvl>
    <w:lvl w:ilvl="4" w:tplc="2F08CE3A">
      <w:numFmt w:val="bullet"/>
      <w:lvlText w:val="•"/>
      <w:lvlJc w:val="left"/>
      <w:pPr>
        <w:ind w:left="630" w:hanging="222"/>
      </w:pPr>
      <w:rPr>
        <w:rFonts w:hint="default"/>
        <w:lang w:val="en-US" w:eastAsia="en-US" w:bidi="ar-SA"/>
      </w:rPr>
    </w:lvl>
    <w:lvl w:ilvl="5" w:tplc="443077AA">
      <w:numFmt w:val="bullet"/>
      <w:lvlText w:val="•"/>
      <w:lvlJc w:val="left"/>
      <w:pPr>
        <w:ind w:left="658" w:hanging="222"/>
      </w:pPr>
      <w:rPr>
        <w:rFonts w:hint="default"/>
        <w:lang w:val="en-US" w:eastAsia="en-US" w:bidi="ar-SA"/>
      </w:rPr>
    </w:lvl>
    <w:lvl w:ilvl="6" w:tplc="12523330">
      <w:numFmt w:val="bullet"/>
      <w:lvlText w:val="•"/>
      <w:lvlJc w:val="left"/>
      <w:pPr>
        <w:ind w:left="686" w:hanging="222"/>
      </w:pPr>
      <w:rPr>
        <w:rFonts w:hint="default"/>
        <w:lang w:val="en-US" w:eastAsia="en-US" w:bidi="ar-SA"/>
      </w:rPr>
    </w:lvl>
    <w:lvl w:ilvl="7" w:tplc="3F96C7A2">
      <w:numFmt w:val="bullet"/>
      <w:lvlText w:val="•"/>
      <w:lvlJc w:val="left"/>
      <w:pPr>
        <w:ind w:left="713" w:hanging="222"/>
      </w:pPr>
      <w:rPr>
        <w:rFonts w:hint="default"/>
        <w:lang w:val="en-US" w:eastAsia="en-US" w:bidi="ar-SA"/>
      </w:rPr>
    </w:lvl>
    <w:lvl w:ilvl="8" w:tplc="1BB654B8">
      <w:numFmt w:val="bullet"/>
      <w:lvlText w:val="•"/>
      <w:lvlJc w:val="left"/>
      <w:pPr>
        <w:ind w:left="741" w:hanging="222"/>
      </w:pPr>
      <w:rPr>
        <w:rFonts w:hint="default"/>
        <w:lang w:val="en-US" w:eastAsia="en-US" w:bidi="ar-SA"/>
      </w:rPr>
    </w:lvl>
  </w:abstractNum>
  <w:abstractNum w:abstractNumId="78">
    <w:nsid w:val="17ED0925"/>
    <w:multiLevelType w:val="hybridMultilevel"/>
    <w:tmpl w:val="F2A40B7E"/>
    <w:lvl w:ilvl="0" w:tplc="3C642B10">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7E5E40FC">
      <w:numFmt w:val="bullet"/>
      <w:lvlText w:val="•"/>
      <w:lvlJc w:val="left"/>
      <w:pPr>
        <w:ind w:left="548" w:hanging="222"/>
      </w:pPr>
      <w:rPr>
        <w:rFonts w:hint="default"/>
        <w:lang w:val="en-US" w:eastAsia="en-US" w:bidi="ar-SA"/>
      </w:rPr>
    </w:lvl>
    <w:lvl w:ilvl="2" w:tplc="653879C2">
      <w:numFmt w:val="bullet"/>
      <w:lvlText w:val="•"/>
      <w:lvlJc w:val="left"/>
      <w:pPr>
        <w:ind w:left="576" w:hanging="222"/>
      </w:pPr>
      <w:rPr>
        <w:rFonts w:hint="default"/>
        <w:lang w:val="en-US" w:eastAsia="en-US" w:bidi="ar-SA"/>
      </w:rPr>
    </w:lvl>
    <w:lvl w:ilvl="3" w:tplc="72E67E4E">
      <w:numFmt w:val="bullet"/>
      <w:lvlText w:val="•"/>
      <w:lvlJc w:val="left"/>
      <w:pPr>
        <w:ind w:left="604" w:hanging="222"/>
      </w:pPr>
      <w:rPr>
        <w:rFonts w:hint="default"/>
        <w:lang w:val="en-US" w:eastAsia="en-US" w:bidi="ar-SA"/>
      </w:rPr>
    </w:lvl>
    <w:lvl w:ilvl="4" w:tplc="0390EEDE">
      <w:numFmt w:val="bullet"/>
      <w:lvlText w:val="•"/>
      <w:lvlJc w:val="left"/>
      <w:pPr>
        <w:ind w:left="633" w:hanging="222"/>
      </w:pPr>
      <w:rPr>
        <w:rFonts w:hint="default"/>
        <w:lang w:val="en-US" w:eastAsia="en-US" w:bidi="ar-SA"/>
      </w:rPr>
    </w:lvl>
    <w:lvl w:ilvl="5" w:tplc="649E81B6">
      <w:numFmt w:val="bullet"/>
      <w:lvlText w:val="•"/>
      <w:lvlJc w:val="left"/>
      <w:pPr>
        <w:ind w:left="661" w:hanging="222"/>
      </w:pPr>
      <w:rPr>
        <w:rFonts w:hint="default"/>
        <w:lang w:val="en-US" w:eastAsia="en-US" w:bidi="ar-SA"/>
      </w:rPr>
    </w:lvl>
    <w:lvl w:ilvl="6" w:tplc="A984B5AC">
      <w:numFmt w:val="bullet"/>
      <w:lvlText w:val="•"/>
      <w:lvlJc w:val="left"/>
      <w:pPr>
        <w:ind w:left="689" w:hanging="222"/>
      </w:pPr>
      <w:rPr>
        <w:rFonts w:hint="default"/>
        <w:lang w:val="en-US" w:eastAsia="en-US" w:bidi="ar-SA"/>
      </w:rPr>
    </w:lvl>
    <w:lvl w:ilvl="7" w:tplc="11EE38E8">
      <w:numFmt w:val="bullet"/>
      <w:lvlText w:val="•"/>
      <w:lvlJc w:val="left"/>
      <w:pPr>
        <w:ind w:left="718" w:hanging="222"/>
      </w:pPr>
      <w:rPr>
        <w:rFonts w:hint="default"/>
        <w:lang w:val="en-US" w:eastAsia="en-US" w:bidi="ar-SA"/>
      </w:rPr>
    </w:lvl>
    <w:lvl w:ilvl="8" w:tplc="8594E5E4">
      <w:numFmt w:val="bullet"/>
      <w:lvlText w:val="•"/>
      <w:lvlJc w:val="left"/>
      <w:pPr>
        <w:ind w:left="746" w:hanging="222"/>
      </w:pPr>
      <w:rPr>
        <w:rFonts w:hint="default"/>
        <w:lang w:val="en-US" w:eastAsia="en-US" w:bidi="ar-SA"/>
      </w:rPr>
    </w:lvl>
  </w:abstractNum>
  <w:abstractNum w:abstractNumId="79">
    <w:nsid w:val="17EE33A6"/>
    <w:multiLevelType w:val="hybridMultilevel"/>
    <w:tmpl w:val="69BA8C52"/>
    <w:lvl w:ilvl="0" w:tplc="B49EB032">
      <w:numFmt w:val="bullet"/>
      <w:lvlText w:val=""/>
      <w:lvlJc w:val="left"/>
      <w:pPr>
        <w:ind w:left="567" w:hanging="222"/>
      </w:pPr>
      <w:rPr>
        <w:rFonts w:ascii="Wingdings" w:eastAsia="Wingdings" w:hAnsi="Wingdings" w:cs="Wingdings" w:hint="default"/>
        <w:b w:val="0"/>
        <w:bCs w:val="0"/>
        <w:i w:val="0"/>
        <w:iCs w:val="0"/>
        <w:spacing w:val="0"/>
        <w:w w:val="100"/>
        <w:sz w:val="26"/>
        <w:szCs w:val="26"/>
        <w:lang w:val="en-US" w:eastAsia="en-US" w:bidi="ar-SA"/>
      </w:rPr>
    </w:lvl>
    <w:lvl w:ilvl="1" w:tplc="0E0A1BEA">
      <w:numFmt w:val="bullet"/>
      <w:lvlText w:val="•"/>
      <w:lvlJc w:val="left"/>
      <w:pPr>
        <w:ind w:left="592" w:hanging="222"/>
      </w:pPr>
      <w:rPr>
        <w:rFonts w:hint="default"/>
        <w:lang w:val="en-US" w:eastAsia="en-US" w:bidi="ar-SA"/>
      </w:rPr>
    </w:lvl>
    <w:lvl w:ilvl="2" w:tplc="40F670EC">
      <w:numFmt w:val="bullet"/>
      <w:lvlText w:val="•"/>
      <w:lvlJc w:val="left"/>
      <w:pPr>
        <w:ind w:left="625" w:hanging="222"/>
      </w:pPr>
      <w:rPr>
        <w:rFonts w:hint="default"/>
        <w:lang w:val="en-US" w:eastAsia="en-US" w:bidi="ar-SA"/>
      </w:rPr>
    </w:lvl>
    <w:lvl w:ilvl="3" w:tplc="73168FDE">
      <w:numFmt w:val="bullet"/>
      <w:lvlText w:val="•"/>
      <w:lvlJc w:val="left"/>
      <w:pPr>
        <w:ind w:left="658" w:hanging="222"/>
      </w:pPr>
      <w:rPr>
        <w:rFonts w:hint="default"/>
        <w:lang w:val="en-US" w:eastAsia="en-US" w:bidi="ar-SA"/>
      </w:rPr>
    </w:lvl>
    <w:lvl w:ilvl="4" w:tplc="A3880700">
      <w:numFmt w:val="bullet"/>
      <w:lvlText w:val="•"/>
      <w:lvlJc w:val="left"/>
      <w:pPr>
        <w:ind w:left="690" w:hanging="222"/>
      </w:pPr>
      <w:rPr>
        <w:rFonts w:hint="default"/>
        <w:lang w:val="en-US" w:eastAsia="en-US" w:bidi="ar-SA"/>
      </w:rPr>
    </w:lvl>
    <w:lvl w:ilvl="5" w:tplc="01904376">
      <w:numFmt w:val="bullet"/>
      <w:lvlText w:val="•"/>
      <w:lvlJc w:val="left"/>
      <w:pPr>
        <w:ind w:left="723" w:hanging="222"/>
      </w:pPr>
      <w:rPr>
        <w:rFonts w:hint="default"/>
        <w:lang w:val="en-US" w:eastAsia="en-US" w:bidi="ar-SA"/>
      </w:rPr>
    </w:lvl>
    <w:lvl w:ilvl="6" w:tplc="78EC5586">
      <w:numFmt w:val="bullet"/>
      <w:lvlText w:val="•"/>
      <w:lvlJc w:val="left"/>
      <w:pPr>
        <w:ind w:left="756" w:hanging="222"/>
      </w:pPr>
      <w:rPr>
        <w:rFonts w:hint="default"/>
        <w:lang w:val="en-US" w:eastAsia="en-US" w:bidi="ar-SA"/>
      </w:rPr>
    </w:lvl>
    <w:lvl w:ilvl="7" w:tplc="8C040980">
      <w:numFmt w:val="bullet"/>
      <w:lvlText w:val="•"/>
      <w:lvlJc w:val="left"/>
      <w:pPr>
        <w:ind w:left="788" w:hanging="222"/>
      </w:pPr>
      <w:rPr>
        <w:rFonts w:hint="default"/>
        <w:lang w:val="en-US" w:eastAsia="en-US" w:bidi="ar-SA"/>
      </w:rPr>
    </w:lvl>
    <w:lvl w:ilvl="8" w:tplc="DE7820F2">
      <w:numFmt w:val="bullet"/>
      <w:lvlText w:val="•"/>
      <w:lvlJc w:val="left"/>
      <w:pPr>
        <w:ind w:left="821" w:hanging="222"/>
      </w:pPr>
      <w:rPr>
        <w:rFonts w:hint="default"/>
        <w:lang w:val="en-US" w:eastAsia="en-US" w:bidi="ar-SA"/>
      </w:rPr>
    </w:lvl>
  </w:abstractNum>
  <w:abstractNum w:abstractNumId="80">
    <w:nsid w:val="18C73FF5"/>
    <w:multiLevelType w:val="hybridMultilevel"/>
    <w:tmpl w:val="AA842FE4"/>
    <w:lvl w:ilvl="0" w:tplc="C9961A52">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114AABC2">
      <w:numFmt w:val="bullet"/>
      <w:lvlText w:val="•"/>
      <w:lvlJc w:val="left"/>
      <w:pPr>
        <w:ind w:left="638" w:hanging="222"/>
      </w:pPr>
      <w:rPr>
        <w:rFonts w:hint="default"/>
        <w:lang w:val="en-US" w:eastAsia="en-US" w:bidi="ar-SA"/>
      </w:rPr>
    </w:lvl>
    <w:lvl w:ilvl="2" w:tplc="CE9857FA">
      <w:numFmt w:val="bullet"/>
      <w:lvlText w:val="•"/>
      <w:lvlJc w:val="left"/>
      <w:pPr>
        <w:ind w:left="676" w:hanging="222"/>
      </w:pPr>
      <w:rPr>
        <w:rFonts w:hint="default"/>
        <w:lang w:val="en-US" w:eastAsia="en-US" w:bidi="ar-SA"/>
      </w:rPr>
    </w:lvl>
    <w:lvl w:ilvl="3" w:tplc="96E426BA">
      <w:numFmt w:val="bullet"/>
      <w:lvlText w:val="•"/>
      <w:lvlJc w:val="left"/>
      <w:pPr>
        <w:ind w:left="714" w:hanging="222"/>
      </w:pPr>
      <w:rPr>
        <w:rFonts w:hint="default"/>
        <w:lang w:val="en-US" w:eastAsia="en-US" w:bidi="ar-SA"/>
      </w:rPr>
    </w:lvl>
    <w:lvl w:ilvl="4" w:tplc="1E226660">
      <w:numFmt w:val="bullet"/>
      <w:lvlText w:val="•"/>
      <w:lvlJc w:val="left"/>
      <w:pPr>
        <w:ind w:left="752" w:hanging="222"/>
      </w:pPr>
      <w:rPr>
        <w:rFonts w:hint="default"/>
        <w:lang w:val="en-US" w:eastAsia="en-US" w:bidi="ar-SA"/>
      </w:rPr>
    </w:lvl>
    <w:lvl w:ilvl="5" w:tplc="DFE274FE">
      <w:numFmt w:val="bullet"/>
      <w:lvlText w:val="•"/>
      <w:lvlJc w:val="left"/>
      <w:pPr>
        <w:ind w:left="791" w:hanging="222"/>
      </w:pPr>
      <w:rPr>
        <w:rFonts w:hint="default"/>
        <w:lang w:val="en-US" w:eastAsia="en-US" w:bidi="ar-SA"/>
      </w:rPr>
    </w:lvl>
    <w:lvl w:ilvl="6" w:tplc="B568E160">
      <w:numFmt w:val="bullet"/>
      <w:lvlText w:val="•"/>
      <w:lvlJc w:val="left"/>
      <w:pPr>
        <w:ind w:left="829" w:hanging="222"/>
      </w:pPr>
      <w:rPr>
        <w:rFonts w:hint="default"/>
        <w:lang w:val="en-US" w:eastAsia="en-US" w:bidi="ar-SA"/>
      </w:rPr>
    </w:lvl>
    <w:lvl w:ilvl="7" w:tplc="C9486582">
      <w:numFmt w:val="bullet"/>
      <w:lvlText w:val="•"/>
      <w:lvlJc w:val="left"/>
      <w:pPr>
        <w:ind w:left="867" w:hanging="222"/>
      </w:pPr>
      <w:rPr>
        <w:rFonts w:hint="default"/>
        <w:lang w:val="en-US" w:eastAsia="en-US" w:bidi="ar-SA"/>
      </w:rPr>
    </w:lvl>
    <w:lvl w:ilvl="8" w:tplc="87623EB8">
      <w:numFmt w:val="bullet"/>
      <w:lvlText w:val="•"/>
      <w:lvlJc w:val="left"/>
      <w:pPr>
        <w:ind w:left="905" w:hanging="222"/>
      </w:pPr>
      <w:rPr>
        <w:rFonts w:hint="default"/>
        <w:lang w:val="en-US" w:eastAsia="en-US" w:bidi="ar-SA"/>
      </w:rPr>
    </w:lvl>
  </w:abstractNum>
  <w:abstractNum w:abstractNumId="81">
    <w:nsid w:val="195911D4"/>
    <w:multiLevelType w:val="hybridMultilevel"/>
    <w:tmpl w:val="667E7A8C"/>
    <w:lvl w:ilvl="0" w:tplc="E8FA49B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9C613A0">
      <w:numFmt w:val="bullet"/>
      <w:lvlText w:val="•"/>
      <w:lvlJc w:val="left"/>
      <w:pPr>
        <w:ind w:left="547" w:hanging="222"/>
      </w:pPr>
      <w:rPr>
        <w:rFonts w:hint="default"/>
        <w:lang w:val="en-US" w:eastAsia="en-US" w:bidi="ar-SA"/>
      </w:rPr>
    </w:lvl>
    <w:lvl w:ilvl="2" w:tplc="640ED81A">
      <w:numFmt w:val="bullet"/>
      <w:lvlText w:val="•"/>
      <w:lvlJc w:val="left"/>
      <w:pPr>
        <w:ind w:left="575" w:hanging="222"/>
      </w:pPr>
      <w:rPr>
        <w:rFonts w:hint="default"/>
        <w:lang w:val="en-US" w:eastAsia="en-US" w:bidi="ar-SA"/>
      </w:rPr>
    </w:lvl>
    <w:lvl w:ilvl="3" w:tplc="189C8E4E">
      <w:numFmt w:val="bullet"/>
      <w:lvlText w:val="•"/>
      <w:lvlJc w:val="left"/>
      <w:pPr>
        <w:ind w:left="603" w:hanging="222"/>
      </w:pPr>
      <w:rPr>
        <w:rFonts w:hint="default"/>
        <w:lang w:val="en-US" w:eastAsia="en-US" w:bidi="ar-SA"/>
      </w:rPr>
    </w:lvl>
    <w:lvl w:ilvl="4" w:tplc="F1F0147C">
      <w:numFmt w:val="bullet"/>
      <w:lvlText w:val="•"/>
      <w:lvlJc w:val="left"/>
      <w:pPr>
        <w:ind w:left="631" w:hanging="222"/>
      </w:pPr>
      <w:rPr>
        <w:rFonts w:hint="default"/>
        <w:lang w:val="en-US" w:eastAsia="en-US" w:bidi="ar-SA"/>
      </w:rPr>
    </w:lvl>
    <w:lvl w:ilvl="5" w:tplc="2182C7F6">
      <w:numFmt w:val="bullet"/>
      <w:lvlText w:val="•"/>
      <w:lvlJc w:val="left"/>
      <w:pPr>
        <w:ind w:left="659" w:hanging="222"/>
      </w:pPr>
      <w:rPr>
        <w:rFonts w:hint="default"/>
        <w:lang w:val="en-US" w:eastAsia="en-US" w:bidi="ar-SA"/>
      </w:rPr>
    </w:lvl>
    <w:lvl w:ilvl="6" w:tplc="BA4EE63C">
      <w:numFmt w:val="bullet"/>
      <w:lvlText w:val="•"/>
      <w:lvlJc w:val="left"/>
      <w:pPr>
        <w:ind w:left="687" w:hanging="222"/>
      </w:pPr>
      <w:rPr>
        <w:rFonts w:hint="default"/>
        <w:lang w:val="en-US" w:eastAsia="en-US" w:bidi="ar-SA"/>
      </w:rPr>
    </w:lvl>
    <w:lvl w:ilvl="7" w:tplc="13D4F5CC">
      <w:numFmt w:val="bullet"/>
      <w:lvlText w:val="•"/>
      <w:lvlJc w:val="left"/>
      <w:pPr>
        <w:ind w:left="715" w:hanging="222"/>
      </w:pPr>
      <w:rPr>
        <w:rFonts w:hint="default"/>
        <w:lang w:val="en-US" w:eastAsia="en-US" w:bidi="ar-SA"/>
      </w:rPr>
    </w:lvl>
    <w:lvl w:ilvl="8" w:tplc="3530DA86">
      <w:numFmt w:val="bullet"/>
      <w:lvlText w:val="•"/>
      <w:lvlJc w:val="left"/>
      <w:pPr>
        <w:ind w:left="743" w:hanging="222"/>
      </w:pPr>
      <w:rPr>
        <w:rFonts w:hint="default"/>
        <w:lang w:val="en-US" w:eastAsia="en-US" w:bidi="ar-SA"/>
      </w:rPr>
    </w:lvl>
  </w:abstractNum>
  <w:abstractNum w:abstractNumId="82">
    <w:nsid w:val="197433D1"/>
    <w:multiLevelType w:val="hybridMultilevel"/>
    <w:tmpl w:val="2E3C2670"/>
    <w:lvl w:ilvl="0" w:tplc="EF16A02A">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DF14BF6A">
      <w:numFmt w:val="bullet"/>
      <w:lvlText w:val="•"/>
      <w:lvlJc w:val="left"/>
      <w:pPr>
        <w:ind w:left="592" w:hanging="222"/>
      </w:pPr>
      <w:rPr>
        <w:rFonts w:hint="default"/>
        <w:lang w:val="en-US" w:eastAsia="en-US" w:bidi="ar-SA"/>
      </w:rPr>
    </w:lvl>
    <w:lvl w:ilvl="2" w:tplc="C5664B72">
      <w:numFmt w:val="bullet"/>
      <w:lvlText w:val="•"/>
      <w:lvlJc w:val="left"/>
      <w:pPr>
        <w:ind w:left="625" w:hanging="222"/>
      </w:pPr>
      <w:rPr>
        <w:rFonts w:hint="default"/>
        <w:lang w:val="en-US" w:eastAsia="en-US" w:bidi="ar-SA"/>
      </w:rPr>
    </w:lvl>
    <w:lvl w:ilvl="3" w:tplc="C44E5C5C">
      <w:numFmt w:val="bullet"/>
      <w:lvlText w:val="•"/>
      <w:lvlJc w:val="left"/>
      <w:pPr>
        <w:ind w:left="658" w:hanging="222"/>
      </w:pPr>
      <w:rPr>
        <w:rFonts w:hint="default"/>
        <w:lang w:val="en-US" w:eastAsia="en-US" w:bidi="ar-SA"/>
      </w:rPr>
    </w:lvl>
    <w:lvl w:ilvl="4" w:tplc="C700F2C0">
      <w:numFmt w:val="bullet"/>
      <w:lvlText w:val="•"/>
      <w:lvlJc w:val="left"/>
      <w:pPr>
        <w:ind w:left="691" w:hanging="222"/>
      </w:pPr>
      <w:rPr>
        <w:rFonts w:hint="default"/>
        <w:lang w:val="en-US" w:eastAsia="en-US" w:bidi="ar-SA"/>
      </w:rPr>
    </w:lvl>
    <w:lvl w:ilvl="5" w:tplc="4F7E08D4">
      <w:numFmt w:val="bullet"/>
      <w:lvlText w:val="•"/>
      <w:lvlJc w:val="left"/>
      <w:pPr>
        <w:ind w:left="724" w:hanging="222"/>
      </w:pPr>
      <w:rPr>
        <w:rFonts w:hint="default"/>
        <w:lang w:val="en-US" w:eastAsia="en-US" w:bidi="ar-SA"/>
      </w:rPr>
    </w:lvl>
    <w:lvl w:ilvl="6" w:tplc="E7C648F0">
      <w:numFmt w:val="bullet"/>
      <w:lvlText w:val="•"/>
      <w:lvlJc w:val="left"/>
      <w:pPr>
        <w:ind w:left="756" w:hanging="222"/>
      </w:pPr>
      <w:rPr>
        <w:rFonts w:hint="default"/>
        <w:lang w:val="en-US" w:eastAsia="en-US" w:bidi="ar-SA"/>
      </w:rPr>
    </w:lvl>
    <w:lvl w:ilvl="7" w:tplc="A28ED19A">
      <w:numFmt w:val="bullet"/>
      <w:lvlText w:val="•"/>
      <w:lvlJc w:val="left"/>
      <w:pPr>
        <w:ind w:left="789" w:hanging="222"/>
      </w:pPr>
      <w:rPr>
        <w:rFonts w:hint="default"/>
        <w:lang w:val="en-US" w:eastAsia="en-US" w:bidi="ar-SA"/>
      </w:rPr>
    </w:lvl>
    <w:lvl w:ilvl="8" w:tplc="98FA4EA0">
      <w:numFmt w:val="bullet"/>
      <w:lvlText w:val="•"/>
      <w:lvlJc w:val="left"/>
      <w:pPr>
        <w:ind w:left="822" w:hanging="222"/>
      </w:pPr>
      <w:rPr>
        <w:rFonts w:hint="default"/>
        <w:lang w:val="en-US" w:eastAsia="en-US" w:bidi="ar-SA"/>
      </w:rPr>
    </w:lvl>
  </w:abstractNum>
  <w:abstractNum w:abstractNumId="83">
    <w:nsid w:val="19A5152B"/>
    <w:multiLevelType w:val="hybridMultilevel"/>
    <w:tmpl w:val="A3DA5616"/>
    <w:lvl w:ilvl="0" w:tplc="1730FC94">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65BA29D0">
      <w:numFmt w:val="bullet"/>
      <w:lvlText w:val="•"/>
      <w:lvlJc w:val="left"/>
      <w:pPr>
        <w:ind w:left="548" w:hanging="222"/>
      </w:pPr>
      <w:rPr>
        <w:rFonts w:hint="default"/>
        <w:lang w:val="en-US" w:eastAsia="en-US" w:bidi="ar-SA"/>
      </w:rPr>
    </w:lvl>
    <w:lvl w:ilvl="2" w:tplc="64C2C72C">
      <w:numFmt w:val="bullet"/>
      <w:lvlText w:val="•"/>
      <w:lvlJc w:val="left"/>
      <w:pPr>
        <w:ind w:left="576" w:hanging="222"/>
      </w:pPr>
      <w:rPr>
        <w:rFonts w:hint="default"/>
        <w:lang w:val="en-US" w:eastAsia="en-US" w:bidi="ar-SA"/>
      </w:rPr>
    </w:lvl>
    <w:lvl w:ilvl="3" w:tplc="78A6DB68">
      <w:numFmt w:val="bullet"/>
      <w:lvlText w:val="•"/>
      <w:lvlJc w:val="left"/>
      <w:pPr>
        <w:ind w:left="604" w:hanging="222"/>
      </w:pPr>
      <w:rPr>
        <w:rFonts w:hint="default"/>
        <w:lang w:val="en-US" w:eastAsia="en-US" w:bidi="ar-SA"/>
      </w:rPr>
    </w:lvl>
    <w:lvl w:ilvl="4" w:tplc="AF54AACE">
      <w:numFmt w:val="bullet"/>
      <w:lvlText w:val="•"/>
      <w:lvlJc w:val="left"/>
      <w:pPr>
        <w:ind w:left="632" w:hanging="222"/>
      </w:pPr>
      <w:rPr>
        <w:rFonts w:hint="default"/>
        <w:lang w:val="en-US" w:eastAsia="en-US" w:bidi="ar-SA"/>
      </w:rPr>
    </w:lvl>
    <w:lvl w:ilvl="5" w:tplc="37D45280">
      <w:numFmt w:val="bullet"/>
      <w:lvlText w:val="•"/>
      <w:lvlJc w:val="left"/>
      <w:pPr>
        <w:ind w:left="660" w:hanging="222"/>
      </w:pPr>
      <w:rPr>
        <w:rFonts w:hint="default"/>
        <w:lang w:val="en-US" w:eastAsia="en-US" w:bidi="ar-SA"/>
      </w:rPr>
    </w:lvl>
    <w:lvl w:ilvl="6" w:tplc="8430BEB8">
      <w:numFmt w:val="bullet"/>
      <w:lvlText w:val="•"/>
      <w:lvlJc w:val="left"/>
      <w:pPr>
        <w:ind w:left="688" w:hanging="222"/>
      </w:pPr>
      <w:rPr>
        <w:rFonts w:hint="default"/>
        <w:lang w:val="en-US" w:eastAsia="en-US" w:bidi="ar-SA"/>
      </w:rPr>
    </w:lvl>
    <w:lvl w:ilvl="7" w:tplc="2D289F80">
      <w:numFmt w:val="bullet"/>
      <w:lvlText w:val="•"/>
      <w:lvlJc w:val="left"/>
      <w:pPr>
        <w:ind w:left="716" w:hanging="222"/>
      </w:pPr>
      <w:rPr>
        <w:rFonts w:hint="default"/>
        <w:lang w:val="en-US" w:eastAsia="en-US" w:bidi="ar-SA"/>
      </w:rPr>
    </w:lvl>
    <w:lvl w:ilvl="8" w:tplc="8BF82C32">
      <w:numFmt w:val="bullet"/>
      <w:lvlText w:val="•"/>
      <w:lvlJc w:val="left"/>
      <w:pPr>
        <w:ind w:left="744" w:hanging="222"/>
      </w:pPr>
      <w:rPr>
        <w:rFonts w:hint="default"/>
        <w:lang w:val="en-US" w:eastAsia="en-US" w:bidi="ar-SA"/>
      </w:rPr>
    </w:lvl>
  </w:abstractNum>
  <w:abstractNum w:abstractNumId="84">
    <w:nsid w:val="19C30FAD"/>
    <w:multiLevelType w:val="hybridMultilevel"/>
    <w:tmpl w:val="13A29684"/>
    <w:lvl w:ilvl="0" w:tplc="D438E0A2">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3E22F4A0">
      <w:numFmt w:val="bullet"/>
      <w:lvlText w:val="•"/>
      <w:lvlJc w:val="left"/>
      <w:pPr>
        <w:ind w:left="637" w:hanging="222"/>
      </w:pPr>
      <w:rPr>
        <w:rFonts w:hint="default"/>
        <w:lang w:val="en-US" w:eastAsia="en-US" w:bidi="ar-SA"/>
      </w:rPr>
    </w:lvl>
    <w:lvl w:ilvl="2" w:tplc="1FB000AC">
      <w:numFmt w:val="bullet"/>
      <w:lvlText w:val="•"/>
      <w:lvlJc w:val="left"/>
      <w:pPr>
        <w:ind w:left="675" w:hanging="222"/>
      </w:pPr>
      <w:rPr>
        <w:rFonts w:hint="default"/>
        <w:lang w:val="en-US" w:eastAsia="en-US" w:bidi="ar-SA"/>
      </w:rPr>
    </w:lvl>
    <w:lvl w:ilvl="3" w:tplc="0C8222D8">
      <w:numFmt w:val="bullet"/>
      <w:lvlText w:val="•"/>
      <w:lvlJc w:val="left"/>
      <w:pPr>
        <w:ind w:left="713" w:hanging="222"/>
      </w:pPr>
      <w:rPr>
        <w:rFonts w:hint="default"/>
        <w:lang w:val="en-US" w:eastAsia="en-US" w:bidi="ar-SA"/>
      </w:rPr>
    </w:lvl>
    <w:lvl w:ilvl="4" w:tplc="FC04DFEA">
      <w:numFmt w:val="bullet"/>
      <w:lvlText w:val="•"/>
      <w:lvlJc w:val="left"/>
      <w:pPr>
        <w:ind w:left="750" w:hanging="222"/>
      </w:pPr>
      <w:rPr>
        <w:rFonts w:hint="default"/>
        <w:lang w:val="en-US" w:eastAsia="en-US" w:bidi="ar-SA"/>
      </w:rPr>
    </w:lvl>
    <w:lvl w:ilvl="5" w:tplc="99608A64">
      <w:numFmt w:val="bullet"/>
      <w:lvlText w:val="•"/>
      <w:lvlJc w:val="left"/>
      <w:pPr>
        <w:ind w:left="788" w:hanging="222"/>
      </w:pPr>
      <w:rPr>
        <w:rFonts w:hint="default"/>
        <w:lang w:val="en-US" w:eastAsia="en-US" w:bidi="ar-SA"/>
      </w:rPr>
    </w:lvl>
    <w:lvl w:ilvl="6" w:tplc="A7B8BC1A">
      <w:numFmt w:val="bullet"/>
      <w:lvlText w:val="•"/>
      <w:lvlJc w:val="left"/>
      <w:pPr>
        <w:ind w:left="826" w:hanging="222"/>
      </w:pPr>
      <w:rPr>
        <w:rFonts w:hint="default"/>
        <w:lang w:val="en-US" w:eastAsia="en-US" w:bidi="ar-SA"/>
      </w:rPr>
    </w:lvl>
    <w:lvl w:ilvl="7" w:tplc="A3462244">
      <w:numFmt w:val="bullet"/>
      <w:lvlText w:val="•"/>
      <w:lvlJc w:val="left"/>
      <w:pPr>
        <w:ind w:left="863" w:hanging="222"/>
      </w:pPr>
      <w:rPr>
        <w:rFonts w:hint="default"/>
        <w:lang w:val="en-US" w:eastAsia="en-US" w:bidi="ar-SA"/>
      </w:rPr>
    </w:lvl>
    <w:lvl w:ilvl="8" w:tplc="E7261F98">
      <w:numFmt w:val="bullet"/>
      <w:lvlText w:val="•"/>
      <w:lvlJc w:val="left"/>
      <w:pPr>
        <w:ind w:left="901" w:hanging="222"/>
      </w:pPr>
      <w:rPr>
        <w:rFonts w:hint="default"/>
        <w:lang w:val="en-US" w:eastAsia="en-US" w:bidi="ar-SA"/>
      </w:rPr>
    </w:lvl>
  </w:abstractNum>
  <w:abstractNum w:abstractNumId="85">
    <w:nsid w:val="19CA0CFF"/>
    <w:multiLevelType w:val="hybridMultilevel"/>
    <w:tmpl w:val="A7A4B376"/>
    <w:lvl w:ilvl="0" w:tplc="4E7C7B2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2004A44A">
      <w:numFmt w:val="bullet"/>
      <w:lvlText w:val="•"/>
      <w:lvlJc w:val="left"/>
      <w:pPr>
        <w:ind w:left="701" w:hanging="222"/>
      </w:pPr>
      <w:rPr>
        <w:rFonts w:hint="default"/>
        <w:lang w:val="en-US" w:eastAsia="en-US" w:bidi="ar-SA"/>
      </w:rPr>
    </w:lvl>
    <w:lvl w:ilvl="2" w:tplc="2A881BDC">
      <w:numFmt w:val="bullet"/>
      <w:lvlText w:val="•"/>
      <w:lvlJc w:val="left"/>
      <w:pPr>
        <w:ind w:left="742" w:hanging="222"/>
      </w:pPr>
      <w:rPr>
        <w:rFonts w:hint="default"/>
        <w:lang w:val="en-US" w:eastAsia="en-US" w:bidi="ar-SA"/>
      </w:rPr>
    </w:lvl>
    <w:lvl w:ilvl="3" w:tplc="516E68C6">
      <w:numFmt w:val="bullet"/>
      <w:lvlText w:val="•"/>
      <w:lvlJc w:val="left"/>
      <w:pPr>
        <w:ind w:left="783" w:hanging="222"/>
      </w:pPr>
      <w:rPr>
        <w:rFonts w:hint="default"/>
        <w:lang w:val="en-US" w:eastAsia="en-US" w:bidi="ar-SA"/>
      </w:rPr>
    </w:lvl>
    <w:lvl w:ilvl="4" w:tplc="D450BF02">
      <w:numFmt w:val="bullet"/>
      <w:lvlText w:val="•"/>
      <w:lvlJc w:val="left"/>
      <w:pPr>
        <w:ind w:left="824" w:hanging="222"/>
      </w:pPr>
      <w:rPr>
        <w:rFonts w:hint="default"/>
        <w:lang w:val="en-US" w:eastAsia="en-US" w:bidi="ar-SA"/>
      </w:rPr>
    </w:lvl>
    <w:lvl w:ilvl="5" w:tplc="569E756C">
      <w:numFmt w:val="bullet"/>
      <w:lvlText w:val="•"/>
      <w:lvlJc w:val="left"/>
      <w:pPr>
        <w:ind w:left="865" w:hanging="222"/>
      </w:pPr>
      <w:rPr>
        <w:rFonts w:hint="default"/>
        <w:lang w:val="en-US" w:eastAsia="en-US" w:bidi="ar-SA"/>
      </w:rPr>
    </w:lvl>
    <w:lvl w:ilvl="6" w:tplc="4892964E">
      <w:numFmt w:val="bullet"/>
      <w:lvlText w:val="•"/>
      <w:lvlJc w:val="left"/>
      <w:pPr>
        <w:ind w:left="906" w:hanging="222"/>
      </w:pPr>
      <w:rPr>
        <w:rFonts w:hint="default"/>
        <w:lang w:val="en-US" w:eastAsia="en-US" w:bidi="ar-SA"/>
      </w:rPr>
    </w:lvl>
    <w:lvl w:ilvl="7" w:tplc="D68081E4">
      <w:numFmt w:val="bullet"/>
      <w:lvlText w:val="•"/>
      <w:lvlJc w:val="left"/>
      <w:pPr>
        <w:ind w:left="947" w:hanging="222"/>
      </w:pPr>
      <w:rPr>
        <w:rFonts w:hint="default"/>
        <w:lang w:val="en-US" w:eastAsia="en-US" w:bidi="ar-SA"/>
      </w:rPr>
    </w:lvl>
    <w:lvl w:ilvl="8" w:tplc="99086F0C">
      <w:numFmt w:val="bullet"/>
      <w:lvlText w:val="•"/>
      <w:lvlJc w:val="left"/>
      <w:pPr>
        <w:ind w:left="988" w:hanging="222"/>
      </w:pPr>
      <w:rPr>
        <w:rFonts w:hint="default"/>
        <w:lang w:val="en-US" w:eastAsia="en-US" w:bidi="ar-SA"/>
      </w:rPr>
    </w:lvl>
  </w:abstractNum>
  <w:abstractNum w:abstractNumId="86">
    <w:nsid w:val="1A1F5A58"/>
    <w:multiLevelType w:val="hybridMultilevel"/>
    <w:tmpl w:val="4EAEDF46"/>
    <w:lvl w:ilvl="0" w:tplc="028AA266">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BDBA0354">
      <w:numFmt w:val="bullet"/>
      <w:lvlText w:val="•"/>
      <w:lvlJc w:val="left"/>
      <w:pPr>
        <w:ind w:left="502" w:hanging="222"/>
      </w:pPr>
      <w:rPr>
        <w:rFonts w:hint="default"/>
        <w:lang w:val="en-US" w:eastAsia="en-US" w:bidi="ar-SA"/>
      </w:rPr>
    </w:lvl>
    <w:lvl w:ilvl="2" w:tplc="0A02644C">
      <w:numFmt w:val="bullet"/>
      <w:lvlText w:val="•"/>
      <w:lvlJc w:val="left"/>
      <w:pPr>
        <w:ind w:left="525" w:hanging="222"/>
      </w:pPr>
      <w:rPr>
        <w:rFonts w:hint="default"/>
        <w:lang w:val="en-US" w:eastAsia="en-US" w:bidi="ar-SA"/>
      </w:rPr>
    </w:lvl>
    <w:lvl w:ilvl="3" w:tplc="324C142C">
      <w:numFmt w:val="bullet"/>
      <w:lvlText w:val="•"/>
      <w:lvlJc w:val="left"/>
      <w:pPr>
        <w:ind w:left="548" w:hanging="222"/>
      </w:pPr>
      <w:rPr>
        <w:rFonts w:hint="default"/>
        <w:lang w:val="en-US" w:eastAsia="en-US" w:bidi="ar-SA"/>
      </w:rPr>
    </w:lvl>
    <w:lvl w:ilvl="4" w:tplc="4A7CEBEC">
      <w:numFmt w:val="bullet"/>
      <w:lvlText w:val="•"/>
      <w:lvlJc w:val="left"/>
      <w:pPr>
        <w:ind w:left="571" w:hanging="222"/>
      </w:pPr>
      <w:rPr>
        <w:rFonts w:hint="default"/>
        <w:lang w:val="en-US" w:eastAsia="en-US" w:bidi="ar-SA"/>
      </w:rPr>
    </w:lvl>
    <w:lvl w:ilvl="5" w:tplc="5B961698">
      <w:numFmt w:val="bullet"/>
      <w:lvlText w:val="•"/>
      <w:lvlJc w:val="left"/>
      <w:pPr>
        <w:ind w:left="594" w:hanging="222"/>
      </w:pPr>
      <w:rPr>
        <w:rFonts w:hint="default"/>
        <w:lang w:val="en-US" w:eastAsia="en-US" w:bidi="ar-SA"/>
      </w:rPr>
    </w:lvl>
    <w:lvl w:ilvl="6" w:tplc="18E679E0">
      <w:numFmt w:val="bullet"/>
      <w:lvlText w:val="•"/>
      <w:lvlJc w:val="left"/>
      <w:pPr>
        <w:ind w:left="616" w:hanging="222"/>
      </w:pPr>
      <w:rPr>
        <w:rFonts w:hint="default"/>
        <w:lang w:val="en-US" w:eastAsia="en-US" w:bidi="ar-SA"/>
      </w:rPr>
    </w:lvl>
    <w:lvl w:ilvl="7" w:tplc="15D4C0B4">
      <w:numFmt w:val="bullet"/>
      <w:lvlText w:val="•"/>
      <w:lvlJc w:val="left"/>
      <w:pPr>
        <w:ind w:left="639" w:hanging="222"/>
      </w:pPr>
      <w:rPr>
        <w:rFonts w:hint="default"/>
        <w:lang w:val="en-US" w:eastAsia="en-US" w:bidi="ar-SA"/>
      </w:rPr>
    </w:lvl>
    <w:lvl w:ilvl="8" w:tplc="38DCB612">
      <w:numFmt w:val="bullet"/>
      <w:lvlText w:val="•"/>
      <w:lvlJc w:val="left"/>
      <w:pPr>
        <w:ind w:left="662" w:hanging="222"/>
      </w:pPr>
      <w:rPr>
        <w:rFonts w:hint="default"/>
        <w:lang w:val="en-US" w:eastAsia="en-US" w:bidi="ar-SA"/>
      </w:rPr>
    </w:lvl>
  </w:abstractNum>
  <w:abstractNum w:abstractNumId="87">
    <w:nsid w:val="1A3476A6"/>
    <w:multiLevelType w:val="hybridMultilevel"/>
    <w:tmpl w:val="FE7A3648"/>
    <w:lvl w:ilvl="0" w:tplc="F294B26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97262EC0">
      <w:numFmt w:val="bullet"/>
      <w:lvlText w:val="•"/>
      <w:lvlJc w:val="left"/>
      <w:pPr>
        <w:ind w:left="548" w:hanging="222"/>
      </w:pPr>
      <w:rPr>
        <w:rFonts w:hint="default"/>
        <w:lang w:val="en-US" w:eastAsia="en-US" w:bidi="ar-SA"/>
      </w:rPr>
    </w:lvl>
    <w:lvl w:ilvl="2" w:tplc="D070FAFC">
      <w:numFmt w:val="bullet"/>
      <w:lvlText w:val="•"/>
      <w:lvlJc w:val="left"/>
      <w:pPr>
        <w:ind w:left="576" w:hanging="222"/>
      </w:pPr>
      <w:rPr>
        <w:rFonts w:hint="default"/>
        <w:lang w:val="en-US" w:eastAsia="en-US" w:bidi="ar-SA"/>
      </w:rPr>
    </w:lvl>
    <w:lvl w:ilvl="3" w:tplc="246ED3FC">
      <w:numFmt w:val="bullet"/>
      <w:lvlText w:val="•"/>
      <w:lvlJc w:val="left"/>
      <w:pPr>
        <w:ind w:left="604" w:hanging="222"/>
      </w:pPr>
      <w:rPr>
        <w:rFonts w:hint="default"/>
        <w:lang w:val="en-US" w:eastAsia="en-US" w:bidi="ar-SA"/>
      </w:rPr>
    </w:lvl>
    <w:lvl w:ilvl="4" w:tplc="F432CC14">
      <w:numFmt w:val="bullet"/>
      <w:lvlText w:val="•"/>
      <w:lvlJc w:val="left"/>
      <w:pPr>
        <w:ind w:left="632" w:hanging="222"/>
      </w:pPr>
      <w:rPr>
        <w:rFonts w:hint="default"/>
        <w:lang w:val="en-US" w:eastAsia="en-US" w:bidi="ar-SA"/>
      </w:rPr>
    </w:lvl>
    <w:lvl w:ilvl="5" w:tplc="B80E9278">
      <w:numFmt w:val="bullet"/>
      <w:lvlText w:val="•"/>
      <w:lvlJc w:val="left"/>
      <w:pPr>
        <w:ind w:left="660" w:hanging="222"/>
      </w:pPr>
      <w:rPr>
        <w:rFonts w:hint="default"/>
        <w:lang w:val="en-US" w:eastAsia="en-US" w:bidi="ar-SA"/>
      </w:rPr>
    </w:lvl>
    <w:lvl w:ilvl="6" w:tplc="AC3C0368">
      <w:numFmt w:val="bullet"/>
      <w:lvlText w:val="•"/>
      <w:lvlJc w:val="left"/>
      <w:pPr>
        <w:ind w:left="688" w:hanging="222"/>
      </w:pPr>
      <w:rPr>
        <w:rFonts w:hint="default"/>
        <w:lang w:val="en-US" w:eastAsia="en-US" w:bidi="ar-SA"/>
      </w:rPr>
    </w:lvl>
    <w:lvl w:ilvl="7" w:tplc="F7BA2570">
      <w:numFmt w:val="bullet"/>
      <w:lvlText w:val="•"/>
      <w:lvlJc w:val="left"/>
      <w:pPr>
        <w:ind w:left="716" w:hanging="222"/>
      </w:pPr>
      <w:rPr>
        <w:rFonts w:hint="default"/>
        <w:lang w:val="en-US" w:eastAsia="en-US" w:bidi="ar-SA"/>
      </w:rPr>
    </w:lvl>
    <w:lvl w:ilvl="8" w:tplc="BC8A6DBC">
      <w:numFmt w:val="bullet"/>
      <w:lvlText w:val="•"/>
      <w:lvlJc w:val="left"/>
      <w:pPr>
        <w:ind w:left="744" w:hanging="222"/>
      </w:pPr>
      <w:rPr>
        <w:rFonts w:hint="default"/>
        <w:lang w:val="en-US" w:eastAsia="en-US" w:bidi="ar-SA"/>
      </w:rPr>
    </w:lvl>
  </w:abstractNum>
  <w:abstractNum w:abstractNumId="88">
    <w:nsid w:val="1ABF4A98"/>
    <w:multiLevelType w:val="hybridMultilevel"/>
    <w:tmpl w:val="E73207C4"/>
    <w:lvl w:ilvl="0" w:tplc="2368C66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504E2358">
      <w:numFmt w:val="bullet"/>
      <w:lvlText w:val="•"/>
      <w:lvlJc w:val="left"/>
      <w:pPr>
        <w:ind w:left="548" w:hanging="222"/>
      </w:pPr>
      <w:rPr>
        <w:rFonts w:hint="default"/>
        <w:lang w:val="en-US" w:eastAsia="en-US" w:bidi="ar-SA"/>
      </w:rPr>
    </w:lvl>
    <w:lvl w:ilvl="2" w:tplc="2CAC14A6">
      <w:numFmt w:val="bullet"/>
      <w:lvlText w:val="•"/>
      <w:lvlJc w:val="left"/>
      <w:pPr>
        <w:ind w:left="576" w:hanging="222"/>
      </w:pPr>
      <w:rPr>
        <w:rFonts w:hint="default"/>
        <w:lang w:val="en-US" w:eastAsia="en-US" w:bidi="ar-SA"/>
      </w:rPr>
    </w:lvl>
    <w:lvl w:ilvl="3" w:tplc="7A8A822A">
      <w:numFmt w:val="bullet"/>
      <w:lvlText w:val="•"/>
      <w:lvlJc w:val="left"/>
      <w:pPr>
        <w:ind w:left="605" w:hanging="222"/>
      </w:pPr>
      <w:rPr>
        <w:rFonts w:hint="default"/>
        <w:lang w:val="en-US" w:eastAsia="en-US" w:bidi="ar-SA"/>
      </w:rPr>
    </w:lvl>
    <w:lvl w:ilvl="4" w:tplc="FF52A9F2">
      <w:numFmt w:val="bullet"/>
      <w:lvlText w:val="•"/>
      <w:lvlJc w:val="left"/>
      <w:pPr>
        <w:ind w:left="633" w:hanging="222"/>
      </w:pPr>
      <w:rPr>
        <w:rFonts w:hint="default"/>
        <w:lang w:val="en-US" w:eastAsia="en-US" w:bidi="ar-SA"/>
      </w:rPr>
    </w:lvl>
    <w:lvl w:ilvl="5" w:tplc="23688FCA">
      <w:numFmt w:val="bullet"/>
      <w:lvlText w:val="•"/>
      <w:lvlJc w:val="left"/>
      <w:pPr>
        <w:ind w:left="662" w:hanging="222"/>
      </w:pPr>
      <w:rPr>
        <w:rFonts w:hint="default"/>
        <w:lang w:val="en-US" w:eastAsia="en-US" w:bidi="ar-SA"/>
      </w:rPr>
    </w:lvl>
    <w:lvl w:ilvl="6" w:tplc="DE7234A2">
      <w:numFmt w:val="bullet"/>
      <w:lvlText w:val="•"/>
      <w:lvlJc w:val="left"/>
      <w:pPr>
        <w:ind w:left="690" w:hanging="222"/>
      </w:pPr>
      <w:rPr>
        <w:rFonts w:hint="default"/>
        <w:lang w:val="en-US" w:eastAsia="en-US" w:bidi="ar-SA"/>
      </w:rPr>
    </w:lvl>
    <w:lvl w:ilvl="7" w:tplc="B66AACB6">
      <w:numFmt w:val="bullet"/>
      <w:lvlText w:val="•"/>
      <w:lvlJc w:val="left"/>
      <w:pPr>
        <w:ind w:left="718" w:hanging="222"/>
      </w:pPr>
      <w:rPr>
        <w:rFonts w:hint="default"/>
        <w:lang w:val="en-US" w:eastAsia="en-US" w:bidi="ar-SA"/>
      </w:rPr>
    </w:lvl>
    <w:lvl w:ilvl="8" w:tplc="5B6E181E">
      <w:numFmt w:val="bullet"/>
      <w:lvlText w:val="•"/>
      <w:lvlJc w:val="left"/>
      <w:pPr>
        <w:ind w:left="747" w:hanging="222"/>
      </w:pPr>
      <w:rPr>
        <w:rFonts w:hint="default"/>
        <w:lang w:val="en-US" w:eastAsia="en-US" w:bidi="ar-SA"/>
      </w:rPr>
    </w:lvl>
  </w:abstractNum>
  <w:abstractNum w:abstractNumId="89">
    <w:nsid w:val="1AC416AA"/>
    <w:multiLevelType w:val="hybridMultilevel"/>
    <w:tmpl w:val="3D30A994"/>
    <w:lvl w:ilvl="0" w:tplc="2696BD14">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4B1A834C">
      <w:numFmt w:val="bullet"/>
      <w:lvlText w:val="•"/>
      <w:lvlJc w:val="left"/>
      <w:pPr>
        <w:ind w:left="592" w:hanging="222"/>
      </w:pPr>
      <w:rPr>
        <w:rFonts w:hint="default"/>
        <w:lang w:val="en-US" w:eastAsia="en-US" w:bidi="ar-SA"/>
      </w:rPr>
    </w:lvl>
    <w:lvl w:ilvl="2" w:tplc="93EC5800">
      <w:numFmt w:val="bullet"/>
      <w:lvlText w:val="•"/>
      <w:lvlJc w:val="left"/>
      <w:pPr>
        <w:ind w:left="625" w:hanging="222"/>
      </w:pPr>
      <w:rPr>
        <w:rFonts w:hint="default"/>
        <w:lang w:val="en-US" w:eastAsia="en-US" w:bidi="ar-SA"/>
      </w:rPr>
    </w:lvl>
    <w:lvl w:ilvl="3" w:tplc="6F80060C">
      <w:numFmt w:val="bullet"/>
      <w:lvlText w:val="•"/>
      <w:lvlJc w:val="left"/>
      <w:pPr>
        <w:ind w:left="658" w:hanging="222"/>
      </w:pPr>
      <w:rPr>
        <w:rFonts w:hint="default"/>
        <w:lang w:val="en-US" w:eastAsia="en-US" w:bidi="ar-SA"/>
      </w:rPr>
    </w:lvl>
    <w:lvl w:ilvl="4" w:tplc="33A24CA4">
      <w:numFmt w:val="bullet"/>
      <w:lvlText w:val="•"/>
      <w:lvlJc w:val="left"/>
      <w:pPr>
        <w:ind w:left="691" w:hanging="222"/>
      </w:pPr>
      <w:rPr>
        <w:rFonts w:hint="default"/>
        <w:lang w:val="en-US" w:eastAsia="en-US" w:bidi="ar-SA"/>
      </w:rPr>
    </w:lvl>
    <w:lvl w:ilvl="5" w:tplc="8A02F936">
      <w:numFmt w:val="bullet"/>
      <w:lvlText w:val="•"/>
      <w:lvlJc w:val="left"/>
      <w:pPr>
        <w:ind w:left="724" w:hanging="222"/>
      </w:pPr>
      <w:rPr>
        <w:rFonts w:hint="default"/>
        <w:lang w:val="en-US" w:eastAsia="en-US" w:bidi="ar-SA"/>
      </w:rPr>
    </w:lvl>
    <w:lvl w:ilvl="6" w:tplc="32D44128">
      <w:numFmt w:val="bullet"/>
      <w:lvlText w:val="•"/>
      <w:lvlJc w:val="left"/>
      <w:pPr>
        <w:ind w:left="757" w:hanging="222"/>
      </w:pPr>
      <w:rPr>
        <w:rFonts w:hint="default"/>
        <w:lang w:val="en-US" w:eastAsia="en-US" w:bidi="ar-SA"/>
      </w:rPr>
    </w:lvl>
    <w:lvl w:ilvl="7" w:tplc="EA82FCAA">
      <w:numFmt w:val="bullet"/>
      <w:lvlText w:val="•"/>
      <w:lvlJc w:val="left"/>
      <w:pPr>
        <w:ind w:left="790" w:hanging="222"/>
      </w:pPr>
      <w:rPr>
        <w:rFonts w:hint="default"/>
        <w:lang w:val="en-US" w:eastAsia="en-US" w:bidi="ar-SA"/>
      </w:rPr>
    </w:lvl>
    <w:lvl w:ilvl="8" w:tplc="B0623B42">
      <w:numFmt w:val="bullet"/>
      <w:lvlText w:val="•"/>
      <w:lvlJc w:val="left"/>
      <w:pPr>
        <w:ind w:left="823" w:hanging="222"/>
      </w:pPr>
      <w:rPr>
        <w:rFonts w:hint="default"/>
        <w:lang w:val="en-US" w:eastAsia="en-US" w:bidi="ar-SA"/>
      </w:rPr>
    </w:lvl>
  </w:abstractNum>
  <w:abstractNum w:abstractNumId="90">
    <w:nsid w:val="1B040BA4"/>
    <w:multiLevelType w:val="hybridMultilevel"/>
    <w:tmpl w:val="69B23AC4"/>
    <w:lvl w:ilvl="0" w:tplc="D3808DB8">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6052B918">
      <w:numFmt w:val="bullet"/>
      <w:lvlText w:val="•"/>
      <w:lvlJc w:val="left"/>
      <w:pPr>
        <w:ind w:left="548" w:hanging="222"/>
      </w:pPr>
      <w:rPr>
        <w:rFonts w:hint="default"/>
        <w:lang w:val="en-US" w:eastAsia="en-US" w:bidi="ar-SA"/>
      </w:rPr>
    </w:lvl>
    <w:lvl w:ilvl="2" w:tplc="43B4B74C">
      <w:numFmt w:val="bullet"/>
      <w:lvlText w:val="•"/>
      <w:lvlJc w:val="left"/>
      <w:pPr>
        <w:ind w:left="576" w:hanging="222"/>
      </w:pPr>
      <w:rPr>
        <w:rFonts w:hint="default"/>
        <w:lang w:val="en-US" w:eastAsia="en-US" w:bidi="ar-SA"/>
      </w:rPr>
    </w:lvl>
    <w:lvl w:ilvl="3" w:tplc="655ABA8E">
      <w:numFmt w:val="bullet"/>
      <w:lvlText w:val="•"/>
      <w:lvlJc w:val="left"/>
      <w:pPr>
        <w:ind w:left="604" w:hanging="222"/>
      </w:pPr>
      <w:rPr>
        <w:rFonts w:hint="default"/>
        <w:lang w:val="en-US" w:eastAsia="en-US" w:bidi="ar-SA"/>
      </w:rPr>
    </w:lvl>
    <w:lvl w:ilvl="4" w:tplc="91248D0C">
      <w:numFmt w:val="bullet"/>
      <w:lvlText w:val="•"/>
      <w:lvlJc w:val="left"/>
      <w:pPr>
        <w:ind w:left="632" w:hanging="222"/>
      </w:pPr>
      <w:rPr>
        <w:rFonts w:hint="default"/>
        <w:lang w:val="en-US" w:eastAsia="en-US" w:bidi="ar-SA"/>
      </w:rPr>
    </w:lvl>
    <w:lvl w:ilvl="5" w:tplc="7A766A82">
      <w:numFmt w:val="bullet"/>
      <w:lvlText w:val="•"/>
      <w:lvlJc w:val="left"/>
      <w:pPr>
        <w:ind w:left="660" w:hanging="222"/>
      </w:pPr>
      <w:rPr>
        <w:rFonts w:hint="default"/>
        <w:lang w:val="en-US" w:eastAsia="en-US" w:bidi="ar-SA"/>
      </w:rPr>
    </w:lvl>
    <w:lvl w:ilvl="6" w:tplc="954E4BEC">
      <w:numFmt w:val="bullet"/>
      <w:lvlText w:val="•"/>
      <w:lvlJc w:val="left"/>
      <w:pPr>
        <w:ind w:left="688" w:hanging="222"/>
      </w:pPr>
      <w:rPr>
        <w:rFonts w:hint="default"/>
        <w:lang w:val="en-US" w:eastAsia="en-US" w:bidi="ar-SA"/>
      </w:rPr>
    </w:lvl>
    <w:lvl w:ilvl="7" w:tplc="EED4E6BA">
      <w:numFmt w:val="bullet"/>
      <w:lvlText w:val="•"/>
      <w:lvlJc w:val="left"/>
      <w:pPr>
        <w:ind w:left="716" w:hanging="222"/>
      </w:pPr>
      <w:rPr>
        <w:rFonts w:hint="default"/>
        <w:lang w:val="en-US" w:eastAsia="en-US" w:bidi="ar-SA"/>
      </w:rPr>
    </w:lvl>
    <w:lvl w:ilvl="8" w:tplc="14E6093A">
      <w:numFmt w:val="bullet"/>
      <w:lvlText w:val="•"/>
      <w:lvlJc w:val="left"/>
      <w:pPr>
        <w:ind w:left="744" w:hanging="222"/>
      </w:pPr>
      <w:rPr>
        <w:rFonts w:hint="default"/>
        <w:lang w:val="en-US" w:eastAsia="en-US" w:bidi="ar-SA"/>
      </w:rPr>
    </w:lvl>
  </w:abstractNum>
  <w:abstractNum w:abstractNumId="91">
    <w:nsid w:val="1B0D0ACD"/>
    <w:multiLevelType w:val="hybridMultilevel"/>
    <w:tmpl w:val="23967F9E"/>
    <w:lvl w:ilvl="0" w:tplc="3042A5EA">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74D6D746">
      <w:numFmt w:val="bullet"/>
      <w:lvlText w:val="•"/>
      <w:lvlJc w:val="left"/>
      <w:pPr>
        <w:ind w:left="548" w:hanging="222"/>
      </w:pPr>
      <w:rPr>
        <w:rFonts w:hint="default"/>
        <w:lang w:val="en-US" w:eastAsia="en-US" w:bidi="ar-SA"/>
      </w:rPr>
    </w:lvl>
    <w:lvl w:ilvl="2" w:tplc="1DE64CF8">
      <w:numFmt w:val="bullet"/>
      <w:lvlText w:val="•"/>
      <w:lvlJc w:val="left"/>
      <w:pPr>
        <w:ind w:left="576" w:hanging="222"/>
      </w:pPr>
      <w:rPr>
        <w:rFonts w:hint="default"/>
        <w:lang w:val="en-US" w:eastAsia="en-US" w:bidi="ar-SA"/>
      </w:rPr>
    </w:lvl>
    <w:lvl w:ilvl="3" w:tplc="209EB198">
      <w:numFmt w:val="bullet"/>
      <w:lvlText w:val="•"/>
      <w:lvlJc w:val="left"/>
      <w:pPr>
        <w:ind w:left="604" w:hanging="222"/>
      </w:pPr>
      <w:rPr>
        <w:rFonts w:hint="default"/>
        <w:lang w:val="en-US" w:eastAsia="en-US" w:bidi="ar-SA"/>
      </w:rPr>
    </w:lvl>
    <w:lvl w:ilvl="4" w:tplc="8C5AC8B8">
      <w:numFmt w:val="bullet"/>
      <w:lvlText w:val="•"/>
      <w:lvlJc w:val="left"/>
      <w:pPr>
        <w:ind w:left="632" w:hanging="222"/>
      </w:pPr>
      <w:rPr>
        <w:rFonts w:hint="default"/>
        <w:lang w:val="en-US" w:eastAsia="en-US" w:bidi="ar-SA"/>
      </w:rPr>
    </w:lvl>
    <w:lvl w:ilvl="5" w:tplc="B008C582">
      <w:numFmt w:val="bullet"/>
      <w:lvlText w:val="•"/>
      <w:lvlJc w:val="left"/>
      <w:pPr>
        <w:ind w:left="660" w:hanging="222"/>
      </w:pPr>
      <w:rPr>
        <w:rFonts w:hint="default"/>
        <w:lang w:val="en-US" w:eastAsia="en-US" w:bidi="ar-SA"/>
      </w:rPr>
    </w:lvl>
    <w:lvl w:ilvl="6" w:tplc="9962F030">
      <w:numFmt w:val="bullet"/>
      <w:lvlText w:val="•"/>
      <w:lvlJc w:val="left"/>
      <w:pPr>
        <w:ind w:left="688" w:hanging="222"/>
      </w:pPr>
      <w:rPr>
        <w:rFonts w:hint="default"/>
        <w:lang w:val="en-US" w:eastAsia="en-US" w:bidi="ar-SA"/>
      </w:rPr>
    </w:lvl>
    <w:lvl w:ilvl="7" w:tplc="FD809E46">
      <w:numFmt w:val="bullet"/>
      <w:lvlText w:val="•"/>
      <w:lvlJc w:val="left"/>
      <w:pPr>
        <w:ind w:left="716" w:hanging="222"/>
      </w:pPr>
      <w:rPr>
        <w:rFonts w:hint="default"/>
        <w:lang w:val="en-US" w:eastAsia="en-US" w:bidi="ar-SA"/>
      </w:rPr>
    </w:lvl>
    <w:lvl w:ilvl="8" w:tplc="4FDC1B96">
      <w:numFmt w:val="bullet"/>
      <w:lvlText w:val="•"/>
      <w:lvlJc w:val="left"/>
      <w:pPr>
        <w:ind w:left="744" w:hanging="222"/>
      </w:pPr>
      <w:rPr>
        <w:rFonts w:hint="default"/>
        <w:lang w:val="en-US" w:eastAsia="en-US" w:bidi="ar-SA"/>
      </w:rPr>
    </w:lvl>
  </w:abstractNum>
  <w:abstractNum w:abstractNumId="92">
    <w:nsid w:val="1B431020"/>
    <w:multiLevelType w:val="hybridMultilevel"/>
    <w:tmpl w:val="B0788DF4"/>
    <w:lvl w:ilvl="0" w:tplc="58181DC2">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DB40A0F6">
      <w:numFmt w:val="bullet"/>
      <w:lvlText w:val="•"/>
      <w:lvlJc w:val="left"/>
      <w:pPr>
        <w:ind w:left="547" w:hanging="222"/>
      </w:pPr>
      <w:rPr>
        <w:rFonts w:hint="default"/>
        <w:lang w:val="en-US" w:eastAsia="en-US" w:bidi="ar-SA"/>
      </w:rPr>
    </w:lvl>
    <w:lvl w:ilvl="2" w:tplc="6FDCB5D6">
      <w:numFmt w:val="bullet"/>
      <w:lvlText w:val="•"/>
      <w:lvlJc w:val="left"/>
      <w:pPr>
        <w:ind w:left="575" w:hanging="222"/>
      </w:pPr>
      <w:rPr>
        <w:rFonts w:hint="default"/>
        <w:lang w:val="en-US" w:eastAsia="en-US" w:bidi="ar-SA"/>
      </w:rPr>
    </w:lvl>
    <w:lvl w:ilvl="3" w:tplc="40ECFA08">
      <w:numFmt w:val="bullet"/>
      <w:lvlText w:val="•"/>
      <w:lvlJc w:val="left"/>
      <w:pPr>
        <w:ind w:left="603" w:hanging="222"/>
      </w:pPr>
      <w:rPr>
        <w:rFonts w:hint="default"/>
        <w:lang w:val="en-US" w:eastAsia="en-US" w:bidi="ar-SA"/>
      </w:rPr>
    </w:lvl>
    <w:lvl w:ilvl="4" w:tplc="B29EE62E">
      <w:numFmt w:val="bullet"/>
      <w:lvlText w:val="•"/>
      <w:lvlJc w:val="left"/>
      <w:pPr>
        <w:ind w:left="631" w:hanging="222"/>
      </w:pPr>
      <w:rPr>
        <w:rFonts w:hint="default"/>
        <w:lang w:val="en-US" w:eastAsia="en-US" w:bidi="ar-SA"/>
      </w:rPr>
    </w:lvl>
    <w:lvl w:ilvl="5" w:tplc="12ACBCF2">
      <w:numFmt w:val="bullet"/>
      <w:lvlText w:val="•"/>
      <w:lvlJc w:val="left"/>
      <w:pPr>
        <w:ind w:left="659" w:hanging="222"/>
      </w:pPr>
      <w:rPr>
        <w:rFonts w:hint="default"/>
        <w:lang w:val="en-US" w:eastAsia="en-US" w:bidi="ar-SA"/>
      </w:rPr>
    </w:lvl>
    <w:lvl w:ilvl="6" w:tplc="14EAA6EC">
      <w:numFmt w:val="bullet"/>
      <w:lvlText w:val="•"/>
      <w:lvlJc w:val="left"/>
      <w:pPr>
        <w:ind w:left="687" w:hanging="222"/>
      </w:pPr>
      <w:rPr>
        <w:rFonts w:hint="default"/>
        <w:lang w:val="en-US" w:eastAsia="en-US" w:bidi="ar-SA"/>
      </w:rPr>
    </w:lvl>
    <w:lvl w:ilvl="7" w:tplc="1E18D868">
      <w:numFmt w:val="bullet"/>
      <w:lvlText w:val="•"/>
      <w:lvlJc w:val="left"/>
      <w:pPr>
        <w:ind w:left="715" w:hanging="222"/>
      </w:pPr>
      <w:rPr>
        <w:rFonts w:hint="default"/>
        <w:lang w:val="en-US" w:eastAsia="en-US" w:bidi="ar-SA"/>
      </w:rPr>
    </w:lvl>
    <w:lvl w:ilvl="8" w:tplc="BD807E3E">
      <w:numFmt w:val="bullet"/>
      <w:lvlText w:val="•"/>
      <w:lvlJc w:val="left"/>
      <w:pPr>
        <w:ind w:left="743" w:hanging="222"/>
      </w:pPr>
      <w:rPr>
        <w:rFonts w:hint="default"/>
        <w:lang w:val="en-US" w:eastAsia="en-US" w:bidi="ar-SA"/>
      </w:rPr>
    </w:lvl>
  </w:abstractNum>
  <w:abstractNum w:abstractNumId="93">
    <w:nsid w:val="1B623F0F"/>
    <w:multiLevelType w:val="hybridMultilevel"/>
    <w:tmpl w:val="B600BFD6"/>
    <w:lvl w:ilvl="0" w:tplc="123AAF7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175C67FA">
      <w:numFmt w:val="bullet"/>
      <w:lvlText w:val="•"/>
      <w:lvlJc w:val="left"/>
      <w:pPr>
        <w:ind w:left="592" w:hanging="222"/>
      </w:pPr>
      <w:rPr>
        <w:rFonts w:hint="default"/>
        <w:lang w:val="en-US" w:eastAsia="en-US" w:bidi="ar-SA"/>
      </w:rPr>
    </w:lvl>
    <w:lvl w:ilvl="2" w:tplc="7EF85696">
      <w:numFmt w:val="bullet"/>
      <w:lvlText w:val="•"/>
      <w:lvlJc w:val="left"/>
      <w:pPr>
        <w:ind w:left="625" w:hanging="222"/>
      </w:pPr>
      <w:rPr>
        <w:rFonts w:hint="default"/>
        <w:lang w:val="en-US" w:eastAsia="en-US" w:bidi="ar-SA"/>
      </w:rPr>
    </w:lvl>
    <w:lvl w:ilvl="3" w:tplc="29BECB24">
      <w:numFmt w:val="bullet"/>
      <w:lvlText w:val="•"/>
      <w:lvlJc w:val="left"/>
      <w:pPr>
        <w:ind w:left="658" w:hanging="222"/>
      </w:pPr>
      <w:rPr>
        <w:rFonts w:hint="default"/>
        <w:lang w:val="en-US" w:eastAsia="en-US" w:bidi="ar-SA"/>
      </w:rPr>
    </w:lvl>
    <w:lvl w:ilvl="4" w:tplc="DFA2D84C">
      <w:numFmt w:val="bullet"/>
      <w:lvlText w:val="•"/>
      <w:lvlJc w:val="left"/>
      <w:pPr>
        <w:ind w:left="691" w:hanging="222"/>
      </w:pPr>
      <w:rPr>
        <w:rFonts w:hint="default"/>
        <w:lang w:val="en-US" w:eastAsia="en-US" w:bidi="ar-SA"/>
      </w:rPr>
    </w:lvl>
    <w:lvl w:ilvl="5" w:tplc="9BAECE58">
      <w:numFmt w:val="bullet"/>
      <w:lvlText w:val="•"/>
      <w:lvlJc w:val="left"/>
      <w:pPr>
        <w:ind w:left="724" w:hanging="222"/>
      </w:pPr>
      <w:rPr>
        <w:rFonts w:hint="default"/>
        <w:lang w:val="en-US" w:eastAsia="en-US" w:bidi="ar-SA"/>
      </w:rPr>
    </w:lvl>
    <w:lvl w:ilvl="6" w:tplc="B4887B92">
      <w:numFmt w:val="bullet"/>
      <w:lvlText w:val="•"/>
      <w:lvlJc w:val="left"/>
      <w:pPr>
        <w:ind w:left="756" w:hanging="222"/>
      </w:pPr>
      <w:rPr>
        <w:rFonts w:hint="default"/>
        <w:lang w:val="en-US" w:eastAsia="en-US" w:bidi="ar-SA"/>
      </w:rPr>
    </w:lvl>
    <w:lvl w:ilvl="7" w:tplc="11B83ACA">
      <w:numFmt w:val="bullet"/>
      <w:lvlText w:val="•"/>
      <w:lvlJc w:val="left"/>
      <w:pPr>
        <w:ind w:left="789" w:hanging="222"/>
      </w:pPr>
      <w:rPr>
        <w:rFonts w:hint="default"/>
        <w:lang w:val="en-US" w:eastAsia="en-US" w:bidi="ar-SA"/>
      </w:rPr>
    </w:lvl>
    <w:lvl w:ilvl="8" w:tplc="D352B296">
      <w:numFmt w:val="bullet"/>
      <w:lvlText w:val="•"/>
      <w:lvlJc w:val="left"/>
      <w:pPr>
        <w:ind w:left="822" w:hanging="222"/>
      </w:pPr>
      <w:rPr>
        <w:rFonts w:hint="default"/>
        <w:lang w:val="en-US" w:eastAsia="en-US" w:bidi="ar-SA"/>
      </w:rPr>
    </w:lvl>
  </w:abstractNum>
  <w:abstractNum w:abstractNumId="94">
    <w:nsid w:val="1B710279"/>
    <w:multiLevelType w:val="hybridMultilevel"/>
    <w:tmpl w:val="251CEB12"/>
    <w:lvl w:ilvl="0" w:tplc="BA36274C">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F70E7672">
      <w:numFmt w:val="bullet"/>
      <w:lvlText w:val="•"/>
      <w:lvlJc w:val="left"/>
      <w:pPr>
        <w:ind w:left="593" w:hanging="222"/>
      </w:pPr>
      <w:rPr>
        <w:rFonts w:hint="default"/>
        <w:lang w:val="en-US" w:eastAsia="en-US" w:bidi="ar-SA"/>
      </w:rPr>
    </w:lvl>
    <w:lvl w:ilvl="2" w:tplc="755CD04A">
      <w:numFmt w:val="bullet"/>
      <w:lvlText w:val="•"/>
      <w:lvlJc w:val="left"/>
      <w:pPr>
        <w:ind w:left="627" w:hanging="222"/>
      </w:pPr>
      <w:rPr>
        <w:rFonts w:hint="default"/>
        <w:lang w:val="en-US" w:eastAsia="en-US" w:bidi="ar-SA"/>
      </w:rPr>
    </w:lvl>
    <w:lvl w:ilvl="3" w:tplc="582E5084">
      <w:numFmt w:val="bullet"/>
      <w:lvlText w:val="•"/>
      <w:lvlJc w:val="left"/>
      <w:pPr>
        <w:ind w:left="660" w:hanging="222"/>
      </w:pPr>
      <w:rPr>
        <w:rFonts w:hint="default"/>
        <w:lang w:val="en-US" w:eastAsia="en-US" w:bidi="ar-SA"/>
      </w:rPr>
    </w:lvl>
    <w:lvl w:ilvl="4" w:tplc="34C4C2A4">
      <w:numFmt w:val="bullet"/>
      <w:lvlText w:val="•"/>
      <w:lvlJc w:val="left"/>
      <w:pPr>
        <w:ind w:left="694" w:hanging="222"/>
      </w:pPr>
      <w:rPr>
        <w:rFonts w:hint="default"/>
        <w:lang w:val="en-US" w:eastAsia="en-US" w:bidi="ar-SA"/>
      </w:rPr>
    </w:lvl>
    <w:lvl w:ilvl="5" w:tplc="89341328">
      <w:numFmt w:val="bullet"/>
      <w:lvlText w:val="•"/>
      <w:lvlJc w:val="left"/>
      <w:pPr>
        <w:ind w:left="727" w:hanging="222"/>
      </w:pPr>
      <w:rPr>
        <w:rFonts w:hint="default"/>
        <w:lang w:val="en-US" w:eastAsia="en-US" w:bidi="ar-SA"/>
      </w:rPr>
    </w:lvl>
    <w:lvl w:ilvl="6" w:tplc="2E668E22">
      <w:numFmt w:val="bullet"/>
      <w:lvlText w:val="•"/>
      <w:lvlJc w:val="left"/>
      <w:pPr>
        <w:ind w:left="761" w:hanging="222"/>
      </w:pPr>
      <w:rPr>
        <w:rFonts w:hint="default"/>
        <w:lang w:val="en-US" w:eastAsia="en-US" w:bidi="ar-SA"/>
      </w:rPr>
    </w:lvl>
    <w:lvl w:ilvl="7" w:tplc="591870C8">
      <w:numFmt w:val="bullet"/>
      <w:lvlText w:val="•"/>
      <w:lvlJc w:val="left"/>
      <w:pPr>
        <w:ind w:left="794" w:hanging="222"/>
      </w:pPr>
      <w:rPr>
        <w:rFonts w:hint="default"/>
        <w:lang w:val="en-US" w:eastAsia="en-US" w:bidi="ar-SA"/>
      </w:rPr>
    </w:lvl>
    <w:lvl w:ilvl="8" w:tplc="404C144E">
      <w:numFmt w:val="bullet"/>
      <w:lvlText w:val="•"/>
      <w:lvlJc w:val="left"/>
      <w:pPr>
        <w:ind w:left="828" w:hanging="222"/>
      </w:pPr>
      <w:rPr>
        <w:rFonts w:hint="default"/>
        <w:lang w:val="en-US" w:eastAsia="en-US" w:bidi="ar-SA"/>
      </w:rPr>
    </w:lvl>
  </w:abstractNum>
  <w:abstractNum w:abstractNumId="95">
    <w:nsid w:val="1B9B39BE"/>
    <w:multiLevelType w:val="hybridMultilevel"/>
    <w:tmpl w:val="D3E6CA70"/>
    <w:lvl w:ilvl="0" w:tplc="B6124700">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5394D832">
      <w:numFmt w:val="bullet"/>
      <w:lvlText w:val="•"/>
      <w:lvlJc w:val="left"/>
      <w:pPr>
        <w:ind w:left="593" w:hanging="222"/>
      </w:pPr>
      <w:rPr>
        <w:rFonts w:hint="default"/>
        <w:lang w:val="en-US" w:eastAsia="en-US" w:bidi="ar-SA"/>
      </w:rPr>
    </w:lvl>
    <w:lvl w:ilvl="2" w:tplc="85B0563E">
      <w:numFmt w:val="bullet"/>
      <w:lvlText w:val="•"/>
      <w:lvlJc w:val="left"/>
      <w:pPr>
        <w:ind w:left="626" w:hanging="222"/>
      </w:pPr>
      <w:rPr>
        <w:rFonts w:hint="default"/>
        <w:lang w:val="en-US" w:eastAsia="en-US" w:bidi="ar-SA"/>
      </w:rPr>
    </w:lvl>
    <w:lvl w:ilvl="3" w:tplc="F7B09EA8">
      <w:numFmt w:val="bullet"/>
      <w:lvlText w:val="•"/>
      <w:lvlJc w:val="left"/>
      <w:pPr>
        <w:ind w:left="659" w:hanging="222"/>
      </w:pPr>
      <w:rPr>
        <w:rFonts w:hint="default"/>
        <w:lang w:val="en-US" w:eastAsia="en-US" w:bidi="ar-SA"/>
      </w:rPr>
    </w:lvl>
    <w:lvl w:ilvl="4" w:tplc="2E8C25BC">
      <w:numFmt w:val="bullet"/>
      <w:lvlText w:val="•"/>
      <w:lvlJc w:val="left"/>
      <w:pPr>
        <w:ind w:left="692" w:hanging="222"/>
      </w:pPr>
      <w:rPr>
        <w:rFonts w:hint="default"/>
        <w:lang w:val="en-US" w:eastAsia="en-US" w:bidi="ar-SA"/>
      </w:rPr>
    </w:lvl>
    <w:lvl w:ilvl="5" w:tplc="1132F28C">
      <w:numFmt w:val="bullet"/>
      <w:lvlText w:val="•"/>
      <w:lvlJc w:val="left"/>
      <w:pPr>
        <w:ind w:left="725" w:hanging="222"/>
      </w:pPr>
      <w:rPr>
        <w:rFonts w:hint="default"/>
        <w:lang w:val="en-US" w:eastAsia="en-US" w:bidi="ar-SA"/>
      </w:rPr>
    </w:lvl>
    <w:lvl w:ilvl="6" w:tplc="6F6E4CDE">
      <w:numFmt w:val="bullet"/>
      <w:lvlText w:val="•"/>
      <w:lvlJc w:val="left"/>
      <w:pPr>
        <w:ind w:left="758" w:hanging="222"/>
      </w:pPr>
      <w:rPr>
        <w:rFonts w:hint="default"/>
        <w:lang w:val="en-US" w:eastAsia="en-US" w:bidi="ar-SA"/>
      </w:rPr>
    </w:lvl>
    <w:lvl w:ilvl="7" w:tplc="5316C670">
      <w:numFmt w:val="bullet"/>
      <w:lvlText w:val="•"/>
      <w:lvlJc w:val="left"/>
      <w:pPr>
        <w:ind w:left="791" w:hanging="222"/>
      </w:pPr>
      <w:rPr>
        <w:rFonts w:hint="default"/>
        <w:lang w:val="en-US" w:eastAsia="en-US" w:bidi="ar-SA"/>
      </w:rPr>
    </w:lvl>
    <w:lvl w:ilvl="8" w:tplc="5D3E82C0">
      <w:numFmt w:val="bullet"/>
      <w:lvlText w:val="•"/>
      <w:lvlJc w:val="left"/>
      <w:pPr>
        <w:ind w:left="824" w:hanging="222"/>
      </w:pPr>
      <w:rPr>
        <w:rFonts w:hint="default"/>
        <w:lang w:val="en-US" w:eastAsia="en-US" w:bidi="ar-SA"/>
      </w:rPr>
    </w:lvl>
  </w:abstractNum>
  <w:abstractNum w:abstractNumId="96">
    <w:nsid w:val="1BAF3D99"/>
    <w:multiLevelType w:val="hybridMultilevel"/>
    <w:tmpl w:val="8F3A2F06"/>
    <w:lvl w:ilvl="0" w:tplc="44A4A1E6">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981C180C">
      <w:numFmt w:val="bullet"/>
      <w:lvlText w:val="•"/>
      <w:lvlJc w:val="left"/>
      <w:pPr>
        <w:ind w:left="701" w:hanging="222"/>
      </w:pPr>
      <w:rPr>
        <w:rFonts w:hint="default"/>
        <w:lang w:val="en-US" w:eastAsia="en-US" w:bidi="ar-SA"/>
      </w:rPr>
    </w:lvl>
    <w:lvl w:ilvl="2" w:tplc="05306478">
      <w:numFmt w:val="bullet"/>
      <w:lvlText w:val="•"/>
      <w:lvlJc w:val="left"/>
      <w:pPr>
        <w:ind w:left="742" w:hanging="222"/>
      </w:pPr>
      <w:rPr>
        <w:rFonts w:hint="default"/>
        <w:lang w:val="en-US" w:eastAsia="en-US" w:bidi="ar-SA"/>
      </w:rPr>
    </w:lvl>
    <w:lvl w:ilvl="3" w:tplc="AA784B10">
      <w:numFmt w:val="bullet"/>
      <w:lvlText w:val="•"/>
      <w:lvlJc w:val="left"/>
      <w:pPr>
        <w:ind w:left="783" w:hanging="222"/>
      </w:pPr>
      <w:rPr>
        <w:rFonts w:hint="default"/>
        <w:lang w:val="en-US" w:eastAsia="en-US" w:bidi="ar-SA"/>
      </w:rPr>
    </w:lvl>
    <w:lvl w:ilvl="4" w:tplc="3912D280">
      <w:numFmt w:val="bullet"/>
      <w:lvlText w:val="•"/>
      <w:lvlJc w:val="left"/>
      <w:pPr>
        <w:ind w:left="825" w:hanging="222"/>
      </w:pPr>
      <w:rPr>
        <w:rFonts w:hint="default"/>
        <w:lang w:val="en-US" w:eastAsia="en-US" w:bidi="ar-SA"/>
      </w:rPr>
    </w:lvl>
    <w:lvl w:ilvl="5" w:tplc="16681240">
      <w:numFmt w:val="bullet"/>
      <w:lvlText w:val="•"/>
      <w:lvlJc w:val="left"/>
      <w:pPr>
        <w:ind w:left="866" w:hanging="222"/>
      </w:pPr>
      <w:rPr>
        <w:rFonts w:hint="default"/>
        <w:lang w:val="en-US" w:eastAsia="en-US" w:bidi="ar-SA"/>
      </w:rPr>
    </w:lvl>
    <w:lvl w:ilvl="6" w:tplc="A8AC6F22">
      <w:numFmt w:val="bullet"/>
      <w:lvlText w:val="•"/>
      <w:lvlJc w:val="left"/>
      <w:pPr>
        <w:ind w:left="907" w:hanging="222"/>
      </w:pPr>
      <w:rPr>
        <w:rFonts w:hint="default"/>
        <w:lang w:val="en-US" w:eastAsia="en-US" w:bidi="ar-SA"/>
      </w:rPr>
    </w:lvl>
    <w:lvl w:ilvl="7" w:tplc="C46A95A8">
      <w:numFmt w:val="bullet"/>
      <w:lvlText w:val="•"/>
      <w:lvlJc w:val="left"/>
      <w:pPr>
        <w:ind w:left="949" w:hanging="222"/>
      </w:pPr>
      <w:rPr>
        <w:rFonts w:hint="default"/>
        <w:lang w:val="en-US" w:eastAsia="en-US" w:bidi="ar-SA"/>
      </w:rPr>
    </w:lvl>
    <w:lvl w:ilvl="8" w:tplc="D2083D6A">
      <w:numFmt w:val="bullet"/>
      <w:lvlText w:val="•"/>
      <w:lvlJc w:val="left"/>
      <w:pPr>
        <w:ind w:left="990" w:hanging="222"/>
      </w:pPr>
      <w:rPr>
        <w:rFonts w:hint="default"/>
        <w:lang w:val="en-US" w:eastAsia="en-US" w:bidi="ar-SA"/>
      </w:rPr>
    </w:lvl>
  </w:abstractNum>
  <w:abstractNum w:abstractNumId="97">
    <w:nsid w:val="1BC32D20"/>
    <w:multiLevelType w:val="hybridMultilevel"/>
    <w:tmpl w:val="AD38B484"/>
    <w:lvl w:ilvl="0" w:tplc="C81ED9CC">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1BFE4260">
      <w:numFmt w:val="bullet"/>
      <w:lvlText w:val="•"/>
      <w:lvlJc w:val="left"/>
      <w:pPr>
        <w:ind w:left="683" w:hanging="222"/>
      </w:pPr>
      <w:rPr>
        <w:rFonts w:hint="default"/>
        <w:lang w:val="en-US" w:eastAsia="en-US" w:bidi="ar-SA"/>
      </w:rPr>
    </w:lvl>
    <w:lvl w:ilvl="2" w:tplc="EB1AE5BE">
      <w:numFmt w:val="bullet"/>
      <w:lvlText w:val="•"/>
      <w:lvlJc w:val="left"/>
      <w:pPr>
        <w:ind w:left="726" w:hanging="222"/>
      </w:pPr>
      <w:rPr>
        <w:rFonts w:hint="default"/>
        <w:lang w:val="en-US" w:eastAsia="en-US" w:bidi="ar-SA"/>
      </w:rPr>
    </w:lvl>
    <w:lvl w:ilvl="3" w:tplc="3474A912">
      <w:numFmt w:val="bullet"/>
      <w:lvlText w:val="•"/>
      <w:lvlJc w:val="left"/>
      <w:pPr>
        <w:ind w:left="769" w:hanging="222"/>
      </w:pPr>
      <w:rPr>
        <w:rFonts w:hint="default"/>
        <w:lang w:val="en-US" w:eastAsia="en-US" w:bidi="ar-SA"/>
      </w:rPr>
    </w:lvl>
    <w:lvl w:ilvl="4" w:tplc="9760E2AC">
      <w:numFmt w:val="bullet"/>
      <w:lvlText w:val="•"/>
      <w:lvlJc w:val="left"/>
      <w:pPr>
        <w:ind w:left="812" w:hanging="222"/>
      </w:pPr>
      <w:rPr>
        <w:rFonts w:hint="default"/>
        <w:lang w:val="en-US" w:eastAsia="en-US" w:bidi="ar-SA"/>
      </w:rPr>
    </w:lvl>
    <w:lvl w:ilvl="5" w:tplc="676E768E">
      <w:numFmt w:val="bullet"/>
      <w:lvlText w:val="•"/>
      <w:lvlJc w:val="left"/>
      <w:pPr>
        <w:ind w:left="855" w:hanging="222"/>
      </w:pPr>
      <w:rPr>
        <w:rFonts w:hint="default"/>
        <w:lang w:val="en-US" w:eastAsia="en-US" w:bidi="ar-SA"/>
      </w:rPr>
    </w:lvl>
    <w:lvl w:ilvl="6" w:tplc="8BA495FC">
      <w:numFmt w:val="bullet"/>
      <w:lvlText w:val="•"/>
      <w:lvlJc w:val="left"/>
      <w:pPr>
        <w:ind w:left="898" w:hanging="222"/>
      </w:pPr>
      <w:rPr>
        <w:rFonts w:hint="default"/>
        <w:lang w:val="en-US" w:eastAsia="en-US" w:bidi="ar-SA"/>
      </w:rPr>
    </w:lvl>
    <w:lvl w:ilvl="7" w:tplc="6E3C50F0">
      <w:numFmt w:val="bullet"/>
      <w:lvlText w:val="•"/>
      <w:lvlJc w:val="left"/>
      <w:pPr>
        <w:ind w:left="941" w:hanging="222"/>
      </w:pPr>
      <w:rPr>
        <w:rFonts w:hint="default"/>
        <w:lang w:val="en-US" w:eastAsia="en-US" w:bidi="ar-SA"/>
      </w:rPr>
    </w:lvl>
    <w:lvl w:ilvl="8" w:tplc="5EB606E6">
      <w:numFmt w:val="bullet"/>
      <w:lvlText w:val="•"/>
      <w:lvlJc w:val="left"/>
      <w:pPr>
        <w:ind w:left="984" w:hanging="222"/>
      </w:pPr>
      <w:rPr>
        <w:rFonts w:hint="default"/>
        <w:lang w:val="en-US" w:eastAsia="en-US" w:bidi="ar-SA"/>
      </w:rPr>
    </w:lvl>
  </w:abstractNum>
  <w:abstractNum w:abstractNumId="98">
    <w:nsid w:val="1BF65A24"/>
    <w:multiLevelType w:val="hybridMultilevel"/>
    <w:tmpl w:val="C0B0A6CE"/>
    <w:lvl w:ilvl="0" w:tplc="CFE61FBA">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74789152">
      <w:numFmt w:val="bullet"/>
      <w:lvlText w:val="•"/>
      <w:lvlJc w:val="left"/>
      <w:pPr>
        <w:ind w:left="593" w:hanging="222"/>
      </w:pPr>
      <w:rPr>
        <w:rFonts w:hint="default"/>
        <w:lang w:val="en-US" w:eastAsia="en-US" w:bidi="ar-SA"/>
      </w:rPr>
    </w:lvl>
    <w:lvl w:ilvl="2" w:tplc="A43078CE">
      <w:numFmt w:val="bullet"/>
      <w:lvlText w:val="•"/>
      <w:lvlJc w:val="left"/>
      <w:pPr>
        <w:ind w:left="626" w:hanging="222"/>
      </w:pPr>
      <w:rPr>
        <w:rFonts w:hint="default"/>
        <w:lang w:val="en-US" w:eastAsia="en-US" w:bidi="ar-SA"/>
      </w:rPr>
    </w:lvl>
    <w:lvl w:ilvl="3" w:tplc="F774CC44">
      <w:numFmt w:val="bullet"/>
      <w:lvlText w:val="•"/>
      <w:lvlJc w:val="left"/>
      <w:pPr>
        <w:ind w:left="659" w:hanging="222"/>
      </w:pPr>
      <w:rPr>
        <w:rFonts w:hint="default"/>
        <w:lang w:val="en-US" w:eastAsia="en-US" w:bidi="ar-SA"/>
      </w:rPr>
    </w:lvl>
    <w:lvl w:ilvl="4" w:tplc="E08CE62E">
      <w:numFmt w:val="bullet"/>
      <w:lvlText w:val="•"/>
      <w:lvlJc w:val="left"/>
      <w:pPr>
        <w:ind w:left="693" w:hanging="222"/>
      </w:pPr>
      <w:rPr>
        <w:rFonts w:hint="default"/>
        <w:lang w:val="en-US" w:eastAsia="en-US" w:bidi="ar-SA"/>
      </w:rPr>
    </w:lvl>
    <w:lvl w:ilvl="5" w:tplc="F3D4D35C">
      <w:numFmt w:val="bullet"/>
      <w:lvlText w:val="•"/>
      <w:lvlJc w:val="left"/>
      <w:pPr>
        <w:ind w:left="726" w:hanging="222"/>
      </w:pPr>
      <w:rPr>
        <w:rFonts w:hint="default"/>
        <w:lang w:val="en-US" w:eastAsia="en-US" w:bidi="ar-SA"/>
      </w:rPr>
    </w:lvl>
    <w:lvl w:ilvl="6" w:tplc="20689D28">
      <w:numFmt w:val="bullet"/>
      <w:lvlText w:val="•"/>
      <w:lvlJc w:val="left"/>
      <w:pPr>
        <w:ind w:left="759" w:hanging="222"/>
      </w:pPr>
      <w:rPr>
        <w:rFonts w:hint="default"/>
        <w:lang w:val="en-US" w:eastAsia="en-US" w:bidi="ar-SA"/>
      </w:rPr>
    </w:lvl>
    <w:lvl w:ilvl="7" w:tplc="B0D0A1C6">
      <w:numFmt w:val="bullet"/>
      <w:lvlText w:val="•"/>
      <w:lvlJc w:val="left"/>
      <w:pPr>
        <w:ind w:left="793" w:hanging="222"/>
      </w:pPr>
      <w:rPr>
        <w:rFonts w:hint="default"/>
        <w:lang w:val="en-US" w:eastAsia="en-US" w:bidi="ar-SA"/>
      </w:rPr>
    </w:lvl>
    <w:lvl w:ilvl="8" w:tplc="CF2A1CA4">
      <w:numFmt w:val="bullet"/>
      <w:lvlText w:val="•"/>
      <w:lvlJc w:val="left"/>
      <w:pPr>
        <w:ind w:left="826" w:hanging="222"/>
      </w:pPr>
      <w:rPr>
        <w:rFonts w:hint="default"/>
        <w:lang w:val="en-US" w:eastAsia="en-US" w:bidi="ar-SA"/>
      </w:rPr>
    </w:lvl>
  </w:abstractNum>
  <w:abstractNum w:abstractNumId="99">
    <w:nsid w:val="1C120745"/>
    <w:multiLevelType w:val="hybridMultilevel"/>
    <w:tmpl w:val="01B2407C"/>
    <w:lvl w:ilvl="0" w:tplc="4FE4628C">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296EC5CE">
      <w:numFmt w:val="bullet"/>
      <w:lvlText w:val="•"/>
      <w:lvlJc w:val="left"/>
      <w:pPr>
        <w:ind w:left="637" w:hanging="222"/>
      </w:pPr>
      <w:rPr>
        <w:rFonts w:hint="default"/>
        <w:lang w:val="en-US" w:eastAsia="en-US" w:bidi="ar-SA"/>
      </w:rPr>
    </w:lvl>
    <w:lvl w:ilvl="2" w:tplc="F3AEF3C4">
      <w:numFmt w:val="bullet"/>
      <w:lvlText w:val="•"/>
      <w:lvlJc w:val="left"/>
      <w:pPr>
        <w:ind w:left="675" w:hanging="222"/>
      </w:pPr>
      <w:rPr>
        <w:rFonts w:hint="default"/>
        <w:lang w:val="en-US" w:eastAsia="en-US" w:bidi="ar-SA"/>
      </w:rPr>
    </w:lvl>
    <w:lvl w:ilvl="3" w:tplc="4A4CC600">
      <w:numFmt w:val="bullet"/>
      <w:lvlText w:val="•"/>
      <w:lvlJc w:val="left"/>
      <w:pPr>
        <w:ind w:left="713" w:hanging="222"/>
      </w:pPr>
      <w:rPr>
        <w:rFonts w:hint="default"/>
        <w:lang w:val="en-US" w:eastAsia="en-US" w:bidi="ar-SA"/>
      </w:rPr>
    </w:lvl>
    <w:lvl w:ilvl="4" w:tplc="6970888E">
      <w:numFmt w:val="bullet"/>
      <w:lvlText w:val="•"/>
      <w:lvlJc w:val="left"/>
      <w:pPr>
        <w:ind w:left="751" w:hanging="222"/>
      </w:pPr>
      <w:rPr>
        <w:rFonts w:hint="default"/>
        <w:lang w:val="en-US" w:eastAsia="en-US" w:bidi="ar-SA"/>
      </w:rPr>
    </w:lvl>
    <w:lvl w:ilvl="5" w:tplc="59BA99D6">
      <w:numFmt w:val="bullet"/>
      <w:lvlText w:val="•"/>
      <w:lvlJc w:val="left"/>
      <w:pPr>
        <w:ind w:left="789" w:hanging="222"/>
      </w:pPr>
      <w:rPr>
        <w:rFonts w:hint="default"/>
        <w:lang w:val="en-US" w:eastAsia="en-US" w:bidi="ar-SA"/>
      </w:rPr>
    </w:lvl>
    <w:lvl w:ilvl="6" w:tplc="4D7E36DA">
      <w:numFmt w:val="bullet"/>
      <w:lvlText w:val="•"/>
      <w:lvlJc w:val="left"/>
      <w:pPr>
        <w:ind w:left="826" w:hanging="222"/>
      </w:pPr>
      <w:rPr>
        <w:rFonts w:hint="default"/>
        <w:lang w:val="en-US" w:eastAsia="en-US" w:bidi="ar-SA"/>
      </w:rPr>
    </w:lvl>
    <w:lvl w:ilvl="7" w:tplc="A6323604">
      <w:numFmt w:val="bullet"/>
      <w:lvlText w:val="•"/>
      <w:lvlJc w:val="left"/>
      <w:pPr>
        <w:ind w:left="864" w:hanging="222"/>
      </w:pPr>
      <w:rPr>
        <w:rFonts w:hint="default"/>
        <w:lang w:val="en-US" w:eastAsia="en-US" w:bidi="ar-SA"/>
      </w:rPr>
    </w:lvl>
    <w:lvl w:ilvl="8" w:tplc="87DEC16C">
      <w:numFmt w:val="bullet"/>
      <w:lvlText w:val="•"/>
      <w:lvlJc w:val="left"/>
      <w:pPr>
        <w:ind w:left="902" w:hanging="222"/>
      </w:pPr>
      <w:rPr>
        <w:rFonts w:hint="default"/>
        <w:lang w:val="en-US" w:eastAsia="en-US" w:bidi="ar-SA"/>
      </w:rPr>
    </w:lvl>
  </w:abstractNum>
  <w:abstractNum w:abstractNumId="100">
    <w:nsid w:val="1C702597"/>
    <w:multiLevelType w:val="hybridMultilevel"/>
    <w:tmpl w:val="BB6E06A4"/>
    <w:lvl w:ilvl="0" w:tplc="0C1CF526">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385A418E">
      <w:numFmt w:val="bullet"/>
      <w:lvlText w:val="•"/>
      <w:lvlJc w:val="left"/>
      <w:pPr>
        <w:ind w:left="547" w:hanging="222"/>
      </w:pPr>
      <w:rPr>
        <w:rFonts w:hint="default"/>
        <w:lang w:val="en-US" w:eastAsia="en-US" w:bidi="ar-SA"/>
      </w:rPr>
    </w:lvl>
    <w:lvl w:ilvl="2" w:tplc="6206F058">
      <w:numFmt w:val="bullet"/>
      <w:lvlText w:val="•"/>
      <w:lvlJc w:val="left"/>
      <w:pPr>
        <w:ind w:left="575" w:hanging="222"/>
      </w:pPr>
      <w:rPr>
        <w:rFonts w:hint="default"/>
        <w:lang w:val="en-US" w:eastAsia="en-US" w:bidi="ar-SA"/>
      </w:rPr>
    </w:lvl>
    <w:lvl w:ilvl="3" w:tplc="EBDE2D08">
      <w:numFmt w:val="bullet"/>
      <w:lvlText w:val="•"/>
      <w:lvlJc w:val="left"/>
      <w:pPr>
        <w:ind w:left="603" w:hanging="222"/>
      </w:pPr>
      <w:rPr>
        <w:rFonts w:hint="default"/>
        <w:lang w:val="en-US" w:eastAsia="en-US" w:bidi="ar-SA"/>
      </w:rPr>
    </w:lvl>
    <w:lvl w:ilvl="4" w:tplc="E71E0CCC">
      <w:numFmt w:val="bullet"/>
      <w:lvlText w:val="•"/>
      <w:lvlJc w:val="left"/>
      <w:pPr>
        <w:ind w:left="631" w:hanging="222"/>
      </w:pPr>
      <w:rPr>
        <w:rFonts w:hint="default"/>
        <w:lang w:val="en-US" w:eastAsia="en-US" w:bidi="ar-SA"/>
      </w:rPr>
    </w:lvl>
    <w:lvl w:ilvl="5" w:tplc="6C2409BC">
      <w:numFmt w:val="bullet"/>
      <w:lvlText w:val="•"/>
      <w:lvlJc w:val="left"/>
      <w:pPr>
        <w:ind w:left="659" w:hanging="222"/>
      </w:pPr>
      <w:rPr>
        <w:rFonts w:hint="default"/>
        <w:lang w:val="en-US" w:eastAsia="en-US" w:bidi="ar-SA"/>
      </w:rPr>
    </w:lvl>
    <w:lvl w:ilvl="6" w:tplc="B98EF8C6">
      <w:numFmt w:val="bullet"/>
      <w:lvlText w:val="•"/>
      <w:lvlJc w:val="left"/>
      <w:pPr>
        <w:ind w:left="687" w:hanging="222"/>
      </w:pPr>
      <w:rPr>
        <w:rFonts w:hint="default"/>
        <w:lang w:val="en-US" w:eastAsia="en-US" w:bidi="ar-SA"/>
      </w:rPr>
    </w:lvl>
    <w:lvl w:ilvl="7" w:tplc="72B4028A">
      <w:numFmt w:val="bullet"/>
      <w:lvlText w:val="•"/>
      <w:lvlJc w:val="left"/>
      <w:pPr>
        <w:ind w:left="715" w:hanging="222"/>
      </w:pPr>
      <w:rPr>
        <w:rFonts w:hint="default"/>
        <w:lang w:val="en-US" w:eastAsia="en-US" w:bidi="ar-SA"/>
      </w:rPr>
    </w:lvl>
    <w:lvl w:ilvl="8" w:tplc="A0427A14">
      <w:numFmt w:val="bullet"/>
      <w:lvlText w:val="•"/>
      <w:lvlJc w:val="left"/>
      <w:pPr>
        <w:ind w:left="743" w:hanging="222"/>
      </w:pPr>
      <w:rPr>
        <w:rFonts w:hint="default"/>
        <w:lang w:val="en-US" w:eastAsia="en-US" w:bidi="ar-SA"/>
      </w:rPr>
    </w:lvl>
  </w:abstractNum>
  <w:abstractNum w:abstractNumId="101">
    <w:nsid w:val="1CB211CA"/>
    <w:multiLevelType w:val="hybridMultilevel"/>
    <w:tmpl w:val="68B677E8"/>
    <w:lvl w:ilvl="0" w:tplc="5C56AFA6">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1A72E81C">
      <w:numFmt w:val="bullet"/>
      <w:lvlText w:val="•"/>
      <w:lvlJc w:val="left"/>
      <w:pPr>
        <w:ind w:left="547" w:hanging="222"/>
      </w:pPr>
      <w:rPr>
        <w:rFonts w:hint="default"/>
        <w:lang w:val="en-US" w:eastAsia="en-US" w:bidi="ar-SA"/>
      </w:rPr>
    </w:lvl>
    <w:lvl w:ilvl="2" w:tplc="2B48B012">
      <w:numFmt w:val="bullet"/>
      <w:lvlText w:val="•"/>
      <w:lvlJc w:val="left"/>
      <w:pPr>
        <w:ind w:left="575" w:hanging="222"/>
      </w:pPr>
      <w:rPr>
        <w:rFonts w:hint="default"/>
        <w:lang w:val="en-US" w:eastAsia="en-US" w:bidi="ar-SA"/>
      </w:rPr>
    </w:lvl>
    <w:lvl w:ilvl="3" w:tplc="50926646">
      <w:numFmt w:val="bullet"/>
      <w:lvlText w:val="•"/>
      <w:lvlJc w:val="left"/>
      <w:pPr>
        <w:ind w:left="603" w:hanging="222"/>
      </w:pPr>
      <w:rPr>
        <w:rFonts w:hint="default"/>
        <w:lang w:val="en-US" w:eastAsia="en-US" w:bidi="ar-SA"/>
      </w:rPr>
    </w:lvl>
    <w:lvl w:ilvl="4" w:tplc="264C940A">
      <w:numFmt w:val="bullet"/>
      <w:lvlText w:val="•"/>
      <w:lvlJc w:val="left"/>
      <w:pPr>
        <w:ind w:left="631" w:hanging="222"/>
      </w:pPr>
      <w:rPr>
        <w:rFonts w:hint="default"/>
        <w:lang w:val="en-US" w:eastAsia="en-US" w:bidi="ar-SA"/>
      </w:rPr>
    </w:lvl>
    <w:lvl w:ilvl="5" w:tplc="E1868C8A">
      <w:numFmt w:val="bullet"/>
      <w:lvlText w:val="•"/>
      <w:lvlJc w:val="left"/>
      <w:pPr>
        <w:ind w:left="659" w:hanging="222"/>
      </w:pPr>
      <w:rPr>
        <w:rFonts w:hint="default"/>
        <w:lang w:val="en-US" w:eastAsia="en-US" w:bidi="ar-SA"/>
      </w:rPr>
    </w:lvl>
    <w:lvl w:ilvl="6" w:tplc="18BC302C">
      <w:numFmt w:val="bullet"/>
      <w:lvlText w:val="•"/>
      <w:lvlJc w:val="left"/>
      <w:pPr>
        <w:ind w:left="687" w:hanging="222"/>
      </w:pPr>
      <w:rPr>
        <w:rFonts w:hint="default"/>
        <w:lang w:val="en-US" w:eastAsia="en-US" w:bidi="ar-SA"/>
      </w:rPr>
    </w:lvl>
    <w:lvl w:ilvl="7" w:tplc="8E7CB404">
      <w:numFmt w:val="bullet"/>
      <w:lvlText w:val="•"/>
      <w:lvlJc w:val="left"/>
      <w:pPr>
        <w:ind w:left="715" w:hanging="222"/>
      </w:pPr>
      <w:rPr>
        <w:rFonts w:hint="default"/>
        <w:lang w:val="en-US" w:eastAsia="en-US" w:bidi="ar-SA"/>
      </w:rPr>
    </w:lvl>
    <w:lvl w:ilvl="8" w:tplc="95D0DA82">
      <w:numFmt w:val="bullet"/>
      <w:lvlText w:val="•"/>
      <w:lvlJc w:val="left"/>
      <w:pPr>
        <w:ind w:left="743" w:hanging="222"/>
      </w:pPr>
      <w:rPr>
        <w:rFonts w:hint="default"/>
        <w:lang w:val="en-US" w:eastAsia="en-US" w:bidi="ar-SA"/>
      </w:rPr>
    </w:lvl>
  </w:abstractNum>
  <w:abstractNum w:abstractNumId="102">
    <w:nsid w:val="1D061CE2"/>
    <w:multiLevelType w:val="hybridMultilevel"/>
    <w:tmpl w:val="A15CE810"/>
    <w:lvl w:ilvl="0" w:tplc="2B18AC0A">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85260A2">
      <w:numFmt w:val="bullet"/>
      <w:lvlText w:val="•"/>
      <w:lvlJc w:val="left"/>
      <w:pPr>
        <w:ind w:left="548" w:hanging="222"/>
      </w:pPr>
      <w:rPr>
        <w:rFonts w:hint="default"/>
        <w:lang w:val="en-US" w:eastAsia="en-US" w:bidi="ar-SA"/>
      </w:rPr>
    </w:lvl>
    <w:lvl w:ilvl="2" w:tplc="A86CA0F0">
      <w:numFmt w:val="bullet"/>
      <w:lvlText w:val="•"/>
      <w:lvlJc w:val="left"/>
      <w:pPr>
        <w:ind w:left="576" w:hanging="222"/>
      </w:pPr>
      <w:rPr>
        <w:rFonts w:hint="default"/>
        <w:lang w:val="en-US" w:eastAsia="en-US" w:bidi="ar-SA"/>
      </w:rPr>
    </w:lvl>
    <w:lvl w:ilvl="3" w:tplc="BD76E572">
      <w:numFmt w:val="bullet"/>
      <w:lvlText w:val="•"/>
      <w:lvlJc w:val="left"/>
      <w:pPr>
        <w:ind w:left="604" w:hanging="222"/>
      </w:pPr>
      <w:rPr>
        <w:rFonts w:hint="default"/>
        <w:lang w:val="en-US" w:eastAsia="en-US" w:bidi="ar-SA"/>
      </w:rPr>
    </w:lvl>
    <w:lvl w:ilvl="4" w:tplc="FD543B86">
      <w:numFmt w:val="bullet"/>
      <w:lvlText w:val="•"/>
      <w:lvlJc w:val="left"/>
      <w:pPr>
        <w:ind w:left="632" w:hanging="222"/>
      </w:pPr>
      <w:rPr>
        <w:rFonts w:hint="default"/>
        <w:lang w:val="en-US" w:eastAsia="en-US" w:bidi="ar-SA"/>
      </w:rPr>
    </w:lvl>
    <w:lvl w:ilvl="5" w:tplc="07A20BF4">
      <w:numFmt w:val="bullet"/>
      <w:lvlText w:val="•"/>
      <w:lvlJc w:val="left"/>
      <w:pPr>
        <w:ind w:left="661" w:hanging="222"/>
      </w:pPr>
      <w:rPr>
        <w:rFonts w:hint="default"/>
        <w:lang w:val="en-US" w:eastAsia="en-US" w:bidi="ar-SA"/>
      </w:rPr>
    </w:lvl>
    <w:lvl w:ilvl="6" w:tplc="D758EB1A">
      <w:numFmt w:val="bullet"/>
      <w:lvlText w:val="•"/>
      <w:lvlJc w:val="left"/>
      <w:pPr>
        <w:ind w:left="689" w:hanging="222"/>
      </w:pPr>
      <w:rPr>
        <w:rFonts w:hint="default"/>
        <w:lang w:val="en-US" w:eastAsia="en-US" w:bidi="ar-SA"/>
      </w:rPr>
    </w:lvl>
    <w:lvl w:ilvl="7" w:tplc="F23A37C0">
      <w:numFmt w:val="bullet"/>
      <w:lvlText w:val="•"/>
      <w:lvlJc w:val="left"/>
      <w:pPr>
        <w:ind w:left="717" w:hanging="222"/>
      </w:pPr>
      <w:rPr>
        <w:rFonts w:hint="default"/>
        <w:lang w:val="en-US" w:eastAsia="en-US" w:bidi="ar-SA"/>
      </w:rPr>
    </w:lvl>
    <w:lvl w:ilvl="8" w:tplc="1FC40832">
      <w:numFmt w:val="bullet"/>
      <w:lvlText w:val="•"/>
      <w:lvlJc w:val="left"/>
      <w:pPr>
        <w:ind w:left="745" w:hanging="222"/>
      </w:pPr>
      <w:rPr>
        <w:rFonts w:hint="default"/>
        <w:lang w:val="en-US" w:eastAsia="en-US" w:bidi="ar-SA"/>
      </w:rPr>
    </w:lvl>
  </w:abstractNum>
  <w:abstractNum w:abstractNumId="103">
    <w:nsid w:val="1D6C7F93"/>
    <w:multiLevelType w:val="hybridMultilevel"/>
    <w:tmpl w:val="16F281D0"/>
    <w:lvl w:ilvl="0" w:tplc="68F62932">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CF044D72">
      <w:numFmt w:val="bullet"/>
      <w:lvlText w:val="•"/>
      <w:lvlJc w:val="left"/>
      <w:pPr>
        <w:ind w:left="683" w:hanging="222"/>
      </w:pPr>
      <w:rPr>
        <w:rFonts w:hint="default"/>
        <w:lang w:val="en-US" w:eastAsia="en-US" w:bidi="ar-SA"/>
      </w:rPr>
    </w:lvl>
    <w:lvl w:ilvl="2" w:tplc="A0FA37B0">
      <w:numFmt w:val="bullet"/>
      <w:lvlText w:val="•"/>
      <w:lvlJc w:val="left"/>
      <w:pPr>
        <w:ind w:left="726" w:hanging="222"/>
      </w:pPr>
      <w:rPr>
        <w:rFonts w:hint="default"/>
        <w:lang w:val="en-US" w:eastAsia="en-US" w:bidi="ar-SA"/>
      </w:rPr>
    </w:lvl>
    <w:lvl w:ilvl="3" w:tplc="D87E070C">
      <w:numFmt w:val="bullet"/>
      <w:lvlText w:val="•"/>
      <w:lvlJc w:val="left"/>
      <w:pPr>
        <w:ind w:left="769" w:hanging="222"/>
      </w:pPr>
      <w:rPr>
        <w:rFonts w:hint="default"/>
        <w:lang w:val="en-US" w:eastAsia="en-US" w:bidi="ar-SA"/>
      </w:rPr>
    </w:lvl>
    <w:lvl w:ilvl="4" w:tplc="BBC86998">
      <w:numFmt w:val="bullet"/>
      <w:lvlText w:val="•"/>
      <w:lvlJc w:val="left"/>
      <w:pPr>
        <w:ind w:left="812" w:hanging="222"/>
      </w:pPr>
      <w:rPr>
        <w:rFonts w:hint="default"/>
        <w:lang w:val="en-US" w:eastAsia="en-US" w:bidi="ar-SA"/>
      </w:rPr>
    </w:lvl>
    <w:lvl w:ilvl="5" w:tplc="5A5E4A3C">
      <w:numFmt w:val="bullet"/>
      <w:lvlText w:val="•"/>
      <w:lvlJc w:val="left"/>
      <w:pPr>
        <w:ind w:left="855" w:hanging="222"/>
      </w:pPr>
      <w:rPr>
        <w:rFonts w:hint="default"/>
        <w:lang w:val="en-US" w:eastAsia="en-US" w:bidi="ar-SA"/>
      </w:rPr>
    </w:lvl>
    <w:lvl w:ilvl="6" w:tplc="44EEECBA">
      <w:numFmt w:val="bullet"/>
      <w:lvlText w:val="•"/>
      <w:lvlJc w:val="left"/>
      <w:pPr>
        <w:ind w:left="898" w:hanging="222"/>
      </w:pPr>
      <w:rPr>
        <w:rFonts w:hint="default"/>
        <w:lang w:val="en-US" w:eastAsia="en-US" w:bidi="ar-SA"/>
      </w:rPr>
    </w:lvl>
    <w:lvl w:ilvl="7" w:tplc="627CA81E">
      <w:numFmt w:val="bullet"/>
      <w:lvlText w:val="•"/>
      <w:lvlJc w:val="left"/>
      <w:pPr>
        <w:ind w:left="941" w:hanging="222"/>
      </w:pPr>
      <w:rPr>
        <w:rFonts w:hint="default"/>
        <w:lang w:val="en-US" w:eastAsia="en-US" w:bidi="ar-SA"/>
      </w:rPr>
    </w:lvl>
    <w:lvl w:ilvl="8" w:tplc="347A979A">
      <w:numFmt w:val="bullet"/>
      <w:lvlText w:val="•"/>
      <w:lvlJc w:val="left"/>
      <w:pPr>
        <w:ind w:left="984" w:hanging="222"/>
      </w:pPr>
      <w:rPr>
        <w:rFonts w:hint="default"/>
        <w:lang w:val="en-US" w:eastAsia="en-US" w:bidi="ar-SA"/>
      </w:rPr>
    </w:lvl>
  </w:abstractNum>
  <w:abstractNum w:abstractNumId="104">
    <w:nsid w:val="1DAC18A8"/>
    <w:multiLevelType w:val="hybridMultilevel"/>
    <w:tmpl w:val="14344B8A"/>
    <w:lvl w:ilvl="0" w:tplc="561006D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FB3CBAF4">
      <w:numFmt w:val="bullet"/>
      <w:lvlText w:val="•"/>
      <w:lvlJc w:val="left"/>
      <w:pPr>
        <w:ind w:left="548" w:hanging="222"/>
      </w:pPr>
      <w:rPr>
        <w:rFonts w:hint="default"/>
        <w:lang w:val="en-US" w:eastAsia="en-US" w:bidi="ar-SA"/>
      </w:rPr>
    </w:lvl>
    <w:lvl w:ilvl="2" w:tplc="BABC7800">
      <w:numFmt w:val="bullet"/>
      <w:lvlText w:val="•"/>
      <w:lvlJc w:val="left"/>
      <w:pPr>
        <w:ind w:left="576" w:hanging="222"/>
      </w:pPr>
      <w:rPr>
        <w:rFonts w:hint="default"/>
        <w:lang w:val="en-US" w:eastAsia="en-US" w:bidi="ar-SA"/>
      </w:rPr>
    </w:lvl>
    <w:lvl w:ilvl="3" w:tplc="1A4AEF86">
      <w:numFmt w:val="bullet"/>
      <w:lvlText w:val="•"/>
      <w:lvlJc w:val="left"/>
      <w:pPr>
        <w:ind w:left="605" w:hanging="222"/>
      </w:pPr>
      <w:rPr>
        <w:rFonts w:hint="default"/>
        <w:lang w:val="en-US" w:eastAsia="en-US" w:bidi="ar-SA"/>
      </w:rPr>
    </w:lvl>
    <w:lvl w:ilvl="4" w:tplc="ACD05D1C">
      <w:numFmt w:val="bullet"/>
      <w:lvlText w:val="•"/>
      <w:lvlJc w:val="left"/>
      <w:pPr>
        <w:ind w:left="633" w:hanging="222"/>
      </w:pPr>
      <w:rPr>
        <w:rFonts w:hint="default"/>
        <w:lang w:val="en-US" w:eastAsia="en-US" w:bidi="ar-SA"/>
      </w:rPr>
    </w:lvl>
    <w:lvl w:ilvl="5" w:tplc="8F2AB4BA">
      <w:numFmt w:val="bullet"/>
      <w:lvlText w:val="•"/>
      <w:lvlJc w:val="left"/>
      <w:pPr>
        <w:ind w:left="662" w:hanging="222"/>
      </w:pPr>
      <w:rPr>
        <w:rFonts w:hint="default"/>
        <w:lang w:val="en-US" w:eastAsia="en-US" w:bidi="ar-SA"/>
      </w:rPr>
    </w:lvl>
    <w:lvl w:ilvl="6" w:tplc="DBB8B29A">
      <w:numFmt w:val="bullet"/>
      <w:lvlText w:val="•"/>
      <w:lvlJc w:val="left"/>
      <w:pPr>
        <w:ind w:left="690" w:hanging="222"/>
      </w:pPr>
      <w:rPr>
        <w:rFonts w:hint="default"/>
        <w:lang w:val="en-US" w:eastAsia="en-US" w:bidi="ar-SA"/>
      </w:rPr>
    </w:lvl>
    <w:lvl w:ilvl="7" w:tplc="50A8C5FE">
      <w:numFmt w:val="bullet"/>
      <w:lvlText w:val="•"/>
      <w:lvlJc w:val="left"/>
      <w:pPr>
        <w:ind w:left="718" w:hanging="222"/>
      </w:pPr>
      <w:rPr>
        <w:rFonts w:hint="default"/>
        <w:lang w:val="en-US" w:eastAsia="en-US" w:bidi="ar-SA"/>
      </w:rPr>
    </w:lvl>
    <w:lvl w:ilvl="8" w:tplc="3B22EA82">
      <w:numFmt w:val="bullet"/>
      <w:lvlText w:val="•"/>
      <w:lvlJc w:val="left"/>
      <w:pPr>
        <w:ind w:left="747" w:hanging="222"/>
      </w:pPr>
      <w:rPr>
        <w:rFonts w:hint="default"/>
        <w:lang w:val="en-US" w:eastAsia="en-US" w:bidi="ar-SA"/>
      </w:rPr>
    </w:lvl>
  </w:abstractNum>
  <w:abstractNum w:abstractNumId="105">
    <w:nsid w:val="1E1C4CBC"/>
    <w:multiLevelType w:val="hybridMultilevel"/>
    <w:tmpl w:val="3B0E0C6C"/>
    <w:lvl w:ilvl="0" w:tplc="0E543062">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A69AF6D4">
      <w:numFmt w:val="bullet"/>
      <w:lvlText w:val="•"/>
      <w:lvlJc w:val="left"/>
      <w:pPr>
        <w:ind w:left="638" w:hanging="222"/>
      </w:pPr>
      <w:rPr>
        <w:rFonts w:hint="default"/>
        <w:lang w:val="en-US" w:eastAsia="en-US" w:bidi="ar-SA"/>
      </w:rPr>
    </w:lvl>
    <w:lvl w:ilvl="2" w:tplc="C65E90F0">
      <w:numFmt w:val="bullet"/>
      <w:lvlText w:val="•"/>
      <w:lvlJc w:val="left"/>
      <w:pPr>
        <w:ind w:left="676" w:hanging="222"/>
      </w:pPr>
      <w:rPr>
        <w:rFonts w:hint="default"/>
        <w:lang w:val="en-US" w:eastAsia="en-US" w:bidi="ar-SA"/>
      </w:rPr>
    </w:lvl>
    <w:lvl w:ilvl="3" w:tplc="B476A724">
      <w:numFmt w:val="bullet"/>
      <w:lvlText w:val="•"/>
      <w:lvlJc w:val="left"/>
      <w:pPr>
        <w:ind w:left="714" w:hanging="222"/>
      </w:pPr>
      <w:rPr>
        <w:rFonts w:hint="default"/>
        <w:lang w:val="en-US" w:eastAsia="en-US" w:bidi="ar-SA"/>
      </w:rPr>
    </w:lvl>
    <w:lvl w:ilvl="4" w:tplc="C4069420">
      <w:numFmt w:val="bullet"/>
      <w:lvlText w:val="•"/>
      <w:lvlJc w:val="left"/>
      <w:pPr>
        <w:ind w:left="752" w:hanging="222"/>
      </w:pPr>
      <w:rPr>
        <w:rFonts w:hint="default"/>
        <w:lang w:val="en-US" w:eastAsia="en-US" w:bidi="ar-SA"/>
      </w:rPr>
    </w:lvl>
    <w:lvl w:ilvl="5" w:tplc="F5FC4620">
      <w:numFmt w:val="bullet"/>
      <w:lvlText w:val="•"/>
      <w:lvlJc w:val="left"/>
      <w:pPr>
        <w:ind w:left="790" w:hanging="222"/>
      </w:pPr>
      <w:rPr>
        <w:rFonts w:hint="default"/>
        <w:lang w:val="en-US" w:eastAsia="en-US" w:bidi="ar-SA"/>
      </w:rPr>
    </w:lvl>
    <w:lvl w:ilvl="6" w:tplc="C1906866">
      <w:numFmt w:val="bullet"/>
      <w:lvlText w:val="•"/>
      <w:lvlJc w:val="left"/>
      <w:pPr>
        <w:ind w:left="828" w:hanging="222"/>
      </w:pPr>
      <w:rPr>
        <w:rFonts w:hint="default"/>
        <w:lang w:val="en-US" w:eastAsia="en-US" w:bidi="ar-SA"/>
      </w:rPr>
    </w:lvl>
    <w:lvl w:ilvl="7" w:tplc="A02A0550">
      <w:numFmt w:val="bullet"/>
      <w:lvlText w:val="•"/>
      <w:lvlJc w:val="left"/>
      <w:pPr>
        <w:ind w:left="866" w:hanging="222"/>
      </w:pPr>
      <w:rPr>
        <w:rFonts w:hint="default"/>
        <w:lang w:val="en-US" w:eastAsia="en-US" w:bidi="ar-SA"/>
      </w:rPr>
    </w:lvl>
    <w:lvl w:ilvl="8" w:tplc="0BD094F4">
      <w:numFmt w:val="bullet"/>
      <w:lvlText w:val="•"/>
      <w:lvlJc w:val="left"/>
      <w:pPr>
        <w:ind w:left="904" w:hanging="222"/>
      </w:pPr>
      <w:rPr>
        <w:rFonts w:hint="default"/>
        <w:lang w:val="en-US" w:eastAsia="en-US" w:bidi="ar-SA"/>
      </w:rPr>
    </w:lvl>
  </w:abstractNum>
  <w:abstractNum w:abstractNumId="106">
    <w:nsid w:val="1EC47CF6"/>
    <w:multiLevelType w:val="hybridMultilevel"/>
    <w:tmpl w:val="578892A0"/>
    <w:lvl w:ilvl="0" w:tplc="7D56B6B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4798F794">
      <w:numFmt w:val="bullet"/>
      <w:lvlText w:val="•"/>
      <w:lvlJc w:val="left"/>
      <w:pPr>
        <w:ind w:left="701" w:hanging="222"/>
      </w:pPr>
      <w:rPr>
        <w:rFonts w:hint="default"/>
        <w:lang w:val="en-US" w:eastAsia="en-US" w:bidi="ar-SA"/>
      </w:rPr>
    </w:lvl>
    <w:lvl w:ilvl="2" w:tplc="7610CEBA">
      <w:numFmt w:val="bullet"/>
      <w:lvlText w:val="•"/>
      <w:lvlJc w:val="left"/>
      <w:pPr>
        <w:ind w:left="742" w:hanging="222"/>
      </w:pPr>
      <w:rPr>
        <w:rFonts w:hint="default"/>
        <w:lang w:val="en-US" w:eastAsia="en-US" w:bidi="ar-SA"/>
      </w:rPr>
    </w:lvl>
    <w:lvl w:ilvl="3" w:tplc="5E74DB0E">
      <w:numFmt w:val="bullet"/>
      <w:lvlText w:val="•"/>
      <w:lvlJc w:val="left"/>
      <w:pPr>
        <w:ind w:left="783" w:hanging="222"/>
      </w:pPr>
      <w:rPr>
        <w:rFonts w:hint="default"/>
        <w:lang w:val="en-US" w:eastAsia="en-US" w:bidi="ar-SA"/>
      </w:rPr>
    </w:lvl>
    <w:lvl w:ilvl="4" w:tplc="2C2AC17A">
      <w:numFmt w:val="bullet"/>
      <w:lvlText w:val="•"/>
      <w:lvlJc w:val="left"/>
      <w:pPr>
        <w:ind w:left="824" w:hanging="222"/>
      </w:pPr>
      <w:rPr>
        <w:rFonts w:hint="default"/>
        <w:lang w:val="en-US" w:eastAsia="en-US" w:bidi="ar-SA"/>
      </w:rPr>
    </w:lvl>
    <w:lvl w:ilvl="5" w:tplc="EBAEFD04">
      <w:numFmt w:val="bullet"/>
      <w:lvlText w:val="•"/>
      <w:lvlJc w:val="left"/>
      <w:pPr>
        <w:ind w:left="865" w:hanging="222"/>
      </w:pPr>
      <w:rPr>
        <w:rFonts w:hint="default"/>
        <w:lang w:val="en-US" w:eastAsia="en-US" w:bidi="ar-SA"/>
      </w:rPr>
    </w:lvl>
    <w:lvl w:ilvl="6" w:tplc="26725E8C">
      <w:numFmt w:val="bullet"/>
      <w:lvlText w:val="•"/>
      <w:lvlJc w:val="left"/>
      <w:pPr>
        <w:ind w:left="906" w:hanging="222"/>
      </w:pPr>
      <w:rPr>
        <w:rFonts w:hint="default"/>
        <w:lang w:val="en-US" w:eastAsia="en-US" w:bidi="ar-SA"/>
      </w:rPr>
    </w:lvl>
    <w:lvl w:ilvl="7" w:tplc="8D6E5D96">
      <w:numFmt w:val="bullet"/>
      <w:lvlText w:val="•"/>
      <w:lvlJc w:val="left"/>
      <w:pPr>
        <w:ind w:left="947" w:hanging="222"/>
      </w:pPr>
      <w:rPr>
        <w:rFonts w:hint="default"/>
        <w:lang w:val="en-US" w:eastAsia="en-US" w:bidi="ar-SA"/>
      </w:rPr>
    </w:lvl>
    <w:lvl w:ilvl="8" w:tplc="C8028974">
      <w:numFmt w:val="bullet"/>
      <w:lvlText w:val="•"/>
      <w:lvlJc w:val="left"/>
      <w:pPr>
        <w:ind w:left="988" w:hanging="222"/>
      </w:pPr>
      <w:rPr>
        <w:rFonts w:hint="default"/>
        <w:lang w:val="en-US" w:eastAsia="en-US" w:bidi="ar-SA"/>
      </w:rPr>
    </w:lvl>
  </w:abstractNum>
  <w:abstractNum w:abstractNumId="107">
    <w:nsid w:val="1ED87AC5"/>
    <w:multiLevelType w:val="hybridMultilevel"/>
    <w:tmpl w:val="546E580E"/>
    <w:lvl w:ilvl="0" w:tplc="8144909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B0EAAFCC">
      <w:numFmt w:val="bullet"/>
      <w:lvlText w:val="•"/>
      <w:lvlJc w:val="left"/>
      <w:pPr>
        <w:ind w:left="548" w:hanging="222"/>
      </w:pPr>
      <w:rPr>
        <w:rFonts w:hint="default"/>
        <w:lang w:val="en-US" w:eastAsia="en-US" w:bidi="ar-SA"/>
      </w:rPr>
    </w:lvl>
    <w:lvl w:ilvl="2" w:tplc="B7329834">
      <w:numFmt w:val="bullet"/>
      <w:lvlText w:val="•"/>
      <w:lvlJc w:val="left"/>
      <w:pPr>
        <w:ind w:left="576" w:hanging="222"/>
      </w:pPr>
      <w:rPr>
        <w:rFonts w:hint="default"/>
        <w:lang w:val="en-US" w:eastAsia="en-US" w:bidi="ar-SA"/>
      </w:rPr>
    </w:lvl>
    <w:lvl w:ilvl="3" w:tplc="865864E6">
      <w:numFmt w:val="bullet"/>
      <w:lvlText w:val="•"/>
      <w:lvlJc w:val="left"/>
      <w:pPr>
        <w:ind w:left="604" w:hanging="222"/>
      </w:pPr>
      <w:rPr>
        <w:rFonts w:hint="default"/>
        <w:lang w:val="en-US" w:eastAsia="en-US" w:bidi="ar-SA"/>
      </w:rPr>
    </w:lvl>
    <w:lvl w:ilvl="4" w:tplc="55449AFE">
      <w:numFmt w:val="bullet"/>
      <w:lvlText w:val="•"/>
      <w:lvlJc w:val="left"/>
      <w:pPr>
        <w:ind w:left="632" w:hanging="222"/>
      </w:pPr>
      <w:rPr>
        <w:rFonts w:hint="default"/>
        <w:lang w:val="en-US" w:eastAsia="en-US" w:bidi="ar-SA"/>
      </w:rPr>
    </w:lvl>
    <w:lvl w:ilvl="5" w:tplc="9962DD14">
      <w:numFmt w:val="bullet"/>
      <w:lvlText w:val="•"/>
      <w:lvlJc w:val="left"/>
      <w:pPr>
        <w:ind w:left="660" w:hanging="222"/>
      </w:pPr>
      <w:rPr>
        <w:rFonts w:hint="default"/>
        <w:lang w:val="en-US" w:eastAsia="en-US" w:bidi="ar-SA"/>
      </w:rPr>
    </w:lvl>
    <w:lvl w:ilvl="6" w:tplc="F86A87A0">
      <w:numFmt w:val="bullet"/>
      <w:lvlText w:val="•"/>
      <w:lvlJc w:val="left"/>
      <w:pPr>
        <w:ind w:left="688" w:hanging="222"/>
      </w:pPr>
      <w:rPr>
        <w:rFonts w:hint="default"/>
        <w:lang w:val="en-US" w:eastAsia="en-US" w:bidi="ar-SA"/>
      </w:rPr>
    </w:lvl>
    <w:lvl w:ilvl="7" w:tplc="772E9936">
      <w:numFmt w:val="bullet"/>
      <w:lvlText w:val="•"/>
      <w:lvlJc w:val="left"/>
      <w:pPr>
        <w:ind w:left="716" w:hanging="222"/>
      </w:pPr>
      <w:rPr>
        <w:rFonts w:hint="default"/>
        <w:lang w:val="en-US" w:eastAsia="en-US" w:bidi="ar-SA"/>
      </w:rPr>
    </w:lvl>
    <w:lvl w:ilvl="8" w:tplc="33EE8DDE">
      <w:numFmt w:val="bullet"/>
      <w:lvlText w:val="•"/>
      <w:lvlJc w:val="left"/>
      <w:pPr>
        <w:ind w:left="744" w:hanging="222"/>
      </w:pPr>
      <w:rPr>
        <w:rFonts w:hint="default"/>
        <w:lang w:val="en-US" w:eastAsia="en-US" w:bidi="ar-SA"/>
      </w:rPr>
    </w:lvl>
  </w:abstractNum>
  <w:abstractNum w:abstractNumId="108">
    <w:nsid w:val="1EEE5835"/>
    <w:multiLevelType w:val="hybridMultilevel"/>
    <w:tmpl w:val="471C8912"/>
    <w:lvl w:ilvl="0" w:tplc="01AA271A">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98768882">
      <w:numFmt w:val="bullet"/>
      <w:lvlText w:val="•"/>
      <w:lvlJc w:val="left"/>
      <w:pPr>
        <w:ind w:left="638" w:hanging="222"/>
      </w:pPr>
      <w:rPr>
        <w:rFonts w:hint="default"/>
        <w:lang w:val="en-US" w:eastAsia="en-US" w:bidi="ar-SA"/>
      </w:rPr>
    </w:lvl>
    <w:lvl w:ilvl="2" w:tplc="6A16402E">
      <w:numFmt w:val="bullet"/>
      <w:lvlText w:val="•"/>
      <w:lvlJc w:val="left"/>
      <w:pPr>
        <w:ind w:left="676" w:hanging="222"/>
      </w:pPr>
      <w:rPr>
        <w:rFonts w:hint="default"/>
        <w:lang w:val="en-US" w:eastAsia="en-US" w:bidi="ar-SA"/>
      </w:rPr>
    </w:lvl>
    <w:lvl w:ilvl="3" w:tplc="9614F860">
      <w:numFmt w:val="bullet"/>
      <w:lvlText w:val="•"/>
      <w:lvlJc w:val="left"/>
      <w:pPr>
        <w:ind w:left="715" w:hanging="222"/>
      </w:pPr>
      <w:rPr>
        <w:rFonts w:hint="default"/>
        <w:lang w:val="en-US" w:eastAsia="en-US" w:bidi="ar-SA"/>
      </w:rPr>
    </w:lvl>
    <w:lvl w:ilvl="4" w:tplc="26BC435C">
      <w:numFmt w:val="bullet"/>
      <w:lvlText w:val="•"/>
      <w:lvlJc w:val="left"/>
      <w:pPr>
        <w:ind w:left="753" w:hanging="222"/>
      </w:pPr>
      <w:rPr>
        <w:rFonts w:hint="default"/>
        <w:lang w:val="en-US" w:eastAsia="en-US" w:bidi="ar-SA"/>
      </w:rPr>
    </w:lvl>
    <w:lvl w:ilvl="5" w:tplc="9A54FF94">
      <w:numFmt w:val="bullet"/>
      <w:lvlText w:val="•"/>
      <w:lvlJc w:val="left"/>
      <w:pPr>
        <w:ind w:left="792" w:hanging="222"/>
      </w:pPr>
      <w:rPr>
        <w:rFonts w:hint="default"/>
        <w:lang w:val="en-US" w:eastAsia="en-US" w:bidi="ar-SA"/>
      </w:rPr>
    </w:lvl>
    <w:lvl w:ilvl="6" w:tplc="829E5182">
      <w:numFmt w:val="bullet"/>
      <w:lvlText w:val="•"/>
      <w:lvlJc w:val="left"/>
      <w:pPr>
        <w:ind w:left="830" w:hanging="222"/>
      </w:pPr>
      <w:rPr>
        <w:rFonts w:hint="default"/>
        <w:lang w:val="en-US" w:eastAsia="en-US" w:bidi="ar-SA"/>
      </w:rPr>
    </w:lvl>
    <w:lvl w:ilvl="7" w:tplc="5BDC6584">
      <w:numFmt w:val="bullet"/>
      <w:lvlText w:val="•"/>
      <w:lvlJc w:val="left"/>
      <w:pPr>
        <w:ind w:left="868" w:hanging="222"/>
      </w:pPr>
      <w:rPr>
        <w:rFonts w:hint="default"/>
        <w:lang w:val="en-US" w:eastAsia="en-US" w:bidi="ar-SA"/>
      </w:rPr>
    </w:lvl>
    <w:lvl w:ilvl="8" w:tplc="DFFA30B0">
      <w:numFmt w:val="bullet"/>
      <w:lvlText w:val="•"/>
      <w:lvlJc w:val="left"/>
      <w:pPr>
        <w:ind w:left="907" w:hanging="222"/>
      </w:pPr>
      <w:rPr>
        <w:rFonts w:hint="default"/>
        <w:lang w:val="en-US" w:eastAsia="en-US" w:bidi="ar-SA"/>
      </w:rPr>
    </w:lvl>
  </w:abstractNum>
  <w:abstractNum w:abstractNumId="109">
    <w:nsid w:val="1F37301F"/>
    <w:multiLevelType w:val="hybridMultilevel"/>
    <w:tmpl w:val="B17C7808"/>
    <w:lvl w:ilvl="0" w:tplc="63263FEA">
      <w:numFmt w:val="bullet"/>
      <w:lvlText w:val=""/>
      <w:lvlJc w:val="left"/>
      <w:pPr>
        <w:ind w:left="737" w:hanging="222"/>
      </w:pPr>
      <w:rPr>
        <w:rFonts w:ascii="Wingdings" w:eastAsia="Wingdings" w:hAnsi="Wingdings" w:cs="Wingdings" w:hint="default"/>
        <w:b w:val="0"/>
        <w:bCs w:val="0"/>
        <w:i w:val="0"/>
        <w:iCs w:val="0"/>
        <w:spacing w:val="0"/>
        <w:w w:val="100"/>
        <w:sz w:val="26"/>
        <w:szCs w:val="26"/>
        <w:lang w:val="en-US" w:eastAsia="en-US" w:bidi="ar-SA"/>
      </w:rPr>
    </w:lvl>
    <w:lvl w:ilvl="1" w:tplc="7EAE4AE2">
      <w:numFmt w:val="bullet"/>
      <w:lvlText w:val="•"/>
      <w:lvlJc w:val="left"/>
      <w:pPr>
        <w:ind w:left="790" w:hanging="222"/>
      </w:pPr>
      <w:rPr>
        <w:rFonts w:hint="default"/>
        <w:lang w:val="en-US" w:eastAsia="en-US" w:bidi="ar-SA"/>
      </w:rPr>
    </w:lvl>
    <w:lvl w:ilvl="2" w:tplc="2F9E4B6C">
      <w:numFmt w:val="bullet"/>
      <w:lvlText w:val="•"/>
      <w:lvlJc w:val="left"/>
      <w:pPr>
        <w:ind w:left="841" w:hanging="222"/>
      </w:pPr>
      <w:rPr>
        <w:rFonts w:hint="default"/>
        <w:lang w:val="en-US" w:eastAsia="en-US" w:bidi="ar-SA"/>
      </w:rPr>
    </w:lvl>
    <w:lvl w:ilvl="3" w:tplc="C9C2BCF4">
      <w:numFmt w:val="bullet"/>
      <w:lvlText w:val="•"/>
      <w:lvlJc w:val="left"/>
      <w:pPr>
        <w:ind w:left="892" w:hanging="222"/>
      </w:pPr>
      <w:rPr>
        <w:rFonts w:hint="default"/>
        <w:lang w:val="en-US" w:eastAsia="en-US" w:bidi="ar-SA"/>
      </w:rPr>
    </w:lvl>
    <w:lvl w:ilvl="4" w:tplc="831C62AE">
      <w:numFmt w:val="bullet"/>
      <w:lvlText w:val="•"/>
      <w:lvlJc w:val="left"/>
      <w:pPr>
        <w:ind w:left="943" w:hanging="222"/>
      </w:pPr>
      <w:rPr>
        <w:rFonts w:hint="default"/>
        <w:lang w:val="en-US" w:eastAsia="en-US" w:bidi="ar-SA"/>
      </w:rPr>
    </w:lvl>
    <w:lvl w:ilvl="5" w:tplc="30DE3B96">
      <w:numFmt w:val="bullet"/>
      <w:lvlText w:val="•"/>
      <w:lvlJc w:val="left"/>
      <w:pPr>
        <w:ind w:left="994" w:hanging="222"/>
      </w:pPr>
      <w:rPr>
        <w:rFonts w:hint="default"/>
        <w:lang w:val="en-US" w:eastAsia="en-US" w:bidi="ar-SA"/>
      </w:rPr>
    </w:lvl>
    <w:lvl w:ilvl="6" w:tplc="7CB6E004">
      <w:numFmt w:val="bullet"/>
      <w:lvlText w:val="•"/>
      <w:lvlJc w:val="left"/>
      <w:pPr>
        <w:ind w:left="1045" w:hanging="222"/>
      </w:pPr>
      <w:rPr>
        <w:rFonts w:hint="default"/>
        <w:lang w:val="en-US" w:eastAsia="en-US" w:bidi="ar-SA"/>
      </w:rPr>
    </w:lvl>
    <w:lvl w:ilvl="7" w:tplc="AC2EFC60">
      <w:numFmt w:val="bullet"/>
      <w:lvlText w:val="•"/>
      <w:lvlJc w:val="left"/>
      <w:pPr>
        <w:ind w:left="1096" w:hanging="222"/>
      </w:pPr>
      <w:rPr>
        <w:rFonts w:hint="default"/>
        <w:lang w:val="en-US" w:eastAsia="en-US" w:bidi="ar-SA"/>
      </w:rPr>
    </w:lvl>
    <w:lvl w:ilvl="8" w:tplc="7B584D22">
      <w:numFmt w:val="bullet"/>
      <w:lvlText w:val="•"/>
      <w:lvlJc w:val="left"/>
      <w:pPr>
        <w:ind w:left="1147" w:hanging="222"/>
      </w:pPr>
      <w:rPr>
        <w:rFonts w:hint="default"/>
        <w:lang w:val="en-US" w:eastAsia="en-US" w:bidi="ar-SA"/>
      </w:rPr>
    </w:lvl>
  </w:abstractNum>
  <w:abstractNum w:abstractNumId="110">
    <w:nsid w:val="1F6D60E9"/>
    <w:multiLevelType w:val="hybridMultilevel"/>
    <w:tmpl w:val="2C0C515E"/>
    <w:lvl w:ilvl="0" w:tplc="0E4E4454">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DD686E60">
      <w:numFmt w:val="bullet"/>
      <w:lvlText w:val="•"/>
      <w:lvlJc w:val="left"/>
      <w:pPr>
        <w:ind w:left="592" w:hanging="222"/>
      </w:pPr>
      <w:rPr>
        <w:rFonts w:hint="default"/>
        <w:lang w:val="en-US" w:eastAsia="en-US" w:bidi="ar-SA"/>
      </w:rPr>
    </w:lvl>
    <w:lvl w:ilvl="2" w:tplc="CE8419AA">
      <w:numFmt w:val="bullet"/>
      <w:lvlText w:val="•"/>
      <w:lvlJc w:val="left"/>
      <w:pPr>
        <w:ind w:left="625" w:hanging="222"/>
      </w:pPr>
      <w:rPr>
        <w:rFonts w:hint="default"/>
        <w:lang w:val="en-US" w:eastAsia="en-US" w:bidi="ar-SA"/>
      </w:rPr>
    </w:lvl>
    <w:lvl w:ilvl="3" w:tplc="13A6180A">
      <w:numFmt w:val="bullet"/>
      <w:lvlText w:val="•"/>
      <w:lvlJc w:val="left"/>
      <w:pPr>
        <w:ind w:left="658" w:hanging="222"/>
      </w:pPr>
      <w:rPr>
        <w:rFonts w:hint="default"/>
        <w:lang w:val="en-US" w:eastAsia="en-US" w:bidi="ar-SA"/>
      </w:rPr>
    </w:lvl>
    <w:lvl w:ilvl="4" w:tplc="9BD4BFB4">
      <w:numFmt w:val="bullet"/>
      <w:lvlText w:val="•"/>
      <w:lvlJc w:val="left"/>
      <w:pPr>
        <w:ind w:left="691" w:hanging="222"/>
      </w:pPr>
      <w:rPr>
        <w:rFonts w:hint="default"/>
        <w:lang w:val="en-US" w:eastAsia="en-US" w:bidi="ar-SA"/>
      </w:rPr>
    </w:lvl>
    <w:lvl w:ilvl="5" w:tplc="0CE04C14">
      <w:numFmt w:val="bullet"/>
      <w:lvlText w:val="•"/>
      <w:lvlJc w:val="left"/>
      <w:pPr>
        <w:ind w:left="724" w:hanging="222"/>
      </w:pPr>
      <w:rPr>
        <w:rFonts w:hint="default"/>
        <w:lang w:val="en-US" w:eastAsia="en-US" w:bidi="ar-SA"/>
      </w:rPr>
    </w:lvl>
    <w:lvl w:ilvl="6" w:tplc="09962D40">
      <w:numFmt w:val="bullet"/>
      <w:lvlText w:val="•"/>
      <w:lvlJc w:val="left"/>
      <w:pPr>
        <w:ind w:left="757" w:hanging="222"/>
      </w:pPr>
      <w:rPr>
        <w:rFonts w:hint="default"/>
        <w:lang w:val="en-US" w:eastAsia="en-US" w:bidi="ar-SA"/>
      </w:rPr>
    </w:lvl>
    <w:lvl w:ilvl="7" w:tplc="5444219A">
      <w:numFmt w:val="bullet"/>
      <w:lvlText w:val="•"/>
      <w:lvlJc w:val="left"/>
      <w:pPr>
        <w:ind w:left="790" w:hanging="222"/>
      </w:pPr>
      <w:rPr>
        <w:rFonts w:hint="default"/>
        <w:lang w:val="en-US" w:eastAsia="en-US" w:bidi="ar-SA"/>
      </w:rPr>
    </w:lvl>
    <w:lvl w:ilvl="8" w:tplc="905C85CC">
      <w:numFmt w:val="bullet"/>
      <w:lvlText w:val="•"/>
      <w:lvlJc w:val="left"/>
      <w:pPr>
        <w:ind w:left="823" w:hanging="222"/>
      </w:pPr>
      <w:rPr>
        <w:rFonts w:hint="default"/>
        <w:lang w:val="en-US" w:eastAsia="en-US" w:bidi="ar-SA"/>
      </w:rPr>
    </w:lvl>
  </w:abstractNum>
  <w:abstractNum w:abstractNumId="111">
    <w:nsid w:val="1F7A3BC7"/>
    <w:multiLevelType w:val="hybridMultilevel"/>
    <w:tmpl w:val="19F07996"/>
    <w:lvl w:ilvl="0" w:tplc="D01A235A">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AF026F68">
      <w:numFmt w:val="bullet"/>
      <w:lvlText w:val="•"/>
      <w:lvlJc w:val="left"/>
      <w:pPr>
        <w:ind w:left="638" w:hanging="222"/>
      </w:pPr>
      <w:rPr>
        <w:rFonts w:hint="default"/>
        <w:lang w:val="en-US" w:eastAsia="en-US" w:bidi="ar-SA"/>
      </w:rPr>
    </w:lvl>
    <w:lvl w:ilvl="2" w:tplc="6268A5AC">
      <w:numFmt w:val="bullet"/>
      <w:lvlText w:val="•"/>
      <w:lvlJc w:val="left"/>
      <w:pPr>
        <w:ind w:left="676" w:hanging="222"/>
      </w:pPr>
      <w:rPr>
        <w:rFonts w:hint="default"/>
        <w:lang w:val="en-US" w:eastAsia="en-US" w:bidi="ar-SA"/>
      </w:rPr>
    </w:lvl>
    <w:lvl w:ilvl="3" w:tplc="3C3E8D30">
      <w:numFmt w:val="bullet"/>
      <w:lvlText w:val="•"/>
      <w:lvlJc w:val="left"/>
      <w:pPr>
        <w:ind w:left="714" w:hanging="222"/>
      </w:pPr>
      <w:rPr>
        <w:rFonts w:hint="default"/>
        <w:lang w:val="en-US" w:eastAsia="en-US" w:bidi="ar-SA"/>
      </w:rPr>
    </w:lvl>
    <w:lvl w:ilvl="4" w:tplc="FDB6CFF8">
      <w:numFmt w:val="bullet"/>
      <w:lvlText w:val="•"/>
      <w:lvlJc w:val="left"/>
      <w:pPr>
        <w:ind w:left="752" w:hanging="222"/>
      </w:pPr>
      <w:rPr>
        <w:rFonts w:hint="default"/>
        <w:lang w:val="en-US" w:eastAsia="en-US" w:bidi="ar-SA"/>
      </w:rPr>
    </w:lvl>
    <w:lvl w:ilvl="5" w:tplc="E8D48AFA">
      <w:numFmt w:val="bullet"/>
      <w:lvlText w:val="•"/>
      <w:lvlJc w:val="left"/>
      <w:pPr>
        <w:ind w:left="791" w:hanging="222"/>
      </w:pPr>
      <w:rPr>
        <w:rFonts w:hint="default"/>
        <w:lang w:val="en-US" w:eastAsia="en-US" w:bidi="ar-SA"/>
      </w:rPr>
    </w:lvl>
    <w:lvl w:ilvl="6" w:tplc="243430F4">
      <w:numFmt w:val="bullet"/>
      <w:lvlText w:val="•"/>
      <w:lvlJc w:val="left"/>
      <w:pPr>
        <w:ind w:left="829" w:hanging="222"/>
      </w:pPr>
      <w:rPr>
        <w:rFonts w:hint="default"/>
        <w:lang w:val="en-US" w:eastAsia="en-US" w:bidi="ar-SA"/>
      </w:rPr>
    </w:lvl>
    <w:lvl w:ilvl="7" w:tplc="5E8ECA6C">
      <w:numFmt w:val="bullet"/>
      <w:lvlText w:val="•"/>
      <w:lvlJc w:val="left"/>
      <w:pPr>
        <w:ind w:left="867" w:hanging="222"/>
      </w:pPr>
      <w:rPr>
        <w:rFonts w:hint="default"/>
        <w:lang w:val="en-US" w:eastAsia="en-US" w:bidi="ar-SA"/>
      </w:rPr>
    </w:lvl>
    <w:lvl w:ilvl="8" w:tplc="2C8C64AC">
      <w:numFmt w:val="bullet"/>
      <w:lvlText w:val="•"/>
      <w:lvlJc w:val="left"/>
      <w:pPr>
        <w:ind w:left="905" w:hanging="222"/>
      </w:pPr>
      <w:rPr>
        <w:rFonts w:hint="default"/>
        <w:lang w:val="en-US" w:eastAsia="en-US" w:bidi="ar-SA"/>
      </w:rPr>
    </w:lvl>
  </w:abstractNum>
  <w:abstractNum w:abstractNumId="112">
    <w:nsid w:val="1FC04960"/>
    <w:multiLevelType w:val="hybridMultilevel"/>
    <w:tmpl w:val="7568AD1C"/>
    <w:lvl w:ilvl="0" w:tplc="9496B9F8">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DB3E6B94">
      <w:numFmt w:val="bullet"/>
      <w:lvlText w:val="•"/>
      <w:lvlJc w:val="left"/>
      <w:pPr>
        <w:ind w:left="683" w:hanging="222"/>
      </w:pPr>
      <w:rPr>
        <w:rFonts w:hint="default"/>
        <w:lang w:val="en-US" w:eastAsia="en-US" w:bidi="ar-SA"/>
      </w:rPr>
    </w:lvl>
    <w:lvl w:ilvl="2" w:tplc="878C7D6A">
      <w:numFmt w:val="bullet"/>
      <w:lvlText w:val="•"/>
      <w:lvlJc w:val="left"/>
      <w:pPr>
        <w:ind w:left="726" w:hanging="222"/>
      </w:pPr>
      <w:rPr>
        <w:rFonts w:hint="default"/>
        <w:lang w:val="en-US" w:eastAsia="en-US" w:bidi="ar-SA"/>
      </w:rPr>
    </w:lvl>
    <w:lvl w:ilvl="3" w:tplc="DB06FEB6">
      <w:numFmt w:val="bullet"/>
      <w:lvlText w:val="•"/>
      <w:lvlJc w:val="left"/>
      <w:pPr>
        <w:ind w:left="769" w:hanging="222"/>
      </w:pPr>
      <w:rPr>
        <w:rFonts w:hint="default"/>
        <w:lang w:val="en-US" w:eastAsia="en-US" w:bidi="ar-SA"/>
      </w:rPr>
    </w:lvl>
    <w:lvl w:ilvl="4" w:tplc="46242546">
      <w:numFmt w:val="bullet"/>
      <w:lvlText w:val="•"/>
      <w:lvlJc w:val="left"/>
      <w:pPr>
        <w:ind w:left="812" w:hanging="222"/>
      </w:pPr>
      <w:rPr>
        <w:rFonts w:hint="default"/>
        <w:lang w:val="en-US" w:eastAsia="en-US" w:bidi="ar-SA"/>
      </w:rPr>
    </w:lvl>
    <w:lvl w:ilvl="5" w:tplc="5094CF5E">
      <w:numFmt w:val="bullet"/>
      <w:lvlText w:val="•"/>
      <w:lvlJc w:val="left"/>
      <w:pPr>
        <w:ind w:left="855" w:hanging="222"/>
      </w:pPr>
      <w:rPr>
        <w:rFonts w:hint="default"/>
        <w:lang w:val="en-US" w:eastAsia="en-US" w:bidi="ar-SA"/>
      </w:rPr>
    </w:lvl>
    <w:lvl w:ilvl="6" w:tplc="E082899A">
      <w:numFmt w:val="bullet"/>
      <w:lvlText w:val="•"/>
      <w:lvlJc w:val="left"/>
      <w:pPr>
        <w:ind w:left="898" w:hanging="222"/>
      </w:pPr>
      <w:rPr>
        <w:rFonts w:hint="default"/>
        <w:lang w:val="en-US" w:eastAsia="en-US" w:bidi="ar-SA"/>
      </w:rPr>
    </w:lvl>
    <w:lvl w:ilvl="7" w:tplc="3E581A32">
      <w:numFmt w:val="bullet"/>
      <w:lvlText w:val="•"/>
      <w:lvlJc w:val="left"/>
      <w:pPr>
        <w:ind w:left="941" w:hanging="222"/>
      </w:pPr>
      <w:rPr>
        <w:rFonts w:hint="default"/>
        <w:lang w:val="en-US" w:eastAsia="en-US" w:bidi="ar-SA"/>
      </w:rPr>
    </w:lvl>
    <w:lvl w:ilvl="8" w:tplc="58181A7C">
      <w:numFmt w:val="bullet"/>
      <w:lvlText w:val="•"/>
      <w:lvlJc w:val="left"/>
      <w:pPr>
        <w:ind w:left="984" w:hanging="222"/>
      </w:pPr>
      <w:rPr>
        <w:rFonts w:hint="default"/>
        <w:lang w:val="en-US" w:eastAsia="en-US" w:bidi="ar-SA"/>
      </w:rPr>
    </w:lvl>
  </w:abstractNum>
  <w:abstractNum w:abstractNumId="113">
    <w:nsid w:val="209A6E15"/>
    <w:multiLevelType w:val="hybridMultilevel"/>
    <w:tmpl w:val="B2F289CA"/>
    <w:lvl w:ilvl="0" w:tplc="A0FED1D6">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8940D746">
      <w:numFmt w:val="bullet"/>
      <w:lvlText w:val="•"/>
      <w:lvlJc w:val="left"/>
      <w:pPr>
        <w:ind w:left="546" w:hanging="222"/>
      </w:pPr>
      <w:rPr>
        <w:rFonts w:hint="default"/>
        <w:lang w:val="en-US" w:eastAsia="en-US" w:bidi="ar-SA"/>
      </w:rPr>
    </w:lvl>
    <w:lvl w:ilvl="2" w:tplc="31086920">
      <w:numFmt w:val="bullet"/>
      <w:lvlText w:val="•"/>
      <w:lvlJc w:val="left"/>
      <w:pPr>
        <w:ind w:left="573" w:hanging="222"/>
      </w:pPr>
      <w:rPr>
        <w:rFonts w:hint="default"/>
        <w:lang w:val="en-US" w:eastAsia="en-US" w:bidi="ar-SA"/>
      </w:rPr>
    </w:lvl>
    <w:lvl w:ilvl="3" w:tplc="5F6AE0AA">
      <w:numFmt w:val="bullet"/>
      <w:lvlText w:val="•"/>
      <w:lvlJc w:val="left"/>
      <w:pPr>
        <w:ind w:left="599" w:hanging="222"/>
      </w:pPr>
      <w:rPr>
        <w:rFonts w:hint="default"/>
        <w:lang w:val="en-US" w:eastAsia="en-US" w:bidi="ar-SA"/>
      </w:rPr>
    </w:lvl>
    <w:lvl w:ilvl="4" w:tplc="8B8C1074">
      <w:numFmt w:val="bullet"/>
      <w:lvlText w:val="•"/>
      <w:lvlJc w:val="left"/>
      <w:pPr>
        <w:ind w:left="626" w:hanging="222"/>
      </w:pPr>
      <w:rPr>
        <w:rFonts w:hint="default"/>
        <w:lang w:val="en-US" w:eastAsia="en-US" w:bidi="ar-SA"/>
      </w:rPr>
    </w:lvl>
    <w:lvl w:ilvl="5" w:tplc="96FCC7AC">
      <w:numFmt w:val="bullet"/>
      <w:lvlText w:val="•"/>
      <w:lvlJc w:val="left"/>
      <w:pPr>
        <w:ind w:left="653" w:hanging="222"/>
      </w:pPr>
      <w:rPr>
        <w:rFonts w:hint="default"/>
        <w:lang w:val="en-US" w:eastAsia="en-US" w:bidi="ar-SA"/>
      </w:rPr>
    </w:lvl>
    <w:lvl w:ilvl="6" w:tplc="98B86DB2">
      <w:numFmt w:val="bullet"/>
      <w:lvlText w:val="•"/>
      <w:lvlJc w:val="left"/>
      <w:pPr>
        <w:ind w:left="679" w:hanging="222"/>
      </w:pPr>
      <w:rPr>
        <w:rFonts w:hint="default"/>
        <w:lang w:val="en-US" w:eastAsia="en-US" w:bidi="ar-SA"/>
      </w:rPr>
    </w:lvl>
    <w:lvl w:ilvl="7" w:tplc="E1CCE23E">
      <w:numFmt w:val="bullet"/>
      <w:lvlText w:val="•"/>
      <w:lvlJc w:val="left"/>
      <w:pPr>
        <w:ind w:left="706" w:hanging="222"/>
      </w:pPr>
      <w:rPr>
        <w:rFonts w:hint="default"/>
        <w:lang w:val="en-US" w:eastAsia="en-US" w:bidi="ar-SA"/>
      </w:rPr>
    </w:lvl>
    <w:lvl w:ilvl="8" w:tplc="05BC5DB2">
      <w:numFmt w:val="bullet"/>
      <w:lvlText w:val="•"/>
      <w:lvlJc w:val="left"/>
      <w:pPr>
        <w:ind w:left="732" w:hanging="222"/>
      </w:pPr>
      <w:rPr>
        <w:rFonts w:hint="default"/>
        <w:lang w:val="en-US" w:eastAsia="en-US" w:bidi="ar-SA"/>
      </w:rPr>
    </w:lvl>
  </w:abstractNum>
  <w:abstractNum w:abstractNumId="114">
    <w:nsid w:val="20F34822"/>
    <w:multiLevelType w:val="hybridMultilevel"/>
    <w:tmpl w:val="1D4EADDC"/>
    <w:lvl w:ilvl="0" w:tplc="726C3860">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3D1A6C4E">
      <w:numFmt w:val="bullet"/>
      <w:lvlText w:val="•"/>
      <w:lvlJc w:val="left"/>
      <w:pPr>
        <w:ind w:left="746" w:hanging="222"/>
      </w:pPr>
      <w:rPr>
        <w:rFonts w:hint="default"/>
        <w:lang w:val="en-US" w:eastAsia="en-US" w:bidi="ar-SA"/>
      </w:rPr>
    </w:lvl>
    <w:lvl w:ilvl="2" w:tplc="8B8AB280">
      <w:numFmt w:val="bullet"/>
      <w:lvlText w:val="•"/>
      <w:lvlJc w:val="left"/>
      <w:pPr>
        <w:ind w:left="792" w:hanging="222"/>
      </w:pPr>
      <w:rPr>
        <w:rFonts w:hint="default"/>
        <w:lang w:val="en-US" w:eastAsia="en-US" w:bidi="ar-SA"/>
      </w:rPr>
    </w:lvl>
    <w:lvl w:ilvl="3" w:tplc="82CC5C62">
      <w:numFmt w:val="bullet"/>
      <w:lvlText w:val="•"/>
      <w:lvlJc w:val="left"/>
      <w:pPr>
        <w:ind w:left="838" w:hanging="222"/>
      </w:pPr>
      <w:rPr>
        <w:rFonts w:hint="default"/>
        <w:lang w:val="en-US" w:eastAsia="en-US" w:bidi="ar-SA"/>
      </w:rPr>
    </w:lvl>
    <w:lvl w:ilvl="4" w:tplc="A68CD682">
      <w:numFmt w:val="bullet"/>
      <w:lvlText w:val="•"/>
      <w:lvlJc w:val="left"/>
      <w:pPr>
        <w:ind w:left="884" w:hanging="222"/>
      </w:pPr>
      <w:rPr>
        <w:rFonts w:hint="default"/>
        <w:lang w:val="en-US" w:eastAsia="en-US" w:bidi="ar-SA"/>
      </w:rPr>
    </w:lvl>
    <w:lvl w:ilvl="5" w:tplc="D5AE1828">
      <w:numFmt w:val="bullet"/>
      <w:lvlText w:val="•"/>
      <w:lvlJc w:val="left"/>
      <w:pPr>
        <w:ind w:left="930" w:hanging="222"/>
      </w:pPr>
      <w:rPr>
        <w:rFonts w:hint="default"/>
        <w:lang w:val="en-US" w:eastAsia="en-US" w:bidi="ar-SA"/>
      </w:rPr>
    </w:lvl>
    <w:lvl w:ilvl="6" w:tplc="1CC623FA">
      <w:numFmt w:val="bullet"/>
      <w:lvlText w:val="•"/>
      <w:lvlJc w:val="left"/>
      <w:pPr>
        <w:ind w:left="976" w:hanging="222"/>
      </w:pPr>
      <w:rPr>
        <w:rFonts w:hint="default"/>
        <w:lang w:val="en-US" w:eastAsia="en-US" w:bidi="ar-SA"/>
      </w:rPr>
    </w:lvl>
    <w:lvl w:ilvl="7" w:tplc="79DC7D0C">
      <w:numFmt w:val="bullet"/>
      <w:lvlText w:val="•"/>
      <w:lvlJc w:val="left"/>
      <w:pPr>
        <w:ind w:left="1022" w:hanging="222"/>
      </w:pPr>
      <w:rPr>
        <w:rFonts w:hint="default"/>
        <w:lang w:val="en-US" w:eastAsia="en-US" w:bidi="ar-SA"/>
      </w:rPr>
    </w:lvl>
    <w:lvl w:ilvl="8" w:tplc="91447330">
      <w:numFmt w:val="bullet"/>
      <w:lvlText w:val="•"/>
      <w:lvlJc w:val="left"/>
      <w:pPr>
        <w:ind w:left="1068" w:hanging="222"/>
      </w:pPr>
      <w:rPr>
        <w:rFonts w:hint="default"/>
        <w:lang w:val="en-US" w:eastAsia="en-US" w:bidi="ar-SA"/>
      </w:rPr>
    </w:lvl>
  </w:abstractNum>
  <w:abstractNum w:abstractNumId="115">
    <w:nsid w:val="20FE6D4A"/>
    <w:multiLevelType w:val="hybridMultilevel"/>
    <w:tmpl w:val="15469528"/>
    <w:lvl w:ilvl="0" w:tplc="BF52339A">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F04E952C">
      <w:numFmt w:val="bullet"/>
      <w:lvlText w:val="•"/>
      <w:lvlJc w:val="left"/>
      <w:pPr>
        <w:ind w:left="548" w:hanging="222"/>
      </w:pPr>
      <w:rPr>
        <w:rFonts w:hint="default"/>
        <w:lang w:val="en-US" w:eastAsia="en-US" w:bidi="ar-SA"/>
      </w:rPr>
    </w:lvl>
    <w:lvl w:ilvl="2" w:tplc="2338A564">
      <w:numFmt w:val="bullet"/>
      <w:lvlText w:val="•"/>
      <w:lvlJc w:val="left"/>
      <w:pPr>
        <w:ind w:left="576" w:hanging="222"/>
      </w:pPr>
      <w:rPr>
        <w:rFonts w:hint="default"/>
        <w:lang w:val="en-US" w:eastAsia="en-US" w:bidi="ar-SA"/>
      </w:rPr>
    </w:lvl>
    <w:lvl w:ilvl="3" w:tplc="8F6A6AA8">
      <w:numFmt w:val="bullet"/>
      <w:lvlText w:val="•"/>
      <w:lvlJc w:val="left"/>
      <w:pPr>
        <w:ind w:left="604" w:hanging="222"/>
      </w:pPr>
      <w:rPr>
        <w:rFonts w:hint="default"/>
        <w:lang w:val="en-US" w:eastAsia="en-US" w:bidi="ar-SA"/>
      </w:rPr>
    </w:lvl>
    <w:lvl w:ilvl="4" w:tplc="200245B0">
      <w:numFmt w:val="bullet"/>
      <w:lvlText w:val="•"/>
      <w:lvlJc w:val="left"/>
      <w:pPr>
        <w:ind w:left="632" w:hanging="222"/>
      </w:pPr>
      <w:rPr>
        <w:rFonts w:hint="default"/>
        <w:lang w:val="en-US" w:eastAsia="en-US" w:bidi="ar-SA"/>
      </w:rPr>
    </w:lvl>
    <w:lvl w:ilvl="5" w:tplc="CBB229B6">
      <w:numFmt w:val="bullet"/>
      <w:lvlText w:val="•"/>
      <w:lvlJc w:val="left"/>
      <w:pPr>
        <w:ind w:left="660" w:hanging="222"/>
      </w:pPr>
      <w:rPr>
        <w:rFonts w:hint="default"/>
        <w:lang w:val="en-US" w:eastAsia="en-US" w:bidi="ar-SA"/>
      </w:rPr>
    </w:lvl>
    <w:lvl w:ilvl="6" w:tplc="95BCF762">
      <w:numFmt w:val="bullet"/>
      <w:lvlText w:val="•"/>
      <w:lvlJc w:val="left"/>
      <w:pPr>
        <w:ind w:left="688" w:hanging="222"/>
      </w:pPr>
      <w:rPr>
        <w:rFonts w:hint="default"/>
        <w:lang w:val="en-US" w:eastAsia="en-US" w:bidi="ar-SA"/>
      </w:rPr>
    </w:lvl>
    <w:lvl w:ilvl="7" w:tplc="F6189B52">
      <w:numFmt w:val="bullet"/>
      <w:lvlText w:val="•"/>
      <w:lvlJc w:val="left"/>
      <w:pPr>
        <w:ind w:left="716" w:hanging="222"/>
      </w:pPr>
      <w:rPr>
        <w:rFonts w:hint="default"/>
        <w:lang w:val="en-US" w:eastAsia="en-US" w:bidi="ar-SA"/>
      </w:rPr>
    </w:lvl>
    <w:lvl w:ilvl="8" w:tplc="1B7E2CDA">
      <w:numFmt w:val="bullet"/>
      <w:lvlText w:val="•"/>
      <w:lvlJc w:val="left"/>
      <w:pPr>
        <w:ind w:left="744" w:hanging="222"/>
      </w:pPr>
      <w:rPr>
        <w:rFonts w:hint="default"/>
        <w:lang w:val="en-US" w:eastAsia="en-US" w:bidi="ar-SA"/>
      </w:rPr>
    </w:lvl>
  </w:abstractNum>
  <w:abstractNum w:abstractNumId="116">
    <w:nsid w:val="21A55F4E"/>
    <w:multiLevelType w:val="hybridMultilevel"/>
    <w:tmpl w:val="F176EFD4"/>
    <w:lvl w:ilvl="0" w:tplc="2D6CE93E">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8410CEFA">
      <w:numFmt w:val="bullet"/>
      <w:lvlText w:val="•"/>
      <w:lvlJc w:val="left"/>
      <w:pPr>
        <w:ind w:left="548" w:hanging="222"/>
      </w:pPr>
      <w:rPr>
        <w:rFonts w:hint="default"/>
        <w:lang w:val="en-US" w:eastAsia="en-US" w:bidi="ar-SA"/>
      </w:rPr>
    </w:lvl>
    <w:lvl w:ilvl="2" w:tplc="F50EA196">
      <w:numFmt w:val="bullet"/>
      <w:lvlText w:val="•"/>
      <w:lvlJc w:val="left"/>
      <w:pPr>
        <w:ind w:left="576" w:hanging="222"/>
      </w:pPr>
      <w:rPr>
        <w:rFonts w:hint="default"/>
        <w:lang w:val="en-US" w:eastAsia="en-US" w:bidi="ar-SA"/>
      </w:rPr>
    </w:lvl>
    <w:lvl w:ilvl="3" w:tplc="A7A84586">
      <w:numFmt w:val="bullet"/>
      <w:lvlText w:val="•"/>
      <w:lvlJc w:val="left"/>
      <w:pPr>
        <w:ind w:left="605" w:hanging="222"/>
      </w:pPr>
      <w:rPr>
        <w:rFonts w:hint="default"/>
        <w:lang w:val="en-US" w:eastAsia="en-US" w:bidi="ar-SA"/>
      </w:rPr>
    </w:lvl>
    <w:lvl w:ilvl="4" w:tplc="A20C1DB2">
      <w:numFmt w:val="bullet"/>
      <w:lvlText w:val="•"/>
      <w:lvlJc w:val="left"/>
      <w:pPr>
        <w:ind w:left="633" w:hanging="222"/>
      </w:pPr>
      <w:rPr>
        <w:rFonts w:hint="default"/>
        <w:lang w:val="en-US" w:eastAsia="en-US" w:bidi="ar-SA"/>
      </w:rPr>
    </w:lvl>
    <w:lvl w:ilvl="5" w:tplc="A8A2D616">
      <w:numFmt w:val="bullet"/>
      <w:lvlText w:val="•"/>
      <w:lvlJc w:val="left"/>
      <w:pPr>
        <w:ind w:left="662" w:hanging="222"/>
      </w:pPr>
      <w:rPr>
        <w:rFonts w:hint="default"/>
        <w:lang w:val="en-US" w:eastAsia="en-US" w:bidi="ar-SA"/>
      </w:rPr>
    </w:lvl>
    <w:lvl w:ilvl="6" w:tplc="B7A0FEA6">
      <w:numFmt w:val="bullet"/>
      <w:lvlText w:val="•"/>
      <w:lvlJc w:val="left"/>
      <w:pPr>
        <w:ind w:left="690" w:hanging="222"/>
      </w:pPr>
      <w:rPr>
        <w:rFonts w:hint="default"/>
        <w:lang w:val="en-US" w:eastAsia="en-US" w:bidi="ar-SA"/>
      </w:rPr>
    </w:lvl>
    <w:lvl w:ilvl="7" w:tplc="E346A92E">
      <w:numFmt w:val="bullet"/>
      <w:lvlText w:val="•"/>
      <w:lvlJc w:val="left"/>
      <w:pPr>
        <w:ind w:left="718" w:hanging="222"/>
      </w:pPr>
      <w:rPr>
        <w:rFonts w:hint="default"/>
        <w:lang w:val="en-US" w:eastAsia="en-US" w:bidi="ar-SA"/>
      </w:rPr>
    </w:lvl>
    <w:lvl w:ilvl="8" w:tplc="BBC62992">
      <w:numFmt w:val="bullet"/>
      <w:lvlText w:val="•"/>
      <w:lvlJc w:val="left"/>
      <w:pPr>
        <w:ind w:left="747" w:hanging="222"/>
      </w:pPr>
      <w:rPr>
        <w:rFonts w:hint="default"/>
        <w:lang w:val="en-US" w:eastAsia="en-US" w:bidi="ar-SA"/>
      </w:rPr>
    </w:lvl>
  </w:abstractNum>
  <w:abstractNum w:abstractNumId="117">
    <w:nsid w:val="21EF7A99"/>
    <w:multiLevelType w:val="hybridMultilevel"/>
    <w:tmpl w:val="12E89AAC"/>
    <w:lvl w:ilvl="0" w:tplc="419438F6">
      <w:numFmt w:val="bullet"/>
      <w:lvlText w:val=""/>
      <w:lvlJc w:val="left"/>
      <w:pPr>
        <w:ind w:left="388" w:hanging="222"/>
      </w:pPr>
      <w:rPr>
        <w:rFonts w:ascii="Wingdings" w:eastAsia="Wingdings" w:hAnsi="Wingdings" w:cs="Wingdings" w:hint="default"/>
        <w:b w:val="0"/>
        <w:bCs w:val="0"/>
        <w:i w:val="0"/>
        <w:iCs w:val="0"/>
        <w:spacing w:val="0"/>
        <w:w w:val="100"/>
        <w:sz w:val="26"/>
        <w:szCs w:val="26"/>
        <w:lang w:val="en-US" w:eastAsia="en-US" w:bidi="ar-SA"/>
      </w:rPr>
    </w:lvl>
    <w:lvl w:ilvl="1" w:tplc="B678B1D4">
      <w:numFmt w:val="bullet"/>
      <w:lvlText w:val="•"/>
      <w:lvlJc w:val="left"/>
      <w:pPr>
        <w:ind w:left="396" w:hanging="222"/>
      </w:pPr>
      <w:rPr>
        <w:rFonts w:hint="default"/>
        <w:lang w:val="en-US" w:eastAsia="en-US" w:bidi="ar-SA"/>
      </w:rPr>
    </w:lvl>
    <w:lvl w:ilvl="2" w:tplc="B948AF3A">
      <w:numFmt w:val="bullet"/>
      <w:lvlText w:val="•"/>
      <w:lvlJc w:val="left"/>
      <w:pPr>
        <w:ind w:left="413" w:hanging="222"/>
      </w:pPr>
      <w:rPr>
        <w:rFonts w:hint="default"/>
        <w:lang w:val="en-US" w:eastAsia="en-US" w:bidi="ar-SA"/>
      </w:rPr>
    </w:lvl>
    <w:lvl w:ilvl="3" w:tplc="D65E9454">
      <w:numFmt w:val="bullet"/>
      <w:lvlText w:val="•"/>
      <w:lvlJc w:val="left"/>
      <w:pPr>
        <w:ind w:left="429" w:hanging="222"/>
      </w:pPr>
      <w:rPr>
        <w:rFonts w:hint="default"/>
        <w:lang w:val="en-US" w:eastAsia="en-US" w:bidi="ar-SA"/>
      </w:rPr>
    </w:lvl>
    <w:lvl w:ilvl="4" w:tplc="E9AC1DC0">
      <w:numFmt w:val="bullet"/>
      <w:lvlText w:val="•"/>
      <w:lvlJc w:val="left"/>
      <w:pPr>
        <w:ind w:left="446" w:hanging="222"/>
      </w:pPr>
      <w:rPr>
        <w:rFonts w:hint="default"/>
        <w:lang w:val="en-US" w:eastAsia="en-US" w:bidi="ar-SA"/>
      </w:rPr>
    </w:lvl>
    <w:lvl w:ilvl="5" w:tplc="CDA83104">
      <w:numFmt w:val="bullet"/>
      <w:lvlText w:val="•"/>
      <w:lvlJc w:val="left"/>
      <w:pPr>
        <w:ind w:left="462" w:hanging="222"/>
      </w:pPr>
      <w:rPr>
        <w:rFonts w:hint="default"/>
        <w:lang w:val="en-US" w:eastAsia="en-US" w:bidi="ar-SA"/>
      </w:rPr>
    </w:lvl>
    <w:lvl w:ilvl="6" w:tplc="CEA41FF2">
      <w:numFmt w:val="bullet"/>
      <w:lvlText w:val="•"/>
      <w:lvlJc w:val="left"/>
      <w:pPr>
        <w:ind w:left="479" w:hanging="222"/>
      </w:pPr>
      <w:rPr>
        <w:rFonts w:hint="default"/>
        <w:lang w:val="en-US" w:eastAsia="en-US" w:bidi="ar-SA"/>
      </w:rPr>
    </w:lvl>
    <w:lvl w:ilvl="7" w:tplc="ECB0A09E">
      <w:numFmt w:val="bullet"/>
      <w:lvlText w:val="•"/>
      <w:lvlJc w:val="left"/>
      <w:pPr>
        <w:ind w:left="495" w:hanging="222"/>
      </w:pPr>
      <w:rPr>
        <w:rFonts w:hint="default"/>
        <w:lang w:val="en-US" w:eastAsia="en-US" w:bidi="ar-SA"/>
      </w:rPr>
    </w:lvl>
    <w:lvl w:ilvl="8" w:tplc="428A1872">
      <w:numFmt w:val="bullet"/>
      <w:lvlText w:val="•"/>
      <w:lvlJc w:val="left"/>
      <w:pPr>
        <w:ind w:left="512" w:hanging="222"/>
      </w:pPr>
      <w:rPr>
        <w:rFonts w:hint="default"/>
        <w:lang w:val="en-US" w:eastAsia="en-US" w:bidi="ar-SA"/>
      </w:rPr>
    </w:lvl>
  </w:abstractNum>
  <w:abstractNum w:abstractNumId="118">
    <w:nsid w:val="22A71190"/>
    <w:multiLevelType w:val="hybridMultilevel"/>
    <w:tmpl w:val="F032555C"/>
    <w:lvl w:ilvl="0" w:tplc="0708363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4086E9AA">
      <w:numFmt w:val="bullet"/>
      <w:lvlText w:val="•"/>
      <w:lvlJc w:val="left"/>
      <w:pPr>
        <w:ind w:left="547" w:hanging="222"/>
      </w:pPr>
      <w:rPr>
        <w:rFonts w:hint="default"/>
        <w:lang w:val="en-US" w:eastAsia="en-US" w:bidi="ar-SA"/>
      </w:rPr>
    </w:lvl>
    <w:lvl w:ilvl="2" w:tplc="E5709164">
      <w:numFmt w:val="bullet"/>
      <w:lvlText w:val="•"/>
      <w:lvlJc w:val="left"/>
      <w:pPr>
        <w:ind w:left="575" w:hanging="222"/>
      </w:pPr>
      <w:rPr>
        <w:rFonts w:hint="default"/>
        <w:lang w:val="en-US" w:eastAsia="en-US" w:bidi="ar-SA"/>
      </w:rPr>
    </w:lvl>
    <w:lvl w:ilvl="3" w:tplc="4AB0CBB6">
      <w:numFmt w:val="bullet"/>
      <w:lvlText w:val="•"/>
      <w:lvlJc w:val="left"/>
      <w:pPr>
        <w:ind w:left="603" w:hanging="222"/>
      </w:pPr>
      <w:rPr>
        <w:rFonts w:hint="default"/>
        <w:lang w:val="en-US" w:eastAsia="en-US" w:bidi="ar-SA"/>
      </w:rPr>
    </w:lvl>
    <w:lvl w:ilvl="4" w:tplc="C49AC9CC">
      <w:numFmt w:val="bullet"/>
      <w:lvlText w:val="•"/>
      <w:lvlJc w:val="left"/>
      <w:pPr>
        <w:ind w:left="631" w:hanging="222"/>
      </w:pPr>
      <w:rPr>
        <w:rFonts w:hint="default"/>
        <w:lang w:val="en-US" w:eastAsia="en-US" w:bidi="ar-SA"/>
      </w:rPr>
    </w:lvl>
    <w:lvl w:ilvl="5" w:tplc="2F7E666E">
      <w:numFmt w:val="bullet"/>
      <w:lvlText w:val="•"/>
      <w:lvlJc w:val="left"/>
      <w:pPr>
        <w:ind w:left="659" w:hanging="222"/>
      </w:pPr>
      <w:rPr>
        <w:rFonts w:hint="default"/>
        <w:lang w:val="en-US" w:eastAsia="en-US" w:bidi="ar-SA"/>
      </w:rPr>
    </w:lvl>
    <w:lvl w:ilvl="6" w:tplc="0CEE88FE">
      <w:numFmt w:val="bullet"/>
      <w:lvlText w:val="•"/>
      <w:lvlJc w:val="left"/>
      <w:pPr>
        <w:ind w:left="687" w:hanging="222"/>
      </w:pPr>
      <w:rPr>
        <w:rFonts w:hint="default"/>
        <w:lang w:val="en-US" w:eastAsia="en-US" w:bidi="ar-SA"/>
      </w:rPr>
    </w:lvl>
    <w:lvl w:ilvl="7" w:tplc="14102F8E">
      <w:numFmt w:val="bullet"/>
      <w:lvlText w:val="•"/>
      <w:lvlJc w:val="left"/>
      <w:pPr>
        <w:ind w:left="715" w:hanging="222"/>
      </w:pPr>
      <w:rPr>
        <w:rFonts w:hint="default"/>
        <w:lang w:val="en-US" w:eastAsia="en-US" w:bidi="ar-SA"/>
      </w:rPr>
    </w:lvl>
    <w:lvl w:ilvl="8" w:tplc="B84A6268">
      <w:numFmt w:val="bullet"/>
      <w:lvlText w:val="•"/>
      <w:lvlJc w:val="left"/>
      <w:pPr>
        <w:ind w:left="743" w:hanging="222"/>
      </w:pPr>
      <w:rPr>
        <w:rFonts w:hint="default"/>
        <w:lang w:val="en-US" w:eastAsia="en-US" w:bidi="ar-SA"/>
      </w:rPr>
    </w:lvl>
  </w:abstractNum>
  <w:abstractNum w:abstractNumId="119">
    <w:nsid w:val="22B7723B"/>
    <w:multiLevelType w:val="hybridMultilevel"/>
    <w:tmpl w:val="4502D3B2"/>
    <w:lvl w:ilvl="0" w:tplc="F02E9B2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8BE8B612">
      <w:numFmt w:val="bullet"/>
      <w:lvlText w:val="•"/>
      <w:lvlJc w:val="left"/>
      <w:pPr>
        <w:ind w:left="548" w:hanging="222"/>
      </w:pPr>
      <w:rPr>
        <w:rFonts w:hint="default"/>
        <w:lang w:val="en-US" w:eastAsia="en-US" w:bidi="ar-SA"/>
      </w:rPr>
    </w:lvl>
    <w:lvl w:ilvl="2" w:tplc="73760C7E">
      <w:numFmt w:val="bullet"/>
      <w:lvlText w:val="•"/>
      <w:lvlJc w:val="left"/>
      <w:pPr>
        <w:ind w:left="576" w:hanging="222"/>
      </w:pPr>
      <w:rPr>
        <w:rFonts w:hint="default"/>
        <w:lang w:val="en-US" w:eastAsia="en-US" w:bidi="ar-SA"/>
      </w:rPr>
    </w:lvl>
    <w:lvl w:ilvl="3" w:tplc="B1742CA0">
      <w:numFmt w:val="bullet"/>
      <w:lvlText w:val="•"/>
      <w:lvlJc w:val="left"/>
      <w:pPr>
        <w:ind w:left="605" w:hanging="222"/>
      </w:pPr>
      <w:rPr>
        <w:rFonts w:hint="default"/>
        <w:lang w:val="en-US" w:eastAsia="en-US" w:bidi="ar-SA"/>
      </w:rPr>
    </w:lvl>
    <w:lvl w:ilvl="4" w:tplc="3C7CE03E">
      <w:numFmt w:val="bullet"/>
      <w:lvlText w:val="•"/>
      <w:lvlJc w:val="left"/>
      <w:pPr>
        <w:ind w:left="633" w:hanging="222"/>
      </w:pPr>
      <w:rPr>
        <w:rFonts w:hint="default"/>
        <w:lang w:val="en-US" w:eastAsia="en-US" w:bidi="ar-SA"/>
      </w:rPr>
    </w:lvl>
    <w:lvl w:ilvl="5" w:tplc="4DBC8B0C">
      <w:numFmt w:val="bullet"/>
      <w:lvlText w:val="•"/>
      <w:lvlJc w:val="left"/>
      <w:pPr>
        <w:ind w:left="662" w:hanging="222"/>
      </w:pPr>
      <w:rPr>
        <w:rFonts w:hint="default"/>
        <w:lang w:val="en-US" w:eastAsia="en-US" w:bidi="ar-SA"/>
      </w:rPr>
    </w:lvl>
    <w:lvl w:ilvl="6" w:tplc="E478557E">
      <w:numFmt w:val="bullet"/>
      <w:lvlText w:val="•"/>
      <w:lvlJc w:val="left"/>
      <w:pPr>
        <w:ind w:left="690" w:hanging="222"/>
      </w:pPr>
      <w:rPr>
        <w:rFonts w:hint="default"/>
        <w:lang w:val="en-US" w:eastAsia="en-US" w:bidi="ar-SA"/>
      </w:rPr>
    </w:lvl>
    <w:lvl w:ilvl="7" w:tplc="17E063A6">
      <w:numFmt w:val="bullet"/>
      <w:lvlText w:val="•"/>
      <w:lvlJc w:val="left"/>
      <w:pPr>
        <w:ind w:left="718" w:hanging="222"/>
      </w:pPr>
      <w:rPr>
        <w:rFonts w:hint="default"/>
        <w:lang w:val="en-US" w:eastAsia="en-US" w:bidi="ar-SA"/>
      </w:rPr>
    </w:lvl>
    <w:lvl w:ilvl="8" w:tplc="656C5040">
      <w:numFmt w:val="bullet"/>
      <w:lvlText w:val="•"/>
      <w:lvlJc w:val="left"/>
      <w:pPr>
        <w:ind w:left="747" w:hanging="222"/>
      </w:pPr>
      <w:rPr>
        <w:rFonts w:hint="default"/>
        <w:lang w:val="en-US" w:eastAsia="en-US" w:bidi="ar-SA"/>
      </w:rPr>
    </w:lvl>
  </w:abstractNum>
  <w:abstractNum w:abstractNumId="120">
    <w:nsid w:val="22E5642C"/>
    <w:multiLevelType w:val="hybridMultilevel"/>
    <w:tmpl w:val="73A85A32"/>
    <w:lvl w:ilvl="0" w:tplc="8610A5EA">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AA96C658">
      <w:numFmt w:val="bullet"/>
      <w:lvlText w:val="•"/>
      <w:lvlJc w:val="left"/>
      <w:pPr>
        <w:ind w:left="700" w:hanging="222"/>
      </w:pPr>
      <w:rPr>
        <w:rFonts w:hint="default"/>
        <w:lang w:val="en-US" w:eastAsia="en-US" w:bidi="ar-SA"/>
      </w:rPr>
    </w:lvl>
    <w:lvl w:ilvl="2" w:tplc="B19E7A6C">
      <w:numFmt w:val="bullet"/>
      <w:lvlText w:val="•"/>
      <w:lvlJc w:val="left"/>
      <w:pPr>
        <w:ind w:left="740" w:hanging="222"/>
      </w:pPr>
      <w:rPr>
        <w:rFonts w:hint="default"/>
        <w:lang w:val="en-US" w:eastAsia="en-US" w:bidi="ar-SA"/>
      </w:rPr>
    </w:lvl>
    <w:lvl w:ilvl="3" w:tplc="0E2E3D96">
      <w:numFmt w:val="bullet"/>
      <w:lvlText w:val="•"/>
      <w:lvlJc w:val="left"/>
      <w:pPr>
        <w:ind w:left="781" w:hanging="222"/>
      </w:pPr>
      <w:rPr>
        <w:rFonts w:hint="default"/>
        <w:lang w:val="en-US" w:eastAsia="en-US" w:bidi="ar-SA"/>
      </w:rPr>
    </w:lvl>
    <w:lvl w:ilvl="4" w:tplc="32B46B34">
      <w:numFmt w:val="bullet"/>
      <w:lvlText w:val="•"/>
      <w:lvlJc w:val="left"/>
      <w:pPr>
        <w:ind w:left="821" w:hanging="222"/>
      </w:pPr>
      <w:rPr>
        <w:rFonts w:hint="default"/>
        <w:lang w:val="en-US" w:eastAsia="en-US" w:bidi="ar-SA"/>
      </w:rPr>
    </w:lvl>
    <w:lvl w:ilvl="5" w:tplc="40CA0696">
      <w:numFmt w:val="bullet"/>
      <w:lvlText w:val="•"/>
      <w:lvlJc w:val="left"/>
      <w:pPr>
        <w:ind w:left="862" w:hanging="222"/>
      </w:pPr>
      <w:rPr>
        <w:rFonts w:hint="default"/>
        <w:lang w:val="en-US" w:eastAsia="en-US" w:bidi="ar-SA"/>
      </w:rPr>
    </w:lvl>
    <w:lvl w:ilvl="6" w:tplc="F8C89F6A">
      <w:numFmt w:val="bullet"/>
      <w:lvlText w:val="•"/>
      <w:lvlJc w:val="left"/>
      <w:pPr>
        <w:ind w:left="902" w:hanging="222"/>
      </w:pPr>
      <w:rPr>
        <w:rFonts w:hint="default"/>
        <w:lang w:val="en-US" w:eastAsia="en-US" w:bidi="ar-SA"/>
      </w:rPr>
    </w:lvl>
    <w:lvl w:ilvl="7" w:tplc="41CEE660">
      <w:numFmt w:val="bullet"/>
      <w:lvlText w:val="•"/>
      <w:lvlJc w:val="left"/>
      <w:pPr>
        <w:ind w:left="942" w:hanging="222"/>
      </w:pPr>
      <w:rPr>
        <w:rFonts w:hint="default"/>
        <w:lang w:val="en-US" w:eastAsia="en-US" w:bidi="ar-SA"/>
      </w:rPr>
    </w:lvl>
    <w:lvl w:ilvl="8" w:tplc="95541D8E">
      <w:numFmt w:val="bullet"/>
      <w:lvlText w:val="•"/>
      <w:lvlJc w:val="left"/>
      <w:pPr>
        <w:ind w:left="983" w:hanging="222"/>
      </w:pPr>
      <w:rPr>
        <w:rFonts w:hint="default"/>
        <w:lang w:val="en-US" w:eastAsia="en-US" w:bidi="ar-SA"/>
      </w:rPr>
    </w:lvl>
  </w:abstractNum>
  <w:abstractNum w:abstractNumId="121">
    <w:nsid w:val="23495273"/>
    <w:multiLevelType w:val="hybridMultilevel"/>
    <w:tmpl w:val="81587D4E"/>
    <w:lvl w:ilvl="0" w:tplc="B8121BEE">
      <w:numFmt w:val="bullet"/>
      <w:lvlText w:val=""/>
      <w:lvlJc w:val="left"/>
      <w:pPr>
        <w:ind w:left="644" w:hanging="222"/>
      </w:pPr>
      <w:rPr>
        <w:rFonts w:ascii="Wingdings" w:eastAsia="Wingdings" w:hAnsi="Wingdings" w:cs="Wingdings" w:hint="default"/>
        <w:b w:val="0"/>
        <w:bCs w:val="0"/>
        <w:i w:val="0"/>
        <w:iCs w:val="0"/>
        <w:spacing w:val="0"/>
        <w:w w:val="100"/>
        <w:sz w:val="26"/>
        <w:szCs w:val="26"/>
        <w:lang w:val="en-US" w:eastAsia="en-US" w:bidi="ar-SA"/>
      </w:rPr>
    </w:lvl>
    <w:lvl w:ilvl="1" w:tplc="D078043C">
      <w:numFmt w:val="bullet"/>
      <w:lvlText w:val="•"/>
      <w:lvlJc w:val="left"/>
      <w:pPr>
        <w:ind w:left="681" w:hanging="222"/>
      </w:pPr>
      <w:rPr>
        <w:rFonts w:hint="default"/>
        <w:lang w:val="en-US" w:eastAsia="en-US" w:bidi="ar-SA"/>
      </w:rPr>
    </w:lvl>
    <w:lvl w:ilvl="2" w:tplc="AF781C2E">
      <w:numFmt w:val="bullet"/>
      <w:lvlText w:val="•"/>
      <w:lvlJc w:val="left"/>
      <w:pPr>
        <w:ind w:left="723" w:hanging="222"/>
      </w:pPr>
      <w:rPr>
        <w:rFonts w:hint="default"/>
        <w:lang w:val="en-US" w:eastAsia="en-US" w:bidi="ar-SA"/>
      </w:rPr>
    </w:lvl>
    <w:lvl w:ilvl="3" w:tplc="82ACA2CA">
      <w:numFmt w:val="bullet"/>
      <w:lvlText w:val="•"/>
      <w:lvlJc w:val="left"/>
      <w:pPr>
        <w:ind w:left="764" w:hanging="222"/>
      </w:pPr>
      <w:rPr>
        <w:rFonts w:hint="default"/>
        <w:lang w:val="en-US" w:eastAsia="en-US" w:bidi="ar-SA"/>
      </w:rPr>
    </w:lvl>
    <w:lvl w:ilvl="4" w:tplc="D06C6396">
      <w:numFmt w:val="bullet"/>
      <w:lvlText w:val="•"/>
      <w:lvlJc w:val="left"/>
      <w:pPr>
        <w:ind w:left="806" w:hanging="222"/>
      </w:pPr>
      <w:rPr>
        <w:rFonts w:hint="default"/>
        <w:lang w:val="en-US" w:eastAsia="en-US" w:bidi="ar-SA"/>
      </w:rPr>
    </w:lvl>
    <w:lvl w:ilvl="5" w:tplc="D72EB608">
      <w:numFmt w:val="bullet"/>
      <w:lvlText w:val="•"/>
      <w:lvlJc w:val="left"/>
      <w:pPr>
        <w:ind w:left="847" w:hanging="222"/>
      </w:pPr>
      <w:rPr>
        <w:rFonts w:hint="default"/>
        <w:lang w:val="en-US" w:eastAsia="en-US" w:bidi="ar-SA"/>
      </w:rPr>
    </w:lvl>
    <w:lvl w:ilvl="6" w:tplc="E25EE4A2">
      <w:numFmt w:val="bullet"/>
      <w:lvlText w:val="•"/>
      <w:lvlJc w:val="left"/>
      <w:pPr>
        <w:ind w:left="889" w:hanging="222"/>
      </w:pPr>
      <w:rPr>
        <w:rFonts w:hint="default"/>
        <w:lang w:val="en-US" w:eastAsia="en-US" w:bidi="ar-SA"/>
      </w:rPr>
    </w:lvl>
    <w:lvl w:ilvl="7" w:tplc="AF5A8DC2">
      <w:numFmt w:val="bullet"/>
      <w:lvlText w:val="•"/>
      <w:lvlJc w:val="left"/>
      <w:pPr>
        <w:ind w:left="930" w:hanging="222"/>
      </w:pPr>
      <w:rPr>
        <w:rFonts w:hint="default"/>
        <w:lang w:val="en-US" w:eastAsia="en-US" w:bidi="ar-SA"/>
      </w:rPr>
    </w:lvl>
    <w:lvl w:ilvl="8" w:tplc="BE66000A">
      <w:numFmt w:val="bullet"/>
      <w:lvlText w:val="•"/>
      <w:lvlJc w:val="left"/>
      <w:pPr>
        <w:ind w:left="972" w:hanging="222"/>
      </w:pPr>
      <w:rPr>
        <w:rFonts w:hint="default"/>
        <w:lang w:val="en-US" w:eastAsia="en-US" w:bidi="ar-SA"/>
      </w:rPr>
    </w:lvl>
  </w:abstractNum>
  <w:abstractNum w:abstractNumId="122">
    <w:nsid w:val="23593D81"/>
    <w:multiLevelType w:val="hybridMultilevel"/>
    <w:tmpl w:val="865C0DC4"/>
    <w:lvl w:ilvl="0" w:tplc="8BF01AC4">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10F02B0A">
      <w:numFmt w:val="bullet"/>
      <w:lvlText w:val="•"/>
      <w:lvlJc w:val="left"/>
      <w:pPr>
        <w:ind w:left="638" w:hanging="222"/>
      </w:pPr>
      <w:rPr>
        <w:rFonts w:hint="default"/>
        <w:lang w:val="en-US" w:eastAsia="en-US" w:bidi="ar-SA"/>
      </w:rPr>
    </w:lvl>
    <w:lvl w:ilvl="2" w:tplc="7F6AACB2">
      <w:numFmt w:val="bullet"/>
      <w:lvlText w:val="•"/>
      <w:lvlJc w:val="left"/>
      <w:pPr>
        <w:ind w:left="676" w:hanging="222"/>
      </w:pPr>
      <w:rPr>
        <w:rFonts w:hint="default"/>
        <w:lang w:val="en-US" w:eastAsia="en-US" w:bidi="ar-SA"/>
      </w:rPr>
    </w:lvl>
    <w:lvl w:ilvl="3" w:tplc="9E8C020A">
      <w:numFmt w:val="bullet"/>
      <w:lvlText w:val="•"/>
      <w:lvlJc w:val="left"/>
      <w:pPr>
        <w:ind w:left="714" w:hanging="222"/>
      </w:pPr>
      <w:rPr>
        <w:rFonts w:hint="default"/>
        <w:lang w:val="en-US" w:eastAsia="en-US" w:bidi="ar-SA"/>
      </w:rPr>
    </w:lvl>
    <w:lvl w:ilvl="4" w:tplc="AD5AFDB4">
      <w:numFmt w:val="bullet"/>
      <w:lvlText w:val="•"/>
      <w:lvlJc w:val="left"/>
      <w:pPr>
        <w:ind w:left="752" w:hanging="222"/>
      </w:pPr>
      <w:rPr>
        <w:rFonts w:hint="default"/>
        <w:lang w:val="en-US" w:eastAsia="en-US" w:bidi="ar-SA"/>
      </w:rPr>
    </w:lvl>
    <w:lvl w:ilvl="5" w:tplc="8B98A704">
      <w:numFmt w:val="bullet"/>
      <w:lvlText w:val="•"/>
      <w:lvlJc w:val="left"/>
      <w:pPr>
        <w:ind w:left="791" w:hanging="222"/>
      </w:pPr>
      <w:rPr>
        <w:rFonts w:hint="default"/>
        <w:lang w:val="en-US" w:eastAsia="en-US" w:bidi="ar-SA"/>
      </w:rPr>
    </w:lvl>
    <w:lvl w:ilvl="6" w:tplc="F280DC88">
      <w:numFmt w:val="bullet"/>
      <w:lvlText w:val="•"/>
      <w:lvlJc w:val="left"/>
      <w:pPr>
        <w:ind w:left="829" w:hanging="222"/>
      </w:pPr>
      <w:rPr>
        <w:rFonts w:hint="default"/>
        <w:lang w:val="en-US" w:eastAsia="en-US" w:bidi="ar-SA"/>
      </w:rPr>
    </w:lvl>
    <w:lvl w:ilvl="7" w:tplc="EA380784">
      <w:numFmt w:val="bullet"/>
      <w:lvlText w:val="•"/>
      <w:lvlJc w:val="left"/>
      <w:pPr>
        <w:ind w:left="867" w:hanging="222"/>
      </w:pPr>
      <w:rPr>
        <w:rFonts w:hint="default"/>
        <w:lang w:val="en-US" w:eastAsia="en-US" w:bidi="ar-SA"/>
      </w:rPr>
    </w:lvl>
    <w:lvl w:ilvl="8" w:tplc="9F9CD3BC">
      <w:numFmt w:val="bullet"/>
      <w:lvlText w:val="•"/>
      <w:lvlJc w:val="left"/>
      <w:pPr>
        <w:ind w:left="905" w:hanging="222"/>
      </w:pPr>
      <w:rPr>
        <w:rFonts w:hint="default"/>
        <w:lang w:val="en-US" w:eastAsia="en-US" w:bidi="ar-SA"/>
      </w:rPr>
    </w:lvl>
  </w:abstractNum>
  <w:abstractNum w:abstractNumId="123">
    <w:nsid w:val="2391176B"/>
    <w:multiLevelType w:val="hybridMultilevel"/>
    <w:tmpl w:val="2E00075C"/>
    <w:lvl w:ilvl="0" w:tplc="D4822E38">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7452FA84">
      <w:numFmt w:val="bullet"/>
      <w:lvlText w:val="•"/>
      <w:lvlJc w:val="left"/>
      <w:pPr>
        <w:ind w:left="546" w:hanging="222"/>
      </w:pPr>
      <w:rPr>
        <w:rFonts w:hint="default"/>
        <w:lang w:val="en-US" w:eastAsia="en-US" w:bidi="ar-SA"/>
      </w:rPr>
    </w:lvl>
    <w:lvl w:ilvl="2" w:tplc="3AF8984C">
      <w:numFmt w:val="bullet"/>
      <w:lvlText w:val="•"/>
      <w:lvlJc w:val="left"/>
      <w:pPr>
        <w:ind w:left="573" w:hanging="222"/>
      </w:pPr>
      <w:rPr>
        <w:rFonts w:hint="default"/>
        <w:lang w:val="en-US" w:eastAsia="en-US" w:bidi="ar-SA"/>
      </w:rPr>
    </w:lvl>
    <w:lvl w:ilvl="3" w:tplc="0C0694CE">
      <w:numFmt w:val="bullet"/>
      <w:lvlText w:val="•"/>
      <w:lvlJc w:val="left"/>
      <w:pPr>
        <w:ind w:left="600" w:hanging="222"/>
      </w:pPr>
      <w:rPr>
        <w:rFonts w:hint="default"/>
        <w:lang w:val="en-US" w:eastAsia="en-US" w:bidi="ar-SA"/>
      </w:rPr>
    </w:lvl>
    <w:lvl w:ilvl="4" w:tplc="4D52BCD8">
      <w:numFmt w:val="bullet"/>
      <w:lvlText w:val="•"/>
      <w:lvlJc w:val="left"/>
      <w:pPr>
        <w:ind w:left="626" w:hanging="222"/>
      </w:pPr>
      <w:rPr>
        <w:rFonts w:hint="default"/>
        <w:lang w:val="en-US" w:eastAsia="en-US" w:bidi="ar-SA"/>
      </w:rPr>
    </w:lvl>
    <w:lvl w:ilvl="5" w:tplc="31A84990">
      <w:numFmt w:val="bullet"/>
      <w:lvlText w:val="•"/>
      <w:lvlJc w:val="left"/>
      <w:pPr>
        <w:ind w:left="653" w:hanging="222"/>
      </w:pPr>
      <w:rPr>
        <w:rFonts w:hint="default"/>
        <w:lang w:val="en-US" w:eastAsia="en-US" w:bidi="ar-SA"/>
      </w:rPr>
    </w:lvl>
    <w:lvl w:ilvl="6" w:tplc="8D94F138">
      <w:numFmt w:val="bullet"/>
      <w:lvlText w:val="•"/>
      <w:lvlJc w:val="left"/>
      <w:pPr>
        <w:ind w:left="680" w:hanging="222"/>
      </w:pPr>
      <w:rPr>
        <w:rFonts w:hint="default"/>
        <w:lang w:val="en-US" w:eastAsia="en-US" w:bidi="ar-SA"/>
      </w:rPr>
    </w:lvl>
    <w:lvl w:ilvl="7" w:tplc="A1D86132">
      <w:numFmt w:val="bullet"/>
      <w:lvlText w:val="•"/>
      <w:lvlJc w:val="left"/>
      <w:pPr>
        <w:ind w:left="706" w:hanging="222"/>
      </w:pPr>
      <w:rPr>
        <w:rFonts w:hint="default"/>
        <w:lang w:val="en-US" w:eastAsia="en-US" w:bidi="ar-SA"/>
      </w:rPr>
    </w:lvl>
    <w:lvl w:ilvl="8" w:tplc="40208E06">
      <w:numFmt w:val="bullet"/>
      <w:lvlText w:val="•"/>
      <w:lvlJc w:val="left"/>
      <w:pPr>
        <w:ind w:left="733" w:hanging="222"/>
      </w:pPr>
      <w:rPr>
        <w:rFonts w:hint="default"/>
        <w:lang w:val="en-US" w:eastAsia="en-US" w:bidi="ar-SA"/>
      </w:rPr>
    </w:lvl>
  </w:abstractNum>
  <w:abstractNum w:abstractNumId="124">
    <w:nsid w:val="23CB4B0F"/>
    <w:multiLevelType w:val="hybridMultilevel"/>
    <w:tmpl w:val="9C02A1A0"/>
    <w:lvl w:ilvl="0" w:tplc="24508CE0">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F5CAD8EA">
      <w:numFmt w:val="bullet"/>
      <w:lvlText w:val="•"/>
      <w:lvlJc w:val="left"/>
      <w:pPr>
        <w:ind w:left="548" w:hanging="222"/>
      </w:pPr>
      <w:rPr>
        <w:rFonts w:hint="default"/>
        <w:lang w:val="en-US" w:eastAsia="en-US" w:bidi="ar-SA"/>
      </w:rPr>
    </w:lvl>
    <w:lvl w:ilvl="2" w:tplc="37B222CC">
      <w:numFmt w:val="bullet"/>
      <w:lvlText w:val="•"/>
      <w:lvlJc w:val="left"/>
      <w:pPr>
        <w:ind w:left="576" w:hanging="222"/>
      </w:pPr>
      <w:rPr>
        <w:rFonts w:hint="default"/>
        <w:lang w:val="en-US" w:eastAsia="en-US" w:bidi="ar-SA"/>
      </w:rPr>
    </w:lvl>
    <w:lvl w:ilvl="3" w:tplc="747C44DE">
      <w:numFmt w:val="bullet"/>
      <w:lvlText w:val="•"/>
      <w:lvlJc w:val="left"/>
      <w:pPr>
        <w:ind w:left="604" w:hanging="222"/>
      </w:pPr>
      <w:rPr>
        <w:rFonts w:hint="default"/>
        <w:lang w:val="en-US" w:eastAsia="en-US" w:bidi="ar-SA"/>
      </w:rPr>
    </w:lvl>
    <w:lvl w:ilvl="4" w:tplc="835A9D56">
      <w:numFmt w:val="bullet"/>
      <w:lvlText w:val="•"/>
      <w:lvlJc w:val="left"/>
      <w:pPr>
        <w:ind w:left="632" w:hanging="222"/>
      </w:pPr>
      <w:rPr>
        <w:rFonts w:hint="default"/>
        <w:lang w:val="en-US" w:eastAsia="en-US" w:bidi="ar-SA"/>
      </w:rPr>
    </w:lvl>
    <w:lvl w:ilvl="5" w:tplc="99A82700">
      <w:numFmt w:val="bullet"/>
      <w:lvlText w:val="•"/>
      <w:lvlJc w:val="left"/>
      <w:pPr>
        <w:ind w:left="660" w:hanging="222"/>
      </w:pPr>
      <w:rPr>
        <w:rFonts w:hint="default"/>
        <w:lang w:val="en-US" w:eastAsia="en-US" w:bidi="ar-SA"/>
      </w:rPr>
    </w:lvl>
    <w:lvl w:ilvl="6" w:tplc="89FE5406">
      <w:numFmt w:val="bullet"/>
      <w:lvlText w:val="•"/>
      <w:lvlJc w:val="left"/>
      <w:pPr>
        <w:ind w:left="688" w:hanging="222"/>
      </w:pPr>
      <w:rPr>
        <w:rFonts w:hint="default"/>
        <w:lang w:val="en-US" w:eastAsia="en-US" w:bidi="ar-SA"/>
      </w:rPr>
    </w:lvl>
    <w:lvl w:ilvl="7" w:tplc="FFB6A086">
      <w:numFmt w:val="bullet"/>
      <w:lvlText w:val="•"/>
      <w:lvlJc w:val="left"/>
      <w:pPr>
        <w:ind w:left="716" w:hanging="222"/>
      </w:pPr>
      <w:rPr>
        <w:rFonts w:hint="default"/>
        <w:lang w:val="en-US" w:eastAsia="en-US" w:bidi="ar-SA"/>
      </w:rPr>
    </w:lvl>
    <w:lvl w:ilvl="8" w:tplc="E1668896">
      <w:numFmt w:val="bullet"/>
      <w:lvlText w:val="•"/>
      <w:lvlJc w:val="left"/>
      <w:pPr>
        <w:ind w:left="744" w:hanging="222"/>
      </w:pPr>
      <w:rPr>
        <w:rFonts w:hint="default"/>
        <w:lang w:val="en-US" w:eastAsia="en-US" w:bidi="ar-SA"/>
      </w:rPr>
    </w:lvl>
  </w:abstractNum>
  <w:abstractNum w:abstractNumId="125">
    <w:nsid w:val="23D96621"/>
    <w:multiLevelType w:val="hybridMultilevel"/>
    <w:tmpl w:val="A5EAA472"/>
    <w:lvl w:ilvl="0" w:tplc="56A21590">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BDCCC10E">
      <w:numFmt w:val="bullet"/>
      <w:lvlText w:val="•"/>
      <w:lvlJc w:val="left"/>
      <w:pPr>
        <w:ind w:left="656" w:hanging="222"/>
      </w:pPr>
      <w:rPr>
        <w:rFonts w:hint="default"/>
        <w:lang w:val="en-US" w:eastAsia="en-US" w:bidi="ar-SA"/>
      </w:rPr>
    </w:lvl>
    <w:lvl w:ilvl="2" w:tplc="EE4C6712">
      <w:numFmt w:val="bullet"/>
      <w:lvlText w:val="•"/>
      <w:lvlJc w:val="left"/>
      <w:pPr>
        <w:ind w:left="692" w:hanging="222"/>
      </w:pPr>
      <w:rPr>
        <w:rFonts w:hint="default"/>
        <w:lang w:val="en-US" w:eastAsia="en-US" w:bidi="ar-SA"/>
      </w:rPr>
    </w:lvl>
    <w:lvl w:ilvl="3" w:tplc="AD84416A">
      <w:numFmt w:val="bullet"/>
      <w:lvlText w:val="•"/>
      <w:lvlJc w:val="left"/>
      <w:pPr>
        <w:ind w:left="728" w:hanging="222"/>
      </w:pPr>
      <w:rPr>
        <w:rFonts w:hint="default"/>
        <w:lang w:val="en-US" w:eastAsia="en-US" w:bidi="ar-SA"/>
      </w:rPr>
    </w:lvl>
    <w:lvl w:ilvl="4" w:tplc="D200C50E">
      <w:numFmt w:val="bullet"/>
      <w:lvlText w:val="•"/>
      <w:lvlJc w:val="left"/>
      <w:pPr>
        <w:ind w:left="764" w:hanging="222"/>
      </w:pPr>
      <w:rPr>
        <w:rFonts w:hint="default"/>
        <w:lang w:val="en-US" w:eastAsia="en-US" w:bidi="ar-SA"/>
      </w:rPr>
    </w:lvl>
    <w:lvl w:ilvl="5" w:tplc="56B008C6">
      <w:numFmt w:val="bullet"/>
      <w:lvlText w:val="•"/>
      <w:lvlJc w:val="left"/>
      <w:pPr>
        <w:ind w:left="800" w:hanging="222"/>
      </w:pPr>
      <w:rPr>
        <w:rFonts w:hint="default"/>
        <w:lang w:val="en-US" w:eastAsia="en-US" w:bidi="ar-SA"/>
      </w:rPr>
    </w:lvl>
    <w:lvl w:ilvl="6" w:tplc="19040A5A">
      <w:numFmt w:val="bullet"/>
      <w:lvlText w:val="•"/>
      <w:lvlJc w:val="left"/>
      <w:pPr>
        <w:ind w:left="836" w:hanging="222"/>
      </w:pPr>
      <w:rPr>
        <w:rFonts w:hint="default"/>
        <w:lang w:val="en-US" w:eastAsia="en-US" w:bidi="ar-SA"/>
      </w:rPr>
    </w:lvl>
    <w:lvl w:ilvl="7" w:tplc="6422DE18">
      <w:numFmt w:val="bullet"/>
      <w:lvlText w:val="•"/>
      <w:lvlJc w:val="left"/>
      <w:pPr>
        <w:ind w:left="872" w:hanging="222"/>
      </w:pPr>
      <w:rPr>
        <w:rFonts w:hint="default"/>
        <w:lang w:val="en-US" w:eastAsia="en-US" w:bidi="ar-SA"/>
      </w:rPr>
    </w:lvl>
    <w:lvl w:ilvl="8" w:tplc="CC74025C">
      <w:numFmt w:val="bullet"/>
      <w:lvlText w:val="•"/>
      <w:lvlJc w:val="left"/>
      <w:pPr>
        <w:ind w:left="908" w:hanging="222"/>
      </w:pPr>
      <w:rPr>
        <w:rFonts w:hint="default"/>
        <w:lang w:val="en-US" w:eastAsia="en-US" w:bidi="ar-SA"/>
      </w:rPr>
    </w:lvl>
  </w:abstractNum>
  <w:abstractNum w:abstractNumId="126">
    <w:nsid w:val="23EC44C6"/>
    <w:multiLevelType w:val="hybridMultilevel"/>
    <w:tmpl w:val="35F66996"/>
    <w:lvl w:ilvl="0" w:tplc="11C050AE">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BD423F00">
      <w:numFmt w:val="bullet"/>
      <w:lvlText w:val="•"/>
      <w:lvlJc w:val="left"/>
      <w:pPr>
        <w:ind w:left="593" w:hanging="222"/>
      </w:pPr>
      <w:rPr>
        <w:rFonts w:hint="default"/>
        <w:lang w:val="en-US" w:eastAsia="en-US" w:bidi="ar-SA"/>
      </w:rPr>
    </w:lvl>
    <w:lvl w:ilvl="2" w:tplc="4C4690A8">
      <w:numFmt w:val="bullet"/>
      <w:lvlText w:val="•"/>
      <w:lvlJc w:val="left"/>
      <w:pPr>
        <w:ind w:left="627" w:hanging="222"/>
      </w:pPr>
      <w:rPr>
        <w:rFonts w:hint="default"/>
        <w:lang w:val="en-US" w:eastAsia="en-US" w:bidi="ar-SA"/>
      </w:rPr>
    </w:lvl>
    <w:lvl w:ilvl="3" w:tplc="09B4A5DA">
      <w:numFmt w:val="bullet"/>
      <w:lvlText w:val="•"/>
      <w:lvlJc w:val="left"/>
      <w:pPr>
        <w:ind w:left="660" w:hanging="222"/>
      </w:pPr>
      <w:rPr>
        <w:rFonts w:hint="default"/>
        <w:lang w:val="en-US" w:eastAsia="en-US" w:bidi="ar-SA"/>
      </w:rPr>
    </w:lvl>
    <w:lvl w:ilvl="4" w:tplc="0BB6837E">
      <w:numFmt w:val="bullet"/>
      <w:lvlText w:val="•"/>
      <w:lvlJc w:val="left"/>
      <w:pPr>
        <w:ind w:left="694" w:hanging="222"/>
      </w:pPr>
      <w:rPr>
        <w:rFonts w:hint="default"/>
        <w:lang w:val="en-US" w:eastAsia="en-US" w:bidi="ar-SA"/>
      </w:rPr>
    </w:lvl>
    <w:lvl w:ilvl="5" w:tplc="EF16D89A">
      <w:numFmt w:val="bullet"/>
      <w:lvlText w:val="•"/>
      <w:lvlJc w:val="left"/>
      <w:pPr>
        <w:ind w:left="727" w:hanging="222"/>
      </w:pPr>
      <w:rPr>
        <w:rFonts w:hint="default"/>
        <w:lang w:val="en-US" w:eastAsia="en-US" w:bidi="ar-SA"/>
      </w:rPr>
    </w:lvl>
    <w:lvl w:ilvl="6" w:tplc="1E064E32">
      <w:numFmt w:val="bullet"/>
      <w:lvlText w:val="•"/>
      <w:lvlJc w:val="left"/>
      <w:pPr>
        <w:ind w:left="761" w:hanging="222"/>
      </w:pPr>
      <w:rPr>
        <w:rFonts w:hint="default"/>
        <w:lang w:val="en-US" w:eastAsia="en-US" w:bidi="ar-SA"/>
      </w:rPr>
    </w:lvl>
    <w:lvl w:ilvl="7" w:tplc="57F01E24">
      <w:numFmt w:val="bullet"/>
      <w:lvlText w:val="•"/>
      <w:lvlJc w:val="left"/>
      <w:pPr>
        <w:ind w:left="794" w:hanging="222"/>
      </w:pPr>
      <w:rPr>
        <w:rFonts w:hint="default"/>
        <w:lang w:val="en-US" w:eastAsia="en-US" w:bidi="ar-SA"/>
      </w:rPr>
    </w:lvl>
    <w:lvl w:ilvl="8" w:tplc="91608244">
      <w:numFmt w:val="bullet"/>
      <w:lvlText w:val="•"/>
      <w:lvlJc w:val="left"/>
      <w:pPr>
        <w:ind w:left="828" w:hanging="222"/>
      </w:pPr>
      <w:rPr>
        <w:rFonts w:hint="default"/>
        <w:lang w:val="en-US" w:eastAsia="en-US" w:bidi="ar-SA"/>
      </w:rPr>
    </w:lvl>
  </w:abstractNum>
  <w:abstractNum w:abstractNumId="127">
    <w:nsid w:val="24050EFA"/>
    <w:multiLevelType w:val="hybridMultilevel"/>
    <w:tmpl w:val="A18ABE88"/>
    <w:lvl w:ilvl="0" w:tplc="17B8692E">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A45AA348">
      <w:numFmt w:val="bullet"/>
      <w:lvlText w:val="•"/>
      <w:lvlJc w:val="left"/>
      <w:pPr>
        <w:ind w:left="701" w:hanging="222"/>
      </w:pPr>
      <w:rPr>
        <w:rFonts w:hint="default"/>
        <w:lang w:val="en-US" w:eastAsia="en-US" w:bidi="ar-SA"/>
      </w:rPr>
    </w:lvl>
    <w:lvl w:ilvl="2" w:tplc="A6628C58">
      <w:numFmt w:val="bullet"/>
      <w:lvlText w:val="•"/>
      <w:lvlJc w:val="left"/>
      <w:pPr>
        <w:ind w:left="742" w:hanging="222"/>
      </w:pPr>
      <w:rPr>
        <w:rFonts w:hint="default"/>
        <w:lang w:val="en-US" w:eastAsia="en-US" w:bidi="ar-SA"/>
      </w:rPr>
    </w:lvl>
    <w:lvl w:ilvl="3" w:tplc="6D246434">
      <w:numFmt w:val="bullet"/>
      <w:lvlText w:val="•"/>
      <w:lvlJc w:val="left"/>
      <w:pPr>
        <w:ind w:left="783" w:hanging="222"/>
      </w:pPr>
      <w:rPr>
        <w:rFonts w:hint="default"/>
        <w:lang w:val="en-US" w:eastAsia="en-US" w:bidi="ar-SA"/>
      </w:rPr>
    </w:lvl>
    <w:lvl w:ilvl="4" w:tplc="BE1CDBF8">
      <w:numFmt w:val="bullet"/>
      <w:lvlText w:val="•"/>
      <w:lvlJc w:val="left"/>
      <w:pPr>
        <w:ind w:left="824" w:hanging="222"/>
      </w:pPr>
      <w:rPr>
        <w:rFonts w:hint="default"/>
        <w:lang w:val="en-US" w:eastAsia="en-US" w:bidi="ar-SA"/>
      </w:rPr>
    </w:lvl>
    <w:lvl w:ilvl="5" w:tplc="329042D4">
      <w:numFmt w:val="bullet"/>
      <w:lvlText w:val="•"/>
      <w:lvlJc w:val="left"/>
      <w:pPr>
        <w:ind w:left="865" w:hanging="222"/>
      </w:pPr>
      <w:rPr>
        <w:rFonts w:hint="default"/>
        <w:lang w:val="en-US" w:eastAsia="en-US" w:bidi="ar-SA"/>
      </w:rPr>
    </w:lvl>
    <w:lvl w:ilvl="6" w:tplc="0F52160E">
      <w:numFmt w:val="bullet"/>
      <w:lvlText w:val="•"/>
      <w:lvlJc w:val="left"/>
      <w:pPr>
        <w:ind w:left="906" w:hanging="222"/>
      </w:pPr>
      <w:rPr>
        <w:rFonts w:hint="default"/>
        <w:lang w:val="en-US" w:eastAsia="en-US" w:bidi="ar-SA"/>
      </w:rPr>
    </w:lvl>
    <w:lvl w:ilvl="7" w:tplc="838AAFCC">
      <w:numFmt w:val="bullet"/>
      <w:lvlText w:val="•"/>
      <w:lvlJc w:val="left"/>
      <w:pPr>
        <w:ind w:left="947" w:hanging="222"/>
      </w:pPr>
      <w:rPr>
        <w:rFonts w:hint="default"/>
        <w:lang w:val="en-US" w:eastAsia="en-US" w:bidi="ar-SA"/>
      </w:rPr>
    </w:lvl>
    <w:lvl w:ilvl="8" w:tplc="BF641126">
      <w:numFmt w:val="bullet"/>
      <w:lvlText w:val="•"/>
      <w:lvlJc w:val="left"/>
      <w:pPr>
        <w:ind w:left="988" w:hanging="222"/>
      </w:pPr>
      <w:rPr>
        <w:rFonts w:hint="default"/>
        <w:lang w:val="en-US" w:eastAsia="en-US" w:bidi="ar-SA"/>
      </w:rPr>
    </w:lvl>
  </w:abstractNum>
  <w:abstractNum w:abstractNumId="128">
    <w:nsid w:val="241E5614"/>
    <w:multiLevelType w:val="hybridMultilevel"/>
    <w:tmpl w:val="E98EA3C0"/>
    <w:lvl w:ilvl="0" w:tplc="9168DC1A">
      <w:numFmt w:val="bullet"/>
      <w:lvlText w:val=""/>
      <w:lvlJc w:val="left"/>
      <w:pPr>
        <w:ind w:left="597" w:hanging="222"/>
      </w:pPr>
      <w:rPr>
        <w:rFonts w:ascii="Wingdings" w:eastAsia="Wingdings" w:hAnsi="Wingdings" w:cs="Wingdings" w:hint="default"/>
        <w:b w:val="0"/>
        <w:bCs w:val="0"/>
        <w:i w:val="0"/>
        <w:iCs w:val="0"/>
        <w:spacing w:val="0"/>
        <w:w w:val="100"/>
        <w:sz w:val="26"/>
        <w:szCs w:val="26"/>
        <w:lang w:val="en-US" w:eastAsia="en-US" w:bidi="ar-SA"/>
      </w:rPr>
    </w:lvl>
    <w:lvl w:ilvl="1" w:tplc="73AC3022">
      <w:numFmt w:val="bullet"/>
      <w:lvlText w:val="•"/>
      <w:lvlJc w:val="left"/>
      <w:pPr>
        <w:ind w:left="637" w:hanging="222"/>
      </w:pPr>
      <w:rPr>
        <w:rFonts w:hint="default"/>
        <w:lang w:val="en-US" w:eastAsia="en-US" w:bidi="ar-SA"/>
      </w:rPr>
    </w:lvl>
    <w:lvl w:ilvl="2" w:tplc="03341EB2">
      <w:numFmt w:val="bullet"/>
      <w:lvlText w:val="•"/>
      <w:lvlJc w:val="left"/>
      <w:pPr>
        <w:ind w:left="674" w:hanging="222"/>
      </w:pPr>
      <w:rPr>
        <w:rFonts w:hint="default"/>
        <w:lang w:val="en-US" w:eastAsia="en-US" w:bidi="ar-SA"/>
      </w:rPr>
    </w:lvl>
    <w:lvl w:ilvl="3" w:tplc="E1F27B7A">
      <w:numFmt w:val="bullet"/>
      <w:lvlText w:val="•"/>
      <w:lvlJc w:val="left"/>
      <w:pPr>
        <w:ind w:left="711" w:hanging="222"/>
      </w:pPr>
      <w:rPr>
        <w:rFonts w:hint="default"/>
        <w:lang w:val="en-US" w:eastAsia="en-US" w:bidi="ar-SA"/>
      </w:rPr>
    </w:lvl>
    <w:lvl w:ilvl="4" w:tplc="5C34917E">
      <w:numFmt w:val="bullet"/>
      <w:lvlText w:val="•"/>
      <w:lvlJc w:val="left"/>
      <w:pPr>
        <w:ind w:left="748" w:hanging="222"/>
      </w:pPr>
      <w:rPr>
        <w:rFonts w:hint="default"/>
        <w:lang w:val="en-US" w:eastAsia="en-US" w:bidi="ar-SA"/>
      </w:rPr>
    </w:lvl>
    <w:lvl w:ilvl="5" w:tplc="27347302">
      <w:numFmt w:val="bullet"/>
      <w:lvlText w:val="•"/>
      <w:lvlJc w:val="left"/>
      <w:pPr>
        <w:ind w:left="785" w:hanging="222"/>
      </w:pPr>
      <w:rPr>
        <w:rFonts w:hint="default"/>
        <w:lang w:val="en-US" w:eastAsia="en-US" w:bidi="ar-SA"/>
      </w:rPr>
    </w:lvl>
    <w:lvl w:ilvl="6" w:tplc="A124896E">
      <w:numFmt w:val="bullet"/>
      <w:lvlText w:val="•"/>
      <w:lvlJc w:val="left"/>
      <w:pPr>
        <w:ind w:left="822" w:hanging="222"/>
      </w:pPr>
      <w:rPr>
        <w:rFonts w:hint="default"/>
        <w:lang w:val="en-US" w:eastAsia="en-US" w:bidi="ar-SA"/>
      </w:rPr>
    </w:lvl>
    <w:lvl w:ilvl="7" w:tplc="A470012E">
      <w:numFmt w:val="bullet"/>
      <w:lvlText w:val="•"/>
      <w:lvlJc w:val="left"/>
      <w:pPr>
        <w:ind w:left="859" w:hanging="222"/>
      </w:pPr>
      <w:rPr>
        <w:rFonts w:hint="default"/>
        <w:lang w:val="en-US" w:eastAsia="en-US" w:bidi="ar-SA"/>
      </w:rPr>
    </w:lvl>
    <w:lvl w:ilvl="8" w:tplc="A1E8C256">
      <w:numFmt w:val="bullet"/>
      <w:lvlText w:val="•"/>
      <w:lvlJc w:val="left"/>
      <w:pPr>
        <w:ind w:left="896" w:hanging="222"/>
      </w:pPr>
      <w:rPr>
        <w:rFonts w:hint="default"/>
        <w:lang w:val="en-US" w:eastAsia="en-US" w:bidi="ar-SA"/>
      </w:rPr>
    </w:lvl>
  </w:abstractNum>
  <w:abstractNum w:abstractNumId="129">
    <w:nsid w:val="24D7760B"/>
    <w:multiLevelType w:val="hybridMultilevel"/>
    <w:tmpl w:val="8550D9E4"/>
    <w:lvl w:ilvl="0" w:tplc="A9DE3898">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9FA299E4">
      <w:numFmt w:val="bullet"/>
      <w:lvlText w:val="•"/>
      <w:lvlJc w:val="left"/>
      <w:pPr>
        <w:ind w:left="593" w:hanging="222"/>
      </w:pPr>
      <w:rPr>
        <w:rFonts w:hint="default"/>
        <w:lang w:val="en-US" w:eastAsia="en-US" w:bidi="ar-SA"/>
      </w:rPr>
    </w:lvl>
    <w:lvl w:ilvl="2" w:tplc="33163582">
      <w:numFmt w:val="bullet"/>
      <w:lvlText w:val="•"/>
      <w:lvlJc w:val="left"/>
      <w:pPr>
        <w:ind w:left="626" w:hanging="222"/>
      </w:pPr>
      <w:rPr>
        <w:rFonts w:hint="default"/>
        <w:lang w:val="en-US" w:eastAsia="en-US" w:bidi="ar-SA"/>
      </w:rPr>
    </w:lvl>
    <w:lvl w:ilvl="3" w:tplc="4A589C6A">
      <w:numFmt w:val="bullet"/>
      <w:lvlText w:val="•"/>
      <w:lvlJc w:val="left"/>
      <w:pPr>
        <w:ind w:left="659" w:hanging="222"/>
      </w:pPr>
      <w:rPr>
        <w:rFonts w:hint="default"/>
        <w:lang w:val="en-US" w:eastAsia="en-US" w:bidi="ar-SA"/>
      </w:rPr>
    </w:lvl>
    <w:lvl w:ilvl="4" w:tplc="136A258E">
      <w:numFmt w:val="bullet"/>
      <w:lvlText w:val="•"/>
      <w:lvlJc w:val="left"/>
      <w:pPr>
        <w:ind w:left="692" w:hanging="222"/>
      </w:pPr>
      <w:rPr>
        <w:rFonts w:hint="default"/>
        <w:lang w:val="en-US" w:eastAsia="en-US" w:bidi="ar-SA"/>
      </w:rPr>
    </w:lvl>
    <w:lvl w:ilvl="5" w:tplc="29B8CAC2">
      <w:numFmt w:val="bullet"/>
      <w:lvlText w:val="•"/>
      <w:lvlJc w:val="left"/>
      <w:pPr>
        <w:ind w:left="725" w:hanging="222"/>
      </w:pPr>
      <w:rPr>
        <w:rFonts w:hint="default"/>
        <w:lang w:val="en-US" w:eastAsia="en-US" w:bidi="ar-SA"/>
      </w:rPr>
    </w:lvl>
    <w:lvl w:ilvl="6" w:tplc="081A067C">
      <w:numFmt w:val="bullet"/>
      <w:lvlText w:val="•"/>
      <w:lvlJc w:val="left"/>
      <w:pPr>
        <w:ind w:left="758" w:hanging="222"/>
      </w:pPr>
      <w:rPr>
        <w:rFonts w:hint="default"/>
        <w:lang w:val="en-US" w:eastAsia="en-US" w:bidi="ar-SA"/>
      </w:rPr>
    </w:lvl>
    <w:lvl w:ilvl="7" w:tplc="0EC4F084">
      <w:numFmt w:val="bullet"/>
      <w:lvlText w:val="•"/>
      <w:lvlJc w:val="left"/>
      <w:pPr>
        <w:ind w:left="791" w:hanging="222"/>
      </w:pPr>
      <w:rPr>
        <w:rFonts w:hint="default"/>
        <w:lang w:val="en-US" w:eastAsia="en-US" w:bidi="ar-SA"/>
      </w:rPr>
    </w:lvl>
    <w:lvl w:ilvl="8" w:tplc="A8F0762C">
      <w:numFmt w:val="bullet"/>
      <w:lvlText w:val="•"/>
      <w:lvlJc w:val="left"/>
      <w:pPr>
        <w:ind w:left="824" w:hanging="222"/>
      </w:pPr>
      <w:rPr>
        <w:rFonts w:hint="default"/>
        <w:lang w:val="en-US" w:eastAsia="en-US" w:bidi="ar-SA"/>
      </w:rPr>
    </w:lvl>
  </w:abstractNum>
  <w:abstractNum w:abstractNumId="130">
    <w:nsid w:val="25630773"/>
    <w:multiLevelType w:val="hybridMultilevel"/>
    <w:tmpl w:val="E6F6FFDC"/>
    <w:lvl w:ilvl="0" w:tplc="41887FCC">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539CFEC8">
      <w:numFmt w:val="bullet"/>
      <w:lvlText w:val="•"/>
      <w:lvlJc w:val="left"/>
      <w:pPr>
        <w:ind w:left="682" w:hanging="222"/>
      </w:pPr>
      <w:rPr>
        <w:rFonts w:hint="default"/>
        <w:lang w:val="en-US" w:eastAsia="en-US" w:bidi="ar-SA"/>
      </w:rPr>
    </w:lvl>
    <w:lvl w:ilvl="2" w:tplc="D87C987C">
      <w:numFmt w:val="bullet"/>
      <w:lvlText w:val="•"/>
      <w:lvlJc w:val="left"/>
      <w:pPr>
        <w:ind w:left="725" w:hanging="222"/>
      </w:pPr>
      <w:rPr>
        <w:rFonts w:hint="default"/>
        <w:lang w:val="en-US" w:eastAsia="en-US" w:bidi="ar-SA"/>
      </w:rPr>
    </w:lvl>
    <w:lvl w:ilvl="3" w:tplc="3BC2F464">
      <w:numFmt w:val="bullet"/>
      <w:lvlText w:val="•"/>
      <w:lvlJc w:val="left"/>
      <w:pPr>
        <w:ind w:left="768" w:hanging="222"/>
      </w:pPr>
      <w:rPr>
        <w:rFonts w:hint="default"/>
        <w:lang w:val="en-US" w:eastAsia="en-US" w:bidi="ar-SA"/>
      </w:rPr>
    </w:lvl>
    <w:lvl w:ilvl="4" w:tplc="5784F410">
      <w:numFmt w:val="bullet"/>
      <w:lvlText w:val="•"/>
      <w:lvlJc w:val="left"/>
      <w:pPr>
        <w:ind w:left="811" w:hanging="222"/>
      </w:pPr>
      <w:rPr>
        <w:rFonts w:hint="default"/>
        <w:lang w:val="en-US" w:eastAsia="en-US" w:bidi="ar-SA"/>
      </w:rPr>
    </w:lvl>
    <w:lvl w:ilvl="5" w:tplc="C1F66F36">
      <w:numFmt w:val="bullet"/>
      <w:lvlText w:val="•"/>
      <w:lvlJc w:val="left"/>
      <w:pPr>
        <w:ind w:left="854" w:hanging="222"/>
      </w:pPr>
      <w:rPr>
        <w:rFonts w:hint="default"/>
        <w:lang w:val="en-US" w:eastAsia="en-US" w:bidi="ar-SA"/>
      </w:rPr>
    </w:lvl>
    <w:lvl w:ilvl="6" w:tplc="F99430BE">
      <w:numFmt w:val="bullet"/>
      <w:lvlText w:val="•"/>
      <w:lvlJc w:val="left"/>
      <w:pPr>
        <w:ind w:left="896" w:hanging="222"/>
      </w:pPr>
      <w:rPr>
        <w:rFonts w:hint="default"/>
        <w:lang w:val="en-US" w:eastAsia="en-US" w:bidi="ar-SA"/>
      </w:rPr>
    </w:lvl>
    <w:lvl w:ilvl="7" w:tplc="5BC057E0">
      <w:numFmt w:val="bullet"/>
      <w:lvlText w:val="•"/>
      <w:lvlJc w:val="left"/>
      <w:pPr>
        <w:ind w:left="939" w:hanging="222"/>
      </w:pPr>
      <w:rPr>
        <w:rFonts w:hint="default"/>
        <w:lang w:val="en-US" w:eastAsia="en-US" w:bidi="ar-SA"/>
      </w:rPr>
    </w:lvl>
    <w:lvl w:ilvl="8" w:tplc="81A89C14">
      <w:numFmt w:val="bullet"/>
      <w:lvlText w:val="•"/>
      <w:lvlJc w:val="left"/>
      <w:pPr>
        <w:ind w:left="982" w:hanging="222"/>
      </w:pPr>
      <w:rPr>
        <w:rFonts w:hint="default"/>
        <w:lang w:val="en-US" w:eastAsia="en-US" w:bidi="ar-SA"/>
      </w:rPr>
    </w:lvl>
  </w:abstractNum>
  <w:abstractNum w:abstractNumId="131">
    <w:nsid w:val="259C04A3"/>
    <w:multiLevelType w:val="hybridMultilevel"/>
    <w:tmpl w:val="072EAEA0"/>
    <w:lvl w:ilvl="0" w:tplc="E698D276">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9CEEE102">
      <w:numFmt w:val="bullet"/>
      <w:lvlText w:val="•"/>
      <w:lvlJc w:val="left"/>
      <w:pPr>
        <w:ind w:left="592" w:hanging="222"/>
      </w:pPr>
      <w:rPr>
        <w:rFonts w:hint="default"/>
        <w:lang w:val="en-US" w:eastAsia="en-US" w:bidi="ar-SA"/>
      </w:rPr>
    </w:lvl>
    <w:lvl w:ilvl="2" w:tplc="A5CA9F2C">
      <w:numFmt w:val="bullet"/>
      <w:lvlText w:val="•"/>
      <w:lvlJc w:val="left"/>
      <w:pPr>
        <w:ind w:left="625" w:hanging="222"/>
      </w:pPr>
      <w:rPr>
        <w:rFonts w:hint="default"/>
        <w:lang w:val="en-US" w:eastAsia="en-US" w:bidi="ar-SA"/>
      </w:rPr>
    </w:lvl>
    <w:lvl w:ilvl="3" w:tplc="F196ABA0">
      <w:numFmt w:val="bullet"/>
      <w:lvlText w:val="•"/>
      <w:lvlJc w:val="left"/>
      <w:pPr>
        <w:ind w:left="658" w:hanging="222"/>
      </w:pPr>
      <w:rPr>
        <w:rFonts w:hint="default"/>
        <w:lang w:val="en-US" w:eastAsia="en-US" w:bidi="ar-SA"/>
      </w:rPr>
    </w:lvl>
    <w:lvl w:ilvl="4" w:tplc="C3B6A5AA">
      <w:numFmt w:val="bullet"/>
      <w:lvlText w:val="•"/>
      <w:lvlJc w:val="left"/>
      <w:pPr>
        <w:ind w:left="691" w:hanging="222"/>
      </w:pPr>
      <w:rPr>
        <w:rFonts w:hint="default"/>
        <w:lang w:val="en-US" w:eastAsia="en-US" w:bidi="ar-SA"/>
      </w:rPr>
    </w:lvl>
    <w:lvl w:ilvl="5" w:tplc="D41A7844">
      <w:numFmt w:val="bullet"/>
      <w:lvlText w:val="•"/>
      <w:lvlJc w:val="left"/>
      <w:pPr>
        <w:ind w:left="724" w:hanging="222"/>
      </w:pPr>
      <w:rPr>
        <w:rFonts w:hint="default"/>
        <w:lang w:val="en-US" w:eastAsia="en-US" w:bidi="ar-SA"/>
      </w:rPr>
    </w:lvl>
    <w:lvl w:ilvl="6" w:tplc="50683BBA">
      <w:numFmt w:val="bullet"/>
      <w:lvlText w:val="•"/>
      <w:lvlJc w:val="left"/>
      <w:pPr>
        <w:ind w:left="757" w:hanging="222"/>
      </w:pPr>
      <w:rPr>
        <w:rFonts w:hint="default"/>
        <w:lang w:val="en-US" w:eastAsia="en-US" w:bidi="ar-SA"/>
      </w:rPr>
    </w:lvl>
    <w:lvl w:ilvl="7" w:tplc="A61867A6">
      <w:numFmt w:val="bullet"/>
      <w:lvlText w:val="•"/>
      <w:lvlJc w:val="left"/>
      <w:pPr>
        <w:ind w:left="790" w:hanging="222"/>
      </w:pPr>
      <w:rPr>
        <w:rFonts w:hint="default"/>
        <w:lang w:val="en-US" w:eastAsia="en-US" w:bidi="ar-SA"/>
      </w:rPr>
    </w:lvl>
    <w:lvl w:ilvl="8" w:tplc="C444DFE4">
      <w:numFmt w:val="bullet"/>
      <w:lvlText w:val="•"/>
      <w:lvlJc w:val="left"/>
      <w:pPr>
        <w:ind w:left="823" w:hanging="222"/>
      </w:pPr>
      <w:rPr>
        <w:rFonts w:hint="default"/>
        <w:lang w:val="en-US" w:eastAsia="en-US" w:bidi="ar-SA"/>
      </w:rPr>
    </w:lvl>
  </w:abstractNum>
  <w:abstractNum w:abstractNumId="132">
    <w:nsid w:val="260A075A"/>
    <w:multiLevelType w:val="hybridMultilevel"/>
    <w:tmpl w:val="54687EEA"/>
    <w:lvl w:ilvl="0" w:tplc="509A7EB2">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EEF23DE2">
      <w:numFmt w:val="bullet"/>
      <w:lvlText w:val="•"/>
      <w:lvlJc w:val="left"/>
      <w:pPr>
        <w:ind w:left="502" w:hanging="222"/>
      </w:pPr>
      <w:rPr>
        <w:rFonts w:hint="default"/>
        <w:lang w:val="en-US" w:eastAsia="en-US" w:bidi="ar-SA"/>
      </w:rPr>
    </w:lvl>
    <w:lvl w:ilvl="2" w:tplc="898C57C8">
      <w:numFmt w:val="bullet"/>
      <w:lvlText w:val="•"/>
      <w:lvlJc w:val="left"/>
      <w:pPr>
        <w:ind w:left="525" w:hanging="222"/>
      </w:pPr>
      <w:rPr>
        <w:rFonts w:hint="default"/>
        <w:lang w:val="en-US" w:eastAsia="en-US" w:bidi="ar-SA"/>
      </w:rPr>
    </w:lvl>
    <w:lvl w:ilvl="3" w:tplc="EF0A0C0E">
      <w:numFmt w:val="bullet"/>
      <w:lvlText w:val="•"/>
      <w:lvlJc w:val="left"/>
      <w:pPr>
        <w:ind w:left="548" w:hanging="222"/>
      </w:pPr>
      <w:rPr>
        <w:rFonts w:hint="default"/>
        <w:lang w:val="en-US" w:eastAsia="en-US" w:bidi="ar-SA"/>
      </w:rPr>
    </w:lvl>
    <w:lvl w:ilvl="4" w:tplc="CE66C3A8">
      <w:numFmt w:val="bullet"/>
      <w:lvlText w:val="•"/>
      <w:lvlJc w:val="left"/>
      <w:pPr>
        <w:ind w:left="571" w:hanging="222"/>
      </w:pPr>
      <w:rPr>
        <w:rFonts w:hint="default"/>
        <w:lang w:val="en-US" w:eastAsia="en-US" w:bidi="ar-SA"/>
      </w:rPr>
    </w:lvl>
    <w:lvl w:ilvl="5" w:tplc="8BEC596C">
      <w:numFmt w:val="bullet"/>
      <w:lvlText w:val="•"/>
      <w:lvlJc w:val="left"/>
      <w:pPr>
        <w:ind w:left="594" w:hanging="222"/>
      </w:pPr>
      <w:rPr>
        <w:rFonts w:hint="default"/>
        <w:lang w:val="en-US" w:eastAsia="en-US" w:bidi="ar-SA"/>
      </w:rPr>
    </w:lvl>
    <w:lvl w:ilvl="6" w:tplc="205E052E">
      <w:numFmt w:val="bullet"/>
      <w:lvlText w:val="•"/>
      <w:lvlJc w:val="left"/>
      <w:pPr>
        <w:ind w:left="616" w:hanging="222"/>
      </w:pPr>
      <w:rPr>
        <w:rFonts w:hint="default"/>
        <w:lang w:val="en-US" w:eastAsia="en-US" w:bidi="ar-SA"/>
      </w:rPr>
    </w:lvl>
    <w:lvl w:ilvl="7" w:tplc="EFE48042">
      <w:numFmt w:val="bullet"/>
      <w:lvlText w:val="•"/>
      <w:lvlJc w:val="left"/>
      <w:pPr>
        <w:ind w:left="639" w:hanging="222"/>
      </w:pPr>
      <w:rPr>
        <w:rFonts w:hint="default"/>
        <w:lang w:val="en-US" w:eastAsia="en-US" w:bidi="ar-SA"/>
      </w:rPr>
    </w:lvl>
    <w:lvl w:ilvl="8" w:tplc="F44E0326">
      <w:numFmt w:val="bullet"/>
      <w:lvlText w:val="•"/>
      <w:lvlJc w:val="left"/>
      <w:pPr>
        <w:ind w:left="662" w:hanging="222"/>
      </w:pPr>
      <w:rPr>
        <w:rFonts w:hint="default"/>
        <w:lang w:val="en-US" w:eastAsia="en-US" w:bidi="ar-SA"/>
      </w:rPr>
    </w:lvl>
  </w:abstractNum>
  <w:abstractNum w:abstractNumId="133">
    <w:nsid w:val="26984A3D"/>
    <w:multiLevelType w:val="hybridMultilevel"/>
    <w:tmpl w:val="A1A4B44C"/>
    <w:lvl w:ilvl="0" w:tplc="5AFE545E">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EFA64470">
      <w:numFmt w:val="bullet"/>
      <w:lvlText w:val="•"/>
      <w:lvlJc w:val="left"/>
      <w:pPr>
        <w:ind w:left="637" w:hanging="222"/>
      </w:pPr>
      <w:rPr>
        <w:rFonts w:hint="default"/>
        <w:lang w:val="en-US" w:eastAsia="en-US" w:bidi="ar-SA"/>
      </w:rPr>
    </w:lvl>
    <w:lvl w:ilvl="2" w:tplc="EF60E4FC">
      <w:numFmt w:val="bullet"/>
      <w:lvlText w:val="•"/>
      <w:lvlJc w:val="left"/>
      <w:pPr>
        <w:ind w:left="675" w:hanging="222"/>
      </w:pPr>
      <w:rPr>
        <w:rFonts w:hint="default"/>
        <w:lang w:val="en-US" w:eastAsia="en-US" w:bidi="ar-SA"/>
      </w:rPr>
    </w:lvl>
    <w:lvl w:ilvl="3" w:tplc="44549D82">
      <w:numFmt w:val="bullet"/>
      <w:lvlText w:val="•"/>
      <w:lvlJc w:val="left"/>
      <w:pPr>
        <w:ind w:left="713" w:hanging="222"/>
      </w:pPr>
      <w:rPr>
        <w:rFonts w:hint="default"/>
        <w:lang w:val="en-US" w:eastAsia="en-US" w:bidi="ar-SA"/>
      </w:rPr>
    </w:lvl>
    <w:lvl w:ilvl="4" w:tplc="FCF02370">
      <w:numFmt w:val="bullet"/>
      <w:lvlText w:val="•"/>
      <w:lvlJc w:val="left"/>
      <w:pPr>
        <w:ind w:left="750" w:hanging="222"/>
      </w:pPr>
      <w:rPr>
        <w:rFonts w:hint="default"/>
        <w:lang w:val="en-US" w:eastAsia="en-US" w:bidi="ar-SA"/>
      </w:rPr>
    </w:lvl>
    <w:lvl w:ilvl="5" w:tplc="039255A6">
      <w:numFmt w:val="bullet"/>
      <w:lvlText w:val="•"/>
      <w:lvlJc w:val="left"/>
      <w:pPr>
        <w:ind w:left="788" w:hanging="222"/>
      </w:pPr>
      <w:rPr>
        <w:rFonts w:hint="default"/>
        <w:lang w:val="en-US" w:eastAsia="en-US" w:bidi="ar-SA"/>
      </w:rPr>
    </w:lvl>
    <w:lvl w:ilvl="6" w:tplc="416AD940">
      <w:numFmt w:val="bullet"/>
      <w:lvlText w:val="•"/>
      <w:lvlJc w:val="left"/>
      <w:pPr>
        <w:ind w:left="826" w:hanging="222"/>
      </w:pPr>
      <w:rPr>
        <w:rFonts w:hint="default"/>
        <w:lang w:val="en-US" w:eastAsia="en-US" w:bidi="ar-SA"/>
      </w:rPr>
    </w:lvl>
    <w:lvl w:ilvl="7" w:tplc="190E73AC">
      <w:numFmt w:val="bullet"/>
      <w:lvlText w:val="•"/>
      <w:lvlJc w:val="left"/>
      <w:pPr>
        <w:ind w:left="863" w:hanging="222"/>
      </w:pPr>
      <w:rPr>
        <w:rFonts w:hint="default"/>
        <w:lang w:val="en-US" w:eastAsia="en-US" w:bidi="ar-SA"/>
      </w:rPr>
    </w:lvl>
    <w:lvl w:ilvl="8" w:tplc="2C6EC780">
      <w:numFmt w:val="bullet"/>
      <w:lvlText w:val="•"/>
      <w:lvlJc w:val="left"/>
      <w:pPr>
        <w:ind w:left="901" w:hanging="222"/>
      </w:pPr>
      <w:rPr>
        <w:rFonts w:hint="default"/>
        <w:lang w:val="en-US" w:eastAsia="en-US" w:bidi="ar-SA"/>
      </w:rPr>
    </w:lvl>
  </w:abstractNum>
  <w:abstractNum w:abstractNumId="134">
    <w:nsid w:val="2775763D"/>
    <w:multiLevelType w:val="hybridMultilevel"/>
    <w:tmpl w:val="84844358"/>
    <w:lvl w:ilvl="0" w:tplc="E8C2223E">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FCC6ED8A">
      <w:numFmt w:val="bullet"/>
      <w:lvlText w:val="•"/>
      <w:lvlJc w:val="left"/>
      <w:pPr>
        <w:ind w:left="701" w:hanging="222"/>
      </w:pPr>
      <w:rPr>
        <w:rFonts w:hint="default"/>
        <w:lang w:val="en-US" w:eastAsia="en-US" w:bidi="ar-SA"/>
      </w:rPr>
    </w:lvl>
    <w:lvl w:ilvl="2" w:tplc="9070BE8C">
      <w:numFmt w:val="bullet"/>
      <w:lvlText w:val="•"/>
      <w:lvlJc w:val="left"/>
      <w:pPr>
        <w:ind w:left="742" w:hanging="222"/>
      </w:pPr>
      <w:rPr>
        <w:rFonts w:hint="default"/>
        <w:lang w:val="en-US" w:eastAsia="en-US" w:bidi="ar-SA"/>
      </w:rPr>
    </w:lvl>
    <w:lvl w:ilvl="3" w:tplc="8ED292E6">
      <w:numFmt w:val="bullet"/>
      <w:lvlText w:val="•"/>
      <w:lvlJc w:val="left"/>
      <w:pPr>
        <w:ind w:left="783" w:hanging="222"/>
      </w:pPr>
      <w:rPr>
        <w:rFonts w:hint="default"/>
        <w:lang w:val="en-US" w:eastAsia="en-US" w:bidi="ar-SA"/>
      </w:rPr>
    </w:lvl>
    <w:lvl w:ilvl="4" w:tplc="EBB2AE54">
      <w:numFmt w:val="bullet"/>
      <w:lvlText w:val="•"/>
      <w:lvlJc w:val="left"/>
      <w:pPr>
        <w:ind w:left="824" w:hanging="222"/>
      </w:pPr>
      <w:rPr>
        <w:rFonts w:hint="default"/>
        <w:lang w:val="en-US" w:eastAsia="en-US" w:bidi="ar-SA"/>
      </w:rPr>
    </w:lvl>
    <w:lvl w:ilvl="5" w:tplc="71263D76">
      <w:numFmt w:val="bullet"/>
      <w:lvlText w:val="•"/>
      <w:lvlJc w:val="left"/>
      <w:pPr>
        <w:ind w:left="866" w:hanging="222"/>
      </w:pPr>
      <w:rPr>
        <w:rFonts w:hint="default"/>
        <w:lang w:val="en-US" w:eastAsia="en-US" w:bidi="ar-SA"/>
      </w:rPr>
    </w:lvl>
    <w:lvl w:ilvl="6" w:tplc="28BC3C44">
      <w:numFmt w:val="bullet"/>
      <w:lvlText w:val="•"/>
      <w:lvlJc w:val="left"/>
      <w:pPr>
        <w:ind w:left="907" w:hanging="222"/>
      </w:pPr>
      <w:rPr>
        <w:rFonts w:hint="default"/>
        <w:lang w:val="en-US" w:eastAsia="en-US" w:bidi="ar-SA"/>
      </w:rPr>
    </w:lvl>
    <w:lvl w:ilvl="7" w:tplc="80607BC6">
      <w:numFmt w:val="bullet"/>
      <w:lvlText w:val="•"/>
      <w:lvlJc w:val="left"/>
      <w:pPr>
        <w:ind w:left="948" w:hanging="222"/>
      </w:pPr>
      <w:rPr>
        <w:rFonts w:hint="default"/>
        <w:lang w:val="en-US" w:eastAsia="en-US" w:bidi="ar-SA"/>
      </w:rPr>
    </w:lvl>
    <w:lvl w:ilvl="8" w:tplc="EF9A8A42">
      <w:numFmt w:val="bullet"/>
      <w:lvlText w:val="•"/>
      <w:lvlJc w:val="left"/>
      <w:pPr>
        <w:ind w:left="989" w:hanging="222"/>
      </w:pPr>
      <w:rPr>
        <w:rFonts w:hint="default"/>
        <w:lang w:val="en-US" w:eastAsia="en-US" w:bidi="ar-SA"/>
      </w:rPr>
    </w:lvl>
  </w:abstractNum>
  <w:abstractNum w:abstractNumId="135">
    <w:nsid w:val="27A175B3"/>
    <w:multiLevelType w:val="hybridMultilevel"/>
    <w:tmpl w:val="48D0D66E"/>
    <w:lvl w:ilvl="0" w:tplc="C44E6DE2">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F6524660">
      <w:numFmt w:val="bullet"/>
      <w:lvlText w:val="•"/>
      <w:lvlJc w:val="left"/>
      <w:pPr>
        <w:ind w:left="745" w:hanging="222"/>
      </w:pPr>
      <w:rPr>
        <w:rFonts w:hint="default"/>
        <w:lang w:val="en-US" w:eastAsia="en-US" w:bidi="ar-SA"/>
      </w:rPr>
    </w:lvl>
    <w:lvl w:ilvl="2" w:tplc="57500EF4">
      <w:numFmt w:val="bullet"/>
      <w:lvlText w:val="•"/>
      <w:lvlJc w:val="left"/>
      <w:pPr>
        <w:ind w:left="791" w:hanging="222"/>
      </w:pPr>
      <w:rPr>
        <w:rFonts w:hint="default"/>
        <w:lang w:val="en-US" w:eastAsia="en-US" w:bidi="ar-SA"/>
      </w:rPr>
    </w:lvl>
    <w:lvl w:ilvl="3" w:tplc="15F0E326">
      <w:numFmt w:val="bullet"/>
      <w:lvlText w:val="•"/>
      <w:lvlJc w:val="left"/>
      <w:pPr>
        <w:ind w:left="837" w:hanging="222"/>
      </w:pPr>
      <w:rPr>
        <w:rFonts w:hint="default"/>
        <w:lang w:val="en-US" w:eastAsia="en-US" w:bidi="ar-SA"/>
      </w:rPr>
    </w:lvl>
    <w:lvl w:ilvl="4" w:tplc="EF44A00E">
      <w:numFmt w:val="bullet"/>
      <w:lvlText w:val="•"/>
      <w:lvlJc w:val="left"/>
      <w:pPr>
        <w:ind w:left="883" w:hanging="222"/>
      </w:pPr>
      <w:rPr>
        <w:rFonts w:hint="default"/>
        <w:lang w:val="en-US" w:eastAsia="en-US" w:bidi="ar-SA"/>
      </w:rPr>
    </w:lvl>
    <w:lvl w:ilvl="5" w:tplc="B20AC21E">
      <w:numFmt w:val="bullet"/>
      <w:lvlText w:val="•"/>
      <w:lvlJc w:val="left"/>
      <w:pPr>
        <w:ind w:left="929" w:hanging="222"/>
      </w:pPr>
      <w:rPr>
        <w:rFonts w:hint="default"/>
        <w:lang w:val="en-US" w:eastAsia="en-US" w:bidi="ar-SA"/>
      </w:rPr>
    </w:lvl>
    <w:lvl w:ilvl="6" w:tplc="A67EDFE8">
      <w:numFmt w:val="bullet"/>
      <w:lvlText w:val="•"/>
      <w:lvlJc w:val="left"/>
      <w:pPr>
        <w:ind w:left="975" w:hanging="222"/>
      </w:pPr>
      <w:rPr>
        <w:rFonts w:hint="default"/>
        <w:lang w:val="en-US" w:eastAsia="en-US" w:bidi="ar-SA"/>
      </w:rPr>
    </w:lvl>
    <w:lvl w:ilvl="7" w:tplc="4B94D72E">
      <w:numFmt w:val="bullet"/>
      <w:lvlText w:val="•"/>
      <w:lvlJc w:val="left"/>
      <w:pPr>
        <w:ind w:left="1021" w:hanging="222"/>
      </w:pPr>
      <w:rPr>
        <w:rFonts w:hint="default"/>
        <w:lang w:val="en-US" w:eastAsia="en-US" w:bidi="ar-SA"/>
      </w:rPr>
    </w:lvl>
    <w:lvl w:ilvl="8" w:tplc="7EA05312">
      <w:numFmt w:val="bullet"/>
      <w:lvlText w:val="•"/>
      <w:lvlJc w:val="left"/>
      <w:pPr>
        <w:ind w:left="1067" w:hanging="222"/>
      </w:pPr>
      <w:rPr>
        <w:rFonts w:hint="default"/>
        <w:lang w:val="en-US" w:eastAsia="en-US" w:bidi="ar-SA"/>
      </w:rPr>
    </w:lvl>
  </w:abstractNum>
  <w:abstractNum w:abstractNumId="136">
    <w:nsid w:val="27DD07ED"/>
    <w:multiLevelType w:val="hybridMultilevel"/>
    <w:tmpl w:val="5D5637F8"/>
    <w:lvl w:ilvl="0" w:tplc="8814D2A4">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6F7423BA">
      <w:numFmt w:val="bullet"/>
      <w:lvlText w:val="•"/>
      <w:lvlJc w:val="left"/>
      <w:pPr>
        <w:ind w:left="502" w:hanging="222"/>
      </w:pPr>
      <w:rPr>
        <w:rFonts w:hint="default"/>
        <w:lang w:val="en-US" w:eastAsia="en-US" w:bidi="ar-SA"/>
      </w:rPr>
    </w:lvl>
    <w:lvl w:ilvl="2" w:tplc="EF343E9E">
      <w:numFmt w:val="bullet"/>
      <w:lvlText w:val="•"/>
      <w:lvlJc w:val="left"/>
      <w:pPr>
        <w:ind w:left="525" w:hanging="222"/>
      </w:pPr>
      <w:rPr>
        <w:rFonts w:hint="default"/>
        <w:lang w:val="en-US" w:eastAsia="en-US" w:bidi="ar-SA"/>
      </w:rPr>
    </w:lvl>
    <w:lvl w:ilvl="3" w:tplc="8B408392">
      <w:numFmt w:val="bullet"/>
      <w:lvlText w:val="•"/>
      <w:lvlJc w:val="left"/>
      <w:pPr>
        <w:ind w:left="548" w:hanging="222"/>
      </w:pPr>
      <w:rPr>
        <w:rFonts w:hint="default"/>
        <w:lang w:val="en-US" w:eastAsia="en-US" w:bidi="ar-SA"/>
      </w:rPr>
    </w:lvl>
    <w:lvl w:ilvl="4" w:tplc="ED1CE01E">
      <w:numFmt w:val="bullet"/>
      <w:lvlText w:val="•"/>
      <w:lvlJc w:val="left"/>
      <w:pPr>
        <w:ind w:left="571" w:hanging="222"/>
      </w:pPr>
      <w:rPr>
        <w:rFonts w:hint="default"/>
        <w:lang w:val="en-US" w:eastAsia="en-US" w:bidi="ar-SA"/>
      </w:rPr>
    </w:lvl>
    <w:lvl w:ilvl="5" w:tplc="84C60726">
      <w:numFmt w:val="bullet"/>
      <w:lvlText w:val="•"/>
      <w:lvlJc w:val="left"/>
      <w:pPr>
        <w:ind w:left="594" w:hanging="222"/>
      </w:pPr>
      <w:rPr>
        <w:rFonts w:hint="default"/>
        <w:lang w:val="en-US" w:eastAsia="en-US" w:bidi="ar-SA"/>
      </w:rPr>
    </w:lvl>
    <w:lvl w:ilvl="6" w:tplc="BB4274AE">
      <w:numFmt w:val="bullet"/>
      <w:lvlText w:val="•"/>
      <w:lvlJc w:val="left"/>
      <w:pPr>
        <w:ind w:left="616" w:hanging="222"/>
      </w:pPr>
      <w:rPr>
        <w:rFonts w:hint="default"/>
        <w:lang w:val="en-US" w:eastAsia="en-US" w:bidi="ar-SA"/>
      </w:rPr>
    </w:lvl>
    <w:lvl w:ilvl="7" w:tplc="C396D742">
      <w:numFmt w:val="bullet"/>
      <w:lvlText w:val="•"/>
      <w:lvlJc w:val="left"/>
      <w:pPr>
        <w:ind w:left="639" w:hanging="222"/>
      </w:pPr>
      <w:rPr>
        <w:rFonts w:hint="default"/>
        <w:lang w:val="en-US" w:eastAsia="en-US" w:bidi="ar-SA"/>
      </w:rPr>
    </w:lvl>
    <w:lvl w:ilvl="8" w:tplc="BD969854">
      <w:numFmt w:val="bullet"/>
      <w:lvlText w:val="•"/>
      <w:lvlJc w:val="left"/>
      <w:pPr>
        <w:ind w:left="662" w:hanging="222"/>
      </w:pPr>
      <w:rPr>
        <w:rFonts w:hint="default"/>
        <w:lang w:val="en-US" w:eastAsia="en-US" w:bidi="ar-SA"/>
      </w:rPr>
    </w:lvl>
  </w:abstractNum>
  <w:abstractNum w:abstractNumId="137">
    <w:nsid w:val="28016B03"/>
    <w:multiLevelType w:val="hybridMultilevel"/>
    <w:tmpl w:val="443AED28"/>
    <w:lvl w:ilvl="0" w:tplc="D76E4D08">
      <w:numFmt w:val="bullet"/>
      <w:lvlText w:val=""/>
      <w:lvlJc w:val="left"/>
      <w:pPr>
        <w:ind w:left="425" w:hanging="222"/>
      </w:pPr>
      <w:rPr>
        <w:rFonts w:ascii="Wingdings" w:eastAsia="Wingdings" w:hAnsi="Wingdings" w:cs="Wingdings" w:hint="default"/>
        <w:b w:val="0"/>
        <w:bCs w:val="0"/>
        <w:i w:val="0"/>
        <w:iCs w:val="0"/>
        <w:spacing w:val="0"/>
        <w:w w:val="100"/>
        <w:sz w:val="26"/>
        <w:szCs w:val="26"/>
        <w:lang w:val="en-US" w:eastAsia="en-US" w:bidi="ar-SA"/>
      </w:rPr>
    </w:lvl>
    <w:lvl w:ilvl="1" w:tplc="AF004224">
      <w:numFmt w:val="bullet"/>
      <w:lvlText w:val="•"/>
      <w:lvlJc w:val="left"/>
      <w:pPr>
        <w:ind w:left="440" w:hanging="222"/>
      </w:pPr>
      <w:rPr>
        <w:rFonts w:hint="default"/>
        <w:lang w:val="en-US" w:eastAsia="en-US" w:bidi="ar-SA"/>
      </w:rPr>
    </w:lvl>
    <w:lvl w:ilvl="2" w:tplc="F1B42112">
      <w:numFmt w:val="bullet"/>
      <w:lvlText w:val="•"/>
      <w:lvlJc w:val="left"/>
      <w:pPr>
        <w:ind w:left="460" w:hanging="222"/>
      </w:pPr>
      <w:rPr>
        <w:rFonts w:hint="default"/>
        <w:lang w:val="en-US" w:eastAsia="en-US" w:bidi="ar-SA"/>
      </w:rPr>
    </w:lvl>
    <w:lvl w:ilvl="3" w:tplc="F03493AE">
      <w:numFmt w:val="bullet"/>
      <w:lvlText w:val="•"/>
      <w:lvlJc w:val="left"/>
      <w:pPr>
        <w:ind w:left="480" w:hanging="222"/>
      </w:pPr>
      <w:rPr>
        <w:rFonts w:hint="default"/>
        <w:lang w:val="en-US" w:eastAsia="en-US" w:bidi="ar-SA"/>
      </w:rPr>
    </w:lvl>
    <w:lvl w:ilvl="4" w:tplc="17A8EF3E">
      <w:numFmt w:val="bullet"/>
      <w:lvlText w:val="•"/>
      <w:lvlJc w:val="left"/>
      <w:pPr>
        <w:ind w:left="500" w:hanging="222"/>
      </w:pPr>
      <w:rPr>
        <w:rFonts w:hint="default"/>
        <w:lang w:val="en-US" w:eastAsia="en-US" w:bidi="ar-SA"/>
      </w:rPr>
    </w:lvl>
    <w:lvl w:ilvl="5" w:tplc="B6BCFF1A">
      <w:numFmt w:val="bullet"/>
      <w:lvlText w:val="•"/>
      <w:lvlJc w:val="left"/>
      <w:pPr>
        <w:ind w:left="521" w:hanging="222"/>
      </w:pPr>
      <w:rPr>
        <w:rFonts w:hint="default"/>
        <w:lang w:val="en-US" w:eastAsia="en-US" w:bidi="ar-SA"/>
      </w:rPr>
    </w:lvl>
    <w:lvl w:ilvl="6" w:tplc="47946F2A">
      <w:numFmt w:val="bullet"/>
      <w:lvlText w:val="•"/>
      <w:lvlJc w:val="left"/>
      <w:pPr>
        <w:ind w:left="541" w:hanging="222"/>
      </w:pPr>
      <w:rPr>
        <w:rFonts w:hint="default"/>
        <w:lang w:val="en-US" w:eastAsia="en-US" w:bidi="ar-SA"/>
      </w:rPr>
    </w:lvl>
    <w:lvl w:ilvl="7" w:tplc="3AAAF16A">
      <w:numFmt w:val="bullet"/>
      <w:lvlText w:val="•"/>
      <w:lvlJc w:val="left"/>
      <w:pPr>
        <w:ind w:left="561" w:hanging="222"/>
      </w:pPr>
      <w:rPr>
        <w:rFonts w:hint="default"/>
        <w:lang w:val="en-US" w:eastAsia="en-US" w:bidi="ar-SA"/>
      </w:rPr>
    </w:lvl>
    <w:lvl w:ilvl="8" w:tplc="1966D73E">
      <w:numFmt w:val="bullet"/>
      <w:lvlText w:val="•"/>
      <w:lvlJc w:val="left"/>
      <w:pPr>
        <w:ind w:left="581" w:hanging="222"/>
      </w:pPr>
      <w:rPr>
        <w:rFonts w:hint="default"/>
        <w:lang w:val="en-US" w:eastAsia="en-US" w:bidi="ar-SA"/>
      </w:rPr>
    </w:lvl>
  </w:abstractNum>
  <w:abstractNum w:abstractNumId="138">
    <w:nsid w:val="28237B88"/>
    <w:multiLevelType w:val="hybridMultilevel"/>
    <w:tmpl w:val="C6C86DC8"/>
    <w:lvl w:ilvl="0" w:tplc="158290F4">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616E56F4">
      <w:numFmt w:val="bullet"/>
      <w:lvlText w:val="•"/>
      <w:lvlJc w:val="left"/>
      <w:pPr>
        <w:ind w:left="638" w:hanging="222"/>
      </w:pPr>
      <w:rPr>
        <w:rFonts w:hint="default"/>
        <w:lang w:val="en-US" w:eastAsia="en-US" w:bidi="ar-SA"/>
      </w:rPr>
    </w:lvl>
    <w:lvl w:ilvl="2" w:tplc="2252F978">
      <w:numFmt w:val="bullet"/>
      <w:lvlText w:val="•"/>
      <w:lvlJc w:val="left"/>
      <w:pPr>
        <w:ind w:left="676" w:hanging="222"/>
      </w:pPr>
      <w:rPr>
        <w:rFonts w:hint="default"/>
        <w:lang w:val="en-US" w:eastAsia="en-US" w:bidi="ar-SA"/>
      </w:rPr>
    </w:lvl>
    <w:lvl w:ilvl="3" w:tplc="25FA597E">
      <w:numFmt w:val="bullet"/>
      <w:lvlText w:val="•"/>
      <w:lvlJc w:val="left"/>
      <w:pPr>
        <w:ind w:left="714" w:hanging="222"/>
      </w:pPr>
      <w:rPr>
        <w:rFonts w:hint="default"/>
        <w:lang w:val="en-US" w:eastAsia="en-US" w:bidi="ar-SA"/>
      </w:rPr>
    </w:lvl>
    <w:lvl w:ilvl="4" w:tplc="91DAF34E">
      <w:numFmt w:val="bullet"/>
      <w:lvlText w:val="•"/>
      <w:lvlJc w:val="left"/>
      <w:pPr>
        <w:ind w:left="752" w:hanging="222"/>
      </w:pPr>
      <w:rPr>
        <w:rFonts w:hint="default"/>
        <w:lang w:val="en-US" w:eastAsia="en-US" w:bidi="ar-SA"/>
      </w:rPr>
    </w:lvl>
    <w:lvl w:ilvl="5" w:tplc="80444ED6">
      <w:numFmt w:val="bullet"/>
      <w:lvlText w:val="•"/>
      <w:lvlJc w:val="left"/>
      <w:pPr>
        <w:ind w:left="790" w:hanging="222"/>
      </w:pPr>
      <w:rPr>
        <w:rFonts w:hint="default"/>
        <w:lang w:val="en-US" w:eastAsia="en-US" w:bidi="ar-SA"/>
      </w:rPr>
    </w:lvl>
    <w:lvl w:ilvl="6" w:tplc="E2848864">
      <w:numFmt w:val="bullet"/>
      <w:lvlText w:val="•"/>
      <w:lvlJc w:val="left"/>
      <w:pPr>
        <w:ind w:left="828" w:hanging="222"/>
      </w:pPr>
      <w:rPr>
        <w:rFonts w:hint="default"/>
        <w:lang w:val="en-US" w:eastAsia="en-US" w:bidi="ar-SA"/>
      </w:rPr>
    </w:lvl>
    <w:lvl w:ilvl="7" w:tplc="E438D746">
      <w:numFmt w:val="bullet"/>
      <w:lvlText w:val="•"/>
      <w:lvlJc w:val="left"/>
      <w:pPr>
        <w:ind w:left="866" w:hanging="222"/>
      </w:pPr>
      <w:rPr>
        <w:rFonts w:hint="default"/>
        <w:lang w:val="en-US" w:eastAsia="en-US" w:bidi="ar-SA"/>
      </w:rPr>
    </w:lvl>
    <w:lvl w:ilvl="8" w:tplc="2CCE478E">
      <w:numFmt w:val="bullet"/>
      <w:lvlText w:val="•"/>
      <w:lvlJc w:val="left"/>
      <w:pPr>
        <w:ind w:left="904" w:hanging="222"/>
      </w:pPr>
      <w:rPr>
        <w:rFonts w:hint="default"/>
        <w:lang w:val="en-US" w:eastAsia="en-US" w:bidi="ar-SA"/>
      </w:rPr>
    </w:lvl>
  </w:abstractNum>
  <w:abstractNum w:abstractNumId="139">
    <w:nsid w:val="287839AA"/>
    <w:multiLevelType w:val="hybridMultilevel"/>
    <w:tmpl w:val="D6147292"/>
    <w:lvl w:ilvl="0" w:tplc="ADF4E890">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6BD411AA">
      <w:numFmt w:val="bullet"/>
      <w:lvlText w:val="•"/>
      <w:lvlJc w:val="left"/>
      <w:pPr>
        <w:ind w:left="746" w:hanging="222"/>
      </w:pPr>
      <w:rPr>
        <w:rFonts w:hint="default"/>
        <w:lang w:val="en-US" w:eastAsia="en-US" w:bidi="ar-SA"/>
      </w:rPr>
    </w:lvl>
    <w:lvl w:ilvl="2" w:tplc="0AACC55E">
      <w:numFmt w:val="bullet"/>
      <w:lvlText w:val="•"/>
      <w:lvlJc w:val="left"/>
      <w:pPr>
        <w:ind w:left="792" w:hanging="222"/>
      </w:pPr>
      <w:rPr>
        <w:rFonts w:hint="default"/>
        <w:lang w:val="en-US" w:eastAsia="en-US" w:bidi="ar-SA"/>
      </w:rPr>
    </w:lvl>
    <w:lvl w:ilvl="3" w:tplc="20ACD688">
      <w:numFmt w:val="bullet"/>
      <w:lvlText w:val="•"/>
      <w:lvlJc w:val="left"/>
      <w:pPr>
        <w:ind w:left="838" w:hanging="222"/>
      </w:pPr>
      <w:rPr>
        <w:rFonts w:hint="default"/>
        <w:lang w:val="en-US" w:eastAsia="en-US" w:bidi="ar-SA"/>
      </w:rPr>
    </w:lvl>
    <w:lvl w:ilvl="4" w:tplc="A97C914E">
      <w:numFmt w:val="bullet"/>
      <w:lvlText w:val="•"/>
      <w:lvlJc w:val="left"/>
      <w:pPr>
        <w:ind w:left="884" w:hanging="222"/>
      </w:pPr>
      <w:rPr>
        <w:rFonts w:hint="default"/>
        <w:lang w:val="en-US" w:eastAsia="en-US" w:bidi="ar-SA"/>
      </w:rPr>
    </w:lvl>
    <w:lvl w:ilvl="5" w:tplc="BFD26896">
      <w:numFmt w:val="bullet"/>
      <w:lvlText w:val="•"/>
      <w:lvlJc w:val="left"/>
      <w:pPr>
        <w:ind w:left="930" w:hanging="222"/>
      </w:pPr>
      <w:rPr>
        <w:rFonts w:hint="default"/>
        <w:lang w:val="en-US" w:eastAsia="en-US" w:bidi="ar-SA"/>
      </w:rPr>
    </w:lvl>
    <w:lvl w:ilvl="6" w:tplc="BD667370">
      <w:numFmt w:val="bullet"/>
      <w:lvlText w:val="•"/>
      <w:lvlJc w:val="left"/>
      <w:pPr>
        <w:ind w:left="976" w:hanging="222"/>
      </w:pPr>
      <w:rPr>
        <w:rFonts w:hint="default"/>
        <w:lang w:val="en-US" w:eastAsia="en-US" w:bidi="ar-SA"/>
      </w:rPr>
    </w:lvl>
    <w:lvl w:ilvl="7" w:tplc="E89429A0">
      <w:numFmt w:val="bullet"/>
      <w:lvlText w:val="•"/>
      <w:lvlJc w:val="left"/>
      <w:pPr>
        <w:ind w:left="1022" w:hanging="222"/>
      </w:pPr>
      <w:rPr>
        <w:rFonts w:hint="default"/>
        <w:lang w:val="en-US" w:eastAsia="en-US" w:bidi="ar-SA"/>
      </w:rPr>
    </w:lvl>
    <w:lvl w:ilvl="8" w:tplc="65E8E132">
      <w:numFmt w:val="bullet"/>
      <w:lvlText w:val="•"/>
      <w:lvlJc w:val="left"/>
      <w:pPr>
        <w:ind w:left="1068" w:hanging="222"/>
      </w:pPr>
      <w:rPr>
        <w:rFonts w:hint="default"/>
        <w:lang w:val="en-US" w:eastAsia="en-US" w:bidi="ar-SA"/>
      </w:rPr>
    </w:lvl>
  </w:abstractNum>
  <w:abstractNum w:abstractNumId="140">
    <w:nsid w:val="288117F4"/>
    <w:multiLevelType w:val="hybridMultilevel"/>
    <w:tmpl w:val="5A26D526"/>
    <w:lvl w:ilvl="0" w:tplc="D1149B5A">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3508DF76">
      <w:numFmt w:val="bullet"/>
      <w:lvlText w:val="•"/>
      <w:lvlJc w:val="left"/>
      <w:pPr>
        <w:ind w:left="592" w:hanging="222"/>
      </w:pPr>
      <w:rPr>
        <w:rFonts w:hint="default"/>
        <w:lang w:val="en-US" w:eastAsia="en-US" w:bidi="ar-SA"/>
      </w:rPr>
    </w:lvl>
    <w:lvl w:ilvl="2" w:tplc="3178212C">
      <w:numFmt w:val="bullet"/>
      <w:lvlText w:val="•"/>
      <w:lvlJc w:val="left"/>
      <w:pPr>
        <w:ind w:left="625" w:hanging="222"/>
      </w:pPr>
      <w:rPr>
        <w:rFonts w:hint="default"/>
        <w:lang w:val="en-US" w:eastAsia="en-US" w:bidi="ar-SA"/>
      </w:rPr>
    </w:lvl>
    <w:lvl w:ilvl="3" w:tplc="1B82A5A2">
      <w:numFmt w:val="bullet"/>
      <w:lvlText w:val="•"/>
      <w:lvlJc w:val="left"/>
      <w:pPr>
        <w:ind w:left="658" w:hanging="222"/>
      </w:pPr>
      <w:rPr>
        <w:rFonts w:hint="default"/>
        <w:lang w:val="en-US" w:eastAsia="en-US" w:bidi="ar-SA"/>
      </w:rPr>
    </w:lvl>
    <w:lvl w:ilvl="4" w:tplc="E13C6EDA">
      <w:numFmt w:val="bullet"/>
      <w:lvlText w:val="•"/>
      <w:lvlJc w:val="left"/>
      <w:pPr>
        <w:ind w:left="691" w:hanging="222"/>
      </w:pPr>
      <w:rPr>
        <w:rFonts w:hint="default"/>
        <w:lang w:val="en-US" w:eastAsia="en-US" w:bidi="ar-SA"/>
      </w:rPr>
    </w:lvl>
    <w:lvl w:ilvl="5" w:tplc="19DA25D2">
      <w:numFmt w:val="bullet"/>
      <w:lvlText w:val="•"/>
      <w:lvlJc w:val="left"/>
      <w:pPr>
        <w:ind w:left="724" w:hanging="222"/>
      </w:pPr>
      <w:rPr>
        <w:rFonts w:hint="default"/>
        <w:lang w:val="en-US" w:eastAsia="en-US" w:bidi="ar-SA"/>
      </w:rPr>
    </w:lvl>
    <w:lvl w:ilvl="6" w:tplc="359C2524">
      <w:numFmt w:val="bullet"/>
      <w:lvlText w:val="•"/>
      <w:lvlJc w:val="left"/>
      <w:pPr>
        <w:ind w:left="756" w:hanging="222"/>
      </w:pPr>
      <w:rPr>
        <w:rFonts w:hint="default"/>
        <w:lang w:val="en-US" w:eastAsia="en-US" w:bidi="ar-SA"/>
      </w:rPr>
    </w:lvl>
    <w:lvl w:ilvl="7" w:tplc="2A3C8B62">
      <w:numFmt w:val="bullet"/>
      <w:lvlText w:val="•"/>
      <w:lvlJc w:val="left"/>
      <w:pPr>
        <w:ind w:left="789" w:hanging="222"/>
      </w:pPr>
      <w:rPr>
        <w:rFonts w:hint="default"/>
        <w:lang w:val="en-US" w:eastAsia="en-US" w:bidi="ar-SA"/>
      </w:rPr>
    </w:lvl>
    <w:lvl w:ilvl="8" w:tplc="C2B673B8">
      <w:numFmt w:val="bullet"/>
      <w:lvlText w:val="•"/>
      <w:lvlJc w:val="left"/>
      <w:pPr>
        <w:ind w:left="822" w:hanging="222"/>
      </w:pPr>
      <w:rPr>
        <w:rFonts w:hint="default"/>
        <w:lang w:val="en-US" w:eastAsia="en-US" w:bidi="ar-SA"/>
      </w:rPr>
    </w:lvl>
  </w:abstractNum>
  <w:abstractNum w:abstractNumId="141">
    <w:nsid w:val="28882F83"/>
    <w:multiLevelType w:val="hybridMultilevel"/>
    <w:tmpl w:val="075C9BDE"/>
    <w:lvl w:ilvl="0" w:tplc="3DD21DC0">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B810E8AA">
      <w:numFmt w:val="bullet"/>
      <w:lvlText w:val="•"/>
      <w:lvlJc w:val="left"/>
      <w:pPr>
        <w:ind w:left="638" w:hanging="222"/>
      </w:pPr>
      <w:rPr>
        <w:rFonts w:hint="default"/>
        <w:lang w:val="en-US" w:eastAsia="en-US" w:bidi="ar-SA"/>
      </w:rPr>
    </w:lvl>
    <w:lvl w:ilvl="2" w:tplc="719E281A">
      <w:numFmt w:val="bullet"/>
      <w:lvlText w:val="•"/>
      <w:lvlJc w:val="left"/>
      <w:pPr>
        <w:ind w:left="676" w:hanging="222"/>
      </w:pPr>
      <w:rPr>
        <w:rFonts w:hint="default"/>
        <w:lang w:val="en-US" w:eastAsia="en-US" w:bidi="ar-SA"/>
      </w:rPr>
    </w:lvl>
    <w:lvl w:ilvl="3" w:tplc="EE5CFD64">
      <w:numFmt w:val="bullet"/>
      <w:lvlText w:val="•"/>
      <w:lvlJc w:val="left"/>
      <w:pPr>
        <w:ind w:left="715" w:hanging="222"/>
      </w:pPr>
      <w:rPr>
        <w:rFonts w:hint="default"/>
        <w:lang w:val="en-US" w:eastAsia="en-US" w:bidi="ar-SA"/>
      </w:rPr>
    </w:lvl>
    <w:lvl w:ilvl="4" w:tplc="A588E63E">
      <w:numFmt w:val="bullet"/>
      <w:lvlText w:val="•"/>
      <w:lvlJc w:val="left"/>
      <w:pPr>
        <w:ind w:left="753" w:hanging="222"/>
      </w:pPr>
      <w:rPr>
        <w:rFonts w:hint="default"/>
        <w:lang w:val="en-US" w:eastAsia="en-US" w:bidi="ar-SA"/>
      </w:rPr>
    </w:lvl>
    <w:lvl w:ilvl="5" w:tplc="61E28A96">
      <w:numFmt w:val="bullet"/>
      <w:lvlText w:val="•"/>
      <w:lvlJc w:val="left"/>
      <w:pPr>
        <w:ind w:left="792" w:hanging="222"/>
      </w:pPr>
      <w:rPr>
        <w:rFonts w:hint="default"/>
        <w:lang w:val="en-US" w:eastAsia="en-US" w:bidi="ar-SA"/>
      </w:rPr>
    </w:lvl>
    <w:lvl w:ilvl="6" w:tplc="46CEC14E">
      <w:numFmt w:val="bullet"/>
      <w:lvlText w:val="•"/>
      <w:lvlJc w:val="left"/>
      <w:pPr>
        <w:ind w:left="830" w:hanging="222"/>
      </w:pPr>
      <w:rPr>
        <w:rFonts w:hint="default"/>
        <w:lang w:val="en-US" w:eastAsia="en-US" w:bidi="ar-SA"/>
      </w:rPr>
    </w:lvl>
    <w:lvl w:ilvl="7" w:tplc="48D44432">
      <w:numFmt w:val="bullet"/>
      <w:lvlText w:val="•"/>
      <w:lvlJc w:val="left"/>
      <w:pPr>
        <w:ind w:left="868" w:hanging="222"/>
      </w:pPr>
      <w:rPr>
        <w:rFonts w:hint="default"/>
        <w:lang w:val="en-US" w:eastAsia="en-US" w:bidi="ar-SA"/>
      </w:rPr>
    </w:lvl>
    <w:lvl w:ilvl="8" w:tplc="C492B83E">
      <w:numFmt w:val="bullet"/>
      <w:lvlText w:val="•"/>
      <w:lvlJc w:val="left"/>
      <w:pPr>
        <w:ind w:left="907" w:hanging="222"/>
      </w:pPr>
      <w:rPr>
        <w:rFonts w:hint="default"/>
        <w:lang w:val="en-US" w:eastAsia="en-US" w:bidi="ar-SA"/>
      </w:rPr>
    </w:lvl>
  </w:abstractNum>
  <w:abstractNum w:abstractNumId="142">
    <w:nsid w:val="296D62BC"/>
    <w:multiLevelType w:val="hybridMultilevel"/>
    <w:tmpl w:val="198A4BB2"/>
    <w:lvl w:ilvl="0" w:tplc="58EA7800">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3A0C39CC">
      <w:numFmt w:val="bullet"/>
      <w:lvlText w:val="•"/>
      <w:lvlJc w:val="left"/>
      <w:pPr>
        <w:ind w:left="548" w:hanging="222"/>
      </w:pPr>
      <w:rPr>
        <w:rFonts w:hint="default"/>
        <w:lang w:val="en-US" w:eastAsia="en-US" w:bidi="ar-SA"/>
      </w:rPr>
    </w:lvl>
    <w:lvl w:ilvl="2" w:tplc="95CE97F8">
      <w:numFmt w:val="bullet"/>
      <w:lvlText w:val="•"/>
      <w:lvlJc w:val="left"/>
      <w:pPr>
        <w:ind w:left="576" w:hanging="222"/>
      </w:pPr>
      <w:rPr>
        <w:rFonts w:hint="default"/>
        <w:lang w:val="en-US" w:eastAsia="en-US" w:bidi="ar-SA"/>
      </w:rPr>
    </w:lvl>
    <w:lvl w:ilvl="3" w:tplc="A2B455D4">
      <w:numFmt w:val="bullet"/>
      <w:lvlText w:val="•"/>
      <w:lvlJc w:val="left"/>
      <w:pPr>
        <w:ind w:left="604" w:hanging="222"/>
      </w:pPr>
      <w:rPr>
        <w:rFonts w:hint="default"/>
        <w:lang w:val="en-US" w:eastAsia="en-US" w:bidi="ar-SA"/>
      </w:rPr>
    </w:lvl>
    <w:lvl w:ilvl="4" w:tplc="408236B2">
      <w:numFmt w:val="bullet"/>
      <w:lvlText w:val="•"/>
      <w:lvlJc w:val="left"/>
      <w:pPr>
        <w:ind w:left="632" w:hanging="222"/>
      </w:pPr>
      <w:rPr>
        <w:rFonts w:hint="default"/>
        <w:lang w:val="en-US" w:eastAsia="en-US" w:bidi="ar-SA"/>
      </w:rPr>
    </w:lvl>
    <w:lvl w:ilvl="5" w:tplc="C4DA5F9E">
      <w:numFmt w:val="bullet"/>
      <w:lvlText w:val="•"/>
      <w:lvlJc w:val="left"/>
      <w:pPr>
        <w:ind w:left="660" w:hanging="222"/>
      </w:pPr>
      <w:rPr>
        <w:rFonts w:hint="default"/>
        <w:lang w:val="en-US" w:eastAsia="en-US" w:bidi="ar-SA"/>
      </w:rPr>
    </w:lvl>
    <w:lvl w:ilvl="6" w:tplc="8E2483D8">
      <w:numFmt w:val="bullet"/>
      <w:lvlText w:val="•"/>
      <w:lvlJc w:val="left"/>
      <w:pPr>
        <w:ind w:left="688" w:hanging="222"/>
      </w:pPr>
      <w:rPr>
        <w:rFonts w:hint="default"/>
        <w:lang w:val="en-US" w:eastAsia="en-US" w:bidi="ar-SA"/>
      </w:rPr>
    </w:lvl>
    <w:lvl w:ilvl="7" w:tplc="991E8E6E">
      <w:numFmt w:val="bullet"/>
      <w:lvlText w:val="•"/>
      <w:lvlJc w:val="left"/>
      <w:pPr>
        <w:ind w:left="716" w:hanging="222"/>
      </w:pPr>
      <w:rPr>
        <w:rFonts w:hint="default"/>
        <w:lang w:val="en-US" w:eastAsia="en-US" w:bidi="ar-SA"/>
      </w:rPr>
    </w:lvl>
    <w:lvl w:ilvl="8" w:tplc="AB2EB7A2">
      <w:numFmt w:val="bullet"/>
      <w:lvlText w:val="•"/>
      <w:lvlJc w:val="left"/>
      <w:pPr>
        <w:ind w:left="744" w:hanging="222"/>
      </w:pPr>
      <w:rPr>
        <w:rFonts w:hint="default"/>
        <w:lang w:val="en-US" w:eastAsia="en-US" w:bidi="ar-SA"/>
      </w:rPr>
    </w:lvl>
  </w:abstractNum>
  <w:abstractNum w:abstractNumId="143">
    <w:nsid w:val="299271DC"/>
    <w:multiLevelType w:val="hybridMultilevel"/>
    <w:tmpl w:val="CE923684"/>
    <w:lvl w:ilvl="0" w:tplc="EDE28B1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EB223880">
      <w:numFmt w:val="bullet"/>
      <w:lvlText w:val="•"/>
      <w:lvlJc w:val="left"/>
      <w:pPr>
        <w:ind w:left="638" w:hanging="222"/>
      </w:pPr>
      <w:rPr>
        <w:rFonts w:hint="default"/>
        <w:lang w:val="en-US" w:eastAsia="en-US" w:bidi="ar-SA"/>
      </w:rPr>
    </w:lvl>
    <w:lvl w:ilvl="2" w:tplc="10781B84">
      <w:numFmt w:val="bullet"/>
      <w:lvlText w:val="•"/>
      <w:lvlJc w:val="left"/>
      <w:pPr>
        <w:ind w:left="676" w:hanging="222"/>
      </w:pPr>
      <w:rPr>
        <w:rFonts w:hint="default"/>
        <w:lang w:val="en-US" w:eastAsia="en-US" w:bidi="ar-SA"/>
      </w:rPr>
    </w:lvl>
    <w:lvl w:ilvl="3" w:tplc="F148DA9C">
      <w:numFmt w:val="bullet"/>
      <w:lvlText w:val="•"/>
      <w:lvlJc w:val="left"/>
      <w:pPr>
        <w:ind w:left="714" w:hanging="222"/>
      </w:pPr>
      <w:rPr>
        <w:rFonts w:hint="default"/>
        <w:lang w:val="en-US" w:eastAsia="en-US" w:bidi="ar-SA"/>
      </w:rPr>
    </w:lvl>
    <w:lvl w:ilvl="4" w:tplc="237CC4B4">
      <w:numFmt w:val="bullet"/>
      <w:lvlText w:val="•"/>
      <w:lvlJc w:val="left"/>
      <w:pPr>
        <w:ind w:left="752" w:hanging="222"/>
      </w:pPr>
      <w:rPr>
        <w:rFonts w:hint="default"/>
        <w:lang w:val="en-US" w:eastAsia="en-US" w:bidi="ar-SA"/>
      </w:rPr>
    </w:lvl>
    <w:lvl w:ilvl="5" w:tplc="B6AC6658">
      <w:numFmt w:val="bullet"/>
      <w:lvlText w:val="•"/>
      <w:lvlJc w:val="left"/>
      <w:pPr>
        <w:ind w:left="791" w:hanging="222"/>
      </w:pPr>
      <w:rPr>
        <w:rFonts w:hint="default"/>
        <w:lang w:val="en-US" w:eastAsia="en-US" w:bidi="ar-SA"/>
      </w:rPr>
    </w:lvl>
    <w:lvl w:ilvl="6" w:tplc="B62897A4">
      <w:numFmt w:val="bullet"/>
      <w:lvlText w:val="•"/>
      <w:lvlJc w:val="left"/>
      <w:pPr>
        <w:ind w:left="829" w:hanging="222"/>
      </w:pPr>
      <w:rPr>
        <w:rFonts w:hint="default"/>
        <w:lang w:val="en-US" w:eastAsia="en-US" w:bidi="ar-SA"/>
      </w:rPr>
    </w:lvl>
    <w:lvl w:ilvl="7" w:tplc="03E48B72">
      <w:numFmt w:val="bullet"/>
      <w:lvlText w:val="•"/>
      <w:lvlJc w:val="left"/>
      <w:pPr>
        <w:ind w:left="867" w:hanging="222"/>
      </w:pPr>
      <w:rPr>
        <w:rFonts w:hint="default"/>
        <w:lang w:val="en-US" w:eastAsia="en-US" w:bidi="ar-SA"/>
      </w:rPr>
    </w:lvl>
    <w:lvl w:ilvl="8" w:tplc="F8126480">
      <w:numFmt w:val="bullet"/>
      <w:lvlText w:val="•"/>
      <w:lvlJc w:val="left"/>
      <w:pPr>
        <w:ind w:left="905" w:hanging="222"/>
      </w:pPr>
      <w:rPr>
        <w:rFonts w:hint="default"/>
        <w:lang w:val="en-US" w:eastAsia="en-US" w:bidi="ar-SA"/>
      </w:rPr>
    </w:lvl>
  </w:abstractNum>
  <w:abstractNum w:abstractNumId="144">
    <w:nsid w:val="29C8201A"/>
    <w:multiLevelType w:val="hybridMultilevel"/>
    <w:tmpl w:val="6CFC628E"/>
    <w:lvl w:ilvl="0" w:tplc="7958962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0D1A0EC4">
      <w:numFmt w:val="bullet"/>
      <w:lvlText w:val="•"/>
      <w:lvlJc w:val="left"/>
      <w:pPr>
        <w:ind w:left="593" w:hanging="222"/>
      </w:pPr>
      <w:rPr>
        <w:rFonts w:hint="default"/>
        <w:lang w:val="en-US" w:eastAsia="en-US" w:bidi="ar-SA"/>
      </w:rPr>
    </w:lvl>
    <w:lvl w:ilvl="2" w:tplc="F38E4A96">
      <w:numFmt w:val="bullet"/>
      <w:lvlText w:val="•"/>
      <w:lvlJc w:val="left"/>
      <w:pPr>
        <w:ind w:left="626" w:hanging="222"/>
      </w:pPr>
      <w:rPr>
        <w:rFonts w:hint="default"/>
        <w:lang w:val="en-US" w:eastAsia="en-US" w:bidi="ar-SA"/>
      </w:rPr>
    </w:lvl>
    <w:lvl w:ilvl="3" w:tplc="C0505CB2">
      <w:numFmt w:val="bullet"/>
      <w:lvlText w:val="•"/>
      <w:lvlJc w:val="left"/>
      <w:pPr>
        <w:ind w:left="659" w:hanging="222"/>
      </w:pPr>
      <w:rPr>
        <w:rFonts w:hint="default"/>
        <w:lang w:val="en-US" w:eastAsia="en-US" w:bidi="ar-SA"/>
      </w:rPr>
    </w:lvl>
    <w:lvl w:ilvl="4" w:tplc="7260719A">
      <w:numFmt w:val="bullet"/>
      <w:lvlText w:val="•"/>
      <w:lvlJc w:val="left"/>
      <w:pPr>
        <w:ind w:left="692" w:hanging="222"/>
      </w:pPr>
      <w:rPr>
        <w:rFonts w:hint="default"/>
        <w:lang w:val="en-US" w:eastAsia="en-US" w:bidi="ar-SA"/>
      </w:rPr>
    </w:lvl>
    <w:lvl w:ilvl="5" w:tplc="804A03F2">
      <w:numFmt w:val="bullet"/>
      <w:lvlText w:val="•"/>
      <w:lvlJc w:val="left"/>
      <w:pPr>
        <w:ind w:left="725" w:hanging="222"/>
      </w:pPr>
      <w:rPr>
        <w:rFonts w:hint="default"/>
        <w:lang w:val="en-US" w:eastAsia="en-US" w:bidi="ar-SA"/>
      </w:rPr>
    </w:lvl>
    <w:lvl w:ilvl="6" w:tplc="9878B20A">
      <w:numFmt w:val="bullet"/>
      <w:lvlText w:val="•"/>
      <w:lvlJc w:val="left"/>
      <w:pPr>
        <w:ind w:left="758" w:hanging="222"/>
      </w:pPr>
      <w:rPr>
        <w:rFonts w:hint="default"/>
        <w:lang w:val="en-US" w:eastAsia="en-US" w:bidi="ar-SA"/>
      </w:rPr>
    </w:lvl>
    <w:lvl w:ilvl="7" w:tplc="CA0CC202">
      <w:numFmt w:val="bullet"/>
      <w:lvlText w:val="•"/>
      <w:lvlJc w:val="left"/>
      <w:pPr>
        <w:ind w:left="791" w:hanging="222"/>
      </w:pPr>
      <w:rPr>
        <w:rFonts w:hint="default"/>
        <w:lang w:val="en-US" w:eastAsia="en-US" w:bidi="ar-SA"/>
      </w:rPr>
    </w:lvl>
    <w:lvl w:ilvl="8" w:tplc="72E68232">
      <w:numFmt w:val="bullet"/>
      <w:lvlText w:val="•"/>
      <w:lvlJc w:val="left"/>
      <w:pPr>
        <w:ind w:left="824" w:hanging="222"/>
      </w:pPr>
      <w:rPr>
        <w:rFonts w:hint="default"/>
        <w:lang w:val="en-US" w:eastAsia="en-US" w:bidi="ar-SA"/>
      </w:rPr>
    </w:lvl>
  </w:abstractNum>
  <w:abstractNum w:abstractNumId="145">
    <w:nsid w:val="2A401E9B"/>
    <w:multiLevelType w:val="hybridMultilevel"/>
    <w:tmpl w:val="A0F41756"/>
    <w:lvl w:ilvl="0" w:tplc="BA74A496">
      <w:numFmt w:val="bullet"/>
      <w:lvlText w:val=""/>
      <w:lvlJc w:val="left"/>
      <w:pPr>
        <w:ind w:left="696" w:hanging="222"/>
      </w:pPr>
      <w:rPr>
        <w:rFonts w:ascii="Wingdings" w:eastAsia="Wingdings" w:hAnsi="Wingdings" w:cs="Wingdings" w:hint="default"/>
        <w:b w:val="0"/>
        <w:bCs w:val="0"/>
        <w:i w:val="0"/>
        <w:iCs w:val="0"/>
        <w:spacing w:val="0"/>
        <w:w w:val="100"/>
        <w:sz w:val="26"/>
        <w:szCs w:val="26"/>
        <w:lang w:val="en-US" w:eastAsia="en-US" w:bidi="ar-SA"/>
      </w:rPr>
    </w:lvl>
    <w:lvl w:ilvl="1" w:tplc="76BCABA8">
      <w:numFmt w:val="bullet"/>
      <w:lvlText w:val="•"/>
      <w:lvlJc w:val="left"/>
      <w:pPr>
        <w:ind w:left="745" w:hanging="222"/>
      </w:pPr>
      <w:rPr>
        <w:rFonts w:hint="default"/>
        <w:lang w:val="en-US" w:eastAsia="en-US" w:bidi="ar-SA"/>
      </w:rPr>
    </w:lvl>
    <w:lvl w:ilvl="2" w:tplc="EC88DC06">
      <w:numFmt w:val="bullet"/>
      <w:lvlText w:val="•"/>
      <w:lvlJc w:val="left"/>
      <w:pPr>
        <w:ind w:left="791" w:hanging="222"/>
      </w:pPr>
      <w:rPr>
        <w:rFonts w:hint="default"/>
        <w:lang w:val="en-US" w:eastAsia="en-US" w:bidi="ar-SA"/>
      </w:rPr>
    </w:lvl>
    <w:lvl w:ilvl="3" w:tplc="81FE89A2">
      <w:numFmt w:val="bullet"/>
      <w:lvlText w:val="•"/>
      <w:lvlJc w:val="left"/>
      <w:pPr>
        <w:ind w:left="837" w:hanging="222"/>
      </w:pPr>
      <w:rPr>
        <w:rFonts w:hint="default"/>
        <w:lang w:val="en-US" w:eastAsia="en-US" w:bidi="ar-SA"/>
      </w:rPr>
    </w:lvl>
    <w:lvl w:ilvl="4" w:tplc="911A045C">
      <w:numFmt w:val="bullet"/>
      <w:lvlText w:val="•"/>
      <w:lvlJc w:val="left"/>
      <w:pPr>
        <w:ind w:left="883" w:hanging="222"/>
      </w:pPr>
      <w:rPr>
        <w:rFonts w:hint="default"/>
        <w:lang w:val="en-US" w:eastAsia="en-US" w:bidi="ar-SA"/>
      </w:rPr>
    </w:lvl>
    <w:lvl w:ilvl="5" w:tplc="8D208C90">
      <w:numFmt w:val="bullet"/>
      <w:lvlText w:val="•"/>
      <w:lvlJc w:val="left"/>
      <w:pPr>
        <w:ind w:left="929" w:hanging="222"/>
      </w:pPr>
      <w:rPr>
        <w:rFonts w:hint="default"/>
        <w:lang w:val="en-US" w:eastAsia="en-US" w:bidi="ar-SA"/>
      </w:rPr>
    </w:lvl>
    <w:lvl w:ilvl="6" w:tplc="D1646728">
      <w:numFmt w:val="bullet"/>
      <w:lvlText w:val="•"/>
      <w:lvlJc w:val="left"/>
      <w:pPr>
        <w:ind w:left="974" w:hanging="222"/>
      </w:pPr>
      <w:rPr>
        <w:rFonts w:hint="default"/>
        <w:lang w:val="en-US" w:eastAsia="en-US" w:bidi="ar-SA"/>
      </w:rPr>
    </w:lvl>
    <w:lvl w:ilvl="7" w:tplc="C9C05B2C">
      <w:numFmt w:val="bullet"/>
      <w:lvlText w:val="•"/>
      <w:lvlJc w:val="left"/>
      <w:pPr>
        <w:ind w:left="1020" w:hanging="222"/>
      </w:pPr>
      <w:rPr>
        <w:rFonts w:hint="default"/>
        <w:lang w:val="en-US" w:eastAsia="en-US" w:bidi="ar-SA"/>
      </w:rPr>
    </w:lvl>
    <w:lvl w:ilvl="8" w:tplc="15E0A05C">
      <w:numFmt w:val="bullet"/>
      <w:lvlText w:val="•"/>
      <w:lvlJc w:val="left"/>
      <w:pPr>
        <w:ind w:left="1066" w:hanging="222"/>
      </w:pPr>
      <w:rPr>
        <w:rFonts w:hint="default"/>
        <w:lang w:val="en-US" w:eastAsia="en-US" w:bidi="ar-SA"/>
      </w:rPr>
    </w:lvl>
  </w:abstractNum>
  <w:abstractNum w:abstractNumId="146">
    <w:nsid w:val="2A4D150B"/>
    <w:multiLevelType w:val="hybridMultilevel"/>
    <w:tmpl w:val="D430B27E"/>
    <w:lvl w:ilvl="0" w:tplc="1F30C92A">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DD7EA414">
      <w:numFmt w:val="bullet"/>
      <w:lvlText w:val="•"/>
      <w:lvlJc w:val="left"/>
      <w:pPr>
        <w:ind w:left="682" w:hanging="222"/>
      </w:pPr>
      <w:rPr>
        <w:rFonts w:hint="default"/>
        <w:lang w:val="en-US" w:eastAsia="en-US" w:bidi="ar-SA"/>
      </w:rPr>
    </w:lvl>
    <w:lvl w:ilvl="2" w:tplc="2F0AD73A">
      <w:numFmt w:val="bullet"/>
      <w:lvlText w:val="•"/>
      <w:lvlJc w:val="left"/>
      <w:pPr>
        <w:ind w:left="725" w:hanging="222"/>
      </w:pPr>
      <w:rPr>
        <w:rFonts w:hint="default"/>
        <w:lang w:val="en-US" w:eastAsia="en-US" w:bidi="ar-SA"/>
      </w:rPr>
    </w:lvl>
    <w:lvl w:ilvl="3" w:tplc="5CFC89FC">
      <w:numFmt w:val="bullet"/>
      <w:lvlText w:val="•"/>
      <w:lvlJc w:val="left"/>
      <w:pPr>
        <w:ind w:left="768" w:hanging="222"/>
      </w:pPr>
      <w:rPr>
        <w:rFonts w:hint="default"/>
        <w:lang w:val="en-US" w:eastAsia="en-US" w:bidi="ar-SA"/>
      </w:rPr>
    </w:lvl>
    <w:lvl w:ilvl="4" w:tplc="EAD8F790">
      <w:numFmt w:val="bullet"/>
      <w:lvlText w:val="•"/>
      <w:lvlJc w:val="left"/>
      <w:pPr>
        <w:ind w:left="811" w:hanging="222"/>
      </w:pPr>
      <w:rPr>
        <w:rFonts w:hint="default"/>
        <w:lang w:val="en-US" w:eastAsia="en-US" w:bidi="ar-SA"/>
      </w:rPr>
    </w:lvl>
    <w:lvl w:ilvl="5" w:tplc="ED02EC70">
      <w:numFmt w:val="bullet"/>
      <w:lvlText w:val="•"/>
      <w:lvlJc w:val="left"/>
      <w:pPr>
        <w:ind w:left="854" w:hanging="222"/>
      </w:pPr>
      <w:rPr>
        <w:rFonts w:hint="default"/>
        <w:lang w:val="en-US" w:eastAsia="en-US" w:bidi="ar-SA"/>
      </w:rPr>
    </w:lvl>
    <w:lvl w:ilvl="6" w:tplc="35AC8C88">
      <w:numFmt w:val="bullet"/>
      <w:lvlText w:val="•"/>
      <w:lvlJc w:val="left"/>
      <w:pPr>
        <w:ind w:left="896" w:hanging="222"/>
      </w:pPr>
      <w:rPr>
        <w:rFonts w:hint="default"/>
        <w:lang w:val="en-US" w:eastAsia="en-US" w:bidi="ar-SA"/>
      </w:rPr>
    </w:lvl>
    <w:lvl w:ilvl="7" w:tplc="CC405758">
      <w:numFmt w:val="bullet"/>
      <w:lvlText w:val="•"/>
      <w:lvlJc w:val="left"/>
      <w:pPr>
        <w:ind w:left="939" w:hanging="222"/>
      </w:pPr>
      <w:rPr>
        <w:rFonts w:hint="default"/>
        <w:lang w:val="en-US" w:eastAsia="en-US" w:bidi="ar-SA"/>
      </w:rPr>
    </w:lvl>
    <w:lvl w:ilvl="8" w:tplc="5BCC2686">
      <w:numFmt w:val="bullet"/>
      <w:lvlText w:val="•"/>
      <w:lvlJc w:val="left"/>
      <w:pPr>
        <w:ind w:left="982" w:hanging="222"/>
      </w:pPr>
      <w:rPr>
        <w:rFonts w:hint="default"/>
        <w:lang w:val="en-US" w:eastAsia="en-US" w:bidi="ar-SA"/>
      </w:rPr>
    </w:lvl>
  </w:abstractNum>
  <w:abstractNum w:abstractNumId="147">
    <w:nsid w:val="2AA527A2"/>
    <w:multiLevelType w:val="hybridMultilevel"/>
    <w:tmpl w:val="4AE49AA8"/>
    <w:lvl w:ilvl="0" w:tplc="8BA8469E">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9516005A">
      <w:numFmt w:val="bullet"/>
      <w:lvlText w:val="•"/>
      <w:lvlJc w:val="left"/>
      <w:pPr>
        <w:ind w:left="638" w:hanging="222"/>
      </w:pPr>
      <w:rPr>
        <w:rFonts w:hint="default"/>
        <w:lang w:val="en-US" w:eastAsia="en-US" w:bidi="ar-SA"/>
      </w:rPr>
    </w:lvl>
    <w:lvl w:ilvl="2" w:tplc="FA180E5C">
      <w:numFmt w:val="bullet"/>
      <w:lvlText w:val="•"/>
      <w:lvlJc w:val="left"/>
      <w:pPr>
        <w:ind w:left="676" w:hanging="222"/>
      </w:pPr>
      <w:rPr>
        <w:rFonts w:hint="default"/>
        <w:lang w:val="en-US" w:eastAsia="en-US" w:bidi="ar-SA"/>
      </w:rPr>
    </w:lvl>
    <w:lvl w:ilvl="3" w:tplc="393AED86">
      <w:numFmt w:val="bullet"/>
      <w:lvlText w:val="•"/>
      <w:lvlJc w:val="left"/>
      <w:pPr>
        <w:ind w:left="714" w:hanging="222"/>
      </w:pPr>
      <w:rPr>
        <w:rFonts w:hint="default"/>
        <w:lang w:val="en-US" w:eastAsia="en-US" w:bidi="ar-SA"/>
      </w:rPr>
    </w:lvl>
    <w:lvl w:ilvl="4" w:tplc="D5A24864">
      <w:numFmt w:val="bullet"/>
      <w:lvlText w:val="•"/>
      <w:lvlJc w:val="left"/>
      <w:pPr>
        <w:ind w:left="752" w:hanging="222"/>
      </w:pPr>
      <w:rPr>
        <w:rFonts w:hint="default"/>
        <w:lang w:val="en-US" w:eastAsia="en-US" w:bidi="ar-SA"/>
      </w:rPr>
    </w:lvl>
    <w:lvl w:ilvl="5" w:tplc="83C6EA04">
      <w:numFmt w:val="bullet"/>
      <w:lvlText w:val="•"/>
      <w:lvlJc w:val="left"/>
      <w:pPr>
        <w:ind w:left="791" w:hanging="222"/>
      </w:pPr>
      <w:rPr>
        <w:rFonts w:hint="default"/>
        <w:lang w:val="en-US" w:eastAsia="en-US" w:bidi="ar-SA"/>
      </w:rPr>
    </w:lvl>
    <w:lvl w:ilvl="6" w:tplc="396C583E">
      <w:numFmt w:val="bullet"/>
      <w:lvlText w:val="•"/>
      <w:lvlJc w:val="left"/>
      <w:pPr>
        <w:ind w:left="829" w:hanging="222"/>
      </w:pPr>
      <w:rPr>
        <w:rFonts w:hint="default"/>
        <w:lang w:val="en-US" w:eastAsia="en-US" w:bidi="ar-SA"/>
      </w:rPr>
    </w:lvl>
    <w:lvl w:ilvl="7" w:tplc="CDFCDE7C">
      <w:numFmt w:val="bullet"/>
      <w:lvlText w:val="•"/>
      <w:lvlJc w:val="left"/>
      <w:pPr>
        <w:ind w:left="867" w:hanging="222"/>
      </w:pPr>
      <w:rPr>
        <w:rFonts w:hint="default"/>
        <w:lang w:val="en-US" w:eastAsia="en-US" w:bidi="ar-SA"/>
      </w:rPr>
    </w:lvl>
    <w:lvl w:ilvl="8" w:tplc="C48CB74C">
      <w:numFmt w:val="bullet"/>
      <w:lvlText w:val="•"/>
      <w:lvlJc w:val="left"/>
      <w:pPr>
        <w:ind w:left="905" w:hanging="222"/>
      </w:pPr>
      <w:rPr>
        <w:rFonts w:hint="default"/>
        <w:lang w:val="en-US" w:eastAsia="en-US" w:bidi="ar-SA"/>
      </w:rPr>
    </w:lvl>
  </w:abstractNum>
  <w:abstractNum w:abstractNumId="148">
    <w:nsid w:val="2AAC4A67"/>
    <w:multiLevelType w:val="hybridMultilevel"/>
    <w:tmpl w:val="4DC85454"/>
    <w:lvl w:ilvl="0" w:tplc="76EA6DD6">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1C206668">
      <w:numFmt w:val="bullet"/>
      <w:lvlText w:val="•"/>
      <w:lvlJc w:val="left"/>
      <w:pPr>
        <w:ind w:left="548" w:hanging="222"/>
      </w:pPr>
      <w:rPr>
        <w:rFonts w:hint="default"/>
        <w:lang w:val="en-US" w:eastAsia="en-US" w:bidi="ar-SA"/>
      </w:rPr>
    </w:lvl>
    <w:lvl w:ilvl="2" w:tplc="1BE20C06">
      <w:numFmt w:val="bullet"/>
      <w:lvlText w:val="•"/>
      <w:lvlJc w:val="left"/>
      <w:pPr>
        <w:ind w:left="576" w:hanging="222"/>
      </w:pPr>
      <w:rPr>
        <w:rFonts w:hint="default"/>
        <w:lang w:val="en-US" w:eastAsia="en-US" w:bidi="ar-SA"/>
      </w:rPr>
    </w:lvl>
    <w:lvl w:ilvl="3" w:tplc="A7285162">
      <w:numFmt w:val="bullet"/>
      <w:lvlText w:val="•"/>
      <w:lvlJc w:val="left"/>
      <w:pPr>
        <w:ind w:left="604" w:hanging="222"/>
      </w:pPr>
      <w:rPr>
        <w:rFonts w:hint="default"/>
        <w:lang w:val="en-US" w:eastAsia="en-US" w:bidi="ar-SA"/>
      </w:rPr>
    </w:lvl>
    <w:lvl w:ilvl="4" w:tplc="9C1ED1BA">
      <w:numFmt w:val="bullet"/>
      <w:lvlText w:val="•"/>
      <w:lvlJc w:val="left"/>
      <w:pPr>
        <w:ind w:left="632" w:hanging="222"/>
      </w:pPr>
      <w:rPr>
        <w:rFonts w:hint="default"/>
        <w:lang w:val="en-US" w:eastAsia="en-US" w:bidi="ar-SA"/>
      </w:rPr>
    </w:lvl>
    <w:lvl w:ilvl="5" w:tplc="7794062A">
      <w:numFmt w:val="bullet"/>
      <w:lvlText w:val="•"/>
      <w:lvlJc w:val="left"/>
      <w:pPr>
        <w:ind w:left="660" w:hanging="222"/>
      </w:pPr>
      <w:rPr>
        <w:rFonts w:hint="default"/>
        <w:lang w:val="en-US" w:eastAsia="en-US" w:bidi="ar-SA"/>
      </w:rPr>
    </w:lvl>
    <w:lvl w:ilvl="6" w:tplc="F21CC56E">
      <w:numFmt w:val="bullet"/>
      <w:lvlText w:val="•"/>
      <w:lvlJc w:val="left"/>
      <w:pPr>
        <w:ind w:left="688" w:hanging="222"/>
      </w:pPr>
      <w:rPr>
        <w:rFonts w:hint="default"/>
        <w:lang w:val="en-US" w:eastAsia="en-US" w:bidi="ar-SA"/>
      </w:rPr>
    </w:lvl>
    <w:lvl w:ilvl="7" w:tplc="A2725650">
      <w:numFmt w:val="bullet"/>
      <w:lvlText w:val="•"/>
      <w:lvlJc w:val="left"/>
      <w:pPr>
        <w:ind w:left="716" w:hanging="222"/>
      </w:pPr>
      <w:rPr>
        <w:rFonts w:hint="default"/>
        <w:lang w:val="en-US" w:eastAsia="en-US" w:bidi="ar-SA"/>
      </w:rPr>
    </w:lvl>
    <w:lvl w:ilvl="8" w:tplc="8B1E610C">
      <w:numFmt w:val="bullet"/>
      <w:lvlText w:val="•"/>
      <w:lvlJc w:val="left"/>
      <w:pPr>
        <w:ind w:left="744" w:hanging="222"/>
      </w:pPr>
      <w:rPr>
        <w:rFonts w:hint="default"/>
        <w:lang w:val="en-US" w:eastAsia="en-US" w:bidi="ar-SA"/>
      </w:rPr>
    </w:lvl>
  </w:abstractNum>
  <w:abstractNum w:abstractNumId="149">
    <w:nsid w:val="2AC348F1"/>
    <w:multiLevelType w:val="hybridMultilevel"/>
    <w:tmpl w:val="2BDC1E04"/>
    <w:lvl w:ilvl="0" w:tplc="DC2038A8">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DCC2916C">
      <w:numFmt w:val="bullet"/>
      <w:lvlText w:val="•"/>
      <w:lvlJc w:val="left"/>
      <w:pPr>
        <w:ind w:left="484" w:hanging="222"/>
      </w:pPr>
      <w:rPr>
        <w:rFonts w:hint="default"/>
        <w:lang w:val="en-US" w:eastAsia="en-US" w:bidi="ar-SA"/>
      </w:rPr>
    </w:lvl>
    <w:lvl w:ilvl="2" w:tplc="792AABC6">
      <w:numFmt w:val="bullet"/>
      <w:lvlText w:val="•"/>
      <w:lvlJc w:val="left"/>
      <w:pPr>
        <w:ind w:left="509" w:hanging="222"/>
      </w:pPr>
      <w:rPr>
        <w:rFonts w:hint="default"/>
        <w:lang w:val="en-US" w:eastAsia="en-US" w:bidi="ar-SA"/>
      </w:rPr>
    </w:lvl>
    <w:lvl w:ilvl="3" w:tplc="56405386">
      <w:numFmt w:val="bullet"/>
      <w:lvlText w:val="•"/>
      <w:lvlJc w:val="left"/>
      <w:pPr>
        <w:ind w:left="534" w:hanging="222"/>
      </w:pPr>
      <w:rPr>
        <w:rFonts w:hint="default"/>
        <w:lang w:val="en-US" w:eastAsia="en-US" w:bidi="ar-SA"/>
      </w:rPr>
    </w:lvl>
    <w:lvl w:ilvl="4" w:tplc="B1A21B04">
      <w:numFmt w:val="bullet"/>
      <w:lvlText w:val="•"/>
      <w:lvlJc w:val="left"/>
      <w:pPr>
        <w:ind w:left="559" w:hanging="222"/>
      </w:pPr>
      <w:rPr>
        <w:rFonts w:hint="default"/>
        <w:lang w:val="en-US" w:eastAsia="en-US" w:bidi="ar-SA"/>
      </w:rPr>
    </w:lvl>
    <w:lvl w:ilvl="5" w:tplc="E9B2F0DE">
      <w:numFmt w:val="bullet"/>
      <w:lvlText w:val="•"/>
      <w:lvlJc w:val="left"/>
      <w:pPr>
        <w:ind w:left="584" w:hanging="222"/>
      </w:pPr>
      <w:rPr>
        <w:rFonts w:hint="default"/>
        <w:lang w:val="en-US" w:eastAsia="en-US" w:bidi="ar-SA"/>
      </w:rPr>
    </w:lvl>
    <w:lvl w:ilvl="6" w:tplc="0118770A">
      <w:numFmt w:val="bullet"/>
      <w:lvlText w:val="•"/>
      <w:lvlJc w:val="left"/>
      <w:pPr>
        <w:ind w:left="608" w:hanging="222"/>
      </w:pPr>
      <w:rPr>
        <w:rFonts w:hint="default"/>
        <w:lang w:val="en-US" w:eastAsia="en-US" w:bidi="ar-SA"/>
      </w:rPr>
    </w:lvl>
    <w:lvl w:ilvl="7" w:tplc="14DA5880">
      <w:numFmt w:val="bullet"/>
      <w:lvlText w:val="•"/>
      <w:lvlJc w:val="left"/>
      <w:pPr>
        <w:ind w:left="633" w:hanging="222"/>
      </w:pPr>
      <w:rPr>
        <w:rFonts w:hint="default"/>
        <w:lang w:val="en-US" w:eastAsia="en-US" w:bidi="ar-SA"/>
      </w:rPr>
    </w:lvl>
    <w:lvl w:ilvl="8" w:tplc="8AF8BD60">
      <w:numFmt w:val="bullet"/>
      <w:lvlText w:val="•"/>
      <w:lvlJc w:val="left"/>
      <w:pPr>
        <w:ind w:left="658" w:hanging="222"/>
      </w:pPr>
      <w:rPr>
        <w:rFonts w:hint="default"/>
        <w:lang w:val="en-US" w:eastAsia="en-US" w:bidi="ar-SA"/>
      </w:rPr>
    </w:lvl>
  </w:abstractNum>
  <w:abstractNum w:abstractNumId="150">
    <w:nsid w:val="2AFA6B19"/>
    <w:multiLevelType w:val="hybridMultilevel"/>
    <w:tmpl w:val="BF662418"/>
    <w:lvl w:ilvl="0" w:tplc="1C9262D8">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526A2CD4">
      <w:numFmt w:val="bullet"/>
      <w:lvlText w:val="•"/>
      <w:lvlJc w:val="left"/>
      <w:pPr>
        <w:ind w:left="638" w:hanging="222"/>
      </w:pPr>
      <w:rPr>
        <w:rFonts w:hint="default"/>
        <w:lang w:val="en-US" w:eastAsia="en-US" w:bidi="ar-SA"/>
      </w:rPr>
    </w:lvl>
    <w:lvl w:ilvl="2" w:tplc="40208F96">
      <w:numFmt w:val="bullet"/>
      <w:lvlText w:val="•"/>
      <w:lvlJc w:val="left"/>
      <w:pPr>
        <w:ind w:left="676" w:hanging="222"/>
      </w:pPr>
      <w:rPr>
        <w:rFonts w:hint="default"/>
        <w:lang w:val="en-US" w:eastAsia="en-US" w:bidi="ar-SA"/>
      </w:rPr>
    </w:lvl>
    <w:lvl w:ilvl="3" w:tplc="F4EA4C16">
      <w:numFmt w:val="bullet"/>
      <w:lvlText w:val="•"/>
      <w:lvlJc w:val="left"/>
      <w:pPr>
        <w:ind w:left="714" w:hanging="222"/>
      </w:pPr>
      <w:rPr>
        <w:rFonts w:hint="default"/>
        <w:lang w:val="en-US" w:eastAsia="en-US" w:bidi="ar-SA"/>
      </w:rPr>
    </w:lvl>
    <w:lvl w:ilvl="4" w:tplc="64C088E8">
      <w:numFmt w:val="bullet"/>
      <w:lvlText w:val="•"/>
      <w:lvlJc w:val="left"/>
      <w:pPr>
        <w:ind w:left="752" w:hanging="222"/>
      </w:pPr>
      <w:rPr>
        <w:rFonts w:hint="default"/>
        <w:lang w:val="en-US" w:eastAsia="en-US" w:bidi="ar-SA"/>
      </w:rPr>
    </w:lvl>
    <w:lvl w:ilvl="5" w:tplc="CFE86D12">
      <w:numFmt w:val="bullet"/>
      <w:lvlText w:val="•"/>
      <w:lvlJc w:val="left"/>
      <w:pPr>
        <w:ind w:left="790" w:hanging="222"/>
      </w:pPr>
      <w:rPr>
        <w:rFonts w:hint="default"/>
        <w:lang w:val="en-US" w:eastAsia="en-US" w:bidi="ar-SA"/>
      </w:rPr>
    </w:lvl>
    <w:lvl w:ilvl="6" w:tplc="DDD4BEDE">
      <w:numFmt w:val="bullet"/>
      <w:lvlText w:val="•"/>
      <w:lvlJc w:val="left"/>
      <w:pPr>
        <w:ind w:left="828" w:hanging="222"/>
      </w:pPr>
      <w:rPr>
        <w:rFonts w:hint="default"/>
        <w:lang w:val="en-US" w:eastAsia="en-US" w:bidi="ar-SA"/>
      </w:rPr>
    </w:lvl>
    <w:lvl w:ilvl="7" w:tplc="FC026542">
      <w:numFmt w:val="bullet"/>
      <w:lvlText w:val="•"/>
      <w:lvlJc w:val="left"/>
      <w:pPr>
        <w:ind w:left="866" w:hanging="222"/>
      </w:pPr>
      <w:rPr>
        <w:rFonts w:hint="default"/>
        <w:lang w:val="en-US" w:eastAsia="en-US" w:bidi="ar-SA"/>
      </w:rPr>
    </w:lvl>
    <w:lvl w:ilvl="8" w:tplc="0F64B9C0">
      <w:numFmt w:val="bullet"/>
      <w:lvlText w:val="•"/>
      <w:lvlJc w:val="left"/>
      <w:pPr>
        <w:ind w:left="904" w:hanging="222"/>
      </w:pPr>
      <w:rPr>
        <w:rFonts w:hint="default"/>
        <w:lang w:val="en-US" w:eastAsia="en-US" w:bidi="ar-SA"/>
      </w:rPr>
    </w:lvl>
  </w:abstractNum>
  <w:abstractNum w:abstractNumId="151">
    <w:nsid w:val="2AFE7E84"/>
    <w:multiLevelType w:val="hybridMultilevel"/>
    <w:tmpl w:val="DC4C0406"/>
    <w:lvl w:ilvl="0" w:tplc="CDE68D0C">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7F4E755E">
      <w:numFmt w:val="bullet"/>
      <w:lvlText w:val="•"/>
      <w:lvlJc w:val="left"/>
      <w:pPr>
        <w:ind w:left="683" w:hanging="222"/>
      </w:pPr>
      <w:rPr>
        <w:rFonts w:hint="default"/>
        <w:lang w:val="en-US" w:eastAsia="en-US" w:bidi="ar-SA"/>
      </w:rPr>
    </w:lvl>
    <w:lvl w:ilvl="2" w:tplc="F4E0BF90">
      <w:numFmt w:val="bullet"/>
      <w:lvlText w:val="•"/>
      <w:lvlJc w:val="left"/>
      <w:pPr>
        <w:ind w:left="726" w:hanging="222"/>
      </w:pPr>
      <w:rPr>
        <w:rFonts w:hint="default"/>
        <w:lang w:val="en-US" w:eastAsia="en-US" w:bidi="ar-SA"/>
      </w:rPr>
    </w:lvl>
    <w:lvl w:ilvl="3" w:tplc="81A61FF4">
      <w:numFmt w:val="bullet"/>
      <w:lvlText w:val="•"/>
      <w:lvlJc w:val="left"/>
      <w:pPr>
        <w:ind w:left="769" w:hanging="222"/>
      </w:pPr>
      <w:rPr>
        <w:rFonts w:hint="default"/>
        <w:lang w:val="en-US" w:eastAsia="en-US" w:bidi="ar-SA"/>
      </w:rPr>
    </w:lvl>
    <w:lvl w:ilvl="4" w:tplc="177E9D50">
      <w:numFmt w:val="bullet"/>
      <w:lvlText w:val="•"/>
      <w:lvlJc w:val="left"/>
      <w:pPr>
        <w:ind w:left="812" w:hanging="222"/>
      </w:pPr>
      <w:rPr>
        <w:rFonts w:hint="default"/>
        <w:lang w:val="en-US" w:eastAsia="en-US" w:bidi="ar-SA"/>
      </w:rPr>
    </w:lvl>
    <w:lvl w:ilvl="5" w:tplc="81B211A2">
      <w:numFmt w:val="bullet"/>
      <w:lvlText w:val="•"/>
      <w:lvlJc w:val="left"/>
      <w:pPr>
        <w:ind w:left="855" w:hanging="222"/>
      </w:pPr>
      <w:rPr>
        <w:rFonts w:hint="default"/>
        <w:lang w:val="en-US" w:eastAsia="en-US" w:bidi="ar-SA"/>
      </w:rPr>
    </w:lvl>
    <w:lvl w:ilvl="6" w:tplc="B672B65E">
      <w:numFmt w:val="bullet"/>
      <w:lvlText w:val="•"/>
      <w:lvlJc w:val="left"/>
      <w:pPr>
        <w:ind w:left="898" w:hanging="222"/>
      </w:pPr>
      <w:rPr>
        <w:rFonts w:hint="default"/>
        <w:lang w:val="en-US" w:eastAsia="en-US" w:bidi="ar-SA"/>
      </w:rPr>
    </w:lvl>
    <w:lvl w:ilvl="7" w:tplc="DEA87C74">
      <w:numFmt w:val="bullet"/>
      <w:lvlText w:val="•"/>
      <w:lvlJc w:val="left"/>
      <w:pPr>
        <w:ind w:left="941" w:hanging="222"/>
      </w:pPr>
      <w:rPr>
        <w:rFonts w:hint="default"/>
        <w:lang w:val="en-US" w:eastAsia="en-US" w:bidi="ar-SA"/>
      </w:rPr>
    </w:lvl>
    <w:lvl w:ilvl="8" w:tplc="EC3A1288">
      <w:numFmt w:val="bullet"/>
      <w:lvlText w:val="•"/>
      <w:lvlJc w:val="left"/>
      <w:pPr>
        <w:ind w:left="984" w:hanging="222"/>
      </w:pPr>
      <w:rPr>
        <w:rFonts w:hint="default"/>
        <w:lang w:val="en-US" w:eastAsia="en-US" w:bidi="ar-SA"/>
      </w:rPr>
    </w:lvl>
  </w:abstractNum>
  <w:abstractNum w:abstractNumId="152">
    <w:nsid w:val="2B21482C"/>
    <w:multiLevelType w:val="hybridMultilevel"/>
    <w:tmpl w:val="184091B2"/>
    <w:lvl w:ilvl="0" w:tplc="EFCE5B60">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D66EC736">
      <w:numFmt w:val="bullet"/>
      <w:lvlText w:val="•"/>
      <w:lvlJc w:val="left"/>
      <w:pPr>
        <w:ind w:left="701" w:hanging="222"/>
      </w:pPr>
      <w:rPr>
        <w:rFonts w:hint="default"/>
        <w:lang w:val="en-US" w:eastAsia="en-US" w:bidi="ar-SA"/>
      </w:rPr>
    </w:lvl>
    <w:lvl w:ilvl="2" w:tplc="DC8C7BA4">
      <w:numFmt w:val="bullet"/>
      <w:lvlText w:val="•"/>
      <w:lvlJc w:val="left"/>
      <w:pPr>
        <w:ind w:left="742" w:hanging="222"/>
      </w:pPr>
      <w:rPr>
        <w:rFonts w:hint="default"/>
        <w:lang w:val="en-US" w:eastAsia="en-US" w:bidi="ar-SA"/>
      </w:rPr>
    </w:lvl>
    <w:lvl w:ilvl="3" w:tplc="D040DE46">
      <w:numFmt w:val="bullet"/>
      <w:lvlText w:val="•"/>
      <w:lvlJc w:val="left"/>
      <w:pPr>
        <w:ind w:left="783" w:hanging="222"/>
      </w:pPr>
      <w:rPr>
        <w:rFonts w:hint="default"/>
        <w:lang w:val="en-US" w:eastAsia="en-US" w:bidi="ar-SA"/>
      </w:rPr>
    </w:lvl>
    <w:lvl w:ilvl="4" w:tplc="CEFC53AA">
      <w:numFmt w:val="bullet"/>
      <w:lvlText w:val="•"/>
      <w:lvlJc w:val="left"/>
      <w:pPr>
        <w:ind w:left="824" w:hanging="222"/>
      </w:pPr>
      <w:rPr>
        <w:rFonts w:hint="default"/>
        <w:lang w:val="en-US" w:eastAsia="en-US" w:bidi="ar-SA"/>
      </w:rPr>
    </w:lvl>
    <w:lvl w:ilvl="5" w:tplc="390A80A0">
      <w:numFmt w:val="bullet"/>
      <w:lvlText w:val="•"/>
      <w:lvlJc w:val="left"/>
      <w:pPr>
        <w:ind w:left="865" w:hanging="222"/>
      </w:pPr>
      <w:rPr>
        <w:rFonts w:hint="default"/>
        <w:lang w:val="en-US" w:eastAsia="en-US" w:bidi="ar-SA"/>
      </w:rPr>
    </w:lvl>
    <w:lvl w:ilvl="6" w:tplc="F634C2B2">
      <w:numFmt w:val="bullet"/>
      <w:lvlText w:val="•"/>
      <w:lvlJc w:val="left"/>
      <w:pPr>
        <w:ind w:left="906" w:hanging="222"/>
      </w:pPr>
      <w:rPr>
        <w:rFonts w:hint="default"/>
        <w:lang w:val="en-US" w:eastAsia="en-US" w:bidi="ar-SA"/>
      </w:rPr>
    </w:lvl>
    <w:lvl w:ilvl="7" w:tplc="E362DDC6">
      <w:numFmt w:val="bullet"/>
      <w:lvlText w:val="•"/>
      <w:lvlJc w:val="left"/>
      <w:pPr>
        <w:ind w:left="947" w:hanging="222"/>
      </w:pPr>
      <w:rPr>
        <w:rFonts w:hint="default"/>
        <w:lang w:val="en-US" w:eastAsia="en-US" w:bidi="ar-SA"/>
      </w:rPr>
    </w:lvl>
    <w:lvl w:ilvl="8" w:tplc="B7B8C2DA">
      <w:numFmt w:val="bullet"/>
      <w:lvlText w:val="•"/>
      <w:lvlJc w:val="left"/>
      <w:pPr>
        <w:ind w:left="988" w:hanging="222"/>
      </w:pPr>
      <w:rPr>
        <w:rFonts w:hint="default"/>
        <w:lang w:val="en-US" w:eastAsia="en-US" w:bidi="ar-SA"/>
      </w:rPr>
    </w:lvl>
  </w:abstractNum>
  <w:abstractNum w:abstractNumId="153">
    <w:nsid w:val="2B482911"/>
    <w:multiLevelType w:val="hybridMultilevel"/>
    <w:tmpl w:val="373669A2"/>
    <w:lvl w:ilvl="0" w:tplc="022481BC">
      <w:numFmt w:val="bullet"/>
      <w:lvlText w:val=""/>
      <w:lvlJc w:val="left"/>
      <w:pPr>
        <w:ind w:left="568" w:hanging="222"/>
      </w:pPr>
      <w:rPr>
        <w:rFonts w:ascii="Wingdings" w:eastAsia="Wingdings" w:hAnsi="Wingdings" w:cs="Wingdings" w:hint="default"/>
        <w:b w:val="0"/>
        <w:bCs w:val="0"/>
        <w:i w:val="0"/>
        <w:iCs w:val="0"/>
        <w:spacing w:val="0"/>
        <w:w w:val="100"/>
        <w:sz w:val="26"/>
        <w:szCs w:val="26"/>
        <w:lang w:val="en-US" w:eastAsia="en-US" w:bidi="ar-SA"/>
      </w:rPr>
    </w:lvl>
    <w:lvl w:ilvl="1" w:tplc="6826F0B6">
      <w:numFmt w:val="bullet"/>
      <w:lvlText w:val="•"/>
      <w:lvlJc w:val="left"/>
      <w:pPr>
        <w:ind w:left="593" w:hanging="222"/>
      </w:pPr>
      <w:rPr>
        <w:rFonts w:hint="default"/>
        <w:lang w:val="en-US" w:eastAsia="en-US" w:bidi="ar-SA"/>
      </w:rPr>
    </w:lvl>
    <w:lvl w:ilvl="2" w:tplc="21D68E8C">
      <w:numFmt w:val="bullet"/>
      <w:lvlText w:val="•"/>
      <w:lvlJc w:val="left"/>
      <w:pPr>
        <w:ind w:left="626" w:hanging="222"/>
      </w:pPr>
      <w:rPr>
        <w:rFonts w:hint="default"/>
        <w:lang w:val="en-US" w:eastAsia="en-US" w:bidi="ar-SA"/>
      </w:rPr>
    </w:lvl>
    <w:lvl w:ilvl="3" w:tplc="2E306A52">
      <w:numFmt w:val="bullet"/>
      <w:lvlText w:val="•"/>
      <w:lvlJc w:val="left"/>
      <w:pPr>
        <w:ind w:left="659" w:hanging="222"/>
      </w:pPr>
      <w:rPr>
        <w:rFonts w:hint="default"/>
        <w:lang w:val="en-US" w:eastAsia="en-US" w:bidi="ar-SA"/>
      </w:rPr>
    </w:lvl>
    <w:lvl w:ilvl="4" w:tplc="36665E56">
      <w:numFmt w:val="bullet"/>
      <w:lvlText w:val="•"/>
      <w:lvlJc w:val="left"/>
      <w:pPr>
        <w:ind w:left="692" w:hanging="222"/>
      </w:pPr>
      <w:rPr>
        <w:rFonts w:hint="default"/>
        <w:lang w:val="en-US" w:eastAsia="en-US" w:bidi="ar-SA"/>
      </w:rPr>
    </w:lvl>
    <w:lvl w:ilvl="5" w:tplc="8116CAE0">
      <w:numFmt w:val="bullet"/>
      <w:lvlText w:val="•"/>
      <w:lvlJc w:val="left"/>
      <w:pPr>
        <w:ind w:left="726" w:hanging="222"/>
      </w:pPr>
      <w:rPr>
        <w:rFonts w:hint="default"/>
        <w:lang w:val="en-US" w:eastAsia="en-US" w:bidi="ar-SA"/>
      </w:rPr>
    </w:lvl>
    <w:lvl w:ilvl="6" w:tplc="67D03676">
      <w:numFmt w:val="bullet"/>
      <w:lvlText w:val="•"/>
      <w:lvlJc w:val="left"/>
      <w:pPr>
        <w:ind w:left="759" w:hanging="222"/>
      </w:pPr>
      <w:rPr>
        <w:rFonts w:hint="default"/>
        <w:lang w:val="en-US" w:eastAsia="en-US" w:bidi="ar-SA"/>
      </w:rPr>
    </w:lvl>
    <w:lvl w:ilvl="7" w:tplc="DA847A12">
      <w:numFmt w:val="bullet"/>
      <w:lvlText w:val="•"/>
      <w:lvlJc w:val="left"/>
      <w:pPr>
        <w:ind w:left="792" w:hanging="222"/>
      </w:pPr>
      <w:rPr>
        <w:rFonts w:hint="default"/>
        <w:lang w:val="en-US" w:eastAsia="en-US" w:bidi="ar-SA"/>
      </w:rPr>
    </w:lvl>
    <w:lvl w:ilvl="8" w:tplc="797E3C68">
      <w:numFmt w:val="bullet"/>
      <w:lvlText w:val="•"/>
      <w:lvlJc w:val="left"/>
      <w:pPr>
        <w:ind w:left="825" w:hanging="222"/>
      </w:pPr>
      <w:rPr>
        <w:rFonts w:hint="default"/>
        <w:lang w:val="en-US" w:eastAsia="en-US" w:bidi="ar-SA"/>
      </w:rPr>
    </w:lvl>
  </w:abstractNum>
  <w:abstractNum w:abstractNumId="154">
    <w:nsid w:val="2B551C85"/>
    <w:multiLevelType w:val="hybridMultilevel"/>
    <w:tmpl w:val="96884F04"/>
    <w:lvl w:ilvl="0" w:tplc="C6C87518">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8A020C62">
      <w:numFmt w:val="bullet"/>
      <w:lvlText w:val="•"/>
      <w:lvlJc w:val="left"/>
      <w:pPr>
        <w:ind w:left="593" w:hanging="222"/>
      </w:pPr>
      <w:rPr>
        <w:rFonts w:hint="default"/>
        <w:lang w:val="en-US" w:eastAsia="en-US" w:bidi="ar-SA"/>
      </w:rPr>
    </w:lvl>
    <w:lvl w:ilvl="2" w:tplc="47169D8C">
      <w:numFmt w:val="bullet"/>
      <w:lvlText w:val="•"/>
      <w:lvlJc w:val="left"/>
      <w:pPr>
        <w:ind w:left="626" w:hanging="222"/>
      </w:pPr>
      <w:rPr>
        <w:rFonts w:hint="default"/>
        <w:lang w:val="en-US" w:eastAsia="en-US" w:bidi="ar-SA"/>
      </w:rPr>
    </w:lvl>
    <w:lvl w:ilvl="3" w:tplc="A0EC1D14">
      <w:numFmt w:val="bullet"/>
      <w:lvlText w:val="•"/>
      <w:lvlJc w:val="left"/>
      <w:pPr>
        <w:ind w:left="659" w:hanging="222"/>
      </w:pPr>
      <w:rPr>
        <w:rFonts w:hint="default"/>
        <w:lang w:val="en-US" w:eastAsia="en-US" w:bidi="ar-SA"/>
      </w:rPr>
    </w:lvl>
    <w:lvl w:ilvl="4" w:tplc="FFCE2206">
      <w:numFmt w:val="bullet"/>
      <w:lvlText w:val="•"/>
      <w:lvlJc w:val="left"/>
      <w:pPr>
        <w:ind w:left="692" w:hanging="222"/>
      </w:pPr>
      <w:rPr>
        <w:rFonts w:hint="default"/>
        <w:lang w:val="en-US" w:eastAsia="en-US" w:bidi="ar-SA"/>
      </w:rPr>
    </w:lvl>
    <w:lvl w:ilvl="5" w:tplc="9FAC20BA">
      <w:numFmt w:val="bullet"/>
      <w:lvlText w:val="•"/>
      <w:lvlJc w:val="left"/>
      <w:pPr>
        <w:ind w:left="725" w:hanging="222"/>
      </w:pPr>
      <w:rPr>
        <w:rFonts w:hint="default"/>
        <w:lang w:val="en-US" w:eastAsia="en-US" w:bidi="ar-SA"/>
      </w:rPr>
    </w:lvl>
    <w:lvl w:ilvl="6" w:tplc="0A6638A4">
      <w:numFmt w:val="bullet"/>
      <w:lvlText w:val="•"/>
      <w:lvlJc w:val="left"/>
      <w:pPr>
        <w:ind w:left="758" w:hanging="222"/>
      </w:pPr>
      <w:rPr>
        <w:rFonts w:hint="default"/>
        <w:lang w:val="en-US" w:eastAsia="en-US" w:bidi="ar-SA"/>
      </w:rPr>
    </w:lvl>
    <w:lvl w:ilvl="7" w:tplc="418AC884">
      <w:numFmt w:val="bullet"/>
      <w:lvlText w:val="•"/>
      <w:lvlJc w:val="left"/>
      <w:pPr>
        <w:ind w:left="791" w:hanging="222"/>
      </w:pPr>
      <w:rPr>
        <w:rFonts w:hint="default"/>
        <w:lang w:val="en-US" w:eastAsia="en-US" w:bidi="ar-SA"/>
      </w:rPr>
    </w:lvl>
    <w:lvl w:ilvl="8" w:tplc="EB20BCFE">
      <w:numFmt w:val="bullet"/>
      <w:lvlText w:val="•"/>
      <w:lvlJc w:val="left"/>
      <w:pPr>
        <w:ind w:left="824" w:hanging="222"/>
      </w:pPr>
      <w:rPr>
        <w:rFonts w:hint="default"/>
        <w:lang w:val="en-US" w:eastAsia="en-US" w:bidi="ar-SA"/>
      </w:rPr>
    </w:lvl>
  </w:abstractNum>
  <w:abstractNum w:abstractNumId="155">
    <w:nsid w:val="2BD54F61"/>
    <w:multiLevelType w:val="hybridMultilevel"/>
    <w:tmpl w:val="0A768D46"/>
    <w:lvl w:ilvl="0" w:tplc="1F8EDA8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C436FF7C">
      <w:numFmt w:val="bullet"/>
      <w:lvlText w:val="•"/>
      <w:lvlJc w:val="left"/>
      <w:pPr>
        <w:ind w:left="638" w:hanging="222"/>
      </w:pPr>
      <w:rPr>
        <w:rFonts w:hint="default"/>
        <w:lang w:val="en-US" w:eastAsia="en-US" w:bidi="ar-SA"/>
      </w:rPr>
    </w:lvl>
    <w:lvl w:ilvl="2" w:tplc="C51AEC88">
      <w:numFmt w:val="bullet"/>
      <w:lvlText w:val="•"/>
      <w:lvlJc w:val="left"/>
      <w:pPr>
        <w:ind w:left="676" w:hanging="222"/>
      </w:pPr>
      <w:rPr>
        <w:rFonts w:hint="default"/>
        <w:lang w:val="en-US" w:eastAsia="en-US" w:bidi="ar-SA"/>
      </w:rPr>
    </w:lvl>
    <w:lvl w:ilvl="3" w:tplc="D77EB884">
      <w:numFmt w:val="bullet"/>
      <w:lvlText w:val="•"/>
      <w:lvlJc w:val="left"/>
      <w:pPr>
        <w:ind w:left="714" w:hanging="222"/>
      </w:pPr>
      <w:rPr>
        <w:rFonts w:hint="default"/>
        <w:lang w:val="en-US" w:eastAsia="en-US" w:bidi="ar-SA"/>
      </w:rPr>
    </w:lvl>
    <w:lvl w:ilvl="4" w:tplc="373AF948">
      <w:numFmt w:val="bullet"/>
      <w:lvlText w:val="•"/>
      <w:lvlJc w:val="left"/>
      <w:pPr>
        <w:ind w:left="752" w:hanging="222"/>
      </w:pPr>
      <w:rPr>
        <w:rFonts w:hint="default"/>
        <w:lang w:val="en-US" w:eastAsia="en-US" w:bidi="ar-SA"/>
      </w:rPr>
    </w:lvl>
    <w:lvl w:ilvl="5" w:tplc="E1AAE426">
      <w:numFmt w:val="bullet"/>
      <w:lvlText w:val="•"/>
      <w:lvlJc w:val="left"/>
      <w:pPr>
        <w:ind w:left="791" w:hanging="222"/>
      </w:pPr>
      <w:rPr>
        <w:rFonts w:hint="default"/>
        <w:lang w:val="en-US" w:eastAsia="en-US" w:bidi="ar-SA"/>
      </w:rPr>
    </w:lvl>
    <w:lvl w:ilvl="6" w:tplc="0A0EFB5C">
      <w:numFmt w:val="bullet"/>
      <w:lvlText w:val="•"/>
      <w:lvlJc w:val="left"/>
      <w:pPr>
        <w:ind w:left="829" w:hanging="222"/>
      </w:pPr>
      <w:rPr>
        <w:rFonts w:hint="default"/>
        <w:lang w:val="en-US" w:eastAsia="en-US" w:bidi="ar-SA"/>
      </w:rPr>
    </w:lvl>
    <w:lvl w:ilvl="7" w:tplc="8EA82F2A">
      <w:numFmt w:val="bullet"/>
      <w:lvlText w:val="•"/>
      <w:lvlJc w:val="left"/>
      <w:pPr>
        <w:ind w:left="867" w:hanging="222"/>
      </w:pPr>
      <w:rPr>
        <w:rFonts w:hint="default"/>
        <w:lang w:val="en-US" w:eastAsia="en-US" w:bidi="ar-SA"/>
      </w:rPr>
    </w:lvl>
    <w:lvl w:ilvl="8" w:tplc="EC926480">
      <w:numFmt w:val="bullet"/>
      <w:lvlText w:val="•"/>
      <w:lvlJc w:val="left"/>
      <w:pPr>
        <w:ind w:left="905" w:hanging="222"/>
      </w:pPr>
      <w:rPr>
        <w:rFonts w:hint="default"/>
        <w:lang w:val="en-US" w:eastAsia="en-US" w:bidi="ar-SA"/>
      </w:rPr>
    </w:lvl>
  </w:abstractNum>
  <w:abstractNum w:abstractNumId="156">
    <w:nsid w:val="2BD955B2"/>
    <w:multiLevelType w:val="hybridMultilevel"/>
    <w:tmpl w:val="9BAEDBCE"/>
    <w:lvl w:ilvl="0" w:tplc="1F74FE94">
      <w:numFmt w:val="bullet"/>
      <w:lvlText w:val=""/>
      <w:lvlJc w:val="left"/>
      <w:pPr>
        <w:ind w:left="523" w:hanging="222"/>
      </w:pPr>
      <w:rPr>
        <w:rFonts w:ascii="Wingdings" w:eastAsia="Wingdings" w:hAnsi="Wingdings" w:cs="Wingdings" w:hint="default"/>
        <w:b w:val="0"/>
        <w:bCs w:val="0"/>
        <w:i w:val="0"/>
        <w:iCs w:val="0"/>
        <w:spacing w:val="0"/>
        <w:w w:val="100"/>
        <w:sz w:val="26"/>
        <w:szCs w:val="26"/>
        <w:lang w:val="en-US" w:eastAsia="en-US" w:bidi="ar-SA"/>
      </w:rPr>
    </w:lvl>
    <w:lvl w:ilvl="1" w:tplc="3FFE676C">
      <w:numFmt w:val="bullet"/>
      <w:lvlText w:val="•"/>
      <w:lvlJc w:val="left"/>
      <w:pPr>
        <w:ind w:left="549" w:hanging="222"/>
      </w:pPr>
      <w:rPr>
        <w:rFonts w:hint="default"/>
        <w:lang w:val="en-US" w:eastAsia="en-US" w:bidi="ar-SA"/>
      </w:rPr>
    </w:lvl>
    <w:lvl w:ilvl="2" w:tplc="3922222E">
      <w:numFmt w:val="bullet"/>
      <w:lvlText w:val="•"/>
      <w:lvlJc w:val="left"/>
      <w:pPr>
        <w:ind w:left="578" w:hanging="222"/>
      </w:pPr>
      <w:rPr>
        <w:rFonts w:hint="default"/>
        <w:lang w:val="en-US" w:eastAsia="en-US" w:bidi="ar-SA"/>
      </w:rPr>
    </w:lvl>
    <w:lvl w:ilvl="3" w:tplc="C502715C">
      <w:numFmt w:val="bullet"/>
      <w:lvlText w:val="•"/>
      <w:lvlJc w:val="left"/>
      <w:pPr>
        <w:ind w:left="607" w:hanging="222"/>
      </w:pPr>
      <w:rPr>
        <w:rFonts w:hint="default"/>
        <w:lang w:val="en-US" w:eastAsia="en-US" w:bidi="ar-SA"/>
      </w:rPr>
    </w:lvl>
    <w:lvl w:ilvl="4" w:tplc="361897EA">
      <w:numFmt w:val="bullet"/>
      <w:lvlText w:val="•"/>
      <w:lvlJc w:val="left"/>
      <w:pPr>
        <w:ind w:left="636" w:hanging="222"/>
      </w:pPr>
      <w:rPr>
        <w:rFonts w:hint="default"/>
        <w:lang w:val="en-US" w:eastAsia="en-US" w:bidi="ar-SA"/>
      </w:rPr>
    </w:lvl>
    <w:lvl w:ilvl="5" w:tplc="5B705934">
      <w:numFmt w:val="bullet"/>
      <w:lvlText w:val="•"/>
      <w:lvlJc w:val="left"/>
      <w:pPr>
        <w:ind w:left="666" w:hanging="222"/>
      </w:pPr>
      <w:rPr>
        <w:rFonts w:hint="default"/>
        <w:lang w:val="en-US" w:eastAsia="en-US" w:bidi="ar-SA"/>
      </w:rPr>
    </w:lvl>
    <w:lvl w:ilvl="6" w:tplc="77929166">
      <w:numFmt w:val="bullet"/>
      <w:lvlText w:val="•"/>
      <w:lvlJc w:val="left"/>
      <w:pPr>
        <w:ind w:left="695" w:hanging="222"/>
      </w:pPr>
      <w:rPr>
        <w:rFonts w:hint="default"/>
        <w:lang w:val="en-US" w:eastAsia="en-US" w:bidi="ar-SA"/>
      </w:rPr>
    </w:lvl>
    <w:lvl w:ilvl="7" w:tplc="9E386CD4">
      <w:numFmt w:val="bullet"/>
      <w:lvlText w:val="•"/>
      <w:lvlJc w:val="left"/>
      <w:pPr>
        <w:ind w:left="724" w:hanging="222"/>
      </w:pPr>
      <w:rPr>
        <w:rFonts w:hint="default"/>
        <w:lang w:val="en-US" w:eastAsia="en-US" w:bidi="ar-SA"/>
      </w:rPr>
    </w:lvl>
    <w:lvl w:ilvl="8" w:tplc="85381B3A">
      <w:numFmt w:val="bullet"/>
      <w:lvlText w:val="•"/>
      <w:lvlJc w:val="left"/>
      <w:pPr>
        <w:ind w:left="753" w:hanging="222"/>
      </w:pPr>
      <w:rPr>
        <w:rFonts w:hint="default"/>
        <w:lang w:val="en-US" w:eastAsia="en-US" w:bidi="ar-SA"/>
      </w:rPr>
    </w:lvl>
  </w:abstractNum>
  <w:abstractNum w:abstractNumId="157">
    <w:nsid w:val="2BDA059D"/>
    <w:multiLevelType w:val="hybridMultilevel"/>
    <w:tmpl w:val="288E2DC2"/>
    <w:lvl w:ilvl="0" w:tplc="CC162662">
      <w:numFmt w:val="bullet"/>
      <w:lvlText w:val=""/>
      <w:lvlJc w:val="left"/>
      <w:pPr>
        <w:ind w:left="507" w:hanging="222"/>
      </w:pPr>
      <w:rPr>
        <w:rFonts w:ascii="Wingdings" w:eastAsia="Wingdings" w:hAnsi="Wingdings" w:cs="Wingdings" w:hint="default"/>
        <w:b w:val="0"/>
        <w:bCs w:val="0"/>
        <w:i w:val="0"/>
        <w:iCs w:val="0"/>
        <w:spacing w:val="0"/>
        <w:w w:val="100"/>
        <w:sz w:val="26"/>
        <w:szCs w:val="26"/>
        <w:lang w:val="en-US" w:eastAsia="en-US" w:bidi="ar-SA"/>
      </w:rPr>
    </w:lvl>
    <w:lvl w:ilvl="1" w:tplc="EFA424F0">
      <w:numFmt w:val="bullet"/>
      <w:lvlText w:val="•"/>
      <w:lvlJc w:val="left"/>
      <w:pPr>
        <w:ind w:left="528" w:hanging="222"/>
      </w:pPr>
      <w:rPr>
        <w:rFonts w:hint="default"/>
        <w:lang w:val="en-US" w:eastAsia="en-US" w:bidi="ar-SA"/>
      </w:rPr>
    </w:lvl>
    <w:lvl w:ilvl="2" w:tplc="81762866">
      <w:numFmt w:val="bullet"/>
      <w:lvlText w:val="•"/>
      <w:lvlJc w:val="left"/>
      <w:pPr>
        <w:ind w:left="556" w:hanging="222"/>
      </w:pPr>
      <w:rPr>
        <w:rFonts w:hint="default"/>
        <w:lang w:val="en-US" w:eastAsia="en-US" w:bidi="ar-SA"/>
      </w:rPr>
    </w:lvl>
    <w:lvl w:ilvl="3" w:tplc="3F647158">
      <w:numFmt w:val="bullet"/>
      <w:lvlText w:val="•"/>
      <w:lvlJc w:val="left"/>
      <w:pPr>
        <w:ind w:left="584" w:hanging="222"/>
      </w:pPr>
      <w:rPr>
        <w:rFonts w:hint="default"/>
        <w:lang w:val="en-US" w:eastAsia="en-US" w:bidi="ar-SA"/>
      </w:rPr>
    </w:lvl>
    <w:lvl w:ilvl="4" w:tplc="D92AAB38">
      <w:numFmt w:val="bullet"/>
      <w:lvlText w:val="•"/>
      <w:lvlJc w:val="left"/>
      <w:pPr>
        <w:ind w:left="612" w:hanging="222"/>
      </w:pPr>
      <w:rPr>
        <w:rFonts w:hint="default"/>
        <w:lang w:val="en-US" w:eastAsia="en-US" w:bidi="ar-SA"/>
      </w:rPr>
    </w:lvl>
    <w:lvl w:ilvl="5" w:tplc="37CC070E">
      <w:numFmt w:val="bullet"/>
      <w:lvlText w:val="•"/>
      <w:lvlJc w:val="left"/>
      <w:pPr>
        <w:ind w:left="641" w:hanging="222"/>
      </w:pPr>
      <w:rPr>
        <w:rFonts w:hint="default"/>
        <w:lang w:val="en-US" w:eastAsia="en-US" w:bidi="ar-SA"/>
      </w:rPr>
    </w:lvl>
    <w:lvl w:ilvl="6" w:tplc="057CD36A">
      <w:numFmt w:val="bullet"/>
      <w:lvlText w:val="•"/>
      <w:lvlJc w:val="left"/>
      <w:pPr>
        <w:ind w:left="669" w:hanging="222"/>
      </w:pPr>
      <w:rPr>
        <w:rFonts w:hint="default"/>
        <w:lang w:val="en-US" w:eastAsia="en-US" w:bidi="ar-SA"/>
      </w:rPr>
    </w:lvl>
    <w:lvl w:ilvl="7" w:tplc="3E768CFA">
      <w:numFmt w:val="bullet"/>
      <w:lvlText w:val="•"/>
      <w:lvlJc w:val="left"/>
      <w:pPr>
        <w:ind w:left="697" w:hanging="222"/>
      </w:pPr>
      <w:rPr>
        <w:rFonts w:hint="default"/>
        <w:lang w:val="en-US" w:eastAsia="en-US" w:bidi="ar-SA"/>
      </w:rPr>
    </w:lvl>
    <w:lvl w:ilvl="8" w:tplc="F8489302">
      <w:numFmt w:val="bullet"/>
      <w:lvlText w:val="•"/>
      <w:lvlJc w:val="left"/>
      <w:pPr>
        <w:ind w:left="725" w:hanging="222"/>
      </w:pPr>
      <w:rPr>
        <w:rFonts w:hint="default"/>
        <w:lang w:val="en-US" w:eastAsia="en-US" w:bidi="ar-SA"/>
      </w:rPr>
    </w:lvl>
  </w:abstractNum>
  <w:abstractNum w:abstractNumId="158">
    <w:nsid w:val="2D5B3B5C"/>
    <w:multiLevelType w:val="hybridMultilevel"/>
    <w:tmpl w:val="D940F83E"/>
    <w:lvl w:ilvl="0" w:tplc="E51846CA">
      <w:numFmt w:val="bullet"/>
      <w:lvlText w:val=""/>
      <w:lvlJc w:val="left"/>
      <w:pPr>
        <w:ind w:left="691" w:hanging="222"/>
      </w:pPr>
      <w:rPr>
        <w:rFonts w:ascii="Wingdings" w:eastAsia="Wingdings" w:hAnsi="Wingdings" w:cs="Wingdings" w:hint="default"/>
        <w:b w:val="0"/>
        <w:bCs w:val="0"/>
        <w:i w:val="0"/>
        <w:iCs w:val="0"/>
        <w:spacing w:val="0"/>
        <w:w w:val="100"/>
        <w:sz w:val="26"/>
        <w:szCs w:val="26"/>
        <w:lang w:val="en-US" w:eastAsia="en-US" w:bidi="ar-SA"/>
      </w:rPr>
    </w:lvl>
    <w:lvl w:ilvl="1" w:tplc="2110CC6A">
      <w:numFmt w:val="bullet"/>
      <w:lvlText w:val="•"/>
      <w:lvlJc w:val="left"/>
      <w:pPr>
        <w:ind w:left="745" w:hanging="222"/>
      </w:pPr>
      <w:rPr>
        <w:rFonts w:hint="default"/>
        <w:lang w:val="en-US" w:eastAsia="en-US" w:bidi="ar-SA"/>
      </w:rPr>
    </w:lvl>
    <w:lvl w:ilvl="2" w:tplc="A5A88894">
      <w:numFmt w:val="bullet"/>
      <w:lvlText w:val="•"/>
      <w:lvlJc w:val="left"/>
      <w:pPr>
        <w:ind w:left="791" w:hanging="222"/>
      </w:pPr>
      <w:rPr>
        <w:rFonts w:hint="default"/>
        <w:lang w:val="en-US" w:eastAsia="en-US" w:bidi="ar-SA"/>
      </w:rPr>
    </w:lvl>
    <w:lvl w:ilvl="3" w:tplc="07C45C6E">
      <w:numFmt w:val="bullet"/>
      <w:lvlText w:val="•"/>
      <w:lvlJc w:val="left"/>
      <w:pPr>
        <w:ind w:left="837" w:hanging="222"/>
      </w:pPr>
      <w:rPr>
        <w:rFonts w:hint="default"/>
        <w:lang w:val="en-US" w:eastAsia="en-US" w:bidi="ar-SA"/>
      </w:rPr>
    </w:lvl>
    <w:lvl w:ilvl="4" w:tplc="821CED3C">
      <w:numFmt w:val="bullet"/>
      <w:lvlText w:val="•"/>
      <w:lvlJc w:val="left"/>
      <w:pPr>
        <w:ind w:left="883" w:hanging="222"/>
      </w:pPr>
      <w:rPr>
        <w:rFonts w:hint="default"/>
        <w:lang w:val="en-US" w:eastAsia="en-US" w:bidi="ar-SA"/>
      </w:rPr>
    </w:lvl>
    <w:lvl w:ilvl="5" w:tplc="D952AD68">
      <w:numFmt w:val="bullet"/>
      <w:lvlText w:val="•"/>
      <w:lvlJc w:val="left"/>
      <w:pPr>
        <w:ind w:left="929" w:hanging="222"/>
      </w:pPr>
      <w:rPr>
        <w:rFonts w:hint="default"/>
        <w:lang w:val="en-US" w:eastAsia="en-US" w:bidi="ar-SA"/>
      </w:rPr>
    </w:lvl>
    <w:lvl w:ilvl="6" w:tplc="0B12373A">
      <w:numFmt w:val="bullet"/>
      <w:lvlText w:val="•"/>
      <w:lvlJc w:val="left"/>
      <w:pPr>
        <w:ind w:left="974" w:hanging="222"/>
      </w:pPr>
      <w:rPr>
        <w:rFonts w:hint="default"/>
        <w:lang w:val="en-US" w:eastAsia="en-US" w:bidi="ar-SA"/>
      </w:rPr>
    </w:lvl>
    <w:lvl w:ilvl="7" w:tplc="0CA8D782">
      <w:numFmt w:val="bullet"/>
      <w:lvlText w:val="•"/>
      <w:lvlJc w:val="left"/>
      <w:pPr>
        <w:ind w:left="1020" w:hanging="222"/>
      </w:pPr>
      <w:rPr>
        <w:rFonts w:hint="default"/>
        <w:lang w:val="en-US" w:eastAsia="en-US" w:bidi="ar-SA"/>
      </w:rPr>
    </w:lvl>
    <w:lvl w:ilvl="8" w:tplc="4738A806">
      <w:numFmt w:val="bullet"/>
      <w:lvlText w:val="•"/>
      <w:lvlJc w:val="left"/>
      <w:pPr>
        <w:ind w:left="1066" w:hanging="222"/>
      </w:pPr>
      <w:rPr>
        <w:rFonts w:hint="default"/>
        <w:lang w:val="en-US" w:eastAsia="en-US" w:bidi="ar-SA"/>
      </w:rPr>
    </w:lvl>
  </w:abstractNum>
  <w:abstractNum w:abstractNumId="159">
    <w:nsid w:val="2DA83C2F"/>
    <w:multiLevelType w:val="hybridMultilevel"/>
    <w:tmpl w:val="0B32E59A"/>
    <w:lvl w:ilvl="0" w:tplc="E5F8F0A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D8AE3C4A">
      <w:numFmt w:val="bullet"/>
      <w:lvlText w:val="•"/>
      <w:lvlJc w:val="left"/>
      <w:pPr>
        <w:ind w:left="638" w:hanging="222"/>
      </w:pPr>
      <w:rPr>
        <w:rFonts w:hint="default"/>
        <w:lang w:val="en-US" w:eastAsia="en-US" w:bidi="ar-SA"/>
      </w:rPr>
    </w:lvl>
    <w:lvl w:ilvl="2" w:tplc="3584584C">
      <w:numFmt w:val="bullet"/>
      <w:lvlText w:val="•"/>
      <w:lvlJc w:val="left"/>
      <w:pPr>
        <w:ind w:left="676" w:hanging="222"/>
      </w:pPr>
      <w:rPr>
        <w:rFonts w:hint="default"/>
        <w:lang w:val="en-US" w:eastAsia="en-US" w:bidi="ar-SA"/>
      </w:rPr>
    </w:lvl>
    <w:lvl w:ilvl="3" w:tplc="B5006A68">
      <w:numFmt w:val="bullet"/>
      <w:lvlText w:val="•"/>
      <w:lvlJc w:val="left"/>
      <w:pPr>
        <w:ind w:left="714" w:hanging="222"/>
      </w:pPr>
      <w:rPr>
        <w:rFonts w:hint="default"/>
        <w:lang w:val="en-US" w:eastAsia="en-US" w:bidi="ar-SA"/>
      </w:rPr>
    </w:lvl>
    <w:lvl w:ilvl="4" w:tplc="A9CC6350">
      <w:numFmt w:val="bullet"/>
      <w:lvlText w:val="•"/>
      <w:lvlJc w:val="left"/>
      <w:pPr>
        <w:ind w:left="752" w:hanging="222"/>
      </w:pPr>
      <w:rPr>
        <w:rFonts w:hint="default"/>
        <w:lang w:val="en-US" w:eastAsia="en-US" w:bidi="ar-SA"/>
      </w:rPr>
    </w:lvl>
    <w:lvl w:ilvl="5" w:tplc="8EBAE1FC">
      <w:numFmt w:val="bullet"/>
      <w:lvlText w:val="•"/>
      <w:lvlJc w:val="left"/>
      <w:pPr>
        <w:ind w:left="791" w:hanging="222"/>
      </w:pPr>
      <w:rPr>
        <w:rFonts w:hint="default"/>
        <w:lang w:val="en-US" w:eastAsia="en-US" w:bidi="ar-SA"/>
      </w:rPr>
    </w:lvl>
    <w:lvl w:ilvl="6" w:tplc="2076BD96">
      <w:numFmt w:val="bullet"/>
      <w:lvlText w:val="•"/>
      <w:lvlJc w:val="left"/>
      <w:pPr>
        <w:ind w:left="829" w:hanging="222"/>
      </w:pPr>
      <w:rPr>
        <w:rFonts w:hint="default"/>
        <w:lang w:val="en-US" w:eastAsia="en-US" w:bidi="ar-SA"/>
      </w:rPr>
    </w:lvl>
    <w:lvl w:ilvl="7" w:tplc="B6545CD0">
      <w:numFmt w:val="bullet"/>
      <w:lvlText w:val="•"/>
      <w:lvlJc w:val="left"/>
      <w:pPr>
        <w:ind w:left="867" w:hanging="222"/>
      </w:pPr>
      <w:rPr>
        <w:rFonts w:hint="default"/>
        <w:lang w:val="en-US" w:eastAsia="en-US" w:bidi="ar-SA"/>
      </w:rPr>
    </w:lvl>
    <w:lvl w:ilvl="8" w:tplc="3594C3AE">
      <w:numFmt w:val="bullet"/>
      <w:lvlText w:val="•"/>
      <w:lvlJc w:val="left"/>
      <w:pPr>
        <w:ind w:left="905" w:hanging="222"/>
      </w:pPr>
      <w:rPr>
        <w:rFonts w:hint="default"/>
        <w:lang w:val="en-US" w:eastAsia="en-US" w:bidi="ar-SA"/>
      </w:rPr>
    </w:lvl>
  </w:abstractNum>
  <w:abstractNum w:abstractNumId="160">
    <w:nsid w:val="2DB64927"/>
    <w:multiLevelType w:val="hybridMultilevel"/>
    <w:tmpl w:val="5C3264FA"/>
    <w:lvl w:ilvl="0" w:tplc="5A32A788">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77EAADF4">
      <w:numFmt w:val="bullet"/>
      <w:lvlText w:val="•"/>
      <w:lvlJc w:val="left"/>
      <w:pPr>
        <w:ind w:left="593" w:hanging="222"/>
      </w:pPr>
      <w:rPr>
        <w:rFonts w:hint="default"/>
        <w:lang w:val="en-US" w:eastAsia="en-US" w:bidi="ar-SA"/>
      </w:rPr>
    </w:lvl>
    <w:lvl w:ilvl="2" w:tplc="EA58DCF8">
      <w:numFmt w:val="bullet"/>
      <w:lvlText w:val="•"/>
      <w:lvlJc w:val="left"/>
      <w:pPr>
        <w:ind w:left="627" w:hanging="222"/>
      </w:pPr>
      <w:rPr>
        <w:rFonts w:hint="default"/>
        <w:lang w:val="en-US" w:eastAsia="en-US" w:bidi="ar-SA"/>
      </w:rPr>
    </w:lvl>
    <w:lvl w:ilvl="3" w:tplc="BBB83760">
      <w:numFmt w:val="bullet"/>
      <w:lvlText w:val="•"/>
      <w:lvlJc w:val="left"/>
      <w:pPr>
        <w:ind w:left="660" w:hanging="222"/>
      </w:pPr>
      <w:rPr>
        <w:rFonts w:hint="default"/>
        <w:lang w:val="en-US" w:eastAsia="en-US" w:bidi="ar-SA"/>
      </w:rPr>
    </w:lvl>
    <w:lvl w:ilvl="4" w:tplc="DA0A60B8">
      <w:numFmt w:val="bullet"/>
      <w:lvlText w:val="•"/>
      <w:lvlJc w:val="left"/>
      <w:pPr>
        <w:ind w:left="694" w:hanging="222"/>
      </w:pPr>
      <w:rPr>
        <w:rFonts w:hint="default"/>
        <w:lang w:val="en-US" w:eastAsia="en-US" w:bidi="ar-SA"/>
      </w:rPr>
    </w:lvl>
    <w:lvl w:ilvl="5" w:tplc="F8BE1806">
      <w:numFmt w:val="bullet"/>
      <w:lvlText w:val="•"/>
      <w:lvlJc w:val="left"/>
      <w:pPr>
        <w:ind w:left="727" w:hanging="222"/>
      </w:pPr>
      <w:rPr>
        <w:rFonts w:hint="default"/>
        <w:lang w:val="en-US" w:eastAsia="en-US" w:bidi="ar-SA"/>
      </w:rPr>
    </w:lvl>
    <w:lvl w:ilvl="6" w:tplc="1F38F9DE">
      <w:numFmt w:val="bullet"/>
      <w:lvlText w:val="•"/>
      <w:lvlJc w:val="left"/>
      <w:pPr>
        <w:ind w:left="761" w:hanging="222"/>
      </w:pPr>
      <w:rPr>
        <w:rFonts w:hint="default"/>
        <w:lang w:val="en-US" w:eastAsia="en-US" w:bidi="ar-SA"/>
      </w:rPr>
    </w:lvl>
    <w:lvl w:ilvl="7" w:tplc="6102FAD2">
      <w:numFmt w:val="bullet"/>
      <w:lvlText w:val="•"/>
      <w:lvlJc w:val="left"/>
      <w:pPr>
        <w:ind w:left="794" w:hanging="222"/>
      </w:pPr>
      <w:rPr>
        <w:rFonts w:hint="default"/>
        <w:lang w:val="en-US" w:eastAsia="en-US" w:bidi="ar-SA"/>
      </w:rPr>
    </w:lvl>
    <w:lvl w:ilvl="8" w:tplc="F5E86CD0">
      <w:numFmt w:val="bullet"/>
      <w:lvlText w:val="•"/>
      <w:lvlJc w:val="left"/>
      <w:pPr>
        <w:ind w:left="828" w:hanging="222"/>
      </w:pPr>
      <w:rPr>
        <w:rFonts w:hint="default"/>
        <w:lang w:val="en-US" w:eastAsia="en-US" w:bidi="ar-SA"/>
      </w:rPr>
    </w:lvl>
  </w:abstractNum>
  <w:abstractNum w:abstractNumId="161">
    <w:nsid w:val="2EF05D0C"/>
    <w:multiLevelType w:val="hybridMultilevel"/>
    <w:tmpl w:val="E038804C"/>
    <w:lvl w:ilvl="0" w:tplc="7D2452B0">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7B38B0F6">
      <w:numFmt w:val="bullet"/>
      <w:lvlText w:val="•"/>
      <w:lvlJc w:val="left"/>
      <w:pPr>
        <w:ind w:left="593" w:hanging="222"/>
      </w:pPr>
      <w:rPr>
        <w:rFonts w:hint="default"/>
        <w:lang w:val="en-US" w:eastAsia="en-US" w:bidi="ar-SA"/>
      </w:rPr>
    </w:lvl>
    <w:lvl w:ilvl="2" w:tplc="7A1AC452">
      <w:numFmt w:val="bullet"/>
      <w:lvlText w:val="•"/>
      <w:lvlJc w:val="left"/>
      <w:pPr>
        <w:ind w:left="627" w:hanging="222"/>
      </w:pPr>
      <w:rPr>
        <w:rFonts w:hint="default"/>
        <w:lang w:val="en-US" w:eastAsia="en-US" w:bidi="ar-SA"/>
      </w:rPr>
    </w:lvl>
    <w:lvl w:ilvl="3" w:tplc="0DCC9AF0">
      <w:numFmt w:val="bullet"/>
      <w:lvlText w:val="•"/>
      <w:lvlJc w:val="left"/>
      <w:pPr>
        <w:ind w:left="660" w:hanging="222"/>
      </w:pPr>
      <w:rPr>
        <w:rFonts w:hint="default"/>
        <w:lang w:val="en-US" w:eastAsia="en-US" w:bidi="ar-SA"/>
      </w:rPr>
    </w:lvl>
    <w:lvl w:ilvl="4" w:tplc="5B20459A">
      <w:numFmt w:val="bullet"/>
      <w:lvlText w:val="•"/>
      <w:lvlJc w:val="left"/>
      <w:pPr>
        <w:ind w:left="694" w:hanging="222"/>
      </w:pPr>
      <w:rPr>
        <w:rFonts w:hint="default"/>
        <w:lang w:val="en-US" w:eastAsia="en-US" w:bidi="ar-SA"/>
      </w:rPr>
    </w:lvl>
    <w:lvl w:ilvl="5" w:tplc="702A55EA">
      <w:numFmt w:val="bullet"/>
      <w:lvlText w:val="•"/>
      <w:lvlJc w:val="left"/>
      <w:pPr>
        <w:ind w:left="727" w:hanging="222"/>
      </w:pPr>
      <w:rPr>
        <w:rFonts w:hint="default"/>
        <w:lang w:val="en-US" w:eastAsia="en-US" w:bidi="ar-SA"/>
      </w:rPr>
    </w:lvl>
    <w:lvl w:ilvl="6" w:tplc="48BA698C">
      <w:numFmt w:val="bullet"/>
      <w:lvlText w:val="•"/>
      <w:lvlJc w:val="left"/>
      <w:pPr>
        <w:ind w:left="761" w:hanging="222"/>
      </w:pPr>
      <w:rPr>
        <w:rFonts w:hint="default"/>
        <w:lang w:val="en-US" w:eastAsia="en-US" w:bidi="ar-SA"/>
      </w:rPr>
    </w:lvl>
    <w:lvl w:ilvl="7" w:tplc="BD2A9BA0">
      <w:numFmt w:val="bullet"/>
      <w:lvlText w:val="•"/>
      <w:lvlJc w:val="left"/>
      <w:pPr>
        <w:ind w:left="794" w:hanging="222"/>
      </w:pPr>
      <w:rPr>
        <w:rFonts w:hint="default"/>
        <w:lang w:val="en-US" w:eastAsia="en-US" w:bidi="ar-SA"/>
      </w:rPr>
    </w:lvl>
    <w:lvl w:ilvl="8" w:tplc="D8BAED20">
      <w:numFmt w:val="bullet"/>
      <w:lvlText w:val="•"/>
      <w:lvlJc w:val="left"/>
      <w:pPr>
        <w:ind w:left="828" w:hanging="222"/>
      </w:pPr>
      <w:rPr>
        <w:rFonts w:hint="default"/>
        <w:lang w:val="en-US" w:eastAsia="en-US" w:bidi="ar-SA"/>
      </w:rPr>
    </w:lvl>
  </w:abstractNum>
  <w:abstractNum w:abstractNumId="162">
    <w:nsid w:val="2F076490"/>
    <w:multiLevelType w:val="hybridMultilevel"/>
    <w:tmpl w:val="43BA9E4C"/>
    <w:lvl w:ilvl="0" w:tplc="50449F58">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695EBC2C">
      <w:numFmt w:val="bullet"/>
      <w:lvlText w:val="•"/>
      <w:lvlJc w:val="left"/>
      <w:pPr>
        <w:ind w:left="548" w:hanging="222"/>
      </w:pPr>
      <w:rPr>
        <w:rFonts w:hint="default"/>
        <w:lang w:val="en-US" w:eastAsia="en-US" w:bidi="ar-SA"/>
      </w:rPr>
    </w:lvl>
    <w:lvl w:ilvl="2" w:tplc="95AA33A6">
      <w:numFmt w:val="bullet"/>
      <w:lvlText w:val="•"/>
      <w:lvlJc w:val="left"/>
      <w:pPr>
        <w:ind w:left="576" w:hanging="222"/>
      </w:pPr>
      <w:rPr>
        <w:rFonts w:hint="default"/>
        <w:lang w:val="en-US" w:eastAsia="en-US" w:bidi="ar-SA"/>
      </w:rPr>
    </w:lvl>
    <w:lvl w:ilvl="3" w:tplc="E7F0764C">
      <w:numFmt w:val="bullet"/>
      <w:lvlText w:val="•"/>
      <w:lvlJc w:val="left"/>
      <w:pPr>
        <w:ind w:left="604" w:hanging="222"/>
      </w:pPr>
      <w:rPr>
        <w:rFonts w:hint="default"/>
        <w:lang w:val="en-US" w:eastAsia="en-US" w:bidi="ar-SA"/>
      </w:rPr>
    </w:lvl>
    <w:lvl w:ilvl="4" w:tplc="A7DE691E">
      <w:numFmt w:val="bullet"/>
      <w:lvlText w:val="•"/>
      <w:lvlJc w:val="left"/>
      <w:pPr>
        <w:ind w:left="632" w:hanging="222"/>
      </w:pPr>
      <w:rPr>
        <w:rFonts w:hint="default"/>
        <w:lang w:val="en-US" w:eastAsia="en-US" w:bidi="ar-SA"/>
      </w:rPr>
    </w:lvl>
    <w:lvl w:ilvl="5" w:tplc="1850045C">
      <w:numFmt w:val="bullet"/>
      <w:lvlText w:val="•"/>
      <w:lvlJc w:val="left"/>
      <w:pPr>
        <w:ind w:left="660" w:hanging="222"/>
      </w:pPr>
      <w:rPr>
        <w:rFonts w:hint="default"/>
        <w:lang w:val="en-US" w:eastAsia="en-US" w:bidi="ar-SA"/>
      </w:rPr>
    </w:lvl>
    <w:lvl w:ilvl="6" w:tplc="C0CC07EA">
      <w:numFmt w:val="bullet"/>
      <w:lvlText w:val="•"/>
      <w:lvlJc w:val="left"/>
      <w:pPr>
        <w:ind w:left="688" w:hanging="222"/>
      </w:pPr>
      <w:rPr>
        <w:rFonts w:hint="default"/>
        <w:lang w:val="en-US" w:eastAsia="en-US" w:bidi="ar-SA"/>
      </w:rPr>
    </w:lvl>
    <w:lvl w:ilvl="7" w:tplc="DF2E7720">
      <w:numFmt w:val="bullet"/>
      <w:lvlText w:val="•"/>
      <w:lvlJc w:val="left"/>
      <w:pPr>
        <w:ind w:left="716" w:hanging="222"/>
      </w:pPr>
      <w:rPr>
        <w:rFonts w:hint="default"/>
        <w:lang w:val="en-US" w:eastAsia="en-US" w:bidi="ar-SA"/>
      </w:rPr>
    </w:lvl>
    <w:lvl w:ilvl="8" w:tplc="6DB64998">
      <w:numFmt w:val="bullet"/>
      <w:lvlText w:val="•"/>
      <w:lvlJc w:val="left"/>
      <w:pPr>
        <w:ind w:left="744" w:hanging="222"/>
      </w:pPr>
      <w:rPr>
        <w:rFonts w:hint="default"/>
        <w:lang w:val="en-US" w:eastAsia="en-US" w:bidi="ar-SA"/>
      </w:rPr>
    </w:lvl>
  </w:abstractNum>
  <w:abstractNum w:abstractNumId="163">
    <w:nsid w:val="2F464785"/>
    <w:multiLevelType w:val="hybridMultilevel"/>
    <w:tmpl w:val="FDE4A072"/>
    <w:lvl w:ilvl="0" w:tplc="BD6A32A2">
      <w:numFmt w:val="bullet"/>
      <w:lvlText w:val=""/>
      <w:lvlJc w:val="left"/>
      <w:pPr>
        <w:ind w:left="654" w:hanging="222"/>
      </w:pPr>
      <w:rPr>
        <w:rFonts w:ascii="Wingdings" w:eastAsia="Wingdings" w:hAnsi="Wingdings" w:cs="Wingdings" w:hint="default"/>
        <w:b w:val="0"/>
        <w:bCs w:val="0"/>
        <w:i w:val="0"/>
        <w:iCs w:val="0"/>
        <w:spacing w:val="0"/>
        <w:w w:val="100"/>
        <w:sz w:val="26"/>
        <w:szCs w:val="26"/>
        <w:lang w:val="en-US" w:eastAsia="en-US" w:bidi="ar-SA"/>
      </w:rPr>
    </w:lvl>
    <w:lvl w:ilvl="1" w:tplc="F0B4B438">
      <w:numFmt w:val="bullet"/>
      <w:lvlText w:val="•"/>
      <w:lvlJc w:val="left"/>
      <w:pPr>
        <w:ind w:left="701" w:hanging="222"/>
      </w:pPr>
      <w:rPr>
        <w:rFonts w:hint="default"/>
        <w:lang w:val="en-US" w:eastAsia="en-US" w:bidi="ar-SA"/>
      </w:rPr>
    </w:lvl>
    <w:lvl w:ilvl="2" w:tplc="7632FBBA">
      <w:numFmt w:val="bullet"/>
      <w:lvlText w:val="•"/>
      <w:lvlJc w:val="left"/>
      <w:pPr>
        <w:ind w:left="742" w:hanging="222"/>
      </w:pPr>
      <w:rPr>
        <w:rFonts w:hint="default"/>
        <w:lang w:val="en-US" w:eastAsia="en-US" w:bidi="ar-SA"/>
      </w:rPr>
    </w:lvl>
    <w:lvl w:ilvl="3" w:tplc="9F840C80">
      <w:numFmt w:val="bullet"/>
      <w:lvlText w:val="•"/>
      <w:lvlJc w:val="left"/>
      <w:pPr>
        <w:ind w:left="783" w:hanging="222"/>
      </w:pPr>
      <w:rPr>
        <w:rFonts w:hint="default"/>
        <w:lang w:val="en-US" w:eastAsia="en-US" w:bidi="ar-SA"/>
      </w:rPr>
    </w:lvl>
    <w:lvl w:ilvl="4" w:tplc="FD624648">
      <w:numFmt w:val="bullet"/>
      <w:lvlText w:val="•"/>
      <w:lvlJc w:val="left"/>
      <w:pPr>
        <w:ind w:left="824" w:hanging="222"/>
      </w:pPr>
      <w:rPr>
        <w:rFonts w:hint="default"/>
        <w:lang w:val="en-US" w:eastAsia="en-US" w:bidi="ar-SA"/>
      </w:rPr>
    </w:lvl>
    <w:lvl w:ilvl="5" w:tplc="98C692A6">
      <w:numFmt w:val="bullet"/>
      <w:lvlText w:val="•"/>
      <w:lvlJc w:val="left"/>
      <w:pPr>
        <w:ind w:left="865" w:hanging="222"/>
      </w:pPr>
      <w:rPr>
        <w:rFonts w:hint="default"/>
        <w:lang w:val="en-US" w:eastAsia="en-US" w:bidi="ar-SA"/>
      </w:rPr>
    </w:lvl>
    <w:lvl w:ilvl="6" w:tplc="96002366">
      <w:numFmt w:val="bullet"/>
      <w:lvlText w:val="•"/>
      <w:lvlJc w:val="left"/>
      <w:pPr>
        <w:ind w:left="906" w:hanging="222"/>
      </w:pPr>
      <w:rPr>
        <w:rFonts w:hint="default"/>
        <w:lang w:val="en-US" w:eastAsia="en-US" w:bidi="ar-SA"/>
      </w:rPr>
    </w:lvl>
    <w:lvl w:ilvl="7" w:tplc="6A2459B8">
      <w:numFmt w:val="bullet"/>
      <w:lvlText w:val="•"/>
      <w:lvlJc w:val="left"/>
      <w:pPr>
        <w:ind w:left="947" w:hanging="222"/>
      </w:pPr>
      <w:rPr>
        <w:rFonts w:hint="default"/>
        <w:lang w:val="en-US" w:eastAsia="en-US" w:bidi="ar-SA"/>
      </w:rPr>
    </w:lvl>
    <w:lvl w:ilvl="8" w:tplc="42A05E02">
      <w:numFmt w:val="bullet"/>
      <w:lvlText w:val="•"/>
      <w:lvlJc w:val="left"/>
      <w:pPr>
        <w:ind w:left="988" w:hanging="222"/>
      </w:pPr>
      <w:rPr>
        <w:rFonts w:hint="default"/>
        <w:lang w:val="en-US" w:eastAsia="en-US" w:bidi="ar-SA"/>
      </w:rPr>
    </w:lvl>
  </w:abstractNum>
  <w:abstractNum w:abstractNumId="164">
    <w:nsid w:val="2F754A14"/>
    <w:multiLevelType w:val="hybridMultilevel"/>
    <w:tmpl w:val="4A146E22"/>
    <w:lvl w:ilvl="0" w:tplc="9D6CD48C">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A29256D0">
      <w:numFmt w:val="bullet"/>
      <w:lvlText w:val="•"/>
      <w:lvlJc w:val="left"/>
      <w:pPr>
        <w:ind w:left="484" w:hanging="222"/>
      </w:pPr>
      <w:rPr>
        <w:rFonts w:hint="default"/>
        <w:lang w:val="en-US" w:eastAsia="en-US" w:bidi="ar-SA"/>
      </w:rPr>
    </w:lvl>
    <w:lvl w:ilvl="2" w:tplc="F4EA6ED4">
      <w:numFmt w:val="bullet"/>
      <w:lvlText w:val="•"/>
      <w:lvlJc w:val="left"/>
      <w:pPr>
        <w:ind w:left="509" w:hanging="222"/>
      </w:pPr>
      <w:rPr>
        <w:rFonts w:hint="default"/>
        <w:lang w:val="en-US" w:eastAsia="en-US" w:bidi="ar-SA"/>
      </w:rPr>
    </w:lvl>
    <w:lvl w:ilvl="3" w:tplc="317838F0">
      <w:numFmt w:val="bullet"/>
      <w:lvlText w:val="•"/>
      <w:lvlJc w:val="left"/>
      <w:pPr>
        <w:ind w:left="534" w:hanging="222"/>
      </w:pPr>
      <w:rPr>
        <w:rFonts w:hint="default"/>
        <w:lang w:val="en-US" w:eastAsia="en-US" w:bidi="ar-SA"/>
      </w:rPr>
    </w:lvl>
    <w:lvl w:ilvl="4" w:tplc="9AB49192">
      <w:numFmt w:val="bullet"/>
      <w:lvlText w:val="•"/>
      <w:lvlJc w:val="left"/>
      <w:pPr>
        <w:ind w:left="559" w:hanging="222"/>
      </w:pPr>
      <w:rPr>
        <w:rFonts w:hint="default"/>
        <w:lang w:val="en-US" w:eastAsia="en-US" w:bidi="ar-SA"/>
      </w:rPr>
    </w:lvl>
    <w:lvl w:ilvl="5" w:tplc="084C9AB4">
      <w:numFmt w:val="bullet"/>
      <w:lvlText w:val="•"/>
      <w:lvlJc w:val="left"/>
      <w:pPr>
        <w:ind w:left="584" w:hanging="222"/>
      </w:pPr>
      <w:rPr>
        <w:rFonts w:hint="default"/>
        <w:lang w:val="en-US" w:eastAsia="en-US" w:bidi="ar-SA"/>
      </w:rPr>
    </w:lvl>
    <w:lvl w:ilvl="6" w:tplc="6BB689F4">
      <w:numFmt w:val="bullet"/>
      <w:lvlText w:val="•"/>
      <w:lvlJc w:val="left"/>
      <w:pPr>
        <w:ind w:left="608" w:hanging="222"/>
      </w:pPr>
      <w:rPr>
        <w:rFonts w:hint="default"/>
        <w:lang w:val="en-US" w:eastAsia="en-US" w:bidi="ar-SA"/>
      </w:rPr>
    </w:lvl>
    <w:lvl w:ilvl="7" w:tplc="CD6899C8">
      <w:numFmt w:val="bullet"/>
      <w:lvlText w:val="•"/>
      <w:lvlJc w:val="left"/>
      <w:pPr>
        <w:ind w:left="633" w:hanging="222"/>
      </w:pPr>
      <w:rPr>
        <w:rFonts w:hint="default"/>
        <w:lang w:val="en-US" w:eastAsia="en-US" w:bidi="ar-SA"/>
      </w:rPr>
    </w:lvl>
    <w:lvl w:ilvl="8" w:tplc="FA66CD3E">
      <w:numFmt w:val="bullet"/>
      <w:lvlText w:val="•"/>
      <w:lvlJc w:val="left"/>
      <w:pPr>
        <w:ind w:left="658" w:hanging="222"/>
      </w:pPr>
      <w:rPr>
        <w:rFonts w:hint="default"/>
        <w:lang w:val="en-US" w:eastAsia="en-US" w:bidi="ar-SA"/>
      </w:rPr>
    </w:lvl>
  </w:abstractNum>
  <w:abstractNum w:abstractNumId="165">
    <w:nsid w:val="2FA03D08"/>
    <w:multiLevelType w:val="hybridMultilevel"/>
    <w:tmpl w:val="298057AC"/>
    <w:lvl w:ilvl="0" w:tplc="D180C7EC">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53A8ECC4">
      <w:numFmt w:val="bullet"/>
      <w:lvlText w:val="•"/>
      <w:lvlJc w:val="left"/>
      <w:pPr>
        <w:ind w:left="593" w:hanging="222"/>
      </w:pPr>
      <w:rPr>
        <w:rFonts w:hint="default"/>
        <w:lang w:val="en-US" w:eastAsia="en-US" w:bidi="ar-SA"/>
      </w:rPr>
    </w:lvl>
    <w:lvl w:ilvl="2" w:tplc="D4902BF2">
      <w:numFmt w:val="bullet"/>
      <w:lvlText w:val="•"/>
      <w:lvlJc w:val="left"/>
      <w:pPr>
        <w:ind w:left="627" w:hanging="222"/>
      </w:pPr>
      <w:rPr>
        <w:rFonts w:hint="default"/>
        <w:lang w:val="en-US" w:eastAsia="en-US" w:bidi="ar-SA"/>
      </w:rPr>
    </w:lvl>
    <w:lvl w:ilvl="3" w:tplc="60DC2B3C">
      <w:numFmt w:val="bullet"/>
      <w:lvlText w:val="•"/>
      <w:lvlJc w:val="left"/>
      <w:pPr>
        <w:ind w:left="660" w:hanging="222"/>
      </w:pPr>
      <w:rPr>
        <w:rFonts w:hint="default"/>
        <w:lang w:val="en-US" w:eastAsia="en-US" w:bidi="ar-SA"/>
      </w:rPr>
    </w:lvl>
    <w:lvl w:ilvl="4" w:tplc="EC0AD584">
      <w:numFmt w:val="bullet"/>
      <w:lvlText w:val="•"/>
      <w:lvlJc w:val="left"/>
      <w:pPr>
        <w:ind w:left="694" w:hanging="222"/>
      </w:pPr>
      <w:rPr>
        <w:rFonts w:hint="default"/>
        <w:lang w:val="en-US" w:eastAsia="en-US" w:bidi="ar-SA"/>
      </w:rPr>
    </w:lvl>
    <w:lvl w:ilvl="5" w:tplc="D160DC9A">
      <w:numFmt w:val="bullet"/>
      <w:lvlText w:val="•"/>
      <w:lvlJc w:val="left"/>
      <w:pPr>
        <w:ind w:left="727" w:hanging="222"/>
      </w:pPr>
      <w:rPr>
        <w:rFonts w:hint="default"/>
        <w:lang w:val="en-US" w:eastAsia="en-US" w:bidi="ar-SA"/>
      </w:rPr>
    </w:lvl>
    <w:lvl w:ilvl="6" w:tplc="9028EE16">
      <w:numFmt w:val="bullet"/>
      <w:lvlText w:val="•"/>
      <w:lvlJc w:val="left"/>
      <w:pPr>
        <w:ind w:left="761" w:hanging="222"/>
      </w:pPr>
      <w:rPr>
        <w:rFonts w:hint="default"/>
        <w:lang w:val="en-US" w:eastAsia="en-US" w:bidi="ar-SA"/>
      </w:rPr>
    </w:lvl>
    <w:lvl w:ilvl="7" w:tplc="607E46DA">
      <w:numFmt w:val="bullet"/>
      <w:lvlText w:val="•"/>
      <w:lvlJc w:val="left"/>
      <w:pPr>
        <w:ind w:left="794" w:hanging="222"/>
      </w:pPr>
      <w:rPr>
        <w:rFonts w:hint="default"/>
        <w:lang w:val="en-US" w:eastAsia="en-US" w:bidi="ar-SA"/>
      </w:rPr>
    </w:lvl>
    <w:lvl w:ilvl="8" w:tplc="AE186FBC">
      <w:numFmt w:val="bullet"/>
      <w:lvlText w:val="•"/>
      <w:lvlJc w:val="left"/>
      <w:pPr>
        <w:ind w:left="828" w:hanging="222"/>
      </w:pPr>
      <w:rPr>
        <w:rFonts w:hint="default"/>
        <w:lang w:val="en-US" w:eastAsia="en-US" w:bidi="ar-SA"/>
      </w:rPr>
    </w:lvl>
  </w:abstractNum>
  <w:abstractNum w:abstractNumId="166">
    <w:nsid w:val="2FB60722"/>
    <w:multiLevelType w:val="hybridMultilevel"/>
    <w:tmpl w:val="A47A69BA"/>
    <w:lvl w:ilvl="0" w:tplc="9DFC6302">
      <w:numFmt w:val="bullet"/>
      <w:lvlText w:val=""/>
      <w:lvlJc w:val="left"/>
      <w:pPr>
        <w:ind w:left="615" w:hanging="222"/>
      </w:pPr>
      <w:rPr>
        <w:rFonts w:ascii="Wingdings" w:eastAsia="Wingdings" w:hAnsi="Wingdings" w:cs="Wingdings" w:hint="default"/>
        <w:b w:val="0"/>
        <w:bCs w:val="0"/>
        <w:i w:val="0"/>
        <w:iCs w:val="0"/>
        <w:spacing w:val="0"/>
        <w:w w:val="100"/>
        <w:sz w:val="26"/>
        <w:szCs w:val="26"/>
        <w:lang w:val="en-US" w:eastAsia="en-US" w:bidi="ar-SA"/>
      </w:rPr>
    </w:lvl>
    <w:lvl w:ilvl="1" w:tplc="A74C8138">
      <w:numFmt w:val="bullet"/>
      <w:lvlText w:val="•"/>
      <w:lvlJc w:val="left"/>
      <w:pPr>
        <w:ind w:left="656" w:hanging="222"/>
      </w:pPr>
      <w:rPr>
        <w:rFonts w:hint="default"/>
        <w:lang w:val="en-US" w:eastAsia="en-US" w:bidi="ar-SA"/>
      </w:rPr>
    </w:lvl>
    <w:lvl w:ilvl="2" w:tplc="ADD41B84">
      <w:numFmt w:val="bullet"/>
      <w:lvlText w:val="•"/>
      <w:lvlJc w:val="left"/>
      <w:pPr>
        <w:ind w:left="692" w:hanging="222"/>
      </w:pPr>
      <w:rPr>
        <w:rFonts w:hint="default"/>
        <w:lang w:val="en-US" w:eastAsia="en-US" w:bidi="ar-SA"/>
      </w:rPr>
    </w:lvl>
    <w:lvl w:ilvl="3" w:tplc="0E843248">
      <w:numFmt w:val="bullet"/>
      <w:lvlText w:val="•"/>
      <w:lvlJc w:val="left"/>
      <w:pPr>
        <w:ind w:left="728" w:hanging="222"/>
      </w:pPr>
      <w:rPr>
        <w:rFonts w:hint="default"/>
        <w:lang w:val="en-US" w:eastAsia="en-US" w:bidi="ar-SA"/>
      </w:rPr>
    </w:lvl>
    <w:lvl w:ilvl="4" w:tplc="7C32FB3C">
      <w:numFmt w:val="bullet"/>
      <w:lvlText w:val="•"/>
      <w:lvlJc w:val="left"/>
      <w:pPr>
        <w:ind w:left="764" w:hanging="222"/>
      </w:pPr>
      <w:rPr>
        <w:rFonts w:hint="default"/>
        <w:lang w:val="en-US" w:eastAsia="en-US" w:bidi="ar-SA"/>
      </w:rPr>
    </w:lvl>
    <w:lvl w:ilvl="5" w:tplc="B33E03BC">
      <w:numFmt w:val="bullet"/>
      <w:lvlText w:val="•"/>
      <w:lvlJc w:val="left"/>
      <w:pPr>
        <w:ind w:left="801" w:hanging="222"/>
      </w:pPr>
      <w:rPr>
        <w:rFonts w:hint="default"/>
        <w:lang w:val="en-US" w:eastAsia="en-US" w:bidi="ar-SA"/>
      </w:rPr>
    </w:lvl>
    <w:lvl w:ilvl="6" w:tplc="9ACC0316">
      <w:numFmt w:val="bullet"/>
      <w:lvlText w:val="•"/>
      <w:lvlJc w:val="left"/>
      <w:pPr>
        <w:ind w:left="837" w:hanging="222"/>
      </w:pPr>
      <w:rPr>
        <w:rFonts w:hint="default"/>
        <w:lang w:val="en-US" w:eastAsia="en-US" w:bidi="ar-SA"/>
      </w:rPr>
    </w:lvl>
    <w:lvl w:ilvl="7" w:tplc="A9DAA586">
      <w:numFmt w:val="bullet"/>
      <w:lvlText w:val="•"/>
      <w:lvlJc w:val="left"/>
      <w:pPr>
        <w:ind w:left="873" w:hanging="222"/>
      </w:pPr>
      <w:rPr>
        <w:rFonts w:hint="default"/>
        <w:lang w:val="en-US" w:eastAsia="en-US" w:bidi="ar-SA"/>
      </w:rPr>
    </w:lvl>
    <w:lvl w:ilvl="8" w:tplc="ABD6A86E">
      <w:numFmt w:val="bullet"/>
      <w:lvlText w:val="•"/>
      <w:lvlJc w:val="left"/>
      <w:pPr>
        <w:ind w:left="909" w:hanging="222"/>
      </w:pPr>
      <w:rPr>
        <w:rFonts w:hint="default"/>
        <w:lang w:val="en-US" w:eastAsia="en-US" w:bidi="ar-SA"/>
      </w:rPr>
    </w:lvl>
  </w:abstractNum>
  <w:abstractNum w:abstractNumId="167">
    <w:nsid w:val="3034687F"/>
    <w:multiLevelType w:val="hybridMultilevel"/>
    <w:tmpl w:val="1A6AC292"/>
    <w:lvl w:ilvl="0" w:tplc="D700CCC0">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631E0958">
      <w:numFmt w:val="bullet"/>
      <w:lvlText w:val="•"/>
      <w:lvlJc w:val="left"/>
      <w:pPr>
        <w:ind w:left="682" w:hanging="222"/>
      </w:pPr>
      <w:rPr>
        <w:rFonts w:hint="default"/>
        <w:lang w:val="en-US" w:eastAsia="en-US" w:bidi="ar-SA"/>
      </w:rPr>
    </w:lvl>
    <w:lvl w:ilvl="2" w:tplc="F9A240DA">
      <w:numFmt w:val="bullet"/>
      <w:lvlText w:val="•"/>
      <w:lvlJc w:val="left"/>
      <w:pPr>
        <w:ind w:left="725" w:hanging="222"/>
      </w:pPr>
      <w:rPr>
        <w:rFonts w:hint="default"/>
        <w:lang w:val="en-US" w:eastAsia="en-US" w:bidi="ar-SA"/>
      </w:rPr>
    </w:lvl>
    <w:lvl w:ilvl="3" w:tplc="593A6E42">
      <w:numFmt w:val="bullet"/>
      <w:lvlText w:val="•"/>
      <w:lvlJc w:val="left"/>
      <w:pPr>
        <w:ind w:left="768" w:hanging="222"/>
      </w:pPr>
      <w:rPr>
        <w:rFonts w:hint="default"/>
        <w:lang w:val="en-US" w:eastAsia="en-US" w:bidi="ar-SA"/>
      </w:rPr>
    </w:lvl>
    <w:lvl w:ilvl="4" w:tplc="768A01AC">
      <w:numFmt w:val="bullet"/>
      <w:lvlText w:val="•"/>
      <w:lvlJc w:val="left"/>
      <w:pPr>
        <w:ind w:left="811" w:hanging="222"/>
      </w:pPr>
      <w:rPr>
        <w:rFonts w:hint="default"/>
        <w:lang w:val="en-US" w:eastAsia="en-US" w:bidi="ar-SA"/>
      </w:rPr>
    </w:lvl>
    <w:lvl w:ilvl="5" w:tplc="93ACA4BA">
      <w:numFmt w:val="bullet"/>
      <w:lvlText w:val="•"/>
      <w:lvlJc w:val="left"/>
      <w:pPr>
        <w:ind w:left="854" w:hanging="222"/>
      </w:pPr>
      <w:rPr>
        <w:rFonts w:hint="default"/>
        <w:lang w:val="en-US" w:eastAsia="en-US" w:bidi="ar-SA"/>
      </w:rPr>
    </w:lvl>
    <w:lvl w:ilvl="6" w:tplc="FFC2719A">
      <w:numFmt w:val="bullet"/>
      <w:lvlText w:val="•"/>
      <w:lvlJc w:val="left"/>
      <w:pPr>
        <w:ind w:left="897" w:hanging="222"/>
      </w:pPr>
      <w:rPr>
        <w:rFonts w:hint="default"/>
        <w:lang w:val="en-US" w:eastAsia="en-US" w:bidi="ar-SA"/>
      </w:rPr>
    </w:lvl>
    <w:lvl w:ilvl="7" w:tplc="B57035F0">
      <w:numFmt w:val="bullet"/>
      <w:lvlText w:val="•"/>
      <w:lvlJc w:val="left"/>
      <w:pPr>
        <w:ind w:left="940" w:hanging="222"/>
      </w:pPr>
      <w:rPr>
        <w:rFonts w:hint="default"/>
        <w:lang w:val="en-US" w:eastAsia="en-US" w:bidi="ar-SA"/>
      </w:rPr>
    </w:lvl>
    <w:lvl w:ilvl="8" w:tplc="9314F71E">
      <w:numFmt w:val="bullet"/>
      <w:lvlText w:val="•"/>
      <w:lvlJc w:val="left"/>
      <w:pPr>
        <w:ind w:left="983" w:hanging="222"/>
      </w:pPr>
      <w:rPr>
        <w:rFonts w:hint="default"/>
        <w:lang w:val="en-US" w:eastAsia="en-US" w:bidi="ar-SA"/>
      </w:rPr>
    </w:lvl>
  </w:abstractNum>
  <w:abstractNum w:abstractNumId="168">
    <w:nsid w:val="30584C2A"/>
    <w:multiLevelType w:val="hybridMultilevel"/>
    <w:tmpl w:val="5A9EBE86"/>
    <w:lvl w:ilvl="0" w:tplc="8ECEF8E2">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B6DEE48E">
      <w:numFmt w:val="bullet"/>
      <w:lvlText w:val="•"/>
      <w:lvlJc w:val="left"/>
      <w:pPr>
        <w:ind w:left="502" w:hanging="222"/>
      </w:pPr>
      <w:rPr>
        <w:rFonts w:hint="default"/>
        <w:lang w:val="en-US" w:eastAsia="en-US" w:bidi="ar-SA"/>
      </w:rPr>
    </w:lvl>
    <w:lvl w:ilvl="2" w:tplc="CBCA89C4">
      <w:numFmt w:val="bullet"/>
      <w:lvlText w:val="•"/>
      <w:lvlJc w:val="left"/>
      <w:pPr>
        <w:ind w:left="525" w:hanging="222"/>
      </w:pPr>
      <w:rPr>
        <w:rFonts w:hint="default"/>
        <w:lang w:val="en-US" w:eastAsia="en-US" w:bidi="ar-SA"/>
      </w:rPr>
    </w:lvl>
    <w:lvl w:ilvl="3" w:tplc="C3AC275C">
      <w:numFmt w:val="bullet"/>
      <w:lvlText w:val="•"/>
      <w:lvlJc w:val="left"/>
      <w:pPr>
        <w:ind w:left="548" w:hanging="222"/>
      </w:pPr>
      <w:rPr>
        <w:rFonts w:hint="default"/>
        <w:lang w:val="en-US" w:eastAsia="en-US" w:bidi="ar-SA"/>
      </w:rPr>
    </w:lvl>
    <w:lvl w:ilvl="4" w:tplc="7F403242">
      <w:numFmt w:val="bullet"/>
      <w:lvlText w:val="•"/>
      <w:lvlJc w:val="left"/>
      <w:pPr>
        <w:ind w:left="570" w:hanging="222"/>
      </w:pPr>
      <w:rPr>
        <w:rFonts w:hint="default"/>
        <w:lang w:val="en-US" w:eastAsia="en-US" w:bidi="ar-SA"/>
      </w:rPr>
    </w:lvl>
    <w:lvl w:ilvl="5" w:tplc="5DDA0CFE">
      <w:numFmt w:val="bullet"/>
      <w:lvlText w:val="•"/>
      <w:lvlJc w:val="left"/>
      <w:pPr>
        <w:ind w:left="593" w:hanging="222"/>
      </w:pPr>
      <w:rPr>
        <w:rFonts w:hint="default"/>
        <w:lang w:val="en-US" w:eastAsia="en-US" w:bidi="ar-SA"/>
      </w:rPr>
    </w:lvl>
    <w:lvl w:ilvl="6" w:tplc="D8C477F8">
      <w:numFmt w:val="bullet"/>
      <w:lvlText w:val="•"/>
      <w:lvlJc w:val="left"/>
      <w:pPr>
        <w:ind w:left="616" w:hanging="222"/>
      </w:pPr>
      <w:rPr>
        <w:rFonts w:hint="default"/>
        <w:lang w:val="en-US" w:eastAsia="en-US" w:bidi="ar-SA"/>
      </w:rPr>
    </w:lvl>
    <w:lvl w:ilvl="7" w:tplc="E4C27830">
      <w:numFmt w:val="bullet"/>
      <w:lvlText w:val="•"/>
      <w:lvlJc w:val="left"/>
      <w:pPr>
        <w:ind w:left="638" w:hanging="222"/>
      </w:pPr>
      <w:rPr>
        <w:rFonts w:hint="default"/>
        <w:lang w:val="en-US" w:eastAsia="en-US" w:bidi="ar-SA"/>
      </w:rPr>
    </w:lvl>
    <w:lvl w:ilvl="8" w:tplc="6594485E">
      <w:numFmt w:val="bullet"/>
      <w:lvlText w:val="•"/>
      <w:lvlJc w:val="left"/>
      <w:pPr>
        <w:ind w:left="661" w:hanging="222"/>
      </w:pPr>
      <w:rPr>
        <w:rFonts w:hint="default"/>
        <w:lang w:val="en-US" w:eastAsia="en-US" w:bidi="ar-SA"/>
      </w:rPr>
    </w:lvl>
  </w:abstractNum>
  <w:abstractNum w:abstractNumId="169">
    <w:nsid w:val="314B43F0"/>
    <w:multiLevelType w:val="hybridMultilevel"/>
    <w:tmpl w:val="FF52B466"/>
    <w:lvl w:ilvl="0" w:tplc="1CCE5FE4">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34421420">
      <w:numFmt w:val="bullet"/>
      <w:lvlText w:val="•"/>
      <w:lvlJc w:val="left"/>
      <w:pPr>
        <w:ind w:left="593" w:hanging="222"/>
      </w:pPr>
      <w:rPr>
        <w:rFonts w:hint="default"/>
        <w:lang w:val="en-US" w:eastAsia="en-US" w:bidi="ar-SA"/>
      </w:rPr>
    </w:lvl>
    <w:lvl w:ilvl="2" w:tplc="66F2C026">
      <w:numFmt w:val="bullet"/>
      <w:lvlText w:val="•"/>
      <w:lvlJc w:val="left"/>
      <w:pPr>
        <w:ind w:left="626" w:hanging="222"/>
      </w:pPr>
      <w:rPr>
        <w:rFonts w:hint="default"/>
        <w:lang w:val="en-US" w:eastAsia="en-US" w:bidi="ar-SA"/>
      </w:rPr>
    </w:lvl>
    <w:lvl w:ilvl="3" w:tplc="018243B6">
      <w:numFmt w:val="bullet"/>
      <w:lvlText w:val="•"/>
      <w:lvlJc w:val="left"/>
      <w:pPr>
        <w:ind w:left="659" w:hanging="222"/>
      </w:pPr>
      <w:rPr>
        <w:rFonts w:hint="default"/>
        <w:lang w:val="en-US" w:eastAsia="en-US" w:bidi="ar-SA"/>
      </w:rPr>
    </w:lvl>
    <w:lvl w:ilvl="4" w:tplc="F766960E">
      <w:numFmt w:val="bullet"/>
      <w:lvlText w:val="•"/>
      <w:lvlJc w:val="left"/>
      <w:pPr>
        <w:ind w:left="693" w:hanging="222"/>
      </w:pPr>
      <w:rPr>
        <w:rFonts w:hint="default"/>
        <w:lang w:val="en-US" w:eastAsia="en-US" w:bidi="ar-SA"/>
      </w:rPr>
    </w:lvl>
    <w:lvl w:ilvl="5" w:tplc="07326E44">
      <w:numFmt w:val="bullet"/>
      <w:lvlText w:val="•"/>
      <w:lvlJc w:val="left"/>
      <w:pPr>
        <w:ind w:left="726" w:hanging="222"/>
      </w:pPr>
      <w:rPr>
        <w:rFonts w:hint="default"/>
        <w:lang w:val="en-US" w:eastAsia="en-US" w:bidi="ar-SA"/>
      </w:rPr>
    </w:lvl>
    <w:lvl w:ilvl="6" w:tplc="8640D8C2">
      <w:numFmt w:val="bullet"/>
      <w:lvlText w:val="•"/>
      <w:lvlJc w:val="left"/>
      <w:pPr>
        <w:ind w:left="759" w:hanging="222"/>
      </w:pPr>
      <w:rPr>
        <w:rFonts w:hint="default"/>
        <w:lang w:val="en-US" w:eastAsia="en-US" w:bidi="ar-SA"/>
      </w:rPr>
    </w:lvl>
    <w:lvl w:ilvl="7" w:tplc="28A25CF2">
      <w:numFmt w:val="bullet"/>
      <w:lvlText w:val="•"/>
      <w:lvlJc w:val="left"/>
      <w:pPr>
        <w:ind w:left="793" w:hanging="222"/>
      </w:pPr>
      <w:rPr>
        <w:rFonts w:hint="default"/>
        <w:lang w:val="en-US" w:eastAsia="en-US" w:bidi="ar-SA"/>
      </w:rPr>
    </w:lvl>
    <w:lvl w:ilvl="8" w:tplc="3A90F564">
      <w:numFmt w:val="bullet"/>
      <w:lvlText w:val="•"/>
      <w:lvlJc w:val="left"/>
      <w:pPr>
        <w:ind w:left="826" w:hanging="222"/>
      </w:pPr>
      <w:rPr>
        <w:rFonts w:hint="default"/>
        <w:lang w:val="en-US" w:eastAsia="en-US" w:bidi="ar-SA"/>
      </w:rPr>
    </w:lvl>
  </w:abstractNum>
  <w:abstractNum w:abstractNumId="170">
    <w:nsid w:val="316108BB"/>
    <w:multiLevelType w:val="hybridMultilevel"/>
    <w:tmpl w:val="2D4A0026"/>
    <w:lvl w:ilvl="0" w:tplc="23AA74CA">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E564B198">
      <w:numFmt w:val="bullet"/>
      <w:lvlText w:val="•"/>
      <w:lvlJc w:val="left"/>
      <w:pPr>
        <w:ind w:left="484" w:hanging="222"/>
      </w:pPr>
      <w:rPr>
        <w:rFonts w:hint="default"/>
        <w:lang w:val="en-US" w:eastAsia="en-US" w:bidi="ar-SA"/>
      </w:rPr>
    </w:lvl>
    <w:lvl w:ilvl="2" w:tplc="A0021DC2">
      <w:numFmt w:val="bullet"/>
      <w:lvlText w:val="•"/>
      <w:lvlJc w:val="left"/>
      <w:pPr>
        <w:ind w:left="509" w:hanging="222"/>
      </w:pPr>
      <w:rPr>
        <w:rFonts w:hint="default"/>
        <w:lang w:val="en-US" w:eastAsia="en-US" w:bidi="ar-SA"/>
      </w:rPr>
    </w:lvl>
    <w:lvl w:ilvl="3" w:tplc="DB9C96FE">
      <w:numFmt w:val="bullet"/>
      <w:lvlText w:val="•"/>
      <w:lvlJc w:val="left"/>
      <w:pPr>
        <w:ind w:left="534" w:hanging="222"/>
      </w:pPr>
      <w:rPr>
        <w:rFonts w:hint="default"/>
        <w:lang w:val="en-US" w:eastAsia="en-US" w:bidi="ar-SA"/>
      </w:rPr>
    </w:lvl>
    <w:lvl w:ilvl="4" w:tplc="F54E6EAE">
      <w:numFmt w:val="bullet"/>
      <w:lvlText w:val="•"/>
      <w:lvlJc w:val="left"/>
      <w:pPr>
        <w:ind w:left="559" w:hanging="222"/>
      </w:pPr>
      <w:rPr>
        <w:rFonts w:hint="default"/>
        <w:lang w:val="en-US" w:eastAsia="en-US" w:bidi="ar-SA"/>
      </w:rPr>
    </w:lvl>
    <w:lvl w:ilvl="5" w:tplc="987085A6">
      <w:numFmt w:val="bullet"/>
      <w:lvlText w:val="•"/>
      <w:lvlJc w:val="left"/>
      <w:pPr>
        <w:ind w:left="584" w:hanging="222"/>
      </w:pPr>
      <w:rPr>
        <w:rFonts w:hint="default"/>
        <w:lang w:val="en-US" w:eastAsia="en-US" w:bidi="ar-SA"/>
      </w:rPr>
    </w:lvl>
    <w:lvl w:ilvl="6" w:tplc="AF12FC70">
      <w:numFmt w:val="bullet"/>
      <w:lvlText w:val="•"/>
      <w:lvlJc w:val="left"/>
      <w:pPr>
        <w:ind w:left="608" w:hanging="222"/>
      </w:pPr>
      <w:rPr>
        <w:rFonts w:hint="default"/>
        <w:lang w:val="en-US" w:eastAsia="en-US" w:bidi="ar-SA"/>
      </w:rPr>
    </w:lvl>
    <w:lvl w:ilvl="7" w:tplc="E3CEFD34">
      <w:numFmt w:val="bullet"/>
      <w:lvlText w:val="•"/>
      <w:lvlJc w:val="left"/>
      <w:pPr>
        <w:ind w:left="633" w:hanging="222"/>
      </w:pPr>
      <w:rPr>
        <w:rFonts w:hint="default"/>
        <w:lang w:val="en-US" w:eastAsia="en-US" w:bidi="ar-SA"/>
      </w:rPr>
    </w:lvl>
    <w:lvl w:ilvl="8" w:tplc="75F4A672">
      <w:numFmt w:val="bullet"/>
      <w:lvlText w:val="•"/>
      <w:lvlJc w:val="left"/>
      <w:pPr>
        <w:ind w:left="658" w:hanging="222"/>
      </w:pPr>
      <w:rPr>
        <w:rFonts w:hint="default"/>
        <w:lang w:val="en-US" w:eastAsia="en-US" w:bidi="ar-SA"/>
      </w:rPr>
    </w:lvl>
  </w:abstractNum>
  <w:abstractNum w:abstractNumId="171">
    <w:nsid w:val="31C163C6"/>
    <w:multiLevelType w:val="hybridMultilevel"/>
    <w:tmpl w:val="FC888E64"/>
    <w:lvl w:ilvl="0" w:tplc="0BD40DAE">
      <w:numFmt w:val="bullet"/>
      <w:lvlText w:val=""/>
      <w:lvlJc w:val="left"/>
      <w:pPr>
        <w:ind w:left="609" w:hanging="222"/>
      </w:pPr>
      <w:rPr>
        <w:rFonts w:ascii="Wingdings" w:eastAsia="Wingdings" w:hAnsi="Wingdings" w:cs="Wingdings" w:hint="default"/>
        <w:b w:val="0"/>
        <w:bCs w:val="0"/>
        <w:i w:val="0"/>
        <w:iCs w:val="0"/>
        <w:spacing w:val="0"/>
        <w:w w:val="100"/>
        <w:sz w:val="26"/>
        <w:szCs w:val="26"/>
        <w:lang w:val="en-US" w:eastAsia="en-US" w:bidi="ar-SA"/>
      </w:rPr>
    </w:lvl>
    <w:lvl w:ilvl="1" w:tplc="4FE2F544">
      <w:numFmt w:val="bullet"/>
      <w:lvlText w:val="•"/>
      <w:lvlJc w:val="left"/>
      <w:pPr>
        <w:ind w:left="638" w:hanging="222"/>
      </w:pPr>
      <w:rPr>
        <w:rFonts w:hint="default"/>
        <w:lang w:val="en-US" w:eastAsia="en-US" w:bidi="ar-SA"/>
      </w:rPr>
    </w:lvl>
    <w:lvl w:ilvl="2" w:tplc="FB06A7EC">
      <w:numFmt w:val="bullet"/>
      <w:lvlText w:val="•"/>
      <w:lvlJc w:val="left"/>
      <w:pPr>
        <w:ind w:left="676" w:hanging="222"/>
      </w:pPr>
      <w:rPr>
        <w:rFonts w:hint="default"/>
        <w:lang w:val="en-US" w:eastAsia="en-US" w:bidi="ar-SA"/>
      </w:rPr>
    </w:lvl>
    <w:lvl w:ilvl="3" w:tplc="A830DA38">
      <w:numFmt w:val="bullet"/>
      <w:lvlText w:val="•"/>
      <w:lvlJc w:val="left"/>
      <w:pPr>
        <w:ind w:left="714" w:hanging="222"/>
      </w:pPr>
      <w:rPr>
        <w:rFonts w:hint="default"/>
        <w:lang w:val="en-US" w:eastAsia="en-US" w:bidi="ar-SA"/>
      </w:rPr>
    </w:lvl>
    <w:lvl w:ilvl="4" w:tplc="4C442138">
      <w:numFmt w:val="bullet"/>
      <w:lvlText w:val="•"/>
      <w:lvlJc w:val="left"/>
      <w:pPr>
        <w:ind w:left="753" w:hanging="222"/>
      </w:pPr>
      <w:rPr>
        <w:rFonts w:hint="default"/>
        <w:lang w:val="en-US" w:eastAsia="en-US" w:bidi="ar-SA"/>
      </w:rPr>
    </w:lvl>
    <w:lvl w:ilvl="5" w:tplc="A4746758">
      <w:numFmt w:val="bullet"/>
      <w:lvlText w:val="•"/>
      <w:lvlJc w:val="left"/>
      <w:pPr>
        <w:ind w:left="791" w:hanging="222"/>
      </w:pPr>
      <w:rPr>
        <w:rFonts w:hint="default"/>
        <w:lang w:val="en-US" w:eastAsia="en-US" w:bidi="ar-SA"/>
      </w:rPr>
    </w:lvl>
    <w:lvl w:ilvl="6" w:tplc="1448667E">
      <w:numFmt w:val="bullet"/>
      <w:lvlText w:val="•"/>
      <w:lvlJc w:val="left"/>
      <w:pPr>
        <w:ind w:left="829" w:hanging="222"/>
      </w:pPr>
      <w:rPr>
        <w:rFonts w:hint="default"/>
        <w:lang w:val="en-US" w:eastAsia="en-US" w:bidi="ar-SA"/>
      </w:rPr>
    </w:lvl>
    <w:lvl w:ilvl="7" w:tplc="843A48C8">
      <w:numFmt w:val="bullet"/>
      <w:lvlText w:val="•"/>
      <w:lvlJc w:val="left"/>
      <w:pPr>
        <w:ind w:left="868" w:hanging="222"/>
      </w:pPr>
      <w:rPr>
        <w:rFonts w:hint="default"/>
        <w:lang w:val="en-US" w:eastAsia="en-US" w:bidi="ar-SA"/>
      </w:rPr>
    </w:lvl>
    <w:lvl w:ilvl="8" w:tplc="B106ABDC">
      <w:numFmt w:val="bullet"/>
      <w:lvlText w:val="•"/>
      <w:lvlJc w:val="left"/>
      <w:pPr>
        <w:ind w:left="906" w:hanging="222"/>
      </w:pPr>
      <w:rPr>
        <w:rFonts w:hint="default"/>
        <w:lang w:val="en-US" w:eastAsia="en-US" w:bidi="ar-SA"/>
      </w:rPr>
    </w:lvl>
  </w:abstractNum>
  <w:abstractNum w:abstractNumId="172">
    <w:nsid w:val="323143FE"/>
    <w:multiLevelType w:val="hybridMultilevel"/>
    <w:tmpl w:val="4CCCC562"/>
    <w:lvl w:ilvl="0" w:tplc="D57449EA">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1CCE6126">
      <w:numFmt w:val="bullet"/>
      <w:lvlText w:val="•"/>
      <w:lvlJc w:val="left"/>
      <w:pPr>
        <w:ind w:left="502" w:hanging="222"/>
      </w:pPr>
      <w:rPr>
        <w:rFonts w:hint="default"/>
        <w:lang w:val="en-US" w:eastAsia="en-US" w:bidi="ar-SA"/>
      </w:rPr>
    </w:lvl>
    <w:lvl w:ilvl="2" w:tplc="6E5E768A">
      <w:numFmt w:val="bullet"/>
      <w:lvlText w:val="•"/>
      <w:lvlJc w:val="left"/>
      <w:pPr>
        <w:ind w:left="525" w:hanging="222"/>
      </w:pPr>
      <w:rPr>
        <w:rFonts w:hint="default"/>
        <w:lang w:val="en-US" w:eastAsia="en-US" w:bidi="ar-SA"/>
      </w:rPr>
    </w:lvl>
    <w:lvl w:ilvl="3" w:tplc="EAB49A44">
      <w:numFmt w:val="bullet"/>
      <w:lvlText w:val="•"/>
      <w:lvlJc w:val="left"/>
      <w:pPr>
        <w:ind w:left="548" w:hanging="222"/>
      </w:pPr>
      <w:rPr>
        <w:rFonts w:hint="default"/>
        <w:lang w:val="en-US" w:eastAsia="en-US" w:bidi="ar-SA"/>
      </w:rPr>
    </w:lvl>
    <w:lvl w:ilvl="4" w:tplc="A39C22B6">
      <w:numFmt w:val="bullet"/>
      <w:lvlText w:val="•"/>
      <w:lvlJc w:val="left"/>
      <w:pPr>
        <w:ind w:left="570" w:hanging="222"/>
      </w:pPr>
      <w:rPr>
        <w:rFonts w:hint="default"/>
        <w:lang w:val="en-US" w:eastAsia="en-US" w:bidi="ar-SA"/>
      </w:rPr>
    </w:lvl>
    <w:lvl w:ilvl="5" w:tplc="ECFE8520">
      <w:numFmt w:val="bullet"/>
      <w:lvlText w:val="•"/>
      <w:lvlJc w:val="left"/>
      <w:pPr>
        <w:ind w:left="593" w:hanging="222"/>
      </w:pPr>
      <w:rPr>
        <w:rFonts w:hint="default"/>
        <w:lang w:val="en-US" w:eastAsia="en-US" w:bidi="ar-SA"/>
      </w:rPr>
    </w:lvl>
    <w:lvl w:ilvl="6" w:tplc="AA945FB4">
      <w:numFmt w:val="bullet"/>
      <w:lvlText w:val="•"/>
      <w:lvlJc w:val="left"/>
      <w:pPr>
        <w:ind w:left="616" w:hanging="222"/>
      </w:pPr>
      <w:rPr>
        <w:rFonts w:hint="default"/>
        <w:lang w:val="en-US" w:eastAsia="en-US" w:bidi="ar-SA"/>
      </w:rPr>
    </w:lvl>
    <w:lvl w:ilvl="7" w:tplc="FEC69974">
      <w:numFmt w:val="bullet"/>
      <w:lvlText w:val="•"/>
      <w:lvlJc w:val="left"/>
      <w:pPr>
        <w:ind w:left="638" w:hanging="222"/>
      </w:pPr>
      <w:rPr>
        <w:rFonts w:hint="default"/>
        <w:lang w:val="en-US" w:eastAsia="en-US" w:bidi="ar-SA"/>
      </w:rPr>
    </w:lvl>
    <w:lvl w:ilvl="8" w:tplc="6268C8FC">
      <w:numFmt w:val="bullet"/>
      <w:lvlText w:val="•"/>
      <w:lvlJc w:val="left"/>
      <w:pPr>
        <w:ind w:left="661" w:hanging="222"/>
      </w:pPr>
      <w:rPr>
        <w:rFonts w:hint="default"/>
        <w:lang w:val="en-US" w:eastAsia="en-US" w:bidi="ar-SA"/>
      </w:rPr>
    </w:lvl>
  </w:abstractNum>
  <w:abstractNum w:abstractNumId="173">
    <w:nsid w:val="32A23ECC"/>
    <w:multiLevelType w:val="hybridMultilevel"/>
    <w:tmpl w:val="CEA4F7C0"/>
    <w:lvl w:ilvl="0" w:tplc="237E00A4">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F4143E8A">
      <w:numFmt w:val="bullet"/>
      <w:lvlText w:val="•"/>
      <w:lvlJc w:val="left"/>
      <w:pPr>
        <w:ind w:left="548" w:hanging="222"/>
      </w:pPr>
      <w:rPr>
        <w:rFonts w:hint="default"/>
        <w:lang w:val="en-US" w:eastAsia="en-US" w:bidi="ar-SA"/>
      </w:rPr>
    </w:lvl>
    <w:lvl w:ilvl="2" w:tplc="C9007FF4">
      <w:numFmt w:val="bullet"/>
      <w:lvlText w:val="•"/>
      <w:lvlJc w:val="left"/>
      <w:pPr>
        <w:ind w:left="576" w:hanging="222"/>
      </w:pPr>
      <w:rPr>
        <w:rFonts w:hint="default"/>
        <w:lang w:val="en-US" w:eastAsia="en-US" w:bidi="ar-SA"/>
      </w:rPr>
    </w:lvl>
    <w:lvl w:ilvl="3" w:tplc="5C1AE504">
      <w:numFmt w:val="bullet"/>
      <w:lvlText w:val="•"/>
      <w:lvlJc w:val="left"/>
      <w:pPr>
        <w:ind w:left="604" w:hanging="222"/>
      </w:pPr>
      <w:rPr>
        <w:rFonts w:hint="default"/>
        <w:lang w:val="en-US" w:eastAsia="en-US" w:bidi="ar-SA"/>
      </w:rPr>
    </w:lvl>
    <w:lvl w:ilvl="4" w:tplc="919A2A36">
      <w:numFmt w:val="bullet"/>
      <w:lvlText w:val="•"/>
      <w:lvlJc w:val="left"/>
      <w:pPr>
        <w:ind w:left="632" w:hanging="222"/>
      </w:pPr>
      <w:rPr>
        <w:rFonts w:hint="default"/>
        <w:lang w:val="en-US" w:eastAsia="en-US" w:bidi="ar-SA"/>
      </w:rPr>
    </w:lvl>
    <w:lvl w:ilvl="5" w:tplc="D376EF5A">
      <w:numFmt w:val="bullet"/>
      <w:lvlText w:val="•"/>
      <w:lvlJc w:val="left"/>
      <w:pPr>
        <w:ind w:left="660" w:hanging="222"/>
      </w:pPr>
      <w:rPr>
        <w:rFonts w:hint="default"/>
        <w:lang w:val="en-US" w:eastAsia="en-US" w:bidi="ar-SA"/>
      </w:rPr>
    </w:lvl>
    <w:lvl w:ilvl="6" w:tplc="0420B996">
      <w:numFmt w:val="bullet"/>
      <w:lvlText w:val="•"/>
      <w:lvlJc w:val="left"/>
      <w:pPr>
        <w:ind w:left="688" w:hanging="222"/>
      </w:pPr>
      <w:rPr>
        <w:rFonts w:hint="default"/>
        <w:lang w:val="en-US" w:eastAsia="en-US" w:bidi="ar-SA"/>
      </w:rPr>
    </w:lvl>
    <w:lvl w:ilvl="7" w:tplc="281C0CC0">
      <w:numFmt w:val="bullet"/>
      <w:lvlText w:val="•"/>
      <w:lvlJc w:val="left"/>
      <w:pPr>
        <w:ind w:left="716" w:hanging="222"/>
      </w:pPr>
      <w:rPr>
        <w:rFonts w:hint="default"/>
        <w:lang w:val="en-US" w:eastAsia="en-US" w:bidi="ar-SA"/>
      </w:rPr>
    </w:lvl>
    <w:lvl w:ilvl="8" w:tplc="96364516">
      <w:numFmt w:val="bullet"/>
      <w:lvlText w:val="•"/>
      <w:lvlJc w:val="left"/>
      <w:pPr>
        <w:ind w:left="744" w:hanging="222"/>
      </w:pPr>
      <w:rPr>
        <w:rFonts w:hint="default"/>
        <w:lang w:val="en-US" w:eastAsia="en-US" w:bidi="ar-SA"/>
      </w:rPr>
    </w:lvl>
  </w:abstractNum>
  <w:abstractNum w:abstractNumId="174">
    <w:nsid w:val="33EE7612"/>
    <w:multiLevelType w:val="hybridMultilevel"/>
    <w:tmpl w:val="AC0CE538"/>
    <w:lvl w:ilvl="0" w:tplc="137E1030">
      <w:numFmt w:val="bullet"/>
      <w:lvlText w:val=""/>
      <w:lvlJc w:val="left"/>
      <w:pPr>
        <w:ind w:left="699" w:hanging="222"/>
      </w:pPr>
      <w:rPr>
        <w:rFonts w:ascii="Wingdings" w:eastAsia="Wingdings" w:hAnsi="Wingdings" w:cs="Wingdings" w:hint="default"/>
        <w:b w:val="0"/>
        <w:bCs w:val="0"/>
        <w:i w:val="0"/>
        <w:iCs w:val="0"/>
        <w:spacing w:val="0"/>
        <w:w w:val="100"/>
        <w:sz w:val="26"/>
        <w:szCs w:val="26"/>
        <w:lang w:val="en-US" w:eastAsia="en-US" w:bidi="ar-SA"/>
      </w:rPr>
    </w:lvl>
    <w:lvl w:ilvl="1" w:tplc="81EA7B1C">
      <w:numFmt w:val="bullet"/>
      <w:lvlText w:val="•"/>
      <w:lvlJc w:val="left"/>
      <w:pPr>
        <w:ind w:left="746" w:hanging="222"/>
      </w:pPr>
      <w:rPr>
        <w:rFonts w:hint="default"/>
        <w:lang w:val="en-US" w:eastAsia="en-US" w:bidi="ar-SA"/>
      </w:rPr>
    </w:lvl>
    <w:lvl w:ilvl="2" w:tplc="550C4660">
      <w:numFmt w:val="bullet"/>
      <w:lvlText w:val="•"/>
      <w:lvlJc w:val="left"/>
      <w:pPr>
        <w:ind w:left="793" w:hanging="222"/>
      </w:pPr>
      <w:rPr>
        <w:rFonts w:hint="default"/>
        <w:lang w:val="en-US" w:eastAsia="en-US" w:bidi="ar-SA"/>
      </w:rPr>
    </w:lvl>
    <w:lvl w:ilvl="3" w:tplc="1F5A2E66">
      <w:numFmt w:val="bullet"/>
      <w:lvlText w:val="•"/>
      <w:lvlJc w:val="left"/>
      <w:pPr>
        <w:ind w:left="839" w:hanging="222"/>
      </w:pPr>
      <w:rPr>
        <w:rFonts w:hint="default"/>
        <w:lang w:val="en-US" w:eastAsia="en-US" w:bidi="ar-SA"/>
      </w:rPr>
    </w:lvl>
    <w:lvl w:ilvl="4" w:tplc="50B6AB6E">
      <w:numFmt w:val="bullet"/>
      <w:lvlText w:val="•"/>
      <w:lvlJc w:val="left"/>
      <w:pPr>
        <w:ind w:left="886" w:hanging="222"/>
      </w:pPr>
      <w:rPr>
        <w:rFonts w:hint="default"/>
        <w:lang w:val="en-US" w:eastAsia="en-US" w:bidi="ar-SA"/>
      </w:rPr>
    </w:lvl>
    <w:lvl w:ilvl="5" w:tplc="2D2402C6">
      <w:numFmt w:val="bullet"/>
      <w:lvlText w:val="•"/>
      <w:lvlJc w:val="left"/>
      <w:pPr>
        <w:ind w:left="933" w:hanging="222"/>
      </w:pPr>
      <w:rPr>
        <w:rFonts w:hint="default"/>
        <w:lang w:val="en-US" w:eastAsia="en-US" w:bidi="ar-SA"/>
      </w:rPr>
    </w:lvl>
    <w:lvl w:ilvl="6" w:tplc="B53EBF28">
      <w:numFmt w:val="bullet"/>
      <w:lvlText w:val="•"/>
      <w:lvlJc w:val="left"/>
      <w:pPr>
        <w:ind w:left="979" w:hanging="222"/>
      </w:pPr>
      <w:rPr>
        <w:rFonts w:hint="default"/>
        <w:lang w:val="en-US" w:eastAsia="en-US" w:bidi="ar-SA"/>
      </w:rPr>
    </w:lvl>
    <w:lvl w:ilvl="7" w:tplc="01463600">
      <w:numFmt w:val="bullet"/>
      <w:lvlText w:val="•"/>
      <w:lvlJc w:val="left"/>
      <w:pPr>
        <w:ind w:left="1026" w:hanging="222"/>
      </w:pPr>
      <w:rPr>
        <w:rFonts w:hint="default"/>
        <w:lang w:val="en-US" w:eastAsia="en-US" w:bidi="ar-SA"/>
      </w:rPr>
    </w:lvl>
    <w:lvl w:ilvl="8" w:tplc="162C0F72">
      <w:numFmt w:val="bullet"/>
      <w:lvlText w:val="•"/>
      <w:lvlJc w:val="left"/>
      <w:pPr>
        <w:ind w:left="1072" w:hanging="222"/>
      </w:pPr>
      <w:rPr>
        <w:rFonts w:hint="default"/>
        <w:lang w:val="en-US" w:eastAsia="en-US" w:bidi="ar-SA"/>
      </w:rPr>
    </w:lvl>
  </w:abstractNum>
  <w:abstractNum w:abstractNumId="175">
    <w:nsid w:val="33F2152B"/>
    <w:multiLevelType w:val="hybridMultilevel"/>
    <w:tmpl w:val="79CABD3C"/>
    <w:lvl w:ilvl="0" w:tplc="4134E536">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E4E2661C">
      <w:numFmt w:val="bullet"/>
      <w:lvlText w:val="•"/>
      <w:lvlJc w:val="left"/>
      <w:pPr>
        <w:ind w:left="638" w:hanging="222"/>
      </w:pPr>
      <w:rPr>
        <w:rFonts w:hint="default"/>
        <w:lang w:val="en-US" w:eastAsia="en-US" w:bidi="ar-SA"/>
      </w:rPr>
    </w:lvl>
    <w:lvl w:ilvl="2" w:tplc="C7F455A6">
      <w:numFmt w:val="bullet"/>
      <w:lvlText w:val="•"/>
      <w:lvlJc w:val="left"/>
      <w:pPr>
        <w:ind w:left="676" w:hanging="222"/>
      </w:pPr>
      <w:rPr>
        <w:rFonts w:hint="default"/>
        <w:lang w:val="en-US" w:eastAsia="en-US" w:bidi="ar-SA"/>
      </w:rPr>
    </w:lvl>
    <w:lvl w:ilvl="3" w:tplc="21ECC502">
      <w:numFmt w:val="bullet"/>
      <w:lvlText w:val="•"/>
      <w:lvlJc w:val="left"/>
      <w:pPr>
        <w:ind w:left="715" w:hanging="222"/>
      </w:pPr>
      <w:rPr>
        <w:rFonts w:hint="default"/>
        <w:lang w:val="en-US" w:eastAsia="en-US" w:bidi="ar-SA"/>
      </w:rPr>
    </w:lvl>
    <w:lvl w:ilvl="4" w:tplc="661EF7EC">
      <w:numFmt w:val="bullet"/>
      <w:lvlText w:val="•"/>
      <w:lvlJc w:val="left"/>
      <w:pPr>
        <w:ind w:left="753" w:hanging="222"/>
      </w:pPr>
      <w:rPr>
        <w:rFonts w:hint="default"/>
        <w:lang w:val="en-US" w:eastAsia="en-US" w:bidi="ar-SA"/>
      </w:rPr>
    </w:lvl>
    <w:lvl w:ilvl="5" w:tplc="D62036CC">
      <w:numFmt w:val="bullet"/>
      <w:lvlText w:val="•"/>
      <w:lvlJc w:val="left"/>
      <w:pPr>
        <w:ind w:left="792" w:hanging="222"/>
      </w:pPr>
      <w:rPr>
        <w:rFonts w:hint="default"/>
        <w:lang w:val="en-US" w:eastAsia="en-US" w:bidi="ar-SA"/>
      </w:rPr>
    </w:lvl>
    <w:lvl w:ilvl="6" w:tplc="A93CCF6C">
      <w:numFmt w:val="bullet"/>
      <w:lvlText w:val="•"/>
      <w:lvlJc w:val="left"/>
      <w:pPr>
        <w:ind w:left="830" w:hanging="222"/>
      </w:pPr>
      <w:rPr>
        <w:rFonts w:hint="default"/>
        <w:lang w:val="en-US" w:eastAsia="en-US" w:bidi="ar-SA"/>
      </w:rPr>
    </w:lvl>
    <w:lvl w:ilvl="7" w:tplc="EA9ACBD6">
      <w:numFmt w:val="bullet"/>
      <w:lvlText w:val="•"/>
      <w:lvlJc w:val="left"/>
      <w:pPr>
        <w:ind w:left="868" w:hanging="222"/>
      </w:pPr>
      <w:rPr>
        <w:rFonts w:hint="default"/>
        <w:lang w:val="en-US" w:eastAsia="en-US" w:bidi="ar-SA"/>
      </w:rPr>
    </w:lvl>
    <w:lvl w:ilvl="8" w:tplc="8DAA2A08">
      <w:numFmt w:val="bullet"/>
      <w:lvlText w:val="•"/>
      <w:lvlJc w:val="left"/>
      <w:pPr>
        <w:ind w:left="907" w:hanging="222"/>
      </w:pPr>
      <w:rPr>
        <w:rFonts w:hint="default"/>
        <w:lang w:val="en-US" w:eastAsia="en-US" w:bidi="ar-SA"/>
      </w:rPr>
    </w:lvl>
  </w:abstractNum>
  <w:abstractNum w:abstractNumId="176">
    <w:nsid w:val="34526DB7"/>
    <w:multiLevelType w:val="hybridMultilevel"/>
    <w:tmpl w:val="8A2ACF48"/>
    <w:lvl w:ilvl="0" w:tplc="88884476">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F4DAF18C">
      <w:numFmt w:val="bullet"/>
      <w:lvlText w:val="•"/>
      <w:lvlJc w:val="left"/>
      <w:pPr>
        <w:ind w:left="547" w:hanging="222"/>
      </w:pPr>
      <w:rPr>
        <w:rFonts w:hint="default"/>
        <w:lang w:val="en-US" w:eastAsia="en-US" w:bidi="ar-SA"/>
      </w:rPr>
    </w:lvl>
    <w:lvl w:ilvl="2" w:tplc="4D8C893C">
      <w:numFmt w:val="bullet"/>
      <w:lvlText w:val="•"/>
      <w:lvlJc w:val="left"/>
      <w:pPr>
        <w:ind w:left="575" w:hanging="222"/>
      </w:pPr>
      <w:rPr>
        <w:rFonts w:hint="default"/>
        <w:lang w:val="en-US" w:eastAsia="en-US" w:bidi="ar-SA"/>
      </w:rPr>
    </w:lvl>
    <w:lvl w:ilvl="3" w:tplc="51463C4C">
      <w:numFmt w:val="bullet"/>
      <w:lvlText w:val="•"/>
      <w:lvlJc w:val="left"/>
      <w:pPr>
        <w:ind w:left="603" w:hanging="222"/>
      </w:pPr>
      <w:rPr>
        <w:rFonts w:hint="default"/>
        <w:lang w:val="en-US" w:eastAsia="en-US" w:bidi="ar-SA"/>
      </w:rPr>
    </w:lvl>
    <w:lvl w:ilvl="4" w:tplc="84B8F4C8">
      <w:numFmt w:val="bullet"/>
      <w:lvlText w:val="•"/>
      <w:lvlJc w:val="left"/>
      <w:pPr>
        <w:ind w:left="631" w:hanging="222"/>
      </w:pPr>
      <w:rPr>
        <w:rFonts w:hint="default"/>
        <w:lang w:val="en-US" w:eastAsia="en-US" w:bidi="ar-SA"/>
      </w:rPr>
    </w:lvl>
    <w:lvl w:ilvl="5" w:tplc="4650F39C">
      <w:numFmt w:val="bullet"/>
      <w:lvlText w:val="•"/>
      <w:lvlJc w:val="left"/>
      <w:pPr>
        <w:ind w:left="659" w:hanging="222"/>
      </w:pPr>
      <w:rPr>
        <w:rFonts w:hint="default"/>
        <w:lang w:val="en-US" w:eastAsia="en-US" w:bidi="ar-SA"/>
      </w:rPr>
    </w:lvl>
    <w:lvl w:ilvl="6" w:tplc="725250E4">
      <w:numFmt w:val="bullet"/>
      <w:lvlText w:val="•"/>
      <w:lvlJc w:val="left"/>
      <w:pPr>
        <w:ind w:left="687" w:hanging="222"/>
      </w:pPr>
      <w:rPr>
        <w:rFonts w:hint="default"/>
        <w:lang w:val="en-US" w:eastAsia="en-US" w:bidi="ar-SA"/>
      </w:rPr>
    </w:lvl>
    <w:lvl w:ilvl="7" w:tplc="8B769D06">
      <w:numFmt w:val="bullet"/>
      <w:lvlText w:val="•"/>
      <w:lvlJc w:val="left"/>
      <w:pPr>
        <w:ind w:left="715" w:hanging="222"/>
      </w:pPr>
      <w:rPr>
        <w:rFonts w:hint="default"/>
        <w:lang w:val="en-US" w:eastAsia="en-US" w:bidi="ar-SA"/>
      </w:rPr>
    </w:lvl>
    <w:lvl w:ilvl="8" w:tplc="5CD820BA">
      <w:numFmt w:val="bullet"/>
      <w:lvlText w:val="•"/>
      <w:lvlJc w:val="left"/>
      <w:pPr>
        <w:ind w:left="743" w:hanging="222"/>
      </w:pPr>
      <w:rPr>
        <w:rFonts w:hint="default"/>
        <w:lang w:val="en-US" w:eastAsia="en-US" w:bidi="ar-SA"/>
      </w:rPr>
    </w:lvl>
  </w:abstractNum>
  <w:abstractNum w:abstractNumId="177">
    <w:nsid w:val="3455647C"/>
    <w:multiLevelType w:val="hybridMultilevel"/>
    <w:tmpl w:val="5866D8FA"/>
    <w:lvl w:ilvl="0" w:tplc="A8D2FFE8">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F228856A">
      <w:numFmt w:val="bullet"/>
      <w:lvlText w:val="•"/>
      <w:lvlJc w:val="left"/>
      <w:pPr>
        <w:ind w:left="547" w:hanging="222"/>
      </w:pPr>
      <w:rPr>
        <w:rFonts w:hint="default"/>
        <w:lang w:val="en-US" w:eastAsia="en-US" w:bidi="ar-SA"/>
      </w:rPr>
    </w:lvl>
    <w:lvl w:ilvl="2" w:tplc="D50CB050">
      <w:numFmt w:val="bullet"/>
      <w:lvlText w:val="•"/>
      <w:lvlJc w:val="left"/>
      <w:pPr>
        <w:ind w:left="575" w:hanging="222"/>
      </w:pPr>
      <w:rPr>
        <w:rFonts w:hint="default"/>
        <w:lang w:val="en-US" w:eastAsia="en-US" w:bidi="ar-SA"/>
      </w:rPr>
    </w:lvl>
    <w:lvl w:ilvl="3" w:tplc="95F45DDA">
      <w:numFmt w:val="bullet"/>
      <w:lvlText w:val="•"/>
      <w:lvlJc w:val="left"/>
      <w:pPr>
        <w:ind w:left="603" w:hanging="222"/>
      </w:pPr>
      <w:rPr>
        <w:rFonts w:hint="default"/>
        <w:lang w:val="en-US" w:eastAsia="en-US" w:bidi="ar-SA"/>
      </w:rPr>
    </w:lvl>
    <w:lvl w:ilvl="4" w:tplc="0308C4A0">
      <w:numFmt w:val="bullet"/>
      <w:lvlText w:val="•"/>
      <w:lvlJc w:val="left"/>
      <w:pPr>
        <w:ind w:left="631" w:hanging="222"/>
      </w:pPr>
      <w:rPr>
        <w:rFonts w:hint="default"/>
        <w:lang w:val="en-US" w:eastAsia="en-US" w:bidi="ar-SA"/>
      </w:rPr>
    </w:lvl>
    <w:lvl w:ilvl="5" w:tplc="C1628710">
      <w:numFmt w:val="bullet"/>
      <w:lvlText w:val="•"/>
      <w:lvlJc w:val="left"/>
      <w:pPr>
        <w:ind w:left="659" w:hanging="222"/>
      </w:pPr>
      <w:rPr>
        <w:rFonts w:hint="default"/>
        <w:lang w:val="en-US" w:eastAsia="en-US" w:bidi="ar-SA"/>
      </w:rPr>
    </w:lvl>
    <w:lvl w:ilvl="6" w:tplc="D9B2FD66">
      <w:numFmt w:val="bullet"/>
      <w:lvlText w:val="•"/>
      <w:lvlJc w:val="left"/>
      <w:pPr>
        <w:ind w:left="687" w:hanging="222"/>
      </w:pPr>
      <w:rPr>
        <w:rFonts w:hint="default"/>
        <w:lang w:val="en-US" w:eastAsia="en-US" w:bidi="ar-SA"/>
      </w:rPr>
    </w:lvl>
    <w:lvl w:ilvl="7" w:tplc="FDE26C56">
      <w:numFmt w:val="bullet"/>
      <w:lvlText w:val="•"/>
      <w:lvlJc w:val="left"/>
      <w:pPr>
        <w:ind w:left="715" w:hanging="222"/>
      </w:pPr>
      <w:rPr>
        <w:rFonts w:hint="default"/>
        <w:lang w:val="en-US" w:eastAsia="en-US" w:bidi="ar-SA"/>
      </w:rPr>
    </w:lvl>
    <w:lvl w:ilvl="8" w:tplc="9B6021D8">
      <w:numFmt w:val="bullet"/>
      <w:lvlText w:val="•"/>
      <w:lvlJc w:val="left"/>
      <w:pPr>
        <w:ind w:left="743" w:hanging="222"/>
      </w:pPr>
      <w:rPr>
        <w:rFonts w:hint="default"/>
        <w:lang w:val="en-US" w:eastAsia="en-US" w:bidi="ar-SA"/>
      </w:rPr>
    </w:lvl>
  </w:abstractNum>
  <w:abstractNum w:abstractNumId="178">
    <w:nsid w:val="346422B4"/>
    <w:multiLevelType w:val="hybridMultilevel"/>
    <w:tmpl w:val="3864ADAC"/>
    <w:lvl w:ilvl="0" w:tplc="3E104BE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5D7E1F8A">
      <w:numFmt w:val="bullet"/>
      <w:lvlText w:val="•"/>
      <w:lvlJc w:val="left"/>
      <w:pPr>
        <w:ind w:left="638" w:hanging="222"/>
      </w:pPr>
      <w:rPr>
        <w:rFonts w:hint="default"/>
        <w:lang w:val="en-US" w:eastAsia="en-US" w:bidi="ar-SA"/>
      </w:rPr>
    </w:lvl>
    <w:lvl w:ilvl="2" w:tplc="69763CF4">
      <w:numFmt w:val="bullet"/>
      <w:lvlText w:val="•"/>
      <w:lvlJc w:val="left"/>
      <w:pPr>
        <w:ind w:left="676" w:hanging="222"/>
      </w:pPr>
      <w:rPr>
        <w:rFonts w:hint="default"/>
        <w:lang w:val="en-US" w:eastAsia="en-US" w:bidi="ar-SA"/>
      </w:rPr>
    </w:lvl>
    <w:lvl w:ilvl="3" w:tplc="BF20C612">
      <w:numFmt w:val="bullet"/>
      <w:lvlText w:val="•"/>
      <w:lvlJc w:val="left"/>
      <w:pPr>
        <w:ind w:left="714" w:hanging="222"/>
      </w:pPr>
      <w:rPr>
        <w:rFonts w:hint="default"/>
        <w:lang w:val="en-US" w:eastAsia="en-US" w:bidi="ar-SA"/>
      </w:rPr>
    </w:lvl>
    <w:lvl w:ilvl="4" w:tplc="304A0572">
      <w:numFmt w:val="bullet"/>
      <w:lvlText w:val="•"/>
      <w:lvlJc w:val="left"/>
      <w:pPr>
        <w:ind w:left="752" w:hanging="222"/>
      </w:pPr>
      <w:rPr>
        <w:rFonts w:hint="default"/>
        <w:lang w:val="en-US" w:eastAsia="en-US" w:bidi="ar-SA"/>
      </w:rPr>
    </w:lvl>
    <w:lvl w:ilvl="5" w:tplc="213C75F2">
      <w:numFmt w:val="bullet"/>
      <w:lvlText w:val="•"/>
      <w:lvlJc w:val="left"/>
      <w:pPr>
        <w:ind w:left="791" w:hanging="222"/>
      </w:pPr>
      <w:rPr>
        <w:rFonts w:hint="default"/>
        <w:lang w:val="en-US" w:eastAsia="en-US" w:bidi="ar-SA"/>
      </w:rPr>
    </w:lvl>
    <w:lvl w:ilvl="6" w:tplc="55CCFAD2">
      <w:numFmt w:val="bullet"/>
      <w:lvlText w:val="•"/>
      <w:lvlJc w:val="left"/>
      <w:pPr>
        <w:ind w:left="829" w:hanging="222"/>
      </w:pPr>
      <w:rPr>
        <w:rFonts w:hint="default"/>
        <w:lang w:val="en-US" w:eastAsia="en-US" w:bidi="ar-SA"/>
      </w:rPr>
    </w:lvl>
    <w:lvl w:ilvl="7" w:tplc="03AE8988">
      <w:numFmt w:val="bullet"/>
      <w:lvlText w:val="•"/>
      <w:lvlJc w:val="left"/>
      <w:pPr>
        <w:ind w:left="867" w:hanging="222"/>
      </w:pPr>
      <w:rPr>
        <w:rFonts w:hint="default"/>
        <w:lang w:val="en-US" w:eastAsia="en-US" w:bidi="ar-SA"/>
      </w:rPr>
    </w:lvl>
    <w:lvl w:ilvl="8" w:tplc="AFB4404E">
      <w:numFmt w:val="bullet"/>
      <w:lvlText w:val="•"/>
      <w:lvlJc w:val="left"/>
      <w:pPr>
        <w:ind w:left="905" w:hanging="222"/>
      </w:pPr>
      <w:rPr>
        <w:rFonts w:hint="default"/>
        <w:lang w:val="en-US" w:eastAsia="en-US" w:bidi="ar-SA"/>
      </w:rPr>
    </w:lvl>
  </w:abstractNum>
  <w:abstractNum w:abstractNumId="179">
    <w:nsid w:val="34C63BB9"/>
    <w:multiLevelType w:val="hybridMultilevel"/>
    <w:tmpl w:val="D52A3A66"/>
    <w:lvl w:ilvl="0" w:tplc="AC049002">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3A788F4A">
      <w:numFmt w:val="bullet"/>
      <w:lvlText w:val="•"/>
      <w:lvlJc w:val="left"/>
      <w:pPr>
        <w:ind w:left="638" w:hanging="222"/>
      </w:pPr>
      <w:rPr>
        <w:rFonts w:hint="default"/>
        <w:lang w:val="en-US" w:eastAsia="en-US" w:bidi="ar-SA"/>
      </w:rPr>
    </w:lvl>
    <w:lvl w:ilvl="2" w:tplc="81D67388">
      <w:numFmt w:val="bullet"/>
      <w:lvlText w:val="•"/>
      <w:lvlJc w:val="left"/>
      <w:pPr>
        <w:ind w:left="676" w:hanging="222"/>
      </w:pPr>
      <w:rPr>
        <w:rFonts w:hint="default"/>
        <w:lang w:val="en-US" w:eastAsia="en-US" w:bidi="ar-SA"/>
      </w:rPr>
    </w:lvl>
    <w:lvl w:ilvl="3" w:tplc="B8E470EA">
      <w:numFmt w:val="bullet"/>
      <w:lvlText w:val="•"/>
      <w:lvlJc w:val="left"/>
      <w:pPr>
        <w:ind w:left="715" w:hanging="222"/>
      </w:pPr>
      <w:rPr>
        <w:rFonts w:hint="default"/>
        <w:lang w:val="en-US" w:eastAsia="en-US" w:bidi="ar-SA"/>
      </w:rPr>
    </w:lvl>
    <w:lvl w:ilvl="4" w:tplc="3586CD16">
      <w:numFmt w:val="bullet"/>
      <w:lvlText w:val="•"/>
      <w:lvlJc w:val="left"/>
      <w:pPr>
        <w:ind w:left="753" w:hanging="222"/>
      </w:pPr>
      <w:rPr>
        <w:rFonts w:hint="default"/>
        <w:lang w:val="en-US" w:eastAsia="en-US" w:bidi="ar-SA"/>
      </w:rPr>
    </w:lvl>
    <w:lvl w:ilvl="5" w:tplc="67D0EEF8">
      <w:numFmt w:val="bullet"/>
      <w:lvlText w:val="•"/>
      <w:lvlJc w:val="left"/>
      <w:pPr>
        <w:ind w:left="792" w:hanging="222"/>
      </w:pPr>
      <w:rPr>
        <w:rFonts w:hint="default"/>
        <w:lang w:val="en-US" w:eastAsia="en-US" w:bidi="ar-SA"/>
      </w:rPr>
    </w:lvl>
    <w:lvl w:ilvl="6" w:tplc="6734C2B4">
      <w:numFmt w:val="bullet"/>
      <w:lvlText w:val="•"/>
      <w:lvlJc w:val="left"/>
      <w:pPr>
        <w:ind w:left="830" w:hanging="222"/>
      </w:pPr>
      <w:rPr>
        <w:rFonts w:hint="default"/>
        <w:lang w:val="en-US" w:eastAsia="en-US" w:bidi="ar-SA"/>
      </w:rPr>
    </w:lvl>
    <w:lvl w:ilvl="7" w:tplc="0694DA7E">
      <w:numFmt w:val="bullet"/>
      <w:lvlText w:val="•"/>
      <w:lvlJc w:val="left"/>
      <w:pPr>
        <w:ind w:left="868" w:hanging="222"/>
      </w:pPr>
      <w:rPr>
        <w:rFonts w:hint="default"/>
        <w:lang w:val="en-US" w:eastAsia="en-US" w:bidi="ar-SA"/>
      </w:rPr>
    </w:lvl>
    <w:lvl w:ilvl="8" w:tplc="C624D334">
      <w:numFmt w:val="bullet"/>
      <w:lvlText w:val="•"/>
      <w:lvlJc w:val="left"/>
      <w:pPr>
        <w:ind w:left="907" w:hanging="222"/>
      </w:pPr>
      <w:rPr>
        <w:rFonts w:hint="default"/>
        <w:lang w:val="en-US" w:eastAsia="en-US" w:bidi="ar-SA"/>
      </w:rPr>
    </w:lvl>
  </w:abstractNum>
  <w:abstractNum w:abstractNumId="180">
    <w:nsid w:val="34D460A2"/>
    <w:multiLevelType w:val="hybridMultilevel"/>
    <w:tmpl w:val="DE02B658"/>
    <w:lvl w:ilvl="0" w:tplc="E114461E">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49B62386">
      <w:numFmt w:val="bullet"/>
      <w:lvlText w:val="•"/>
      <w:lvlJc w:val="left"/>
      <w:pPr>
        <w:ind w:left="683" w:hanging="222"/>
      </w:pPr>
      <w:rPr>
        <w:rFonts w:hint="default"/>
        <w:lang w:val="en-US" w:eastAsia="en-US" w:bidi="ar-SA"/>
      </w:rPr>
    </w:lvl>
    <w:lvl w:ilvl="2" w:tplc="5120C3AE">
      <w:numFmt w:val="bullet"/>
      <w:lvlText w:val="•"/>
      <w:lvlJc w:val="left"/>
      <w:pPr>
        <w:ind w:left="726" w:hanging="222"/>
      </w:pPr>
      <w:rPr>
        <w:rFonts w:hint="default"/>
        <w:lang w:val="en-US" w:eastAsia="en-US" w:bidi="ar-SA"/>
      </w:rPr>
    </w:lvl>
    <w:lvl w:ilvl="3" w:tplc="A60C9DA8">
      <w:numFmt w:val="bullet"/>
      <w:lvlText w:val="•"/>
      <w:lvlJc w:val="left"/>
      <w:pPr>
        <w:ind w:left="769" w:hanging="222"/>
      </w:pPr>
      <w:rPr>
        <w:rFonts w:hint="default"/>
        <w:lang w:val="en-US" w:eastAsia="en-US" w:bidi="ar-SA"/>
      </w:rPr>
    </w:lvl>
    <w:lvl w:ilvl="4" w:tplc="CEF8A5CA">
      <w:numFmt w:val="bullet"/>
      <w:lvlText w:val="•"/>
      <w:lvlJc w:val="left"/>
      <w:pPr>
        <w:ind w:left="812" w:hanging="222"/>
      </w:pPr>
      <w:rPr>
        <w:rFonts w:hint="default"/>
        <w:lang w:val="en-US" w:eastAsia="en-US" w:bidi="ar-SA"/>
      </w:rPr>
    </w:lvl>
    <w:lvl w:ilvl="5" w:tplc="CF1C1A04">
      <w:numFmt w:val="bullet"/>
      <w:lvlText w:val="•"/>
      <w:lvlJc w:val="left"/>
      <w:pPr>
        <w:ind w:left="855" w:hanging="222"/>
      </w:pPr>
      <w:rPr>
        <w:rFonts w:hint="default"/>
        <w:lang w:val="en-US" w:eastAsia="en-US" w:bidi="ar-SA"/>
      </w:rPr>
    </w:lvl>
    <w:lvl w:ilvl="6" w:tplc="5854E392">
      <w:numFmt w:val="bullet"/>
      <w:lvlText w:val="•"/>
      <w:lvlJc w:val="left"/>
      <w:pPr>
        <w:ind w:left="898" w:hanging="222"/>
      </w:pPr>
      <w:rPr>
        <w:rFonts w:hint="default"/>
        <w:lang w:val="en-US" w:eastAsia="en-US" w:bidi="ar-SA"/>
      </w:rPr>
    </w:lvl>
    <w:lvl w:ilvl="7" w:tplc="D26C26E2">
      <w:numFmt w:val="bullet"/>
      <w:lvlText w:val="•"/>
      <w:lvlJc w:val="left"/>
      <w:pPr>
        <w:ind w:left="941" w:hanging="222"/>
      </w:pPr>
      <w:rPr>
        <w:rFonts w:hint="default"/>
        <w:lang w:val="en-US" w:eastAsia="en-US" w:bidi="ar-SA"/>
      </w:rPr>
    </w:lvl>
    <w:lvl w:ilvl="8" w:tplc="19CE5E3C">
      <w:numFmt w:val="bullet"/>
      <w:lvlText w:val="•"/>
      <w:lvlJc w:val="left"/>
      <w:pPr>
        <w:ind w:left="984" w:hanging="222"/>
      </w:pPr>
      <w:rPr>
        <w:rFonts w:hint="default"/>
        <w:lang w:val="en-US" w:eastAsia="en-US" w:bidi="ar-SA"/>
      </w:rPr>
    </w:lvl>
  </w:abstractNum>
  <w:abstractNum w:abstractNumId="181">
    <w:nsid w:val="34D91DA0"/>
    <w:multiLevelType w:val="hybridMultilevel"/>
    <w:tmpl w:val="85F20654"/>
    <w:lvl w:ilvl="0" w:tplc="2CB0C072">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8B3C02DE">
      <w:numFmt w:val="bullet"/>
      <w:lvlText w:val="•"/>
      <w:lvlJc w:val="left"/>
      <w:pPr>
        <w:ind w:left="547" w:hanging="222"/>
      </w:pPr>
      <w:rPr>
        <w:rFonts w:hint="default"/>
        <w:lang w:val="en-US" w:eastAsia="en-US" w:bidi="ar-SA"/>
      </w:rPr>
    </w:lvl>
    <w:lvl w:ilvl="2" w:tplc="641E433E">
      <w:numFmt w:val="bullet"/>
      <w:lvlText w:val="•"/>
      <w:lvlJc w:val="left"/>
      <w:pPr>
        <w:ind w:left="575" w:hanging="222"/>
      </w:pPr>
      <w:rPr>
        <w:rFonts w:hint="default"/>
        <w:lang w:val="en-US" w:eastAsia="en-US" w:bidi="ar-SA"/>
      </w:rPr>
    </w:lvl>
    <w:lvl w:ilvl="3" w:tplc="0EB6AEDE">
      <w:numFmt w:val="bullet"/>
      <w:lvlText w:val="•"/>
      <w:lvlJc w:val="left"/>
      <w:pPr>
        <w:ind w:left="603" w:hanging="222"/>
      </w:pPr>
      <w:rPr>
        <w:rFonts w:hint="default"/>
        <w:lang w:val="en-US" w:eastAsia="en-US" w:bidi="ar-SA"/>
      </w:rPr>
    </w:lvl>
    <w:lvl w:ilvl="4" w:tplc="09F67A80">
      <w:numFmt w:val="bullet"/>
      <w:lvlText w:val="•"/>
      <w:lvlJc w:val="left"/>
      <w:pPr>
        <w:ind w:left="631" w:hanging="222"/>
      </w:pPr>
      <w:rPr>
        <w:rFonts w:hint="default"/>
        <w:lang w:val="en-US" w:eastAsia="en-US" w:bidi="ar-SA"/>
      </w:rPr>
    </w:lvl>
    <w:lvl w:ilvl="5" w:tplc="0E64917C">
      <w:numFmt w:val="bullet"/>
      <w:lvlText w:val="•"/>
      <w:lvlJc w:val="left"/>
      <w:pPr>
        <w:ind w:left="659" w:hanging="222"/>
      </w:pPr>
      <w:rPr>
        <w:rFonts w:hint="default"/>
        <w:lang w:val="en-US" w:eastAsia="en-US" w:bidi="ar-SA"/>
      </w:rPr>
    </w:lvl>
    <w:lvl w:ilvl="6" w:tplc="DE90BF2E">
      <w:numFmt w:val="bullet"/>
      <w:lvlText w:val="•"/>
      <w:lvlJc w:val="left"/>
      <w:pPr>
        <w:ind w:left="687" w:hanging="222"/>
      </w:pPr>
      <w:rPr>
        <w:rFonts w:hint="default"/>
        <w:lang w:val="en-US" w:eastAsia="en-US" w:bidi="ar-SA"/>
      </w:rPr>
    </w:lvl>
    <w:lvl w:ilvl="7" w:tplc="C2582042">
      <w:numFmt w:val="bullet"/>
      <w:lvlText w:val="•"/>
      <w:lvlJc w:val="left"/>
      <w:pPr>
        <w:ind w:left="715" w:hanging="222"/>
      </w:pPr>
      <w:rPr>
        <w:rFonts w:hint="default"/>
        <w:lang w:val="en-US" w:eastAsia="en-US" w:bidi="ar-SA"/>
      </w:rPr>
    </w:lvl>
    <w:lvl w:ilvl="8" w:tplc="DF821D4C">
      <w:numFmt w:val="bullet"/>
      <w:lvlText w:val="•"/>
      <w:lvlJc w:val="left"/>
      <w:pPr>
        <w:ind w:left="743" w:hanging="222"/>
      </w:pPr>
      <w:rPr>
        <w:rFonts w:hint="default"/>
        <w:lang w:val="en-US" w:eastAsia="en-US" w:bidi="ar-SA"/>
      </w:rPr>
    </w:lvl>
  </w:abstractNum>
  <w:abstractNum w:abstractNumId="182">
    <w:nsid w:val="35692E30"/>
    <w:multiLevelType w:val="hybridMultilevel"/>
    <w:tmpl w:val="4CCEE24A"/>
    <w:lvl w:ilvl="0" w:tplc="CCC2AE4C">
      <w:numFmt w:val="bullet"/>
      <w:lvlText w:val=""/>
      <w:lvlJc w:val="left"/>
      <w:pPr>
        <w:ind w:left="522" w:hanging="222"/>
      </w:pPr>
      <w:rPr>
        <w:rFonts w:ascii="Wingdings" w:eastAsia="Wingdings" w:hAnsi="Wingdings" w:cs="Wingdings" w:hint="default"/>
        <w:b w:val="0"/>
        <w:bCs w:val="0"/>
        <w:i w:val="0"/>
        <w:iCs w:val="0"/>
        <w:spacing w:val="0"/>
        <w:w w:val="100"/>
        <w:sz w:val="26"/>
        <w:szCs w:val="26"/>
        <w:lang w:val="en-US" w:eastAsia="en-US" w:bidi="ar-SA"/>
      </w:rPr>
    </w:lvl>
    <w:lvl w:ilvl="1" w:tplc="0C3470F4">
      <w:numFmt w:val="bullet"/>
      <w:lvlText w:val="•"/>
      <w:lvlJc w:val="left"/>
      <w:pPr>
        <w:ind w:left="548" w:hanging="222"/>
      </w:pPr>
      <w:rPr>
        <w:rFonts w:hint="default"/>
        <w:lang w:val="en-US" w:eastAsia="en-US" w:bidi="ar-SA"/>
      </w:rPr>
    </w:lvl>
    <w:lvl w:ilvl="2" w:tplc="BC5235BA">
      <w:numFmt w:val="bullet"/>
      <w:lvlText w:val="•"/>
      <w:lvlJc w:val="left"/>
      <w:pPr>
        <w:ind w:left="577" w:hanging="222"/>
      </w:pPr>
      <w:rPr>
        <w:rFonts w:hint="default"/>
        <w:lang w:val="en-US" w:eastAsia="en-US" w:bidi="ar-SA"/>
      </w:rPr>
    </w:lvl>
    <w:lvl w:ilvl="3" w:tplc="74CC2F76">
      <w:numFmt w:val="bullet"/>
      <w:lvlText w:val="•"/>
      <w:lvlJc w:val="left"/>
      <w:pPr>
        <w:ind w:left="605" w:hanging="222"/>
      </w:pPr>
      <w:rPr>
        <w:rFonts w:hint="default"/>
        <w:lang w:val="en-US" w:eastAsia="en-US" w:bidi="ar-SA"/>
      </w:rPr>
    </w:lvl>
    <w:lvl w:ilvl="4" w:tplc="0DFE25B6">
      <w:numFmt w:val="bullet"/>
      <w:lvlText w:val="•"/>
      <w:lvlJc w:val="left"/>
      <w:pPr>
        <w:ind w:left="634" w:hanging="222"/>
      </w:pPr>
      <w:rPr>
        <w:rFonts w:hint="default"/>
        <w:lang w:val="en-US" w:eastAsia="en-US" w:bidi="ar-SA"/>
      </w:rPr>
    </w:lvl>
    <w:lvl w:ilvl="5" w:tplc="1700C7DE">
      <w:numFmt w:val="bullet"/>
      <w:lvlText w:val="•"/>
      <w:lvlJc w:val="left"/>
      <w:pPr>
        <w:ind w:left="662" w:hanging="222"/>
      </w:pPr>
      <w:rPr>
        <w:rFonts w:hint="default"/>
        <w:lang w:val="en-US" w:eastAsia="en-US" w:bidi="ar-SA"/>
      </w:rPr>
    </w:lvl>
    <w:lvl w:ilvl="6" w:tplc="097C18BC">
      <w:numFmt w:val="bullet"/>
      <w:lvlText w:val="•"/>
      <w:lvlJc w:val="left"/>
      <w:pPr>
        <w:ind w:left="691" w:hanging="222"/>
      </w:pPr>
      <w:rPr>
        <w:rFonts w:hint="default"/>
        <w:lang w:val="en-US" w:eastAsia="en-US" w:bidi="ar-SA"/>
      </w:rPr>
    </w:lvl>
    <w:lvl w:ilvl="7" w:tplc="609CD01A">
      <w:numFmt w:val="bullet"/>
      <w:lvlText w:val="•"/>
      <w:lvlJc w:val="left"/>
      <w:pPr>
        <w:ind w:left="719" w:hanging="222"/>
      </w:pPr>
      <w:rPr>
        <w:rFonts w:hint="default"/>
        <w:lang w:val="en-US" w:eastAsia="en-US" w:bidi="ar-SA"/>
      </w:rPr>
    </w:lvl>
    <w:lvl w:ilvl="8" w:tplc="2E9C6A3C">
      <w:numFmt w:val="bullet"/>
      <w:lvlText w:val="•"/>
      <w:lvlJc w:val="left"/>
      <w:pPr>
        <w:ind w:left="748" w:hanging="222"/>
      </w:pPr>
      <w:rPr>
        <w:rFonts w:hint="default"/>
        <w:lang w:val="en-US" w:eastAsia="en-US" w:bidi="ar-SA"/>
      </w:rPr>
    </w:lvl>
  </w:abstractNum>
  <w:abstractNum w:abstractNumId="183">
    <w:nsid w:val="368B343F"/>
    <w:multiLevelType w:val="hybridMultilevel"/>
    <w:tmpl w:val="3ED830E2"/>
    <w:lvl w:ilvl="0" w:tplc="C090C8BC">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47783444">
      <w:numFmt w:val="bullet"/>
      <w:lvlText w:val="•"/>
      <w:lvlJc w:val="left"/>
      <w:pPr>
        <w:ind w:left="683" w:hanging="222"/>
      </w:pPr>
      <w:rPr>
        <w:rFonts w:hint="default"/>
        <w:lang w:val="en-US" w:eastAsia="en-US" w:bidi="ar-SA"/>
      </w:rPr>
    </w:lvl>
    <w:lvl w:ilvl="2" w:tplc="7B50302E">
      <w:numFmt w:val="bullet"/>
      <w:lvlText w:val="•"/>
      <w:lvlJc w:val="left"/>
      <w:pPr>
        <w:ind w:left="726" w:hanging="222"/>
      </w:pPr>
      <w:rPr>
        <w:rFonts w:hint="default"/>
        <w:lang w:val="en-US" w:eastAsia="en-US" w:bidi="ar-SA"/>
      </w:rPr>
    </w:lvl>
    <w:lvl w:ilvl="3" w:tplc="A0209C04">
      <w:numFmt w:val="bullet"/>
      <w:lvlText w:val="•"/>
      <w:lvlJc w:val="left"/>
      <w:pPr>
        <w:ind w:left="769" w:hanging="222"/>
      </w:pPr>
      <w:rPr>
        <w:rFonts w:hint="default"/>
        <w:lang w:val="en-US" w:eastAsia="en-US" w:bidi="ar-SA"/>
      </w:rPr>
    </w:lvl>
    <w:lvl w:ilvl="4" w:tplc="D944AEE0">
      <w:numFmt w:val="bullet"/>
      <w:lvlText w:val="•"/>
      <w:lvlJc w:val="left"/>
      <w:pPr>
        <w:ind w:left="812" w:hanging="222"/>
      </w:pPr>
      <w:rPr>
        <w:rFonts w:hint="default"/>
        <w:lang w:val="en-US" w:eastAsia="en-US" w:bidi="ar-SA"/>
      </w:rPr>
    </w:lvl>
    <w:lvl w:ilvl="5" w:tplc="63ECCDD8">
      <w:numFmt w:val="bullet"/>
      <w:lvlText w:val="•"/>
      <w:lvlJc w:val="left"/>
      <w:pPr>
        <w:ind w:left="855" w:hanging="222"/>
      </w:pPr>
      <w:rPr>
        <w:rFonts w:hint="default"/>
        <w:lang w:val="en-US" w:eastAsia="en-US" w:bidi="ar-SA"/>
      </w:rPr>
    </w:lvl>
    <w:lvl w:ilvl="6" w:tplc="775800B4">
      <w:numFmt w:val="bullet"/>
      <w:lvlText w:val="•"/>
      <w:lvlJc w:val="left"/>
      <w:pPr>
        <w:ind w:left="898" w:hanging="222"/>
      </w:pPr>
      <w:rPr>
        <w:rFonts w:hint="default"/>
        <w:lang w:val="en-US" w:eastAsia="en-US" w:bidi="ar-SA"/>
      </w:rPr>
    </w:lvl>
    <w:lvl w:ilvl="7" w:tplc="3FAC29A0">
      <w:numFmt w:val="bullet"/>
      <w:lvlText w:val="•"/>
      <w:lvlJc w:val="left"/>
      <w:pPr>
        <w:ind w:left="941" w:hanging="222"/>
      </w:pPr>
      <w:rPr>
        <w:rFonts w:hint="default"/>
        <w:lang w:val="en-US" w:eastAsia="en-US" w:bidi="ar-SA"/>
      </w:rPr>
    </w:lvl>
    <w:lvl w:ilvl="8" w:tplc="6E4A7F0A">
      <w:numFmt w:val="bullet"/>
      <w:lvlText w:val="•"/>
      <w:lvlJc w:val="left"/>
      <w:pPr>
        <w:ind w:left="984" w:hanging="222"/>
      </w:pPr>
      <w:rPr>
        <w:rFonts w:hint="default"/>
        <w:lang w:val="en-US" w:eastAsia="en-US" w:bidi="ar-SA"/>
      </w:rPr>
    </w:lvl>
  </w:abstractNum>
  <w:abstractNum w:abstractNumId="184">
    <w:nsid w:val="36EF27AD"/>
    <w:multiLevelType w:val="hybridMultilevel"/>
    <w:tmpl w:val="90DA8998"/>
    <w:lvl w:ilvl="0" w:tplc="089E01C4">
      <w:numFmt w:val="bullet"/>
      <w:lvlText w:val=""/>
      <w:lvlJc w:val="left"/>
      <w:pPr>
        <w:ind w:left="602" w:hanging="222"/>
      </w:pPr>
      <w:rPr>
        <w:rFonts w:ascii="Wingdings" w:eastAsia="Wingdings" w:hAnsi="Wingdings" w:cs="Wingdings" w:hint="default"/>
        <w:b w:val="0"/>
        <w:bCs w:val="0"/>
        <w:i w:val="0"/>
        <w:iCs w:val="0"/>
        <w:spacing w:val="0"/>
        <w:w w:val="100"/>
        <w:sz w:val="26"/>
        <w:szCs w:val="26"/>
        <w:lang w:val="en-US" w:eastAsia="en-US" w:bidi="ar-SA"/>
      </w:rPr>
    </w:lvl>
    <w:lvl w:ilvl="1" w:tplc="364A337A">
      <w:numFmt w:val="bullet"/>
      <w:lvlText w:val="•"/>
      <w:lvlJc w:val="left"/>
      <w:pPr>
        <w:ind w:left="637" w:hanging="222"/>
      </w:pPr>
      <w:rPr>
        <w:rFonts w:hint="default"/>
        <w:lang w:val="en-US" w:eastAsia="en-US" w:bidi="ar-SA"/>
      </w:rPr>
    </w:lvl>
    <w:lvl w:ilvl="2" w:tplc="5B6807FE">
      <w:numFmt w:val="bullet"/>
      <w:lvlText w:val="•"/>
      <w:lvlJc w:val="left"/>
      <w:pPr>
        <w:ind w:left="675" w:hanging="222"/>
      </w:pPr>
      <w:rPr>
        <w:rFonts w:hint="default"/>
        <w:lang w:val="en-US" w:eastAsia="en-US" w:bidi="ar-SA"/>
      </w:rPr>
    </w:lvl>
    <w:lvl w:ilvl="3" w:tplc="D9820A4E">
      <w:numFmt w:val="bullet"/>
      <w:lvlText w:val="•"/>
      <w:lvlJc w:val="left"/>
      <w:pPr>
        <w:ind w:left="713" w:hanging="222"/>
      </w:pPr>
      <w:rPr>
        <w:rFonts w:hint="default"/>
        <w:lang w:val="en-US" w:eastAsia="en-US" w:bidi="ar-SA"/>
      </w:rPr>
    </w:lvl>
    <w:lvl w:ilvl="4" w:tplc="D0F4B148">
      <w:numFmt w:val="bullet"/>
      <w:lvlText w:val="•"/>
      <w:lvlJc w:val="left"/>
      <w:pPr>
        <w:ind w:left="751" w:hanging="222"/>
      </w:pPr>
      <w:rPr>
        <w:rFonts w:hint="default"/>
        <w:lang w:val="en-US" w:eastAsia="en-US" w:bidi="ar-SA"/>
      </w:rPr>
    </w:lvl>
    <w:lvl w:ilvl="5" w:tplc="CAE0A464">
      <w:numFmt w:val="bullet"/>
      <w:lvlText w:val="•"/>
      <w:lvlJc w:val="left"/>
      <w:pPr>
        <w:ind w:left="789" w:hanging="222"/>
      </w:pPr>
      <w:rPr>
        <w:rFonts w:hint="default"/>
        <w:lang w:val="en-US" w:eastAsia="en-US" w:bidi="ar-SA"/>
      </w:rPr>
    </w:lvl>
    <w:lvl w:ilvl="6" w:tplc="1872418A">
      <w:numFmt w:val="bullet"/>
      <w:lvlText w:val="•"/>
      <w:lvlJc w:val="left"/>
      <w:pPr>
        <w:ind w:left="827" w:hanging="222"/>
      </w:pPr>
      <w:rPr>
        <w:rFonts w:hint="default"/>
        <w:lang w:val="en-US" w:eastAsia="en-US" w:bidi="ar-SA"/>
      </w:rPr>
    </w:lvl>
    <w:lvl w:ilvl="7" w:tplc="CB8C475C">
      <w:numFmt w:val="bullet"/>
      <w:lvlText w:val="•"/>
      <w:lvlJc w:val="left"/>
      <w:pPr>
        <w:ind w:left="865" w:hanging="222"/>
      </w:pPr>
      <w:rPr>
        <w:rFonts w:hint="default"/>
        <w:lang w:val="en-US" w:eastAsia="en-US" w:bidi="ar-SA"/>
      </w:rPr>
    </w:lvl>
    <w:lvl w:ilvl="8" w:tplc="15A6F7B4">
      <w:numFmt w:val="bullet"/>
      <w:lvlText w:val="•"/>
      <w:lvlJc w:val="left"/>
      <w:pPr>
        <w:ind w:left="903" w:hanging="222"/>
      </w:pPr>
      <w:rPr>
        <w:rFonts w:hint="default"/>
        <w:lang w:val="en-US" w:eastAsia="en-US" w:bidi="ar-SA"/>
      </w:rPr>
    </w:lvl>
  </w:abstractNum>
  <w:abstractNum w:abstractNumId="185">
    <w:nsid w:val="383218E3"/>
    <w:multiLevelType w:val="hybridMultilevel"/>
    <w:tmpl w:val="D4F68E76"/>
    <w:lvl w:ilvl="0" w:tplc="BC76913C">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1E8A17DC">
      <w:numFmt w:val="bullet"/>
      <w:lvlText w:val="•"/>
      <w:lvlJc w:val="left"/>
      <w:pPr>
        <w:ind w:left="593" w:hanging="222"/>
      </w:pPr>
      <w:rPr>
        <w:rFonts w:hint="default"/>
        <w:lang w:val="en-US" w:eastAsia="en-US" w:bidi="ar-SA"/>
      </w:rPr>
    </w:lvl>
    <w:lvl w:ilvl="2" w:tplc="CD3020FA">
      <w:numFmt w:val="bullet"/>
      <w:lvlText w:val="•"/>
      <w:lvlJc w:val="left"/>
      <w:pPr>
        <w:ind w:left="626" w:hanging="222"/>
      </w:pPr>
      <w:rPr>
        <w:rFonts w:hint="default"/>
        <w:lang w:val="en-US" w:eastAsia="en-US" w:bidi="ar-SA"/>
      </w:rPr>
    </w:lvl>
    <w:lvl w:ilvl="3" w:tplc="84DA3C80">
      <w:numFmt w:val="bullet"/>
      <w:lvlText w:val="•"/>
      <w:lvlJc w:val="left"/>
      <w:pPr>
        <w:ind w:left="659" w:hanging="222"/>
      </w:pPr>
      <w:rPr>
        <w:rFonts w:hint="default"/>
        <w:lang w:val="en-US" w:eastAsia="en-US" w:bidi="ar-SA"/>
      </w:rPr>
    </w:lvl>
    <w:lvl w:ilvl="4" w:tplc="582ACBCC">
      <w:numFmt w:val="bullet"/>
      <w:lvlText w:val="•"/>
      <w:lvlJc w:val="left"/>
      <w:pPr>
        <w:ind w:left="692" w:hanging="222"/>
      </w:pPr>
      <w:rPr>
        <w:rFonts w:hint="default"/>
        <w:lang w:val="en-US" w:eastAsia="en-US" w:bidi="ar-SA"/>
      </w:rPr>
    </w:lvl>
    <w:lvl w:ilvl="5" w:tplc="0918394A">
      <w:numFmt w:val="bullet"/>
      <w:lvlText w:val="•"/>
      <w:lvlJc w:val="left"/>
      <w:pPr>
        <w:ind w:left="725" w:hanging="222"/>
      </w:pPr>
      <w:rPr>
        <w:rFonts w:hint="default"/>
        <w:lang w:val="en-US" w:eastAsia="en-US" w:bidi="ar-SA"/>
      </w:rPr>
    </w:lvl>
    <w:lvl w:ilvl="6" w:tplc="5FCA41EC">
      <w:numFmt w:val="bullet"/>
      <w:lvlText w:val="•"/>
      <w:lvlJc w:val="left"/>
      <w:pPr>
        <w:ind w:left="758" w:hanging="222"/>
      </w:pPr>
      <w:rPr>
        <w:rFonts w:hint="default"/>
        <w:lang w:val="en-US" w:eastAsia="en-US" w:bidi="ar-SA"/>
      </w:rPr>
    </w:lvl>
    <w:lvl w:ilvl="7" w:tplc="79541CF2">
      <w:numFmt w:val="bullet"/>
      <w:lvlText w:val="•"/>
      <w:lvlJc w:val="left"/>
      <w:pPr>
        <w:ind w:left="791" w:hanging="222"/>
      </w:pPr>
      <w:rPr>
        <w:rFonts w:hint="default"/>
        <w:lang w:val="en-US" w:eastAsia="en-US" w:bidi="ar-SA"/>
      </w:rPr>
    </w:lvl>
    <w:lvl w:ilvl="8" w:tplc="D9A06A3A">
      <w:numFmt w:val="bullet"/>
      <w:lvlText w:val="•"/>
      <w:lvlJc w:val="left"/>
      <w:pPr>
        <w:ind w:left="824" w:hanging="222"/>
      </w:pPr>
      <w:rPr>
        <w:rFonts w:hint="default"/>
        <w:lang w:val="en-US" w:eastAsia="en-US" w:bidi="ar-SA"/>
      </w:rPr>
    </w:lvl>
  </w:abstractNum>
  <w:abstractNum w:abstractNumId="186">
    <w:nsid w:val="396751F6"/>
    <w:multiLevelType w:val="hybridMultilevel"/>
    <w:tmpl w:val="095EABAA"/>
    <w:lvl w:ilvl="0" w:tplc="0A7A4186">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41C235DE">
      <w:numFmt w:val="bullet"/>
      <w:lvlText w:val="•"/>
      <w:lvlJc w:val="left"/>
      <w:pPr>
        <w:ind w:left="701" w:hanging="222"/>
      </w:pPr>
      <w:rPr>
        <w:rFonts w:hint="default"/>
        <w:lang w:val="en-US" w:eastAsia="en-US" w:bidi="ar-SA"/>
      </w:rPr>
    </w:lvl>
    <w:lvl w:ilvl="2" w:tplc="ED1E504A">
      <w:numFmt w:val="bullet"/>
      <w:lvlText w:val="•"/>
      <w:lvlJc w:val="left"/>
      <w:pPr>
        <w:ind w:left="742" w:hanging="222"/>
      </w:pPr>
      <w:rPr>
        <w:rFonts w:hint="default"/>
        <w:lang w:val="en-US" w:eastAsia="en-US" w:bidi="ar-SA"/>
      </w:rPr>
    </w:lvl>
    <w:lvl w:ilvl="3" w:tplc="A91E8B46">
      <w:numFmt w:val="bullet"/>
      <w:lvlText w:val="•"/>
      <w:lvlJc w:val="left"/>
      <w:pPr>
        <w:ind w:left="783" w:hanging="222"/>
      </w:pPr>
      <w:rPr>
        <w:rFonts w:hint="default"/>
        <w:lang w:val="en-US" w:eastAsia="en-US" w:bidi="ar-SA"/>
      </w:rPr>
    </w:lvl>
    <w:lvl w:ilvl="4" w:tplc="6B52BF1A">
      <w:numFmt w:val="bullet"/>
      <w:lvlText w:val="•"/>
      <w:lvlJc w:val="left"/>
      <w:pPr>
        <w:ind w:left="825" w:hanging="222"/>
      </w:pPr>
      <w:rPr>
        <w:rFonts w:hint="default"/>
        <w:lang w:val="en-US" w:eastAsia="en-US" w:bidi="ar-SA"/>
      </w:rPr>
    </w:lvl>
    <w:lvl w:ilvl="5" w:tplc="ECE6D2FC">
      <w:numFmt w:val="bullet"/>
      <w:lvlText w:val="•"/>
      <w:lvlJc w:val="left"/>
      <w:pPr>
        <w:ind w:left="866" w:hanging="222"/>
      </w:pPr>
      <w:rPr>
        <w:rFonts w:hint="default"/>
        <w:lang w:val="en-US" w:eastAsia="en-US" w:bidi="ar-SA"/>
      </w:rPr>
    </w:lvl>
    <w:lvl w:ilvl="6" w:tplc="BB486FF6">
      <w:numFmt w:val="bullet"/>
      <w:lvlText w:val="•"/>
      <w:lvlJc w:val="left"/>
      <w:pPr>
        <w:ind w:left="907" w:hanging="222"/>
      </w:pPr>
      <w:rPr>
        <w:rFonts w:hint="default"/>
        <w:lang w:val="en-US" w:eastAsia="en-US" w:bidi="ar-SA"/>
      </w:rPr>
    </w:lvl>
    <w:lvl w:ilvl="7" w:tplc="CA4A310C">
      <w:numFmt w:val="bullet"/>
      <w:lvlText w:val="•"/>
      <w:lvlJc w:val="left"/>
      <w:pPr>
        <w:ind w:left="949" w:hanging="222"/>
      </w:pPr>
      <w:rPr>
        <w:rFonts w:hint="default"/>
        <w:lang w:val="en-US" w:eastAsia="en-US" w:bidi="ar-SA"/>
      </w:rPr>
    </w:lvl>
    <w:lvl w:ilvl="8" w:tplc="274A960E">
      <w:numFmt w:val="bullet"/>
      <w:lvlText w:val="•"/>
      <w:lvlJc w:val="left"/>
      <w:pPr>
        <w:ind w:left="990" w:hanging="222"/>
      </w:pPr>
      <w:rPr>
        <w:rFonts w:hint="default"/>
        <w:lang w:val="en-US" w:eastAsia="en-US" w:bidi="ar-SA"/>
      </w:rPr>
    </w:lvl>
  </w:abstractNum>
  <w:abstractNum w:abstractNumId="187">
    <w:nsid w:val="399E2A66"/>
    <w:multiLevelType w:val="hybridMultilevel"/>
    <w:tmpl w:val="AC327744"/>
    <w:lvl w:ilvl="0" w:tplc="CCEE4CE6">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A4ACE93A">
      <w:numFmt w:val="bullet"/>
      <w:lvlText w:val="•"/>
      <w:lvlJc w:val="left"/>
      <w:pPr>
        <w:ind w:left="548" w:hanging="222"/>
      </w:pPr>
      <w:rPr>
        <w:rFonts w:hint="default"/>
        <w:lang w:val="en-US" w:eastAsia="en-US" w:bidi="ar-SA"/>
      </w:rPr>
    </w:lvl>
    <w:lvl w:ilvl="2" w:tplc="F7704468">
      <w:numFmt w:val="bullet"/>
      <w:lvlText w:val="•"/>
      <w:lvlJc w:val="left"/>
      <w:pPr>
        <w:ind w:left="576" w:hanging="222"/>
      </w:pPr>
      <w:rPr>
        <w:rFonts w:hint="default"/>
        <w:lang w:val="en-US" w:eastAsia="en-US" w:bidi="ar-SA"/>
      </w:rPr>
    </w:lvl>
    <w:lvl w:ilvl="3" w:tplc="C90EAB0A">
      <w:numFmt w:val="bullet"/>
      <w:lvlText w:val="•"/>
      <w:lvlJc w:val="left"/>
      <w:pPr>
        <w:ind w:left="604" w:hanging="222"/>
      </w:pPr>
      <w:rPr>
        <w:rFonts w:hint="default"/>
        <w:lang w:val="en-US" w:eastAsia="en-US" w:bidi="ar-SA"/>
      </w:rPr>
    </w:lvl>
    <w:lvl w:ilvl="4" w:tplc="20721CFA">
      <w:numFmt w:val="bullet"/>
      <w:lvlText w:val="•"/>
      <w:lvlJc w:val="left"/>
      <w:pPr>
        <w:ind w:left="632" w:hanging="222"/>
      </w:pPr>
      <w:rPr>
        <w:rFonts w:hint="default"/>
        <w:lang w:val="en-US" w:eastAsia="en-US" w:bidi="ar-SA"/>
      </w:rPr>
    </w:lvl>
    <w:lvl w:ilvl="5" w:tplc="09380F64">
      <w:numFmt w:val="bullet"/>
      <w:lvlText w:val="•"/>
      <w:lvlJc w:val="left"/>
      <w:pPr>
        <w:ind w:left="660" w:hanging="222"/>
      </w:pPr>
      <w:rPr>
        <w:rFonts w:hint="default"/>
        <w:lang w:val="en-US" w:eastAsia="en-US" w:bidi="ar-SA"/>
      </w:rPr>
    </w:lvl>
    <w:lvl w:ilvl="6" w:tplc="ECDC6C42">
      <w:numFmt w:val="bullet"/>
      <w:lvlText w:val="•"/>
      <w:lvlJc w:val="left"/>
      <w:pPr>
        <w:ind w:left="688" w:hanging="222"/>
      </w:pPr>
      <w:rPr>
        <w:rFonts w:hint="default"/>
        <w:lang w:val="en-US" w:eastAsia="en-US" w:bidi="ar-SA"/>
      </w:rPr>
    </w:lvl>
    <w:lvl w:ilvl="7" w:tplc="AEE8886C">
      <w:numFmt w:val="bullet"/>
      <w:lvlText w:val="•"/>
      <w:lvlJc w:val="left"/>
      <w:pPr>
        <w:ind w:left="716" w:hanging="222"/>
      </w:pPr>
      <w:rPr>
        <w:rFonts w:hint="default"/>
        <w:lang w:val="en-US" w:eastAsia="en-US" w:bidi="ar-SA"/>
      </w:rPr>
    </w:lvl>
    <w:lvl w:ilvl="8" w:tplc="1F16D12E">
      <w:numFmt w:val="bullet"/>
      <w:lvlText w:val="•"/>
      <w:lvlJc w:val="left"/>
      <w:pPr>
        <w:ind w:left="744" w:hanging="222"/>
      </w:pPr>
      <w:rPr>
        <w:rFonts w:hint="default"/>
        <w:lang w:val="en-US" w:eastAsia="en-US" w:bidi="ar-SA"/>
      </w:rPr>
    </w:lvl>
  </w:abstractNum>
  <w:abstractNum w:abstractNumId="188">
    <w:nsid w:val="3A3E0C7D"/>
    <w:multiLevelType w:val="hybridMultilevel"/>
    <w:tmpl w:val="AB48664E"/>
    <w:lvl w:ilvl="0" w:tplc="2A3235B8">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25B046B2">
      <w:numFmt w:val="bullet"/>
      <w:lvlText w:val="•"/>
      <w:lvlJc w:val="left"/>
      <w:pPr>
        <w:ind w:left="593" w:hanging="222"/>
      </w:pPr>
      <w:rPr>
        <w:rFonts w:hint="default"/>
        <w:lang w:val="en-US" w:eastAsia="en-US" w:bidi="ar-SA"/>
      </w:rPr>
    </w:lvl>
    <w:lvl w:ilvl="2" w:tplc="8446013C">
      <w:numFmt w:val="bullet"/>
      <w:lvlText w:val="•"/>
      <w:lvlJc w:val="left"/>
      <w:pPr>
        <w:ind w:left="626" w:hanging="222"/>
      </w:pPr>
      <w:rPr>
        <w:rFonts w:hint="default"/>
        <w:lang w:val="en-US" w:eastAsia="en-US" w:bidi="ar-SA"/>
      </w:rPr>
    </w:lvl>
    <w:lvl w:ilvl="3" w:tplc="AC582E30">
      <w:numFmt w:val="bullet"/>
      <w:lvlText w:val="•"/>
      <w:lvlJc w:val="left"/>
      <w:pPr>
        <w:ind w:left="659" w:hanging="222"/>
      </w:pPr>
      <w:rPr>
        <w:rFonts w:hint="default"/>
        <w:lang w:val="en-US" w:eastAsia="en-US" w:bidi="ar-SA"/>
      </w:rPr>
    </w:lvl>
    <w:lvl w:ilvl="4" w:tplc="42484D64">
      <w:numFmt w:val="bullet"/>
      <w:lvlText w:val="•"/>
      <w:lvlJc w:val="left"/>
      <w:pPr>
        <w:ind w:left="692" w:hanging="222"/>
      </w:pPr>
      <w:rPr>
        <w:rFonts w:hint="default"/>
        <w:lang w:val="en-US" w:eastAsia="en-US" w:bidi="ar-SA"/>
      </w:rPr>
    </w:lvl>
    <w:lvl w:ilvl="5" w:tplc="790A0E86">
      <w:numFmt w:val="bullet"/>
      <w:lvlText w:val="•"/>
      <w:lvlJc w:val="left"/>
      <w:pPr>
        <w:ind w:left="726" w:hanging="222"/>
      </w:pPr>
      <w:rPr>
        <w:rFonts w:hint="default"/>
        <w:lang w:val="en-US" w:eastAsia="en-US" w:bidi="ar-SA"/>
      </w:rPr>
    </w:lvl>
    <w:lvl w:ilvl="6" w:tplc="96E8B276">
      <w:numFmt w:val="bullet"/>
      <w:lvlText w:val="•"/>
      <w:lvlJc w:val="left"/>
      <w:pPr>
        <w:ind w:left="759" w:hanging="222"/>
      </w:pPr>
      <w:rPr>
        <w:rFonts w:hint="default"/>
        <w:lang w:val="en-US" w:eastAsia="en-US" w:bidi="ar-SA"/>
      </w:rPr>
    </w:lvl>
    <w:lvl w:ilvl="7" w:tplc="C7688D54">
      <w:numFmt w:val="bullet"/>
      <w:lvlText w:val="•"/>
      <w:lvlJc w:val="left"/>
      <w:pPr>
        <w:ind w:left="792" w:hanging="222"/>
      </w:pPr>
      <w:rPr>
        <w:rFonts w:hint="default"/>
        <w:lang w:val="en-US" w:eastAsia="en-US" w:bidi="ar-SA"/>
      </w:rPr>
    </w:lvl>
    <w:lvl w:ilvl="8" w:tplc="643821D2">
      <w:numFmt w:val="bullet"/>
      <w:lvlText w:val="•"/>
      <w:lvlJc w:val="left"/>
      <w:pPr>
        <w:ind w:left="825" w:hanging="222"/>
      </w:pPr>
      <w:rPr>
        <w:rFonts w:hint="default"/>
        <w:lang w:val="en-US" w:eastAsia="en-US" w:bidi="ar-SA"/>
      </w:rPr>
    </w:lvl>
  </w:abstractNum>
  <w:abstractNum w:abstractNumId="189">
    <w:nsid w:val="3A5E6321"/>
    <w:multiLevelType w:val="hybridMultilevel"/>
    <w:tmpl w:val="506A717A"/>
    <w:lvl w:ilvl="0" w:tplc="CD3C34F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486E1B24">
      <w:numFmt w:val="bullet"/>
      <w:lvlText w:val="•"/>
      <w:lvlJc w:val="left"/>
      <w:pPr>
        <w:ind w:left="638" w:hanging="222"/>
      </w:pPr>
      <w:rPr>
        <w:rFonts w:hint="default"/>
        <w:lang w:val="en-US" w:eastAsia="en-US" w:bidi="ar-SA"/>
      </w:rPr>
    </w:lvl>
    <w:lvl w:ilvl="2" w:tplc="99BA1DEA">
      <w:numFmt w:val="bullet"/>
      <w:lvlText w:val="•"/>
      <w:lvlJc w:val="left"/>
      <w:pPr>
        <w:ind w:left="676" w:hanging="222"/>
      </w:pPr>
      <w:rPr>
        <w:rFonts w:hint="default"/>
        <w:lang w:val="en-US" w:eastAsia="en-US" w:bidi="ar-SA"/>
      </w:rPr>
    </w:lvl>
    <w:lvl w:ilvl="3" w:tplc="08B8D21E">
      <w:numFmt w:val="bullet"/>
      <w:lvlText w:val="•"/>
      <w:lvlJc w:val="left"/>
      <w:pPr>
        <w:ind w:left="714" w:hanging="222"/>
      </w:pPr>
      <w:rPr>
        <w:rFonts w:hint="default"/>
        <w:lang w:val="en-US" w:eastAsia="en-US" w:bidi="ar-SA"/>
      </w:rPr>
    </w:lvl>
    <w:lvl w:ilvl="4" w:tplc="597C6CF4">
      <w:numFmt w:val="bullet"/>
      <w:lvlText w:val="•"/>
      <w:lvlJc w:val="left"/>
      <w:pPr>
        <w:ind w:left="752" w:hanging="222"/>
      </w:pPr>
      <w:rPr>
        <w:rFonts w:hint="default"/>
        <w:lang w:val="en-US" w:eastAsia="en-US" w:bidi="ar-SA"/>
      </w:rPr>
    </w:lvl>
    <w:lvl w:ilvl="5" w:tplc="51F0B2F0">
      <w:numFmt w:val="bullet"/>
      <w:lvlText w:val="•"/>
      <w:lvlJc w:val="left"/>
      <w:pPr>
        <w:ind w:left="790" w:hanging="222"/>
      </w:pPr>
      <w:rPr>
        <w:rFonts w:hint="default"/>
        <w:lang w:val="en-US" w:eastAsia="en-US" w:bidi="ar-SA"/>
      </w:rPr>
    </w:lvl>
    <w:lvl w:ilvl="6" w:tplc="2572FCE8">
      <w:numFmt w:val="bullet"/>
      <w:lvlText w:val="•"/>
      <w:lvlJc w:val="left"/>
      <w:pPr>
        <w:ind w:left="828" w:hanging="222"/>
      </w:pPr>
      <w:rPr>
        <w:rFonts w:hint="default"/>
        <w:lang w:val="en-US" w:eastAsia="en-US" w:bidi="ar-SA"/>
      </w:rPr>
    </w:lvl>
    <w:lvl w:ilvl="7" w:tplc="F43EA9F4">
      <w:numFmt w:val="bullet"/>
      <w:lvlText w:val="•"/>
      <w:lvlJc w:val="left"/>
      <w:pPr>
        <w:ind w:left="866" w:hanging="222"/>
      </w:pPr>
      <w:rPr>
        <w:rFonts w:hint="default"/>
        <w:lang w:val="en-US" w:eastAsia="en-US" w:bidi="ar-SA"/>
      </w:rPr>
    </w:lvl>
    <w:lvl w:ilvl="8" w:tplc="A210CB7A">
      <w:numFmt w:val="bullet"/>
      <w:lvlText w:val="•"/>
      <w:lvlJc w:val="left"/>
      <w:pPr>
        <w:ind w:left="904" w:hanging="222"/>
      </w:pPr>
      <w:rPr>
        <w:rFonts w:hint="default"/>
        <w:lang w:val="en-US" w:eastAsia="en-US" w:bidi="ar-SA"/>
      </w:rPr>
    </w:lvl>
  </w:abstractNum>
  <w:abstractNum w:abstractNumId="190">
    <w:nsid w:val="3AF766C9"/>
    <w:multiLevelType w:val="hybridMultilevel"/>
    <w:tmpl w:val="F4F02E1E"/>
    <w:lvl w:ilvl="0" w:tplc="C0003D08">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ED2690D4">
      <w:numFmt w:val="bullet"/>
      <w:lvlText w:val="•"/>
      <w:lvlJc w:val="left"/>
      <w:pPr>
        <w:ind w:left="593" w:hanging="222"/>
      </w:pPr>
      <w:rPr>
        <w:rFonts w:hint="default"/>
        <w:lang w:val="en-US" w:eastAsia="en-US" w:bidi="ar-SA"/>
      </w:rPr>
    </w:lvl>
    <w:lvl w:ilvl="2" w:tplc="7E0CF324">
      <w:numFmt w:val="bullet"/>
      <w:lvlText w:val="•"/>
      <w:lvlJc w:val="left"/>
      <w:pPr>
        <w:ind w:left="626" w:hanging="222"/>
      </w:pPr>
      <w:rPr>
        <w:rFonts w:hint="default"/>
        <w:lang w:val="en-US" w:eastAsia="en-US" w:bidi="ar-SA"/>
      </w:rPr>
    </w:lvl>
    <w:lvl w:ilvl="3" w:tplc="4CC0F60E">
      <w:numFmt w:val="bullet"/>
      <w:lvlText w:val="•"/>
      <w:lvlJc w:val="left"/>
      <w:pPr>
        <w:ind w:left="659" w:hanging="222"/>
      </w:pPr>
      <w:rPr>
        <w:rFonts w:hint="default"/>
        <w:lang w:val="en-US" w:eastAsia="en-US" w:bidi="ar-SA"/>
      </w:rPr>
    </w:lvl>
    <w:lvl w:ilvl="4" w:tplc="1BCCD65A">
      <w:numFmt w:val="bullet"/>
      <w:lvlText w:val="•"/>
      <w:lvlJc w:val="left"/>
      <w:pPr>
        <w:ind w:left="693" w:hanging="222"/>
      </w:pPr>
      <w:rPr>
        <w:rFonts w:hint="default"/>
        <w:lang w:val="en-US" w:eastAsia="en-US" w:bidi="ar-SA"/>
      </w:rPr>
    </w:lvl>
    <w:lvl w:ilvl="5" w:tplc="B7D02B00">
      <w:numFmt w:val="bullet"/>
      <w:lvlText w:val="•"/>
      <w:lvlJc w:val="left"/>
      <w:pPr>
        <w:ind w:left="726" w:hanging="222"/>
      </w:pPr>
      <w:rPr>
        <w:rFonts w:hint="default"/>
        <w:lang w:val="en-US" w:eastAsia="en-US" w:bidi="ar-SA"/>
      </w:rPr>
    </w:lvl>
    <w:lvl w:ilvl="6" w:tplc="09229DFC">
      <w:numFmt w:val="bullet"/>
      <w:lvlText w:val="•"/>
      <w:lvlJc w:val="left"/>
      <w:pPr>
        <w:ind w:left="759" w:hanging="222"/>
      </w:pPr>
      <w:rPr>
        <w:rFonts w:hint="default"/>
        <w:lang w:val="en-US" w:eastAsia="en-US" w:bidi="ar-SA"/>
      </w:rPr>
    </w:lvl>
    <w:lvl w:ilvl="7" w:tplc="58BA5D0E">
      <w:numFmt w:val="bullet"/>
      <w:lvlText w:val="•"/>
      <w:lvlJc w:val="left"/>
      <w:pPr>
        <w:ind w:left="793" w:hanging="222"/>
      </w:pPr>
      <w:rPr>
        <w:rFonts w:hint="default"/>
        <w:lang w:val="en-US" w:eastAsia="en-US" w:bidi="ar-SA"/>
      </w:rPr>
    </w:lvl>
    <w:lvl w:ilvl="8" w:tplc="399C870A">
      <w:numFmt w:val="bullet"/>
      <w:lvlText w:val="•"/>
      <w:lvlJc w:val="left"/>
      <w:pPr>
        <w:ind w:left="826" w:hanging="222"/>
      </w:pPr>
      <w:rPr>
        <w:rFonts w:hint="default"/>
        <w:lang w:val="en-US" w:eastAsia="en-US" w:bidi="ar-SA"/>
      </w:rPr>
    </w:lvl>
  </w:abstractNum>
  <w:abstractNum w:abstractNumId="191">
    <w:nsid w:val="3AFF7F99"/>
    <w:multiLevelType w:val="hybridMultilevel"/>
    <w:tmpl w:val="A56A42A2"/>
    <w:lvl w:ilvl="0" w:tplc="9968D7A0">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CBE6AB36">
      <w:numFmt w:val="bullet"/>
      <w:lvlText w:val="•"/>
      <w:lvlJc w:val="left"/>
      <w:pPr>
        <w:ind w:left="701" w:hanging="222"/>
      </w:pPr>
      <w:rPr>
        <w:rFonts w:hint="default"/>
        <w:lang w:val="en-US" w:eastAsia="en-US" w:bidi="ar-SA"/>
      </w:rPr>
    </w:lvl>
    <w:lvl w:ilvl="2" w:tplc="C7D4CDCE">
      <w:numFmt w:val="bullet"/>
      <w:lvlText w:val="•"/>
      <w:lvlJc w:val="left"/>
      <w:pPr>
        <w:ind w:left="742" w:hanging="222"/>
      </w:pPr>
      <w:rPr>
        <w:rFonts w:hint="default"/>
        <w:lang w:val="en-US" w:eastAsia="en-US" w:bidi="ar-SA"/>
      </w:rPr>
    </w:lvl>
    <w:lvl w:ilvl="3" w:tplc="D14CD442">
      <w:numFmt w:val="bullet"/>
      <w:lvlText w:val="•"/>
      <w:lvlJc w:val="left"/>
      <w:pPr>
        <w:ind w:left="783" w:hanging="222"/>
      </w:pPr>
      <w:rPr>
        <w:rFonts w:hint="default"/>
        <w:lang w:val="en-US" w:eastAsia="en-US" w:bidi="ar-SA"/>
      </w:rPr>
    </w:lvl>
    <w:lvl w:ilvl="4" w:tplc="67DCBD5A">
      <w:numFmt w:val="bullet"/>
      <w:lvlText w:val="•"/>
      <w:lvlJc w:val="left"/>
      <w:pPr>
        <w:ind w:left="824" w:hanging="222"/>
      </w:pPr>
      <w:rPr>
        <w:rFonts w:hint="default"/>
        <w:lang w:val="en-US" w:eastAsia="en-US" w:bidi="ar-SA"/>
      </w:rPr>
    </w:lvl>
    <w:lvl w:ilvl="5" w:tplc="9E9AE82E">
      <w:numFmt w:val="bullet"/>
      <w:lvlText w:val="•"/>
      <w:lvlJc w:val="left"/>
      <w:pPr>
        <w:ind w:left="865" w:hanging="222"/>
      </w:pPr>
      <w:rPr>
        <w:rFonts w:hint="default"/>
        <w:lang w:val="en-US" w:eastAsia="en-US" w:bidi="ar-SA"/>
      </w:rPr>
    </w:lvl>
    <w:lvl w:ilvl="6" w:tplc="D50CB174">
      <w:numFmt w:val="bullet"/>
      <w:lvlText w:val="•"/>
      <w:lvlJc w:val="left"/>
      <w:pPr>
        <w:ind w:left="906" w:hanging="222"/>
      </w:pPr>
      <w:rPr>
        <w:rFonts w:hint="default"/>
        <w:lang w:val="en-US" w:eastAsia="en-US" w:bidi="ar-SA"/>
      </w:rPr>
    </w:lvl>
    <w:lvl w:ilvl="7" w:tplc="43964B0C">
      <w:numFmt w:val="bullet"/>
      <w:lvlText w:val="•"/>
      <w:lvlJc w:val="left"/>
      <w:pPr>
        <w:ind w:left="947" w:hanging="222"/>
      </w:pPr>
      <w:rPr>
        <w:rFonts w:hint="default"/>
        <w:lang w:val="en-US" w:eastAsia="en-US" w:bidi="ar-SA"/>
      </w:rPr>
    </w:lvl>
    <w:lvl w:ilvl="8" w:tplc="6F90706E">
      <w:numFmt w:val="bullet"/>
      <w:lvlText w:val="•"/>
      <w:lvlJc w:val="left"/>
      <w:pPr>
        <w:ind w:left="988" w:hanging="222"/>
      </w:pPr>
      <w:rPr>
        <w:rFonts w:hint="default"/>
        <w:lang w:val="en-US" w:eastAsia="en-US" w:bidi="ar-SA"/>
      </w:rPr>
    </w:lvl>
  </w:abstractNum>
  <w:abstractNum w:abstractNumId="192">
    <w:nsid w:val="3B101734"/>
    <w:multiLevelType w:val="hybridMultilevel"/>
    <w:tmpl w:val="8FF899EE"/>
    <w:lvl w:ilvl="0" w:tplc="D9727350">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3F38AA66">
      <w:numFmt w:val="bullet"/>
      <w:lvlText w:val="•"/>
      <w:lvlJc w:val="left"/>
      <w:pPr>
        <w:ind w:left="502" w:hanging="222"/>
      </w:pPr>
      <w:rPr>
        <w:rFonts w:hint="default"/>
        <w:lang w:val="en-US" w:eastAsia="en-US" w:bidi="ar-SA"/>
      </w:rPr>
    </w:lvl>
    <w:lvl w:ilvl="2" w:tplc="A344097E">
      <w:numFmt w:val="bullet"/>
      <w:lvlText w:val="•"/>
      <w:lvlJc w:val="left"/>
      <w:pPr>
        <w:ind w:left="525" w:hanging="222"/>
      </w:pPr>
      <w:rPr>
        <w:rFonts w:hint="default"/>
        <w:lang w:val="en-US" w:eastAsia="en-US" w:bidi="ar-SA"/>
      </w:rPr>
    </w:lvl>
    <w:lvl w:ilvl="3" w:tplc="8E0E592E">
      <w:numFmt w:val="bullet"/>
      <w:lvlText w:val="•"/>
      <w:lvlJc w:val="left"/>
      <w:pPr>
        <w:ind w:left="548" w:hanging="222"/>
      </w:pPr>
      <w:rPr>
        <w:rFonts w:hint="default"/>
        <w:lang w:val="en-US" w:eastAsia="en-US" w:bidi="ar-SA"/>
      </w:rPr>
    </w:lvl>
    <w:lvl w:ilvl="4" w:tplc="C5307C16">
      <w:numFmt w:val="bullet"/>
      <w:lvlText w:val="•"/>
      <w:lvlJc w:val="left"/>
      <w:pPr>
        <w:ind w:left="571" w:hanging="222"/>
      </w:pPr>
      <w:rPr>
        <w:rFonts w:hint="default"/>
        <w:lang w:val="en-US" w:eastAsia="en-US" w:bidi="ar-SA"/>
      </w:rPr>
    </w:lvl>
    <w:lvl w:ilvl="5" w:tplc="D90650A4">
      <w:numFmt w:val="bullet"/>
      <w:lvlText w:val="•"/>
      <w:lvlJc w:val="left"/>
      <w:pPr>
        <w:ind w:left="594" w:hanging="222"/>
      </w:pPr>
      <w:rPr>
        <w:rFonts w:hint="default"/>
        <w:lang w:val="en-US" w:eastAsia="en-US" w:bidi="ar-SA"/>
      </w:rPr>
    </w:lvl>
    <w:lvl w:ilvl="6" w:tplc="357ADFF2">
      <w:numFmt w:val="bullet"/>
      <w:lvlText w:val="•"/>
      <w:lvlJc w:val="left"/>
      <w:pPr>
        <w:ind w:left="616" w:hanging="222"/>
      </w:pPr>
      <w:rPr>
        <w:rFonts w:hint="default"/>
        <w:lang w:val="en-US" w:eastAsia="en-US" w:bidi="ar-SA"/>
      </w:rPr>
    </w:lvl>
    <w:lvl w:ilvl="7" w:tplc="C4D6B97E">
      <w:numFmt w:val="bullet"/>
      <w:lvlText w:val="•"/>
      <w:lvlJc w:val="left"/>
      <w:pPr>
        <w:ind w:left="639" w:hanging="222"/>
      </w:pPr>
      <w:rPr>
        <w:rFonts w:hint="default"/>
        <w:lang w:val="en-US" w:eastAsia="en-US" w:bidi="ar-SA"/>
      </w:rPr>
    </w:lvl>
    <w:lvl w:ilvl="8" w:tplc="B860C68C">
      <w:numFmt w:val="bullet"/>
      <w:lvlText w:val="•"/>
      <w:lvlJc w:val="left"/>
      <w:pPr>
        <w:ind w:left="662" w:hanging="222"/>
      </w:pPr>
      <w:rPr>
        <w:rFonts w:hint="default"/>
        <w:lang w:val="en-US" w:eastAsia="en-US" w:bidi="ar-SA"/>
      </w:rPr>
    </w:lvl>
  </w:abstractNum>
  <w:abstractNum w:abstractNumId="193">
    <w:nsid w:val="3B736C52"/>
    <w:multiLevelType w:val="hybridMultilevel"/>
    <w:tmpl w:val="AD3C7544"/>
    <w:lvl w:ilvl="0" w:tplc="206893A0">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F7B474E8">
      <w:numFmt w:val="bullet"/>
      <w:lvlText w:val="•"/>
      <w:lvlJc w:val="left"/>
      <w:pPr>
        <w:ind w:left="682" w:hanging="222"/>
      </w:pPr>
      <w:rPr>
        <w:rFonts w:hint="default"/>
        <w:lang w:val="en-US" w:eastAsia="en-US" w:bidi="ar-SA"/>
      </w:rPr>
    </w:lvl>
    <w:lvl w:ilvl="2" w:tplc="82B85AF0">
      <w:numFmt w:val="bullet"/>
      <w:lvlText w:val="•"/>
      <w:lvlJc w:val="left"/>
      <w:pPr>
        <w:ind w:left="725" w:hanging="222"/>
      </w:pPr>
      <w:rPr>
        <w:rFonts w:hint="default"/>
        <w:lang w:val="en-US" w:eastAsia="en-US" w:bidi="ar-SA"/>
      </w:rPr>
    </w:lvl>
    <w:lvl w:ilvl="3" w:tplc="FFEEEC86">
      <w:numFmt w:val="bullet"/>
      <w:lvlText w:val="•"/>
      <w:lvlJc w:val="left"/>
      <w:pPr>
        <w:ind w:left="768" w:hanging="222"/>
      </w:pPr>
      <w:rPr>
        <w:rFonts w:hint="default"/>
        <w:lang w:val="en-US" w:eastAsia="en-US" w:bidi="ar-SA"/>
      </w:rPr>
    </w:lvl>
    <w:lvl w:ilvl="4" w:tplc="7D2A5036">
      <w:numFmt w:val="bullet"/>
      <w:lvlText w:val="•"/>
      <w:lvlJc w:val="left"/>
      <w:pPr>
        <w:ind w:left="811" w:hanging="222"/>
      </w:pPr>
      <w:rPr>
        <w:rFonts w:hint="default"/>
        <w:lang w:val="en-US" w:eastAsia="en-US" w:bidi="ar-SA"/>
      </w:rPr>
    </w:lvl>
    <w:lvl w:ilvl="5" w:tplc="890E4138">
      <w:numFmt w:val="bullet"/>
      <w:lvlText w:val="•"/>
      <w:lvlJc w:val="left"/>
      <w:pPr>
        <w:ind w:left="854" w:hanging="222"/>
      </w:pPr>
      <w:rPr>
        <w:rFonts w:hint="default"/>
        <w:lang w:val="en-US" w:eastAsia="en-US" w:bidi="ar-SA"/>
      </w:rPr>
    </w:lvl>
    <w:lvl w:ilvl="6" w:tplc="7ADCC99C">
      <w:numFmt w:val="bullet"/>
      <w:lvlText w:val="•"/>
      <w:lvlJc w:val="left"/>
      <w:pPr>
        <w:ind w:left="896" w:hanging="222"/>
      </w:pPr>
      <w:rPr>
        <w:rFonts w:hint="default"/>
        <w:lang w:val="en-US" w:eastAsia="en-US" w:bidi="ar-SA"/>
      </w:rPr>
    </w:lvl>
    <w:lvl w:ilvl="7" w:tplc="0C764EA0">
      <w:numFmt w:val="bullet"/>
      <w:lvlText w:val="•"/>
      <w:lvlJc w:val="left"/>
      <w:pPr>
        <w:ind w:left="939" w:hanging="222"/>
      </w:pPr>
      <w:rPr>
        <w:rFonts w:hint="default"/>
        <w:lang w:val="en-US" w:eastAsia="en-US" w:bidi="ar-SA"/>
      </w:rPr>
    </w:lvl>
    <w:lvl w:ilvl="8" w:tplc="A6C423D2">
      <w:numFmt w:val="bullet"/>
      <w:lvlText w:val="•"/>
      <w:lvlJc w:val="left"/>
      <w:pPr>
        <w:ind w:left="982" w:hanging="222"/>
      </w:pPr>
      <w:rPr>
        <w:rFonts w:hint="default"/>
        <w:lang w:val="en-US" w:eastAsia="en-US" w:bidi="ar-SA"/>
      </w:rPr>
    </w:lvl>
  </w:abstractNum>
  <w:abstractNum w:abstractNumId="194">
    <w:nsid w:val="3BA911E0"/>
    <w:multiLevelType w:val="hybridMultilevel"/>
    <w:tmpl w:val="FF923330"/>
    <w:lvl w:ilvl="0" w:tplc="0104496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62E692FA">
      <w:numFmt w:val="bullet"/>
      <w:lvlText w:val="•"/>
      <w:lvlJc w:val="left"/>
      <w:pPr>
        <w:ind w:left="638" w:hanging="222"/>
      </w:pPr>
      <w:rPr>
        <w:rFonts w:hint="default"/>
        <w:lang w:val="en-US" w:eastAsia="en-US" w:bidi="ar-SA"/>
      </w:rPr>
    </w:lvl>
    <w:lvl w:ilvl="2" w:tplc="F5AED5C0">
      <w:numFmt w:val="bullet"/>
      <w:lvlText w:val="•"/>
      <w:lvlJc w:val="left"/>
      <w:pPr>
        <w:ind w:left="676" w:hanging="222"/>
      </w:pPr>
      <w:rPr>
        <w:rFonts w:hint="default"/>
        <w:lang w:val="en-US" w:eastAsia="en-US" w:bidi="ar-SA"/>
      </w:rPr>
    </w:lvl>
    <w:lvl w:ilvl="3" w:tplc="C5D2A40A">
      <w:numFmt w:val="bullet"/>
      <w:lvlText w:val="•"/>
      <w:lvlJc w:val="left"/>
      <w:pPr>
        <w:ind w:left="714" w:hanging="222"/>
      </w:pPr>
      <w:rPr>
        <w:rFonts w:hint="default"/>
        <w:lang w:val="en-US" w:eastAsia="en-US" w:bidi="ar-SA"/>
      </w:rPr>
    </w:lvl>
    <w:lvl w:ilvl="4" w:tplc="C676243E">
      <w:numFmt w:val="bullet"/>
      <w:lvlText w:val="•"/>
      <w:lvlJc w:val="left"/>
      <w:pPr>
        <w:ind w:left="752" w:hanging="222"/>
      </w:pPr>
      <w:rPr>
        <w:rFonts w:hint="default"/>
        <w:lang w:val="en-US" w:eastAsia="en-US" w:bidi="ar-SA"/>
      </w:rPr>
    </w:lvl>
    <w:lvl w:ilvl="5" w:tplc="9FB2E5C8">
      <w:numFmt w:val="bullet"/>
      <w:lvlText w:val="•"/>
      <w:lvlJc w:val="left"/>
      <w:pPr>
        <w:ind w:left="791" w:hanging="222"/>
      </w:pPr>
      <w:rPr>
        <w:rFonts w:hint="default"/>
        <w:lang w:val="en-US" w:eastAsia="en-US" w:bidi="ar-SA"/>
      </w:rPr>
    </w:lvl>
    <w:lvl w:ilvl="6" w:tplc="B1429E9A">
      <w:numFmt w:val="bullet"/>
      <w:lvlText w:val="•"/>
      <w:lvlJc w:val="left"/>
      <w:pPr>
        <w:ind w:left="829" w:hanging="222"/>
      </w:pPr>
      <w:rPr>
        <w:rFonts w:hint="default"/>
        <w:lang w:val="en-US" w:eastAsia="en-US" w:bidi="ar-SA"/>
      </w:rPr>
    </w:lvl>
    <w:lvl w:ilvl="7" w:tplc="08B43B88">
      <w:numFmt w:val="bullet"/>
      <w:lvlText w:val="•"/>
      <w:lvlJc w:val="left"/>
      <w:pPr>
        <w:ind w:left="867" w:hanging="222"/>
      </w:pPr>
      <w:rPr>
        <w:rFonts w:hint="default"/>
        <w:lang w:val="en-US" w:eastAsia="en-US" w:bidi="ar-SA"/>
      </w:rPr>
    </w:lvl>
    <w:lvl w:ilvl="8" w:tplc="2000EB0A">
      <w:numFmt w:val="bullet"/>
      <w:lvlText w:val="•"/>
      <w:lvlJc w:val="left"/>
      <w:pPr>
        <w:ind w:left="905" w:hanging="222"/>
      </w:pPr>
      <w:rPr>
        <w:rFonts w:hint="default"/>
        <w:lang w:val="en-US" w:eastAsia="en-US" w:bidi="ar-SA"/>
      </w:rPr>
    </w:lvl>
  </w:abstractNum>
  <w:abstractNum w:abstractNumId="195">
    <w:nsid w:val="3BB72803"/>
    <w:multiLevelType w:val="hybridMultilevel"/>
    <w:tmpl w:val="805A95AC"/>
    <w:lvl w:ilvl="0" w:tplc="8376ABDE">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CE04210C">
      <w:numFmt w:val="bullet"/>
      <w:lvlText w:val="•"/>
      <w:lvlJc w:val="left"/>
      <w:pPr>
        <w:ind w:left="593" w:hanging="222"/>
      </w:pPr>
      <w:rPr>
        <w:rFonts w:hint="default"/>
        <w:lang w:val="en-US" w:eastAsia="en-US" w:bidi="ar-SA"/>
      </w:rPr>
    </w:lvl>
    <w:lvl w:ilvl="2" w:tplc="3CEC803A">
      <w:numFmt w:val="bullet"/>
      <w:lvlText w:val="•"/>
      <w:lvlJc w:val="left"/>
      <w:pPr>
        <w:ind w:left="626" w:hanging="222"/>
      </w:pPr>
      <w:rPr>
        <w:rFonts w:hint="default"/>
        <w:lang w:val="en-US" w:eastAsia="en-US" w:bidi="ar-SA"/>
      </w:rPr>
    </w:lvl>
    <w:lvl w:ilvl="3" w:tplc="BBDC8EA6">
      <w:numFmt w:val="bullet"/>
      <w:lvlText w:val="•"/>
      <w:lvlJc w:val="left"/>
      <w:pPr>
        <w:ind w:left="659" w:hanging="222"/>
      </w:pPr>
      <w:rPr>
        <w:rFonts w:hint="default"/>
        <w:lang w:val="en-US" w:eastAsia="en-US" w:bidi="ar-SA"/>
      </w:rPr>
    </w:lvl>
    <w:lvl w:ilvl="4" w:tplc="DDB2824E">
      <w:numFmt w:val="bullet"/>
      <w:lvlText w:val="•"/>
      <w:lvlJc w:val="left"/>
      <w:pPr>
        <w:ind w:left="692" w:hanging="222"/>
      </w:pPr>
      <w:rPr>
        <w:rFonts w:hint="default"/>
        <w:lang w:val="en-US" w:eastAsia="en-US" w:bidi="ar-SA"/>
      </w:rPr>
    </w:lvl>
    <w:lvl w:ilvl="5" w:tplc="927AF778">
      <w:numFmt w:val="bullet"/>
      <w:lvlText w:val="•"/>
      <w:lvlJc w:val="left"/>
      <w:pPr>
        <w:ind w:left="726" w:hanging="222"/>
      </w:pPr>
      <w:rPr>
        <w:rFonts w:hint="default"/>
        <w:lang w:val="en-US" w:eastAsia="en-US" w:bidi="ar-SA"/>
      </w:rPr>
    </w:lvl>
    <w:lvl w:ilvl="6" w:tplc="609E168E">
      <w:numFmt w:val="bullet"/>
      <w:lvlText w:val="•"/>
      <w:lvlJc w:val="left"/>
      <w:pPr>
        <w:ind w:left="759" w:hanging="222"/>
      </w:pPr>
      <w:rPr>
        <w:rFonts w:hint="default"/>
        <w:lang w:val="en-US" w:eastAsia="en-US" w:bidi="ar-SA"/>
      </w:rPr>
    </w:lvl>
    <w:lvl w:ilvl="7" w:tplc="C2BE72A2">
      <w:numFmt w:val="bullet"/>
      <w:lvlText w:val="•"/>
      <w:lvlJc w:val="left"/>
      <w:pPr>
        <w:ind w:left="792" w:hanging="222"/>
      </w:pPr>
      <w:rPr>
        <w:rFonts w:hint="default"/>
        <w:lang w:val="en-US" w:eastAsia="en-US" w:bidi="ar-SA"/>
      </w:rPr>
    </w:lvl>
    <w:lvl w:ilvl="8" w:tplc="1958951A">
      <w:numFmt w:val="bullet"/>
      <w:lvlText w:val="•"/>
      <w:lvlJc w:val="left"/>
      <w:pPr>
        <w:ind w:left="825" w:hanging="222"/>
      </w:pPr>
      <w:rPr>
        <w:rFonts w:hint="default"/>
        <w:lang w:val="en-US" w:eastAsia="en-US" w:bidi="ar-SA"/>
      </w:rPr>
    </w:lvl>
  </w:abstractNum>
  <w:abstractNum w:abstractNumId="196">
    <w:nsid w:val="3C7F258F"/>
    <w:multiLevelType w:val="hybridMultilevel"/>
    <w:tmpl w:val="3042B0B2"/>
    <w:lvl w:ilvl="0" w:tplc="50BE238C">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2F40287E">
      <w:numFmt w:val="bullet"/>
      <w:lvlText w:val="•"/>
      <w:lvlJc w:val="left"/>
      <w:pPr>
        <w:ind w:left="502" w:hanging="222"/>
      </w:pPr>
      <w:rPr>
        <w:rFonts w:hint="default"/>
        <w:lang w:val="en-US" w:eastAsia="en-US" w:bidi="ar-SA"/>
      </w:rPr>
    </w:lvl>
    <w:lvl w:ilvl="2" w:tplc="B590D128">
      <w:numFmt w:val="bullet"/>
      <w:lvlText w:val="•"/>
      <w:lvlJc w:val="left"/>
      <w:pPr>
        <w:ind w:left="525" w:hanging="222"/>
      </w:pPr>
      <w:rPr>
        <w:rFonts w:hint="default"/>
        <w:lang w:val="en-US" w:eastAsia="en-US" w:bidi="ar-SA"/>
      </w:rPr>
    </w:lvl>
    <w:lvl w:ilvl="3" w:tplc="8F66E9B4">
      <w:numFmt w:val="bullet"/>
      <w:lvlText w:val="•"/>
      <w:lvlJc w:val="left"/>
      <w:pPr>
        <w:ind w:left="548" w:hanging="222"/>
      </w:pPr>
      <w:rPr>
        <w:rFonts w:hint="default"/>
        <w:lang w:val="en-US" w:eastAsia="en-US" w:bidi="ar-SA"/>
      </w:rPr>
    </w:lvl>
    <w:lvl w:ilvl="4" w:tplc="2FBC9C22">
      <w:numFmt w:val="bullet"/>
      <w:lvlText w:val="•"/>
      <w:lvlJc w:val="left"/>
      <w:pPr>
        <w:ind w:left="571" w:hanging="222"/>
      </w:pPr>
      <w:rPr>
        <w:rFonts w:hint="default"/>
        <w:lang w:val="en-US" w:eastAsia="en-US" w:bidi="ar-SA"/>
      </w:rPr>
    </w:lvl>
    <w:lvl w:ilvl="5" w:tplc="4E42BC3C">
      <w:numFmt w:val="bullet"/>
      <w:lvlText w:val="•"/>
      <w:lvlJc w:val="left"/>
      <w:pPr>
        <w:ind w:left="594" w:hanging="222"/>
      </w:pPr>
      <w:rPr>
        <w:rFonts w:hint="default"/>
        <w:lang w:val="en-US" w:eastAsia="en-US" w:bidi="ar-SA"/>
      </w:rPr>
    </w:lvl>
    <w:lvl w:ilvl="6" w:tplc="F4B8DEAC">
      <w:numFmt w:val="bullet"/>
      <w:lvlText w:val="•"/>
      <w:lvlJc w:val="left"/>
      <w:pPr>
        <w:ind w:left="616" w:hanging="222"/>
      </w:pPr>
      <w:rPr>
        <w:rFonts w:hint="default"/>
        <w:lang w:val="en-US" w:eastAsia="en-US" w:bidi="ar-SA"/>
      </w:rPr>
    </w:lvl>
    <w:lvl w:ilvl="7" w:tplc="0BCE21EE">
      <w:numFmt w:val="bullet"/>
      <w:lvlText w:val="•"/>
      <w:lvlJc w:val="left"/>
      <w:pPr>
        <w:ind w:left="639" w:hanging="222"/>
      </w:pPr>
      <w:rPr>
        <w:rFonts w:hint="default"/>
        <w:lang w:val="en-US" w:eastAsia="en-US" w:bidi="ar-SA"/>
      </w:rPr>
    </w:lvl>
    <w:lvl w:ilvl="8" w:tplc="F7E80310">
      <w:numFmt w:val="bullet"/>
      <w:lvlText w:val="•"/>
      <w:lvlJc w:val="left"/>
      <w:pPr>
        <w:ind w:left="662" w:hanging="222"/>
      </w:pPr>
      <w:rPr>
        <w:rFonts w:hint="default"/>
        <w:lang w:val="en-US" w:eastAsia="en-US" w:bidi="ar-SA"/>
      </w:rPr>
    </w:lvl>
  </w:abstractNum>
  <w:abstractNum w:abstractNumId="197">
    <w:nsid w:val="3C88006C"/>
    <w:multiLevelType w:val="hybridMultilevel"/>
    <w:tmpl w:val="DD16230E"/>
    <w:lvl w:ilvl="0" w:tplc="58507DE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89DC5A5C">
      <w:numFmt w:val="bullet"/>
      <w:lvlText w:val="•"/>
      <w:lvlJc w:val="left"/>
      <w:pPr>
        <w:ind w:left="638" w:hanging="222"/>
      </w:pPr>
      <w:rPr>
        <w:rFonts w:hint="default"/>
        <w:lang w:val="en-US" w:eastAsia="en-US" w:bidi="ar-SA"/>
      </w:rPr>
    </w:lvl>
    <w:lvl w:ilvl="2" w:tplc="F27ADE4C">
      <w:numFmt w:val="bullet"/>
      <w:lvlText w:val="•"/>
      <w:lvlJc w:val="left"/>
      <w:pPr>
        <w:ind w:left="676" w:hanging="222"/>
      </w:pPr>
      <w:rPr>
        <w:rFonts w:hint="default"/>
        <w:lang w:val="en-US" w:eastAsia="en-US" w:bidi="ar-SA"/>
      </w:rPr>
    </w:lvl>
    <w:lvl w:ilvl="3" w:tplc="A25E9592">
      <w:numFmt w:val="bullet"/>
      <w:lvlText w:val="•"/>
      <w:lvlJc w:val="left"/>
      <w:pPr>
        <w:ind w:left="714" w:hanging="222"/>
      </w:pPr>
      <w:rPr>
        <w:rFonts w:hint="default"/>
        <w:lang w:val="en-US" w:eastAsia="en-US" w:bidi="ar-SA"/>
      </w:rPr>
    </w:lvl>
    <w:lvl w:ilvl="4" w:tplc="9744A2E6">
      <w:numFmt w:val="bullet"/>
      <w:lvlText w:val="•"/>
      <w:lvlJc w:val="left"/>
      <w:pPr>
        <w:ind w:left="752" w:hanging="222"/>
      </w:pPr>
      <w:rPr>
        <w:rFonts w:hint="default"/>
        <w:lang w:val="en-US" w:eastAsia="en-US" w:bidi="ar-SA"/>
      </w:rPr>
    </w:lvl>
    <w:lvl w:ilvl="5" w:tplc="C7AE1AC6">
      <w:numFmt w:val="bullet"/>
      <w:lvlText w:val="•"/>
      <w:lvlJc w:val="left"/>
      <w:pPr>
        <w:ind w:left="791" w:hanging="222"/>
      </w:pPr>
      <w:rPr>
        <w:rFonts w:hint="default"/>
        <w:lang w:val="en-US" w:eastAsia="en-US" w:bidi="ar-SA"/>
      </w:rPr>
    </w:lvl>
    <w:lvl w:ilvl="6" w:tplc="9B7C5F32">
      <w:numFmt w:val="bullet"/>
      <w:lvlText w:val="•"/>
      <w:lvlJc w:val="left"/>
      <w:pPr>
        <w:ind w:left="829" w:hanging="222"/>
      </w:pPr>
      <w:rPr>
        <w:rFonts w:hint="default"/>
        <w:lang w:val="en-US" w:eastAsia="en-US" w:bidi="ar-SA"/>
      </w:rPr>
    </w:lvl>
    <w:lvl w:ilvl="7" w:tplc="6F6025D2">
      <w:numFmt w:val="bullet"/>
      <w:lvlText w:val="•"/>
      <w:lvlJc w:val="left"/>
      <w:pPr>
        <w:ind w:left="867" w:hanging="222"/>
      </w:pPr>
      <w:rPr>
        <w:rFonts w:hint="default"/>
        <w:lang w:val="en-US" w:eastAsia="en-US" w:bidi="ar-SA"/>
      </w:rPr>
    </w:lvl>
    <w:lvl w:ilvl="8" w:tplc="4C84D99A">
      <w:numFmt w:val="bullet"/>
      <w:lvlText w:val="•"/>
      <w:lvlJc w:val="left"/>
      <w:pPr>
        <w:ind w:left="905" w:hanging="222"/>
      </w:pPr>
      <w:rPr>
        <w:rFonts w:hint="default"/>
        <w:lang w:val="en-US" w:eastAsia="en-US" w:bidi="ar-SA"/>
      </w:rPr>
    </w:lvl>
  </w:abstractNum>
  <w:abstractNum w:abstractNumId="198">
    <w:nsid w:val="3CD505F5"/>
    <w:multiLevelType w:val="hybridMultilevel"/>
    <w:tmpl w:val="6B646196"/>
    <w:lvl w:ilvl="0" w:tplc="55ECCF46">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50EE14D0">
      <w:numFmt w:val="bullet"/>
      <w:lvlText w:val="•"/>
      <w:lvlJc w:val="left"/>
      <w:pPr>
        <w:ind w:left="637" w:hanging="222"/>
      </w:pPr>
      <w:rPr>
        <w:rFonts w:hint="default"/>
        <w:lang w:val="en-US" w:eastAsia="en-US" w:bidi="ar-SA"/>
      </w:rPr>
    </w:lvl>
    <w:lvl w:ilvl="2" w:tplc="EFDA2396">
      <w:numFmt w:val="bullet"/>
      <w:lvlText w:val="•"/>
      <w:lvlJc w:val="left"/>
      <w:pPr>
        <w:ind w:left="675" w:hanging="222"/>
      </w:pPr>
      <w:rPr>
        <w:rFonts w:hint="default"/>
        <w:lang w:val="en-US" w:eastAsia="en-US" w:bidi="ar-SA"/>
      </w:rPr>
    </w:lvl>
    <w:lvl w:ilvl="3" w:tplc="7F347C7A">
      <w:numFmt w:val="bullet"/>
      <w:lvlText w:val="•"/>
      <w:lvlJc w:val="left"/>
      <w:pPr>
        <w:ind w:left="713" w:hanging="222"/>
      </w:pPr>
      <w:rPr>
        <w:rFonts w:hint="default"/>
        <w:lang w:val="en-US" w:eastAsia="en-US" w:bidi="ar-SA"/>
      </w:rPr>
    </w:lvl>
    <w:lvl w:ilvl="4" w:tplc="BD644C12">
      <w:numFmt w:val="bullet"/>
      <w:lvlText w:val="•"/>
      <w:lvlJc w:val="left"/>
      <w:pPr>
        <w:ind w:left="751" w:hanging="222"/>
      </w:pPr>
      <w:rPr>
        <w:rFonts w:hint="default"/>
        <w:lang w:val="en-US" w:eastAsia="en-US" w:bidi="ar-SA"/>
      </w:rPr>
    </w:lvl>
    <w:lvl w:ilvl="5" w:tplc="A60C9094">
      <w:numFmt w:val="bullet"/>
      <w:lvlText w:val="•"/>
      <w:lvlJc w:val="left"/>
      <w:pPr>
        <w:ind w:left="789" w:hanging="222"/>
      </w:pPr>
      <w:rPr>
        <w:rFonts w:hint="default"/>
        <w:lang w:val="en-US" w:eastAsia="en-US" w:bidi="ar-SA"/>
      </w:rPr>
    </w:lvl>
    <w:lvl w:ilvl="6" w:tplc="18B6458A">
      <w:numFmt w:val="bullet"/>
      <w:lvlText w:val="•"/>
      <w:lvlJc w:val="left"/>
      <w:pPr>
        <w:ind w:left="826" w:hanging="222"/>
      </w:pPr>
      <w:rPr>
        <w:rFonts w:hint="default"/>
        <w:lang w:val="en-US" w:eastAsia="en-US" w:bidi="ar-SA"/>
      </w:rPr>
    </w:lvl>
    <w:lvl w:ilvl="7" w:tplc="0E38CEAE">
      <w:numFmt w:val="bullet"/>
      <w:lvlText w:val="•"/>
      <w:lvlJc w:val="left"/>
      <w:pPr>
        <w:ind w:left="864" w:hanging="222"/>
      </w:pPr>
      <w:rPr>
        <w:rFonts w:hint="default"/>
        <w:lang w:val="en-US" w:eastAsia="en-US" w:bidi="ar-SA"/>
      </w:rPr>
    </w:lvl>
    <w:lvl w:ilvl="8" w:tplc="7B584076">
      <w:numFmt w:val="bullet"/>
      <w:lvlText w:val="•"/>
      <w:lvlJc w:val="left"/>
      <w:pPr>
        <w:ind w:left="902" w:hanging="222"/>
      </w:pPr>
      <w:rPr>
        <w:rFonts w:hint="default"/>
        <w:lang w:val="en-US" w:eastAsia="en-US" w:bidi="ar-SA"/>
      </w:rPr>
    </w:lvl>
  </w:abstractNum>
  <w:abstractNum w:abstractNumId="199">
    <w:nsid w:val="3CDB64CF"/>
    <w:multiLevelType w:val="hybridMultilevel"/>
    <w:tmpl w:val="4ECE8B7E"/>
    <w:lvl w:ilvl="0" w:tplc="FE3025B2">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78086014">
      <w:numFmt w:val="bullet"/>
      <w:lvlText w:val="•"/>
      <w:lvlJc w:val="left"/>
      <w:pPr>
        <w:ind w:left="701" w:hanging="222"/>
      </w:pPr>
      <w:rPr>
        <w:rFonts w:hint="default"/>
        <w:lang w:val="en-US" w:eastAsia="en-US" w:bidi="ar-SA"/>
      </w:rPr>
    </w:lvl>
    <w:lvl w:ilvl="2" w:tplc="6DE21582">
      <w:numFmt w:val="bullet"/>
      <w:lvlText w:val="•"/>
      <w:lvlJc w:val="left"/>
      <w:pPr>
        <w:ind w:left="742" w:hanging="222"/>
      </w:pPr>
      <w:rPr>
        <w:rFonts w:hint="default"/>
        <w:lang w:val="en-US" w:eastAsia="en-US" w:bidi="ar-SA"/>
      </w:rPr>
    </w:lvl>
    <w:lvl w:ilvl="3" w:tplc="64B4AE86">
      <w:numFmt w:val="bullet"/>
      <w:lvlText w:val="•"/>
      <w:lvlJc w:val="left"/>
      <w:pPr>
        <w:ind w:left="783" w:hanging="222"/>
      </w:pPr>
      <w:rPr>
        <w:rFonts w:hint="default"/>
        <w:lang w:val="en-US" w:eastAsia="en-US" w:bidi="ar-SA"/>
      </w:rPr>
    </w:lvl>
    <w:lvl w:ilvl="4" w:tplc="E8A22E02">
      <w:numFmt w:val="bullet"/>
      <w:lvlText w:val="•"/>
      <w:lvlJc w:val="left"/>
      <w:pPr>
        <w:ind w:left="824" w:hanging="222"/>
      </w:pPr>
      <w:rPr>
        <w:rFonts w:hint="default"/>
        <w:lang w:val="en-US" w:eastAsia="en-US" w:bidi="ar-SA"/>
      </w:rPr>
    </w:lvl>
    <w:lvl w:ilvl="5" w:tplc="66622D8C">
      <w:numFmt w:val="bullet"/>
      <w:lvlText w:val="•"/>
      <w:lvlJc w:val="left"/>
      <w:pPr>
        <w:ind w:left="865" w:hanging="222"/>
      </w:pPr>
      <w:rPr>
        <w:rFonts w:hint="default"/>
        <w:lang w:val="en-US" w:eastAsia="en-US" w:bidi="ar-SA"/>
      </w:rPr>
    </w:lvl>
    <w:lvl w:ilvl="6" w:tplc="C6042676">
      <w:numFmt w:val="bullet"/>
      <w:lvlText w:val="•"/>
      <w:lvlJc w:val="left"/>
      <w:pPr>
        <w:ind w:left="906" w:hanging="222"/>
      </w:pPr>
      <w:rPr>
        <w:rFonts w:hint="default"/>
        <w:lang w:val="en-US" w:eastAsia="en-US" w:bidi="ar-SA"/>
      </w:rPr>
    </w:lvl>
    <w:lvl w:ilvl="7" w:tplc="01C06FE6">
      <w:numFmt w:val="bullet"/>
      <w:lvlText w:val="•"/>
      <w:lvlJc w:val="left"/>
      <w:pPr>
        <w:ind w:left="947" w:hanging="222"/>
      </w:pPr>
      <w:rPr>
        <w:rFonts w:hint="default"/>
        <w:lang w:val="en-US" w:eastAsia="en-US" w:bidi="ar-SA"/>
      </w:rPr>
    </w:lvl>
    <w:lvl w:ilvl="8" w:tplc="6CA22242">
      <w:numFmt w:val="bullet"/>
      <w:lvlText w:val="•"/>
      <w:lvlJc w:val="left"/>
      <w:pPr>
        <w:ind w:left="988" w:hanging="222"/>
      </w:pPr>
      <w:rPr>
        <w:rFonts w:hint="default"/>
        <w:lang w:val="en-US" w:eastAsia="en-US" w:bidi="ar-SA"/>
      </w:rPr>
    </w:lvl>
  </w:abstractNum>
  <w:abstractNum w:abstractNumId="200">
    <w:nsid w:val="3CDE521C"/>
    <w:multiLevelType w:val="hybridMultilevel"/>
    <w:tmpl w:val="718C9F1C"/>
    <w:lvl w:ilvl="0" w:tplc="6CC2D248">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AFAE25B8">
      <w:numFmt w:val="bullet"/>
      <w:lvlText w:val="•"/>
      <w:lvlJc w:val="left"/>
      <w:pPr>
        <w:ind w:left="484" w:hanging="222"/>
      </w:pPr>
      <w:rPr>
        <w:rFonts w:hint="default"/>
        <w:lang w:val="en-US" w:eastAsia="en-US" w:bidi="ar-SA"/>
      </w:rPr>
    </w:lvl>
    <w:lvl w:ilvl="2" w:tplc="673AB362">
      <w:numFmt w:val="bullet"/>
      <w:lvlText w:val="•"/>
      <w:lvlJc w:val="left"/>
      <w:pPr>
        <w:ind w:left="509" w:hanging="222"/>
      </w:pPr>
      <w:rPr>
        <w:rFonts w:hint="default"/>
        <w:lang w:val="en-US" w:eastAsia="en-US" w:bidi="ar-SA"/>
      </w:rPr>
    </w:lvl>
    <w:lvl w:ilvl="3" w:tplc="2AA09B46">
      <w:numFmt w:val="bullet"/>
      <w:lvlText w:val="•"/>
      <w:lvlJc w:val="left"/>
      <w:pPr>
        <w:ind w:left="534" w:hanging="222"/>
      </w:pPr>
      <w:rPr>
        <w:rFonts w:hint="default"/>
        <w:lang w:val="en-US" w:eastAsia="en-US" w:bidi="ar-SA"/>
      </w:rPr>
    </w:lvl>
    <w:lvl w:ilvl="4" w:tplc="71CE89E8">
      <w:numFmt w:val="bullet"/>
      <w:lvlText w:val="•"/>
      <w:lvlJc w:val="left"/>
      <w:pPr>
        <w:ind w:left="559" w:hanging="222"/>
      </w:pPr>
      <w:rPr>
        <w:rFonts w:hint="default"/>
        <w:lang w:val="en-US" w:eastAsia="en-US" w:bidi="ar-SA"/>
      </w:rPr>
    </w:lvl>
    <w:lvl w:ilvl="5" w:tplc="F2FC45F2">
      <w:numFmt w:val="bullet"/>
      <w:lvlText w:val="•"/>
      <w:lvlJc w:val="left"/>
      <w:pPr>
        <w:ind w:left="584" w:hanging="222"/>
      </w:pPr>
      <w:rPr>
        <w:rFonts w:hint="default"/>
        <w:lang w:val="en-US" w:eastAsia="en-US" w:bidi="ar-SA"/>
      </w:rPr>
    </w:lvl>
    <w:lvl w:ilvl="6" w:tplc="C0E80B20">
      <w:numFmt w:val="bullet"/>
      <w:lvlText w:val="•"/>
      <w:lvlJc w:val="left"/>
      <w:pPr>
        <w:ind w:left="608" w:hanging="222"/>
      </w:pPr>
      <w:rPr>
        <w:rFonts w:hint="default"/>
        <w:lang w:val="en-US" w:eastAsia="en-US" w:bidi="ar-SA"/>
      </w:rPr>
    </w:lvl>
    <w:lvl w:ilvl="7" w:tplc="0AC43F02">
      <w:numFmt w:val="bullet"/>
      <w:lvlText w:val="•"/>
      <w:lvlJc w:val="left"/>
      <w:pPr>
        <w:ind w:left="633" w:hanging="222"/>
      </w:pPr>
      <w:rPr>
        <w:rFonts w:hint="default"/>
        <w:lang w:val="en-US" w:eastAsia="en-US" w:bidi="ar-SA"/>
      </w:rPr>
    </w:lvl>
    <w:lvl w:ilvl="8" w:tplc="8EE8021A">
      <w:numFmt w:val="bullet"/>
      <w:lvlText w:val="•"/>
      <w:lvlJc w:val="left"/>
      <w:pPr>
        <w:ind w:left="658" w:hanging="222"/>
      </w:pPr>
      <w:rPr>
        <w:rFonts w:hint="default"/>
        <w:lang w:val="en-US" w:eastAsia="en-US" w:bidi="ar-SA"/>
      </w:rPr>
    </w:lvl>
  </w:abstractNum>
  <w:abstractNum w:abstractNumId="201">
    <w:nsid w:val="3DF803F3"/>
    <w:multiLevelType w:val="hybridMultilevel"/>
    <w:tmpl w:val="48C4E33E"/>
    <w:lvl w:ilvl="0" w:tplc="4E78BF62">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AE0EB9FC">
      <w:numFmt w:val="bullet"/>
      <w:lvlText w:val="•"/>
      <w:lvlJc w:val="left"/>
      <w:pPr>
        <w:ind w:left="701" w:hanging="222"/>
      </w:pPr>
      <w:rPr>
        <w:rFonts w:hint="default"/>
        <w:lang w:val="en-US" w:eastAsia="en-US" w:bidi="ar-SA"/>
      </w:rPr>
    </w:lvl>
    <w:lvl w:ilvl="2" w:tplc="7884C9D0">
      <w:numFmt w:val="bullet"/>
      <w:lvlText w:val="•"/>
      <w:lvlJc w:val="left"/>
      <w:pPr>
        <w:ind w:left="742" w:hanging="222"/>
      </w:pPr>
      <w:rPr>
        <w:rFonts w:hint="default"/>
        <w:lang w:val="en-US" w:eastAsia="en-US" w:bidi="ar-SA"/>
      </w:rPr>
    </w:lvl>
    <w:lvl w:ilvl="3" w:tplc="EFCE5F84">
      <w:numFmt w:val="bullet"/>
      <w:lvlText w:val="•"/>
      <w:lvlJc w:val="left"/>
      <w:pPr>
        <w:ind w:left="783" w:hanging="222"/>
      </w:pPr>
      <w:rPr>
        <w:rFonts w:hint="default"/>
        <w:lang w:val="en-US" w:eastAsia="en-US" w:bidi="ar-SA"/>
      </w:rPr>
    </w:lvl>
    <w:lvl w:ilvl="4" w:tplc="DB468F30">
      <w:numFmt w:val="bullet"/>
      <w:lvlText w:val="•"/>
      <w:lvlJc w:val="left"/>
      <w:pPr>
        <w:ind w:left="824" w:hanging="222"/>
      </w:pPr>
      <w:rPr>
        <w:rFonts w:hint="default"/>
        <w:lang w:val="en-US" w:eastAsia="en-US" w:bidi="ar-SA"/>
      </w:rPr>
    </w:lvl>
    <w:lvl w:ilvl="5" w:tplc="AE80DE56">
      <w:numFmt w:val="bullet"/>
      <w:lvlText w:val="•"/>
      <w:lvlJc w:val="left"/>
      <w:pPr>
        <w:ind w:left="865" w:hanging="222"/>
      </w:pPr>
      <w:rPr>
        <w:rFonts w:hint="default"/>
        <w:lang w:val="en-US" w:eastAsia="en-US" w:bidi="ar-SA"/>
      </w:rPr>
    </w:lvl>
    <w:lvl w:ilvl="6" w:tplc="3796F0E6">
      <w:numFmt w:val="bullet"/>
      <w:lvlText w:val="•"/>
      <w:lvlJc w:val="left"/>
      <w:pPr>
        <w:ind w:left="906" w:hanging="222"/>
      </w:pPr>
      <w:rPr>
        <w:rFonts w:hint="default"/>
        <w:lang w:val="en-US" w:eastAsia="en-US" w:bidi="ar-SA"/>
      </w:rPr>
    </w:lvl>
    <w:lvl w:ilvl="7" w:tplc="64AEFECE">
      <w:numFmt w:val="bullet"/>
      <w:lvlText w:val="•"/>
      <w:lvlJc w:val="left"/>
      <w:pPr>
        <w:ind w:left="947" w:hanging="222"/>
      </w:pPr>
      <w:rPr>
        <w:rFonts w:hint="default"/>
        <w:lang w:val="en-US" w:eastAsia="en-US" w:bidi="ar-SA"/>
      </w:rPr>
    </w:lvl>
    <w:lvl w:ilvl="8" w:tplc="DADCE94E">
      <w:numFmt w:val="bullet"/>
      <w:lvlText w:val="•"/>
      <w:lvlJc w:val="left"/>
      <w:pPr>
        <w:ind w:left="988" w:hanging="222"/>
      </w:pPr>
      <w:rPr>
        <w:rFonts w:hint="default"/>
        <w:lang w:val="en-US" w:eastAsia="en-US" w:bidi="ar-SA"/>
      </w:rPr>
    </w:lvl>
  </w:abstractNum>
  <w:abstractNum w:abstractNumId="202">
    <w:nsid w:val="3DFD56A4"/>
    <w:multiLevelType w:val="hybridMultilevel"/>
    <w:tmpl w:val="278EC27A"/>
    <w:lvl w:ilvl="0" w:tplc="7D56C47E">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A3708D4C">
      <w:numFmt w:val="bullet"/>
      <w:lvlText w:val="•"/>
      <w:lvlJc w:val="left"/>
      <w:pPr>
        <w:ind w:left="593" w:hanging="222"/>
      </w:pPr>
      <w:rPr>
        <w:rFonts w:hint="default"/>
        <w:lang w:val="en-US" w:eastAsia="en-US" w:bidi="ar-SA"/>
      </w:rPr>
    </w:lvl>
    <w:lvl w:ilvl="2" w:tplc="1124F50C">
      <w:numFmt w:val="bullet"/>
      <w:lvlText w:val="•"/>
      <w:lvlJc w:val="left"/>
      <w:pPr>
        <w:ind w:left="626" w:hanging="222"/>
      </w:pPr>
      <w:rPr>
        <w:rFonts w:hint="default"/>
        <w:lang w:val="en-US" w:eastAsia="en-US" w:bidi="ar-SA"/>
      </w:rPr>
    </w:lvl>
    <w:lvl w:ilvl="3" w:tplc="54022644">
      <w:numFmt w:val="bullet"/>
      <w:lvlText w:val="•"/>
      <w:lvlJc w:val="left"/>
      <w:pPr>
        <w:ind w:left="659" w:hanging="222"/>
      </w:pPr>
      <w:rPr>
        <w:rFonts w:hint="default"/>
        <w:lang w:val="en-US" w:eastAsia="en-US" w:bidi="ar-SA"/>
      </w:rPr>
    </w:lvl>
    <w:lvl w:ilvl="4" w:tplc="5C9C5442">
      <w:numFmt w:val="bullet"/>
      <w:lvlText w:val="•"/>
      <w:lvlJc w:val="left"/>
      <w:pPr>
        <w:ind w:left="692" w:hanging="222"/>
      </w:pPr>
      <w:rPr>
        <w:rFonts w:hint="default"/>
        <w:lang w:val="en-US" w:eastAsia="en-US" w:bidi="ar-SA"/>
      </w:rPr>
    </w:lvl>
    <w:lvl w:ilvl="5" w:tplc="FACADEF0">
      <w:numFmt w:val="bullet"/>
      <w:lvlText w:val="•"/>
      <w:lvlJc w:val="left"/>
      <w:pPr>
        <w:ind w:left="725" w:hanging="222"/>
      </w:pPr>
      <w:rPr>
        <w:rFonts w:hint="default"/>
        <w:lang w:val="en-US" w:eastAsia="en-US" w:bidi="ar-SA"/>
      </w:rPr>
    </w:lvl>
    <w:lvl w:ilvl="6" w:tplc="2618BD02">
      <w:numFmt w:val="bullet"/>
      <w:lvlText w:val="•"/>
      <w:lvlJc w:val="left"/>
      <w:pPr>
        <w:ind w:left="758" w:hanging="222"/>
      </w:pPr>
      <w:rPr>
        <w:rFonts w:hint="default"/>
        <w:lang w:val="en-US" w:eastAsia="en-US" w:bidi="ar-SA"/>
      </w:rPr>
    </w:lvl>
    <w:lvl w:ilvl="7" w:tplc="6A5269F0">
      <w:numFmt w:val="bullet"/>
      <w:lvlText w:val="•"/>
      <w:lvlJc w:val="left"/>
      <w:pPr>
        <w:ind w:left="791" w:hanging="222"/>
      </w:pPr>
      <w:rPr>
        <w:rFonts w:hint="default"/>
        <w:lang w:val="en-US" w:eastAsia="en-US" w:bidi="ar-SA"/>
      </w:rPr>
    </w:lvl>
    <w:lvl w:ilvl="8" w:tplc="98267EB2">
      <w:numFmt w:val="bullet"/>
      <w:lvlText w:val="•"/>
      <w:lvlJc w:val="left"/>
      <w:pPr>
        <w:ind w:left="824" w:hanging="222"/>
      </w:pPr>
      <w:rPr>
        <w:rFonts w:hint="default"/>
        <w:lang w:val="en-US" w:eastAsia="en-US" w:bidi="ar-SA"/>
      </w:rPr>
    </w:lvl>
  </w:abstractNum>
  <w:abstractNum w:abstractNumId="203">
    <w:nsid w:val="3E5348B7"/>
    <w:multiLevelType w:val="hybridMultilevel"/>
    <w:tmpl w:val="CB1EE248"/>
    <w:lvl w:ilvl="0" w:tplc="84F2C924">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1C8C8798">
      <w:numFmt w:val="bullet"/>
      <w:lvlText w:val="•"/>
      <w:lvlJc w:val="left"/>
      <w:pPr>
        <w:ind w:left="638" w:hanging="222"/>
      </w:pPr>
      <w:rPr>
        <w:rFonts w:hint="default"/>
        <w:lang w:val="en-US" w:eastAsia="en-US" w:bidi="ar-SA"/>
      </w:rPr>
    </w:lvl>
    <w:lvl w:ilvl="2" w:tplc="4E14C7C0">
      <w:numFmt w:val="bullet"/>
      <w:lvlText w:val="•"/>
      <w:lvlJc w:val="left"/>
      <w:pPr>
        <w:ind w:left="676" w:hanging="222"/>
      </w:pPr>
      <w:rPr>
        <w:rFonts w:hint="default"/>
        <w:lang w:val="en-US" w:eastAsia="en-US" w:bidi="ar-SA"/>
      </w:rPr>
    </w:lvl>
    <w:lvl w:ilvl="3" w:tplc="910E470C">
      <w:numFmt w:val="bullet"/>
      <w:lvlText w:val="•"/>
      <w:lvlJc w:val="left"/>
      <w:pPr>
        <w:ind w:left="714" w:hanging="222"/>
      </w:pPr>
      <w:rPr>
        <w:rFonts w:hint="default"/>
        <w:lang w:val="en-US" w:eastAsia="en-US" w:bidi="ar-SA"/>
      </w:rPr>
    </w:lvl>
    <w:lvl w:ilvl="4" w:tplc="E47E6732">
      <w:numFmt w:val="bullet"/>
      <w:lvlText w:val="•"/>
      <w:lvlJc w:val="left"/>
      <w:pPr>
        <w:ind w:left="752" w:hanging="222"/>
      </w:pPr>
      <w:rPr>
        <w:rFonts w:hint="default"/>
        <w:lang w:val="en-US" w:eastAsia="en-US" w:bidi="ar-SA"/>
      </w:rPr>
    </w:lvl>
    <w:lvl w:ilvl="5" w:tplc="7D9438B0">
      <w:numFmt w:val="bullet"/>
      <w:lvlText w:val="•"/>
      <w:lvlJc w:val="left"/>
      <w:pPr>
        <w:ind w:left="790" w:hanging="222"/>
      </w:pPr>
      <w:rPr>
        <w:rFonts w:hint="default"/>
        <w:lang w:val="en-US" w:eastAsia="en-US" w:bidi="ar-SA"/>
      </w:rPr>
    </w:lvl>
    <w:lvl w:ilvl="6" w:tplc="FF0E7048">
      <w:numFmt w:val="bullet"/>
      <w:lvlText w:val="•"/>
      <w:lvlJc w:val="left"/>
      <w:pPr>
        <w:ind w:left="828" w:hanging="222"/>
      </w:pPr>
      <w:rPr>
        <w:rFonts w:hint="default"/>
        <w:lang w:val="en-US" w:eastAsia="en-US" w:bidi="ar-SA"/>
      </w:rPr>
    </w:lvl>
    <w:lvl w:ilvl="7" w:tplc="DB18E0FA">
      <w:numFmt w:val="bullet"/>
      <w:lvlText w:val="•"/>
      <w:lvlJc w:val="left"/>
      <w:pPr>
        <w:ind w:left="866" w:hanging="222"/>
      </w:pPr>
      <w:rPr>
        <w:rFonts w:hint="default"/>
        <w:lang w:val="en-US" w:eastAsia="en-US" w:bidi="ar-SA"/>
      </w:rPr>
    </w:lvl>
    <w:lvl w:ilvl="8" w:tplc="957AE4F6">
      <w:numFmt w:val="bullet"/>
      <w:lvlText w:val="•"/>
      <w:lvlJc w:val="left"/>
      <w:pPr>
        <w:ind w:left="904" w:hanging="222"/>
      </w:pPr>
      <w:rPr>
        <w:rFonts w:hint="default"/>
        <w:lang w:val="en-US" w:eastAsia="en-US" w:bidi="ar-SA"/>
      </w:rPr>
    </w:lvl>
  </w:abstractNum>
  <w:abstractNum w:abstractNumId="204">
    <w:nsid w:val="3EDA6994"/>
    <w:multiLevelType w:val="hybridMultilevel"/>
    <w:tmpl w:val="3D1A9E68"/>
    <w:lvl w:ilvl="0" w:tplc="7AAC7ADE">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24761B5C">
      <w:numFmt w:val="bullet"/>
      <w:lvlText w:val="•"/>
      <w:lvlJc w:val="left"/>
      <w:pPr>
        <w:ind w:left="592" w:hanging="222"/>
      </w:pPr>
      <w:rPr>
        <w:rFonts w:hint="default"/>
        <w:lang w:val="en-US" w:eastAsia="en-US" w:bidi="ar-SA"/>
      </w:rPr>
    </w:lvl>
    <w:lvl w:ilvl="2" w:tplc="F22C2996">
      <w:numFmt w:val="bullet"/>
      <w:lvlText w:val="•"/>
      <w:lvlJc w:val="left"/>
      <w:pPr>
        <w:ind w:left="625" w:hanging="222"/>
      </w:pPr>
      <w:rPr>
        <w:rFonts w:hint="default"/>
        <w:lang w:val="en-US" w:eastAsia="en-US" w:bidi="ar-SA"/>
      </w:rPr>
    </w:lvl>
    <w:lvl w:ilvl="3" w:tplc="B97E89E8">
      <w:numFmt w:val="bullet"/>
      <w:lvlText w:val="•"/>
      <w:lvlJc w:val="left"/>
      <w:pPr>
        <w:ind w:left="658" w:hanging="222"/>
      </w:pPr>
      <w:rPr>
        <w:rFonts w:hint="default"/>
        <w:lang w:val="en-US" w:eastAsia="en-US" w:bidi="ar-SA"/>
      </w:rPr>
    </w:lvl>
    <w:lvl w:ilvl="4" w:tplc="0F465D66">
      <w:numFmt w:val="bullet"/>
      <w:lvlText w:val="•"/>
      <w:lvlJc w:val="left"/>
      <w:pPr>
        <w:ind w:left="691" w:hanging="222"/>
      </w:pPr>
      <w:rPr>
        <w:rFonts w:hint="default"/>
        <w:lang w:val="en-US" w:eastAsia="en-US" w:bidi="ar-SA"/>
      </w:rPr>
    </w:lvl>
    <w:lvl w:ilvl="5" w:tplc="89667292">
      <w:numFmt w:val="bullet"/>
      <w:lvlText w:val="•"/>
      <w:lvlJc w:val="left"/>
      <w:pPr>
        <w:ind w:left="724" w:hanging="222"/>
      </w:pPr>
      <w:rPr>
        <w:rFonts w:hint="default"/>
        <w:lang w:val="en-US" w:eastAsia="en-US" w:bidi="ar-SA"/>
      </w:rPr>
    </w:lvl>
    <w:lvl w:ilvl="6" w:tplc="D04A555C">
      <w:numFmt w:val="bullet"/>
      <w:lvlText w:val="•"/>
      <w:lvlJc w:val="left"/>
      <w:pPr>
        <w:ind w:left="756" w:hanging="222"/>
      </w:pPr>
      <w:rPr>
        <w:rFonts w:hint="default"/>
        <w:lang w:val="en-US" w:eastAsia="en-US" w:bidi="ar-SA"/>
      </w:rPr>
    </w:lvl>
    <w:lvl w:ilvl="7" w:tplc="2174C670">
      <w:numFmt w:val="bullet"/>
      <w:lvlText w:val="•"/>
      <w:lvlJc w:val="left"/>
      <w:pPr>
        <w:ind w:left="789" w:hanging="222"/>
      </w:pPr>
      <w:rPr>
        <w:rFonts w:hint="default"/>
        <w:lang w:val="en-US" w:eastAsia="en-US" w:bidi="ar-SA"/>
      </w:rPr>
    </w:lvl>
    <w:lvl w:ilvl="8" w:tplc="608E9A60">
      <w:numFmt w:val="bullet"/>
      <w:lvlText w:val="•"/>
      <w:lvlJc w:val="left"/>
      <w:pPr>
        <w:ind w:left="822" w:hanging="222"/>
      </w:pPr>
      <w:rPr>
        <w:rFonts w:hint="default"/>
        <w:lang w:val="en-US" w:eastAsia="en-US" w:bidi="ar-SA"/>
      </w:rPr>
    </w:lvl>
  </w:abstractNum>
  <w:abstractNum w:abstractNumId="205">
    <w:nsid w:val="3EDC428C"/>
    <w:multiLevelType w:val="hybridMultilevel"/>
    <w:tmpl w:val="5FD849C6"/>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06">
    <w:nsid w:val="3EF16904"/>
    <w:multiLevelType w:val="hybridMultilevel"/>
    <w:tmpl w:val="213AF95C"/>
    <w:lvl w:ilvl="0" w:tplc="E16689F8">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6002A616">
      <w:numFmt w:val="bullet"/>
      <w:lvlText w:val="•"/>
      <w:lvlJc w:val="left"/>
      <w:pPr>
        <w:ind w:left="548" w:hanging="222"/>
      </w:pPr>
      <w:rPr>
        <w:rFonts w:hint="default"/>
        <w:lang w:val="en-US" w:eastAsia="en-US" w:bidi="ar-SA"/>
      </w:rPr>
    </w:lvl>
    <w:lvl w:ilvl="2" w:tplc="0E02D276">
      <w:numFmt w:val="bullet"/>
      <w:lvlText w:val="•"/>
      <w:lvlJc w:val="left"/>
      <w:pPr>
        <w:ind w:left="576" w:hanging="222"/>
      </w:pPr>
      <w:rPr>
        <w:rFonts w:hint="default"/>
        <w:lang w:val="en-US" w:eastAsia="en-US" w:bidi="ar-SA"/>
      </w:rPr>
    </w:lvl>
    <w:lvl w:ilvl="3" w:tplc="A6221A3E">
      <w:numFmt w:val="bullet"/>
      <w:lvlText w:val="•"/>
      <w:lvlJc w:val="left"/>
      <w:pPr>
        <w:ind w:left="604" w:hanging="222"/>
      </w:pPr>
      <w:rPr>
        <w:rFonts w:hint="default"/>
        <w:lang w:val="en-US" w:eastAsia="en-US" w:bidi="ar-SA"/>
      </w:rPr>
    </w:lvl>
    <w:lvl w:ilvl="4" w:tplc="26887E06">
      <w:numFmt w:val="bullet"/>
      <w:lvlText w:val="•"/>
      <w:lvlJc w:val="left"/>
      <w:pPr>
        <w:ind w:left="633" w:hanging="222"/>
      </w:pPr>
      <w:rPr>
        <w:rFonts w:hint="default"/>
        <w:lang w:val="en-US" w:eastAsia="en-US" w:bidi="ar-SA"/>
      </w:rPr>
    </w:lvl>
    <w:lvl w:ilvl="5" w:tplc="1F88225E">
      <w:numFmt w:val="bullet"/>
      <w:lvlText w:val="•"/>
      <w:lvlJc w:val="left"/>
      <w:pPr>
        <w:ind w:left="661" w:hanging="222"/>
      </w:pPr>
      <w:rPr>
        <w:rFonts w:hint="default"/>
        <w:lang w:val="en-US" w:eastAsia="en-US" w:bidi="ar-SA"/>
      </w:rPr>
    </w:lvl>
    <w:lvl w:ilvl="6" w:tplc="B50E6C3C">
      <w:numFmt w:val="bullet"/>
      <w:lvlText w:val="•"/>
      <w:lvlJc w:val="left"/>
      <w:pPr>
        <w:ind w:left="689" w:hanging="222"/>
      </w:pPr>
      <w:rPr>
        <w:rFonts w:hint="default"/>
        <w:lang w:val="en-US" w:eastAsia="en-US" w:bidi="ar-SA"/>
      </w:rPr>
    </w:lvl>
    <w:lvl w:ilvl="7" w:tplc="98A21FF2">
      <w:numFmt w:val="bullet"/>
      <w:lvlText w:val="•"/>
      <w:lvlJc w:val="left"/>
      <w:pPr>
        <w:ind w:left="718" w:hanging="222"/>
      </w:pPr>
      <w:rPr>
        <w:rFonts w:hint="default"/>
        <w:lang w:val="en-US" w:eastAsia="en-US" w:bidi="ar-SA"/>
      </w:rPr>
    </w:lvl>
    <w:lvl w:ilvl="8" w:tplc="D91E04BA">
      <w:numFmt w:val="bullet"/>
      <w:lvlText w:val="•"/>
      <w:lvlJc w:val="left"/>
      <w:pPr>
        <w:ind w:left="746" w:hanging="222"/>
      </w:pPr>
      <w:rPr>
        <w:rFonts w:hint="default"/>
        <w:lang w:val="en-US" w:eastAsia="en-US" w:bidi="ar-SA"/>
      </w:rPr>
    </w:lvl>
  </w:abstractNum>
  <w:abstractNum w:abstractNumId="207">
    <w:nsid w:val="3F0D0FA4"/>
    <w:multiLevelType w:val="hybridMultilevel"/>
    <w:tmpl w:val="83F61B08"/>
    <w:lvl w:ilvl="0" w:tplc="68E82212">
      <w:numFmt w:val="bullet"/>
      <w:lvlText w:val=""/>
      <w:lvlJc w:val="left"/>
      <w:pPr>
        <w:ind w:left="523" w:hanging="222"/>
      </w:pPr>
      <w:rPr>
        <w:rFonts w:ascii="Wingdings" w:eastAsia="Wingdings" w:hAnsi="Wingdings" w:cs="Wingdings" w:hint="default"/>
        <w:b w:val="0"/>
        <w:bCs w:val="0"/>
        <w:i w:val="0"/>
        <w:iCs w:val="0"/>
        <w:spacing w:val="0"/>
        <w:w w:val="100"/>
        <w:sz w:val="26"/>
        <w:szCs w:val="26"/>
        <w:lang w:val="en-US" w:eastAsia="en-US" w:bidi="ar-SA"/>
      </w:rPr>
    </w:lvl>
    <w:lvl w:ilvl="1" w:tplc="6598D1AC">
      <w:numFmt w:val="bullet"/>
      <w:lvlText w:val="•"/>
      <w:lvlJc w:val="left"/>
      <w:pPr>
        <w:ind w:left="549" w:hanging="222"/>
      </w:pPr>
      <w:rPr>
        <w:rFonts w:hint="default"/>
        <w:lang w:val="en-US" w:eastAsia="en-US" w:bidi="ar-SA"/>
      </w:rPr>
    </w:lvl>
    <w:lvl w:ilvl="2" w:tplc="59EE9BBA">
      <w:numFmt w:val="bullet"/>
      <w:lvlText w:val="•"/>
      <w:lvlJc w:val="left"/>
      <w:pPr>
        <w:ind w:left="578" w:hanging="222"/>
      </w:pPr>
      <w:rPr>
        <w:rFonts w:hint="default"/>
        <w:lang w:val="en-US" w:eastAsia="en-US" w:bidi="ar-SA"/>
      </w:rPr>
    </w:lvl>
    <w:lvl w:ilvl="3" w:tplc="B1883E1E">
      <w:numFmt w:val="bullet"/>
      <w:lvlText w:val="•"/>
      <w:lvlJc w:val="left"/>
      <w:pPr>
        <w:ind w:left="607" w:hanging="222"/>
      </w:pPr>
      <w:rPr>
        <w:rFonts w:hint="default"/>
        <w:lang w:val="en-US" w:eastAsia="en-US" w:bidi="ar-SA"/>
      </w:rPr>
    </w:lvl>
    <w:lvl w:ilvl="4" w:tplc="61C05B5C">
      <w:numFmt w:val="bullet"/>
      <w:lvlText w:val="•"/>
      <w:lvlJc w:val="left"/>
      <w:pPr>
        <w:ind w:left="636" w:hanging="222"/>
      </w:pPr>
      <w:rPr>
        <w:rFonts w:hint="default"/>
        <w:lang w:val="en-US" w:eastAsia="en-US" w:bidi="ar-SA"/>
      </w:rPr>
    </w:lvl>
    <w:lvl w:ilvl="5" w:tplc="538CA1E4">
      <w:numFmt w:val="bullet"/>
      <w:lvlText w:val="•"/>
      <w:lvlJc w:val="left"/>
      <w:pPr>
        <w:ind w:left="666" w:hanging="222"/>
      </w:pPr>
      <w:rPr>
        <w:rFonts w:hint="default"/>
        <w:lang w:val="en-US" w:eastAsia="en-US" w:bidi="ar-SA"/>
      </w:rPr>
    </w:lvl>
    <w:lvl w:ilvl="6" w:tplc="53626CBE">
      <w:numFmt w:val="bullet"/>
      <w:lvlText w:val="•"/>
      <w:lvlJc w:val="left"/>
      <w:pPr>
        <w:ind w:left="695" w:hanging="222"/>
      </w:pPr>
      <w:rPr>
        <w:rFonts w:hint="default"/>
        <w:lang w:val="en-US" w:eastAsia="en-US" w:bidi="ar-SA"/>
      </w:rPr>
    </w:lvl>
    <w:lvl w:ilvl="7" w:tplc="51D4A2F4">
      <w:numFmt w:val="bullet"/>
      <w:lvlText w:val="•"/>
      <w:lvlJc w:val="left"/>
      <w:pPr>
        <w:ind w:left="724" w:hanging="222"/>
      </w:pPr>
      <w:rPr>
        <w:rFonts w:hint="default"/>
        <w:lang w:val="en-US" w:eastAsia="en-US" w:bidi="ar-SA"/>
      </w:rPr>
    </w:lvl>
    <w:lvl w:ilvl="8" w:tplc="1BDC1004">
      <w:numFmt w:val="bullet"/>
      <w:lvlText w:val="•"/>
      <w:lvlJc w:val="left"/>
      <w:pPr>
        <w:ind w:left="753" w:hanging="222"/>
      </w:pPr>
      <w:rPr>
        <w:rFonts w:hint="default"/>
        <w:lang w:val="en-US" w:eastAsia="en-US" w:bidi="ar-SA"/>
      </w:rPr>
    </w:lvl>
  </w:abstractNum>
  <w:abstractNum w:abstractNumId="208">
    <w:nsid w:val="3FB365D3"/>
    <w:multiLevelType w:val="hybridMultilevel"/>
    <w:tmpl w:val="2E3E8B42"/>
    <w:lvl w:ilvl="0" w:tplc="FC200E6A">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3BFC8C80">
      <w:numFmt w:val="bullet"/>
      <w:lvlText w:val="•"/>
      <w:lvlJc w:val="left"/>
      <w:pPr>
        <w:ind w:left="548" w:hanging="222"/>
      </w:pPr>
      <w:rPr>
        <w:rFonts w:hint="default"/>
        <w:lang w:val="en-US" w:eastAsia="en-US" w:bidi="ar-SA"/>
      </w:rPr>
    </w:lvl>
    <w:lvl w:ilvl="2" w:tplc="990010AA">
      <w:numFmt w:val="bullet"/>
      <w:lvlText w:val="•"/>
      <w:lvlJc w:val="left"/>
      <w:pPr>
        <w:ind w:left="577" w:hanging="222"/>
      </w:pPr>
      <w:rPr>
        <w:rFonts w:hint="default"/>
        <w:lang w:val="en-US" w:eastAsia="en-US" w:bidi="ar-SA"/>
      </w:rPr>
    </w:lvl>
    <w:lvl w:ilvl="3" w:tplc="9F6209DA">
      <w:numFmt w:val="bullet"/>
      <w:lvlText w:val="•"/>
      <w:lvlJc w:val="left"/>
      <w:pPr>
        <w:ind w:left="605" w:hanging="222"/>
      </w:pPr>
      <w:rPr>
        <w:rFonts w:hint="default"/>
        <w:lang w:val="en-US" w:eastAsia="en-US" w:bidi="ar-SA"/>
      </w:rPr>
    </w:lvl>
    <w:lvl w:ilvl="4" w:tplc="629EC0F0">
      <w:numFmt w:val="bullet"/>
      <w:lvlText w:val="•"/>
      <w:lvlJc w:val="left"/>
      <w:pPr>
        <w:ind w:left="634" w:hanging="222"/>
      </w:pPr>
      <w:rPr>
        <w:rFonts w:hint="default"/>
        <w:lang w:val="en-US" w:eastAsia="en-US" w:bidi="ar-SA"/>
      </w:rPr>
    </w:lvl>
    <w:lvl w:ilvl="5" w:tplc="4844D3D2">
      <w:numFmt w:val="bullet"/>
      <w:lvlText w:val="•"/>
      <w:lvlJc w:val="left"/>
      <w:pPr>
        <w:ind w:left="663" w:hanging="222"/>
      </w:pPr>
      <w:rPr>
        <w:rFonts w:hint="default"/>
        <w:lang w:val="en-US" w:eastAsia="en-US" w:bidi="ar-SA"/>
      </w:rPr>
    </w:lvl>
    <w:lvl w:ilvl="6" w:tplc="A96056A6">
      <w:numFmt w:val="bullet"/>
      <w:lvlText w:val="•"/>
      <w:lvlJc w:val="left"/>
      <w:pPr>
        <w:ind w:left="691" w:hanging="222"/>
      </w:pPr>
      <w:rPr>
        <w:rFonts w:hint="default"/>
        <w:lang w:val="en-US" w:eastAsia="en-US" w:bidi="ar-SA"/>
      </w:rPr>
    </w:lvl>
    <w:lvl w:ilvl="7" w:tplc="AE0A45D8">
      <w:numFmt w:val="bullet"/>
      <w:lvlText w:val="•"/>
      <w:lvlJc w:val="left"/>
      <w:pPr>
        <w:ind w:left="720" w:hanging="222"/>
      </w:pPr>
      <w:rPr>
        <w:rFonts w:hint="default"/>
        <w:lang w:val="en-US" w:eastAsia="en-US" w:bidi="ar-SA"/>
      </w:rPr>
    </w:lvl>
    <w:lvl w:ilvl="8" w:tplc="F1A03B92">
      <w:numFmt w:val="bullet"/>
      <w:lvlText w:val="•"/>
      <w:lvlJc w:val="left"/>
      <w:pPr>
        <w:ind w:left="748" w:hanging="222"/>
      </w:pPr>
      <w:rPr>
        <w:rFonts w:hint="default"/>
        <w:lang w:val="en-US" w:eastAsia="en-US" w:bidi="ar-SA"/>
      </w:rPr>
    </w:lvl>
  </w:abstractNum>
  <w:abstractNum w:abstractNumId="209">
    <w:nsid w:val="3FE86B2C"/>
    <w:multiLevelType w:val="hybridMultilevel"/>
    <w:tmpl w:val="8C82F574"/>
    <w:lvl w:ilvl="0" w:tplc="19007EC0">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04F204EA">
      <w:numFmt w:val="bullet"/>
      <w:lvlText w:val="•"/>
      <w:lvlJc w:val="left"/>
      <w:pPr>
        <w:ind w:left="593" w:hanging="222"/>
      </w:pPr>
      <w:rPr>
        <w:rFonts w:hint="default"/>
        <w:lang w:val="en-US" w:eastAsia="en-US" w:bidi="ar-SA"/>
      </w:rPr>
    </w:lvl>
    <w:lvl w:ilvl="2" w:tplc="EB0CB914">
      <w:numFmt w:val="bullet"/>
      <w:lvlText w:val="•"/>
      <w:lvlJc w:val="left"/>
      <w:pPr>
        <w:ind w:left="626" w:hanging="222"/>
      </w:pPr>
      <w:rPr>
        <w:rFonts w:hint="default"/>
        <w:lang w:val="en-US" w:eastAsia="en-US" w:bidi="ar-SA"/>
      </w:rPr>
    </w:lvl>
    <w:lvl w:ilvl="3" w:tplc="C28AC0F8">
      <w:numFmt w:val="bullet"/>
      <w:lvlText w:val="•"/>
      <w:lvlJc w:val="left"/>
      <w:pPr>
        <w:ind w:left="659" w:hanging="222"/>
      </w:pPr>
      <w:rPr>
        <w:rFonts w:hint="default"/>
        <w:lang w:val="en-US" w:eastAsia="en-US" w:bidi="ar-SA"/>
      </w:rPr>
    </w:lvl>
    <w:lvl w:ilvl="4" w:tplc="97C27D48">
      <w:numFmt w:val="bullet"/>
      <w:lvlText w:val="•"/>
      <w:lvlJc w:val="left"/>
      <w:pPr>
        <w:ind w:left="692" w:hanging="222"/>
      </w:pPr>
      <w:rPr>
        <w:rFonts w:hint="default"/>
        <w:lang w:val="en-US" w:eastAsia="en-US" w:bidi="ar-SA"/>
      </w:rPr>
    </w:lvl>
    <w:lvl w:ilvl="5" w:tplc="D974D3B4">
      <w:numFmt w:val="bullet"/>
      <w:lvlText w:val="•"/>
      <w:lvlJc w:val="left"/>
      <w:pPr>
        <w:ind w:left="725" w:hanging="222"/>
      </w:pPr>
      <w:rPr>
        <w:rFonts w:hint="default"/>
        <w:lang w:val="en-US" w:eastAsia="en-US" w:bidi="ar-SA"/>
      </w:rPr>
    </w:lvl>
    <w:lvl w:ilvl="6" w:tplc="4C92D20E">
      <w:numFmt w:val="bullet"/>
      <w:lvlText w:val="•"/>
      <w:lvlJc w:val="left"/>
      <w:pPr>
        <w:ind w:left="758" w:hanging="222"/>
      </w:pPr>
      <w:rPr>
        <w:rFonts w:hint="default"/>
        <w:lang w:val="en-US" w:eastAsia="en-US" w:bidi="ar-SA"/>
      </w:rPr>
    </w:lvl>
    <w:lvl w:ilvl="7" w:tplc="F718F24A">
      <w:numFmt w:val="bullet"/>
      <w:lvlText w:val="•"/>
      <w:lvlJc w:val="left"/>
      <w:pPr>
        <w:ind w:left="791" w:hanging="222"/>
      </w:pPr>
      <w:rPr>
        <w:rFonts w:hint="default"/>
        <w:lang w:val="en-US" w:eastAsia="en-US" w:bidi="ar-SA"/>
      </w:rPr>
    </w:lvl>
    <w:lvl w:ilvl="8" w:tplc="ADD09ECC">
      <w:numFmt w:val="bullet"/>
      <w:lvlText w:val="•"/>
      <w:lvlJc w:val="left"/>
      <w:pPr>
        <w:ind w:left="824" w:hanging="222"/>
      </w:pPr>
      <w:rPr>
        <w:rFonts w:hint="default"/>
        <w:lang w:val="en-US" w:eastAsia="en-US" w:bidi="ar-SA"/>
      </w:rPr>
    </w:lvl>
  </w:abstractNum>
  <w:abstractNum w:abstractNumId="210">
    <w:nsid w:val="402212D8"/>
    <w:multiLevelType w:val="hybridMultilevel"/>
    <w:tmpl w:val="1ACECA96"/>
    <w:lvl w:ilvl="0" w:tplc="6E7C198A">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4D0C26EA">
      <w:numFmt w:val="bullet"/>
      <w:lvlText w:val="•"/>
      <w:lvlJc w:val="left"/>
      <w:pPr>
        <w:ind w:left="638" w:hanging="222"/>
      </w:pPr>
      <w:rPr>
        <w:rFonts w:hint="default"/>
        <w:lang w:val="en-US" w:eastAsia="en-US" w:bidi="ar-SA"/>
      </w:rPr>
    </w:lvl>
    <w:lvl w:ilvl="2" w:tplc="3DF69920">
      <w:numFmt w:val="bullet"/>
      <w:lvlText w:val="•"/>
      <w:lvlJc w:val="left"/>
      <w:pPr>
        <w:ind w:left="676" w:hanging="222"/>
      </w:pPr>
      <w:rPr>
        <w:rFonts w:hint="default"/>
        <w:lang w:val="en-US" w:eastAsia="en-US" w:bidi="ar-SA"/>
      </w:rPr>
    </w:lvl>
    <w:lvl w:ilvl="3" w:tplc="03F87EF0">
      <w:numFmt w:val="bullet"/>
      <w:lvlText w:val="•"/>
      <w:lvlJc w:val="left"/>
      <w:pPr>
        <w:ind w:left="714" w:hanging="222"/>
      </w:pPr>
      <w:rPr>
        <w:rFonts w:hint="default"/>
        <w:lang w:val="en-US" w:eastAsia="en-US" w:bidi="ar-SA"/>
      </w:rPr>
    </w:lvl>
    <w:lvl w:ilvl="4" w:tplc="2A9C1E5A">
      <w:numFmt w:val="bullet"/>
      <w:lvlText w:val="•"/>
      <w:lvlJc w:val="left"/>
      <w:pPr>
        <w:ind w:left="752" w:hanging="222"/>
      </w:pPr>
      <w:rPr>
        <w:rFonts w:hint="default"/>
        <w:lang w:val="en-US" w:eastAsia="en-US" w:bidi="ar-SA"/>
      </w:rPr>
    </w:lvl>
    <w:lvl w:ilvl="5" w:tplc="E4B6C856">
      <w:numFmt w:val="bullet"/>
      <w:lvlText w:val="•"/>
      <w:lvlJc w:val="left"/>
      <w:pPr>
        <w:ind w:left="791" w:hanging="222"/>
      </w:pPr>
      <w:rPr>
        <w:rFonts w:hint="default"/>
        <w:lang w:val="en-US" w:eastAsia="en-US" w:bidi="ar-SA"/>
      </w:rPr>
    </w:lvl>
    <w:lvl w:ilvl="6" w:tplc="077A54C4">
      <w:numFmt w:val="bullet"/>
      <w:lvlText w:val="•"/>
      <w:lvlJc w:val="left"/>
      <w:pPr>
        <w:ind w:left="829" w:hanging="222"/>
      </w:pPr>
      <w:rPr>
        <w:rFonts w:hint="default"/>
        <w:lang w:val="en-US" w:eastAsia="en-US" w:bidi="ar-SA"/>
      </w:rPr>
    </w:lvl>
    <w:lvl w:ilvl="7" w:tplc="5EF659D8">
      <w:numFmt w:val="bullet"/>
      <w:lvlText w:val="•"/>
      <w:lvlJc w:val="left"/>
      <w:pPr>
        <w:ind w:left="867" w:hanging="222"/>
      </w:pPr>
      <w:rPr>
        <w:rFonts w:hint="default"/>
        <w:lang w:val="en-US" w:eastAsia="en-US" w:bidi="ar-SA"/>
      </w:rPr>
    </w:lvl>
    <w:lvl w:ilvl="8" w:tplc="2F66E9CA">
      <w:numFmt w:val="bullet"/>
      <w:lvlText w:val="•"/>
      <w:lvlJc w:val="left"/>
      <w:pPr>
        <w:ind w:left="905" w:hanging="222"/>
      </w:pPr>
      <w:rPr>
        <w:rFonts w:hint="default"/>
        <w:lang w:val="en-US" w:eastAsia="en-US" w:bidi="ar-SA"/>
      </w:rPr>
    </w:lvl>
  </w:abstractNum>
  <w:abstractNum w:abstractNumId="211">
    <w:nsid w:val="40CD3E01"/>
    <w:multiLevelType w:val="hybridMultilevel"/>
    <w:tmpl w:val="BA189F60"/>
    <w:lvl w:ilvl="0" w:tplc="B3B46DB6">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82183ECE">
      <w:numFmt w:val="bullet"/>
      <w:lvlText w:val="•"/>
      <w:lvlJc w:val="left"/>
      <w:pPr>
        <w:ind w:left="548" w:hanging="222"/>
      </w:pPr>
      <w:rPr>
        <w:rFonts w:hint="default"/>
        <w:lang w:val="en-US" w:eastAsia="en-US" w:bidi="ar-SA"/>
      </w:rPr>
    </w:lvl>
    <w:lvl w:ilvl="2" w:tplc="E21A82FA">
      <w:numFmt w:val="bullet"/>
      <w:lvlText w:val="•"/>
      <w:lvlJc w:val="left"/>
      <w:pPr>
        <w:ind w:left="577" w:hanging="222"/>
      </w:pPr>
      <w:rPr>
        <w:rFonts w:hint="default"/>
        <w:lang w:val="en-US" w:eastAsia="en-US" w:bidi="ar-SA"/>
      </w:rPr>
    </w:lvl>
    <w:lvl w:ilvl="3" w:tplc="0F8E2902">
      <w:numFmt w:val="bullet"/>
      <w:lvlText w:val="•"/>
      <w:lvlJc w:val="left"/>
      <w:pPr>
        <w:ind w:left="605" w:hanging="222"/>
      </w:pPr>
      <w:rPr>
        <w:rFonts w:hint="default"/>
        <w:lang w:val="en-US" w:eastAsia="en-US" w:bidi="ar-SA"/>
      </w:rPr>
    </w:lvl>
    <w:lvl w:ilvl="4" w:tplc="B042761C">
      <w:numFmt w:val="bullet"/>
      <w:lvlText w:val="•"/>
      <w:lvlJc w:val="left"/>
      <w:pPr>
        <w:ind w:left="634" w:hanging="222"/>
      </w:pPr>
      <w:rPr>
        <w:rFonts w:hint="default"/>
        <w:lang w:val="en-US" w:eastAsia="en-US" w:bidi="ar-SA"/>
      </w:rPr>
    </w:lvl>
    <w:lvl w:ilvl="5" w:tplc="7E46D2E2">
      <w:numFmt w:val="bullet"/>
      <w:lvlText w:val="•"/>
      <w:lvlJc w:val="left"/>
      <w:pPr>
        <w:ind w:left="662" w:hanging="222"/>
      </w:pPr>
      <w:rPr>
        <w:rFonts w:hint="default"/>
        <w:lang w:val="en-US" w:eastAsia="en-US" w:bidi="ar-SA"/>
      </w:rPr>
    </w:lvl>
    <w:lvl w:ilvl="6" w:tplc="DE3065C8">
      <w:numFmt w:val="bullet"/>
      <w:lvlText w:val="•"/>
      <w:lvlJc w:val="left"/>
      <w:pPr>
        <w:ind w:left="691" w:hanging="222"/>
      </w:pPr>
      <w:rPr>
        <w:rFonts w:hint="default"/>
        <w:lang w:val="en-US" w:eastAsia="en-US" w:bidi="ar-SA"/>
      </w:rPr>
    </w:lvl>
    <w:lvl w:ilvl="7" w:tplc="35DE0360">
      <w:numFmt w:val="bullet"/>
      <w:lvlText w:val="•"/>
      <w:lvlJc w:val="left"/>
      <w:pPr>
        <w:ind w:left="719" w:hanging="222"/>
      </w:pPr>
      <w:rPr>
        <w:rFonts w:hint="default"/>
        <w:lang w:val="en-US" w:eastAsia="en-US" w:bidi="ar-SA"/>
      </w:rPr>
    </w:lvl>
    <w:lvl w:ilvl="8" w:tplc="DC8EF488">
      <w:numFmt w:val="bullet"/>
      <w:lvlText w:val="•"/>
      <w:lvlJc w:val="left"/>
      <w:pPr>
        <w:ind w:left="748" w:hanging="222"/>
      </w:pPr>
      <w:rPr>
        <w:rFonts w:hint="default"/>
        <w:lang w:val="en-US" w:eastAsia="en-US" w:bidi="ar-SA"/>
      </w:rPr>
    </w:lvl>
  </w:abstractNum>
  <w:abstractNum w:abstractNumId="212">
    <w:nsid w:val="41023D8D"/>
    <w:multiLevelType w:val="hybridMultilevel"/>
    <w:tmpl w:val="1D2A4E82"/>
    <w:lvl w:ilvl="0" w:tplc="5836672E">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BFC69B06">
      <w:numFmt w:val="bullet"/>
      <w:lvlText w:val="•"/>
      <w:lvlJc w:val="left"/>
      <w:pPr>
        <w:ind w:left="683" w:hanging="222"/>
      </w:pPr>
      <w:rPr>
        <w:rFonts w:hint="default"/>
        <w:lang w:val="en-US" w:eastAsia="en-US" w:bidi="ar-SA"/>
      </w:rPr>
    </w:lvl>
    <w:lvl w:ilvl="2" w:tplc="D63AFF6E">
      <w:numFmt w:val="bullet"/>
      <w:lvlText w:val="•"/>
      <w:lvlJc w:val="left"/>
      <w:pPr>
        <w:ind w:left="726" w:hanging="222"/>
      </w:pPr>
      <w:rPr>
        <w:rFonts w:hint="default"/>
        <w:lang w:val="en-US" w:eastAsia="en-US" w:bidi="ar-SA"/>
      </w:rPr>
    </w:lvl>
    <w:lvl w:ilvl="3" w:tplc="A6300B06">
      <w:numFmt w:val="bullet"/>
      <w:lvlText w:val="•"/>
      <w:lvlJc w:val="left"/>
      <w:pPr>
        <w:ind w:left="769" w:hanging="222"/>
      </w:pPr>
      <w:rPr>
        <w:rFonts w:hint="default"/>
        <w:lang w:val="en-US" w:eastAsia="en-US" w:bidi="ar-SA"/>
      </w:rPr>
    </w:lvl>
    <w:lvl w:ilvl="4" w:tplc="2AFE9550">
      <w:numFmt w:val="bullet"/>
      <w:lvlText w:val="•"/>
      <w:lvlJc w:val="left"/>
      <w:pPr>
        <w:ind w:left="812" w:hanging="222"/>
      </w:pPr>
      <w:rPr>
        <w:rFonts w:hint="default"/>
        <w:lang w:val="en-US" w:eastAsia="en-US" w:bidi="ar-SA"/>
      </w:rPr>
    </w:lvl>
    <w:lvl w:ilvl="5" w:tplc="8B6AC74C">
      <w:numFmt w:val="bullet"/>
      <w:lvlText w:val="•"/>
      <w:lvlJc w:val="left"/>
      <w:pPr>
        <w:ind w:left="855" w:hanging="222"/>
      </w:pPr>
      <w:rPr>
        <w:rFonts w:hint="default"/>
        <w:lang w:val="en-US" w:eastAsia="en-US" w:bidi="ar-SA"/>
      </w:rPr>
    </w:lvl>
    <w:lvl w:ilvl="6" w:tplc="521EC60E">
      <w:numFmt w:val="bullet"/>
      <w:lvlText w:val="•"/>
      <w:lvlJc w:val="left"/>
      <w:pPr>
        <w:ind w:left="898" w:hanging="222"/>
      </w:pPr>
      <w:rPr>
        <w:rFonts w:hint="default"/>
        <w:lang w:val="en-US" w:eastAsia="en-US" w:bidi="ar-SA"/>
      </w:rPr>
    </w:lvl>
    <w:lvl w:ilvl="7" w:tplc="8DD0DD88">
      <w:numFmt w:val="bullet"/>
      <w:lvlText w:val="•"/>
      <w:lvlJc w:val="left"/>
      <w:pPr>
        <w:ind w:left="941" w:hanging="222"/>
      </w:pPr>
      <w:rPr>
        <w:rFonts w:hint="default"/>
        <w:lang w:val="en-US" w:eastAsia="en-US" w:bidi="ar-SA"/>
      </w:rPr>
    </w:lvl>
    <w:lvl w:ilvl="8" w:tplc="50A8C360">
      <w:numFmt w:val="bullet"/>
      <w:lvlText w:val="•"/>
      <w:lvlJc w:val="left"/>
      <w:pPr>
        <w:ind w:left="984" w:hanging="222"/>
      </w:pPr>
      <w:rPr>
        <w:rFonts w:hint="default"/>
        <w:lang w:val="en-US" w:eastAsia="en-US" w:bidi="ar-SA"/>
      </w:rPr>
    </w:lvl>
  </w:abstractNum>
  <w:abstractNum w:abstractNumId="213">
    <w:nsid w:val="41115829"/>
    <w:multiLevelType w:val="hybridMultilevel"/>
    <w:tmpl w:val="A8EC0B22"/>
    <w:lvl w:ilvl="0" w:tplc="67CA3C1A">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3C700F7C">
      <w:numFmt w:val="bullet"/>
      <w:lvlText w:val="•"/>
      <w:lvlJc w:val="left"/>
      <w:pPr>
        <w:ind w:left="701" w:hanging="222"/>
      </w:pPr>
      <w:rPr>
        <w:rFonts w:hint="default"/>
        <w:lang w:val="en-US" w:eastAsia="en-US" w:bidi="ar-SA"/>
      </w:rPr>
    </w:lvl>
    <w:lvl w:ilvl="2" w:tplc="835E569E">
      <w:numFmt w:val="bullet"/>
      <w:lvlText w:val="•"/>
      <w:lvlJc w:val="left"/>
      <w:pPr>
        <w:ind w:left="742" w:hanging="222"/>
      </w:pPr>
      <w:rPr>
        <w:rFonts w:hint="default"/>
        <w:lang w:val="en-US" w:eastAsia="en-US" w:bidi="ar-SA"/>
      </w:rPr>
    </w:lvl>
    <w:lvl w:ilvl="3" w:tplc="6A4EBB12">
      <w:numFmt w:val="bullet"/>
      <w:lvlText w:val="•"/>
      <w:lvlJc w:val="left"/>
      <w:pPr>
        <w:ind w:left="783" w:hanging="222"/>
      </w:pPr>
      <w:rPr>
        <w:rFonts w:hint="default"/>
        <w:lang w:val="en-US" w:eastAsia="en-US" w:bidi="ar-SA"/>
      </w:rPr>
    </w:lvl>
    <w:lvl w:ilvl="4" w:tplc="33FA4B90">
      <w:numFmt w:val="bullet"/>
      <w:lvlText w:val="•"/>
      <w:lvlJc w:val="left"/>
      <w:pPr>
        <w:ind w:left="824" w:hanging="222"/>
      </w:pPr>
      <w:rPr>
        <w:rFonts w:hint="default"/>
        <w:lang w:val="en-US" w:eastAsia="en-US" w:bidi="ar-SA"/>
      </w:rPr>
    </w:lvl>
    <w:lvl w:ilvl="5" w:tplc="6C8EFE66">
      <w:numFmt w:val="bullet"/>
      <w:lvlText w:val="•"/>
      <w:lvlJc w:val="left"/>
      <w:pPr>
        <w:ind w:left="865" w:hanging="222"/>
      </w:pPr>
      <w:rPr>
        <w:rFonts w:hint="default"/>
        <w:lang w:val="en-US" w:eastAsia="en-US" w:bidi="ar-SA"/>
      </w:rPr>
    </w:lvl>
    <w:lvl w:ilvl="6" w:tplc="468A87D0">
      <w:numFmt w:val="bullet"/>
      <w:lvlText w:val="•"/>
      <w:lvlJc w:val="left"/>
      <w:pPr>
        <w:ind w:left="906" w:hanging="222"/>
      </w:pPr>
      <w:rPr>
        <w:rFonts w:hint="default"/>
        <w:lang w:val="en-US" w:eastAsia="en-US" w:bidi="ar-SA"/>
      </w:rPr>
    </w:lvl>
    <w:lvl w:ilvl="7" w:tplc="DBDABBEA">
      <w:numFmt w:val="bullet"/>
      <w:lvlText w:val="•"/>
      <w:lvlJc w:val="left"/>
      <w:pPr>
        <w:ind w:left="947" w:hanging="222"/>
      </w:pPr>
      <w:rPr>
        <w:rFonts w:hint="default"/>
        <w:lang w:val="en-US" w:eastAsia="en-US" w:bidi="ar-SA"/>
      </w:rPr>
    </w:lvl>
    <w:lvl w:ilvl="8" w:tplc="7CCC0356">
      <w:numFmt w:val="bullet"/>
      <w:lvlText w:val="•"/>
      <w:lvlJc w:val="left"/>
      <w:pPr>
        <w:ind w:left="988" w:hanging="222"/>
      </w:pPr>
      <w:rPr>
        <w:rFonts w:hint="default"/>
        <w:lang w:val="en-US" w:eastAsia="en-US" w:bidi="ar-SA"/>
      </w:rPr>
    </w:lvl>
  </w:abstractNum>
  <w:abstractNum w:abstractNumId="214">
    <w:nsid w:val="4120308D"/>
    <w:multiLevelType w:val="hybridMultilevel"/>
    <w:tmpl w:val="777C3A84"/>
    <w:lvl w:ilvl="0" w:tplc="65D898E8">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7BEA5748">
      <w:numFmt w:val="bullet"/>
      <w:lvlText w:val="•"/>
      <w:lvlJc w:val="left"/>
      <w:pPr>
        <w:ind w:left="548" w:hanging="222"/>
      </w:pPr>
      <w:rPr>
        <w:rFonts w:hint="default"/>
        <w:lang w:val="en-US" w:eastAsia="en-US" w:bidi="ar-SA"/>
      </w:rPr>
    </w:lvl>
    <w:lvl w:ilvl="2" w:tplc="C062F9EC">
      <w:numFmt w:val="bullet"/>
      <w:lvlText w:val="•"/>
      <w:lvlJc w:val="left"/>
      <w:pPr>
        <w:ind w:left="576" w:hanging="222"/>
      </w:pPr>
      <w:rPr>
        <w:rFonts w:hint="default"/>
        <w:lang w:val="en-US" w:eastAsia="en-US" w:bidi="ar-SA"/>
      </w:rPr>
    </w:lvl>
    <w:lvl w:ilvl="3" w:tplc="88722790">
      <w:numFmt w:val="bullet"/>
      <w:lvlText w:val="•"/>
      <w:lvlJc w:val="left"/>
      <w:pPr>
        <w:ind w:left="604" w:hanging="222"/>
      </w:pPr>
      <w:rPr>
        <w:rFonts w:hint="default"/>
        <w:lang w:val="en-US" w:eastAsia="en-US" w:bidi="ar-SA"/>
      </w:rPr>
    </w:lvl>
    <w:lvl w:ilvl="4" w:tplc="06483204">
      <w:numFmt w:val="bullet"/>
      <w:lvlText w:val="•"/>
      <w:lvlJc w:val="left"/>
      <w:pPr>
        <w:ind w:left="632" w:hanging="222"/>
      </w:pPr>
      <w:rPr>
        <w:rFonts w:hint="default"/>
        <w:lang w:val="en-US" w:eastAsia="en-US" w:bidi="ar-SA"/>
      </w:rPr>
    </w:lvl>
    <w:lvl w:ilvl="5" w:tplc="1E54059C">
      <w:numFmt w:val="bullet"/>
      <w:lvlText w:val="•"/>
      <w:lvlJc w:val="left"/>
      <w:pPr>
        <w:ind w:left="660" w:hanging="222"/>
      </w:pPr>
      <w:rPr>
        <w:rFonts w:hint="default"/>
        <w:lang w:val="en-US" w:eastAsia="en-US" w:bidi="ar-SA"/>
      </w:rPr>
    </w:lvl>
    <w:lvl w:ilvl="6" w:tplc="9D88EF8A">
      <w:numFmt w:val="bullet"/>
      <w:lvlText w:val="•"/>
      <w:lvlJc w:val="left"/>
      <w:pPr>
        <w:ind w:left="688" w:hanging="222"/>
      </w:pPr>
      <w:rPr>
        <w:rFonts w:hint="default"/>
        <w:lang w:val="en-US" w:eastAsia="en-US" w:bidi="ar-SA"/>
      </w:rPr>
    </w:lvl>
    <w:lvl w:ilvl="7" w:tplc="17FCA006">
      <w:numFmt w:val="bullet"/>
      <w:lvlText w:val="•"/>
      <w:lvlJc w:val="left"/>
      <w:pPr>
        <w:ind w:left="716" w:hanging="222"/>
      </w:pPr>
      <w:rPr>
        <w:rFonts w:hint="default"/>
        <w:lang w:val="en-US" w:eastAsia="en-US" w:bidi="ar-SA"/>
      </w:rPr>
    </w:lvl>
    <w:lvl w:ilvl="8" w:tplc="B46E6354">
      <w:numFmt w:val="bullet"/>
      <w:lvlText w:val="•"/>
      <w:lvlJc w:val="left"/>
      <w:pPr>
        <w:ind w:left="744" w:hanging="222"/>
      </w:pPr>
      <w:rPr>
        <w:rFonts w:hint="default"/>
        <w:lang w:val="en-US" w:eastAsia="en-US" w:bidi="ar-SA"/>
      </w:rPr>
    </w:lvl>
  </w:abstractNum>
  <w:abstractNum w:abstractNumId="215">
    <w:nsid w:val="41C45097"/>
    <w:multiLevelType w:val="hybridMultilevel"/>
    <w:tmpl w:val="EFF08452"/>
    <w:lvl w:ilvl="0" w:tplc="D6E470A6">
      <w:numFmt w:val="bullet"/>
      <w:lvlText w:val=""/>
      <w:lvlJc w:val="left"/>
      <w:pPr>
        <w:ind w:left="693" w:hanging="222"/>
      </w:pPr>
      <w:rPr>
        <w:rFonts w:ascii="Wingdings" w:eastAsia="Wingdings" w:hAnsi="Wingdings" w:cs="Wingdings" w:hint="default"/>
        <w:b w:val="0"/>
        <w:bCs w:val="0"/>
        <w:i w:val="0"/>
        <w:iCs w:val="0"/>
        <w:spacing w:val="0"/>
        <w:w w:val="100"/>
        <w:sz w:val="26"/>
        <w:szCs w:val="26"/>
        <w:lang w:val="en-US" w:eastAsia="en-US" w:bidi="ar-SA"/>
      </w:rPr>
    </w:lvl>
    <w:lvl w:ilvl="1" w:tplc="E9D63BD8">
      <w:numFmt w:val="bullet"/>
      <w:lvlText w:val="•"/>
      <w:lvlJc w:val="left"/>
      <w:pPr>
        <w:ind w:left="745" w:hanging="222"/>
      </w:pPr>
      <w:rPr>
        <w:rFonts w:hint="default"/>
        <w:lang w:val="en-US" w:eastAsia="en-US" w:bidi="ar-SA"/>
      </w:rPr>
    </w:lvl>
    <w:lvl w:ilvl="2" w:tplc="39086C4C">
      <w:numFmt w:val="bullet"/>
      <w:lvlText w:val="•"/>
      <w:lvlJc w:val="left"/>
      <w:pPr>
        <w:ind w:left="791" w:hanging="222"/>
      </w:pPr>
      <w:rPr>
        <w:rFonts w:hint="default"/>
        <w:lang w:val="en-US" w:eastAsia="en-US" w:bidi="ar-SA"/>
      </w:rPr>
    </w:lvl>
    <w:lvl w:ilvl="3" w:tplc="1820E382">
      <w:numFmt w:val="bullet"/>
      <w:lvlText w:val="•"/>
      <w:lvlJc w:val="left"/>
      <w:pPr>
        <w:ind w:left="837" w:hanging="222"/>
      </w:pPr>
      <w:rPr>
        <w:rFonts w:hint="default"/>
        <w:lang w:val="en-US" w:eastAsia="en-US" w:bidi="ar-SA"/>
      </w:rPr>
    </w:lvl>
    <w:lvl w:ilvl="4" w:tplc="AD8EBF9E">
      <w:numFmt w:val="bullet"/>
      <w:lvlText w:val="•"/>
      <w:lvlJc w:val="left"/>
      <w:pPr>
        <w:ind w:left="883" w:hanging="222"/>
      </w:pPr>
      <w:rPr>
        <w:rFonts w:hint="default"/>
        <w:lang w:val="en-US" w:eastAsia="en-US" w:bidi="ar-SA"/>
      </w:rPr>
    </w:lvl>
    <w:lvl w:ilvl="5" w:tplc="AE686FC2">
      <w:numFmt w:val="bullet"/>
      <w:lvlText w:val="•"/>
      <w:lvlJc w:val="left"/>
      <w:pPr>
        <w:ind w:left="929" w:hanging="222"/>
      </w:pPr>
      <w:rPr>
        <w:rFonts w:hint="default"/>
        <w:lang w:val="en-US" w:eastAsia="en-US" w:bidi="ar-SA"/>
      </w:rPr>
    </w:lvl>
    <w:lvl w:ilvl="6" w:tplc="EA788EFC">
      <w:numFmt w:val="bullet"/>
      <w:lvlText w:val="•"/>
      <w:lvlJc w:val="left"/>
      <w:pPr>
        <w:ind w:left="974" w:hanging="222"/>
      </w:pPr>
      <w:rPr>
        <w:rFonts w:hint="default"/>
        <w:lang w:val="en-US" w:eastAsia="en-US" w:bidi="ar-SA"/>
      </w:rPr>
    </w:lvl>
    <w:lvl w:ilvl="7" w:tplc="CF96507E">
      <w:numFmt w:val="bullet"/>
      <w:lvlText w:val="•"/>
      <w:lvlJc w:val="left"/>
      <w:pPr>
        <w:ind w:left="1020" w:hanging="222"/>
      </w:pPr>
      <w:rPr>
        <w:rFonts w:hint="default"/>
        <w:lang w:val="en-US" w:eastAsia="en-US" w:bidi="ar-SA"/>
      </w:rPr>
    </w:lvl>
    <w:lvl w:ilvl="8" w:tplc="573E43CA">
      <w:numFmt w:val="bullet"/>
      <w:lvlText w:val="•"/>
      <w:lvlJc w:val="left"/>
      <w:pPr>
        <w:ind w:left="1066" w:hanging="222"/>
      </w:pPr>
      <w:rPr>
        <w:rFonts w:hint="default"/>
        <w:lang w:val="en-US" w:eastAsia="en-US" w:bidi="ar-SA"/>
      </w:rPr>
    </w:lvl>
  </w:abstractNum>
  <w:abstractNum w:abstractNumId="216">
    <w:nsid w:val="41D83C8B"/>
    <w:multiLevelType w:val="hybridMultilevel"/>
    <w:tmpl w:val="AF9686FE"/>
    <w:lvl w:ilvl="0" w:tplc="3B4C53F4">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1A9ADC18">
      <w:numFmt w:val="bullet"/>
      <w:lvlText w:val="•"/>
      <w:lvlJc w:val="left"/>
      <w:pPr>
        <w:ind w:left="547" w:hanging="222"/>
      </w:pPr>
      <w:rPr>
        <w:rFonts w:hint="default"/>
        <w:lang w:val="en-US" w:eastAsia="en-US" w:bidi="ar-SA"/>
      </w:rPr>
    </w:lvl>
    <w:lvl w:ilvl="2" w:tplc="18EEEC06">
      <w:numFmt w:val="bullet"/>
      <w:lvlText w:val="•"/>
      <w:lvlJc w:val="left"/>
      <w:pPr>
        <w:ind w:left="575" w:hanging="222"/>
      </w:pPr>
      <w:rPr>
        <w:rFonts w:hint="default"/>
        <w:lang w:val="en-US" w:eastAsia="en-US" w:bidi="ar-SA"/>
      </w:rPr>
    </w:lvl>
    <w:lvl w:ilvl="3" w:tplc="303276E6">
      <w:numFmt w:val="bullet"/>
      <w:lvlText w:val="•"/>
      <w:lvlJc w:val="left"/>
      <w:pPr>
        <w:ind w:left="603" w:hanging="222"/>
      </w:pPr>
      <w:rPr>
        <w:rFonts w:hint="default"/>
        <w:lang w:val="en-US" w:eastAsia="en-US" w:bidi="ar-SA"/>
      </w:rPr>
    </w:lvl>
    <w:lvl w:ilvl="4" w:tplc="D8A6DD4A">
      <w:numFmt w:val="bullet"/>
      <w:lvlText w:val="•"/>
      <w:lvlJc w:val="left"/>
      <w:pPr>
        <w:ind w:left="630" w:hanging="222"/>
      </w:pPr>
      <w:rPr>
        <w:rFonts w:hint="default"/>
        <w:lang w:val="en-US" w:eastAsia="en-US" w:bidi="ar-SA"/>
      </w:rPr>
    </w:lvl>
    <w:lvl w:ilvl="5" w:tplc="1E7E4444">
      <w:numFmt w:val="bullet"/>
      <w:lvlText w:val="•"/>
      <w:lvlJc w:val="left"/>
      <w:pPr>
        <w:ind w:left="658" w:hanging="222"/>
      </w:pPr>
      <w:rPr>
        <w:rFonts w:hint="default"/>
        <w:lang w:val="en-US" w:eastAsia="en-US" w:bidi="ar-SA"/>
      </w:rPr>
    </w:lvl>
    <w:lvl w:ilvl="6" w:tplc="64B841F2">
      <w:numFmt w:val="bullet"/>
      <w:lvlText w:val="•"/>
      <w:lvlJc w:val="left"/>
      <w:pPr>
        <w:ind w:left="686" w:hanging="222"/>
      </w:pPr>
      <w:rPr>
        <w:rFonts w:hint="default"/>
        <w:lang w:val="en-US" w:eastAsia="en-US" w:bidi="ar-SA"/>
      </w:rPr>
    </w:lvl>
    <w:lvl w:ilvl="7" w:tplc="3E6E7E0E">
      <w:numFmt w:val="bullet"/>
      <w:lvlText w:val="•"/>
      <w:lvlJc w:val="left"/>
      <w:pPr>
        <w:ind w:left="713" w:hanging="222"/>
      </w:pPr>
      <w:rPr>
        <w:rFonts w:hint="default"/>
        <w:lang w:val="en-US" w:eastAsia="en-US" w:bidi="ar-SA"/>
      </w:rPr>
    </w:lvl>
    <w:lvl w:ilvl="8" w:tplc="3CD89C4E">
      <w:numFmt w:val="bullet"/>
      <w:lvlText w:val="•"/>
      <w:lvlJc w:val="left"/>
      <w:pPr>
        <w:ind w:left="741" w:hanging="222"/>
      </w:pPr>
      <w:rPr>
        <w:rFonts w:hint="default"/>
        <w:lang w:val="en-US" w:eastAsia="en-US" w:bidi="ar-SA"/>
      </w:rPr>
    </w:lvl>
  </w:abstractNum>
  <w:abstractNum w:abstractNumId="217">
    <w:nsid w:val="421316D6"/>
    <w:multiLevelType w:val="hybridMultilevel"/>
    <w:tmpl w:val="ADB68DDE"/>
    <w:lvl w:ilvl="0" w:tplc="E2A4560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CF9E8396">
      <w:numFmt w:val="bullet"/>
      <w:lvlText w:val="•"/>
      <w:lvlJc w:val="left"/>
      <w:pPr>
        <w:ind w:left="547" w:hanging="222"/>
      </w:pPr>
      <w:rPr>
        <w:rFonts w:hint="default"/>
        <w:lang w:val="en-US" w:eastAsia="en-US" w:bidi="ar-SA"/>
      </w:rPr>
    </w:lvl>
    <w:lvl w:ilvl="2" w:tplc="95E4EDA0">
      <w:numFmt w:val="bullet"/>
      <w:lvlText w:val="•"/>
      <w:lvlJc w:val="left"/>
      <w:pPr>
        <w:ind w:left="575" w:hanging="222"/>
      </w:pPr>
      <w:rPr>
        <w:rFonts w:hint="default"/>
        <w:lang w:val="en-US" w:eastAsia="en-US" w:bidi="ar-SA"/>
      </w:rPr>
    </w:lvl>
    <w:lvl w:ilvl="3" w:tplc="97181482">
      <w:numFmt w:val="bullet"/>
      <w:lvlText w:val="•"/>
      <w:lvlJc w:val="left"/>
      <w:pPr>
        <w:ind w:left="603" w:hanging="222"/>
      </w:pPr>
      <w:rPr>
        <w:rFonts w:hint="default"/>
        <w:lang w:val="en-US" w:eastAsia="en-US" w:bidi="ar-SA"/>
      </w:rPr>
    </w:lvl>
    <w:lvl w:ilvl="4" w:tplc="2C66891C">
      <w:numFmt w:val="bullet"/>
      <w:lvlText w:val="•"/>
      <w:lvlJc w:val="left"/>
      <w:pPr>
        <w:ind w:left="630" w:hanging="222"/>
      </w:pPr>
      <w:rPr>
        <w:rFonts w:hint="default"/>
        <w:lang w:val="en-US" w:eastAsia="en-US" w:bidi="ar-SA"/>
      </w:rPr>
    </w:lvl>
    <w:lvl w:ilvl="5" w:tplc="975C41FE">
      <w:numFmt w:val="bullet"/>
      <w:lvlText w:val="•"/>
      <w:lvlJc w:val="left"/>
      <w:pPr>
        <w:ind w:left="658" w:hanging="222"/>
      </w:pPr>
      <w:rPr>
        <w:rFonts w:hint="default"/>
        <w:lang w:val="en-US" w:eastAsia="en-US" w:bidi="ar-SA"/>
      </w:rPr>
    </w:lvl>
    <w:lvl w:ilvl="6" w:tplc="FFBEBCF6">
      <w:numFmt w:val="bullet"/>
      <w:lvlText w:val="•"/>
      <w:lvlJc w:val="left"/>
      <w:pPr>
        <w:ind w:left="686" w:hanging="222"/>
      </w:pPr>
      <w:rPr>
        <w:rFonts w:hint="default"/>
        <w:lang w:val="en-US" w:eastAsia="en-US" w:bidi="ar-SA"/>
      </w:rPr>
    </w:lvl>
    <w:lvl w:ilvl="7" w:tplc="BF026A62">
      <w:numFmt w:val="bullet"/>
      <w:lvlText w:val="•"/>
      <w:lvlJc w:val="left"/>
      <w:pPr>
        <w:ind w:left="713" w:hanging="222"/>
      </w:pPr>
      <w:rPr>
        <w:rFonts w:hint="default"/>
        <w:lang w:val="en-US" w:eastAsia="en-US" w:bidi="ar-SA"/>
      </w:rPr>
    </w:lvl>
    <w:lvl w:ilvl="8" w:tplc="C28CF644">
      <w:numFmt w:val="bullet"/>
      <w:lvlText w:val="•"/>
      <w:lvlJc w:val="left"/>
      <w:pPr>
        <w:ind w:left="741" w:hanging="222"/>
      </w:pPr>
      <w:rPr>
        <w:rFonts w:hint="default"/>
        <w:lang w:val="en-US" w:eastAsia="en-US" w:bidi="ar-SA"/>
      </w:rPr>
    </w:lvl>
  </w:abstractNum>
  <w:abstractNum w:abstractNumId="218">
    <w:nsid w:val="421974D4"/>
    <w:multiLevelType w:val="hybridMultilevel"/>
    <w:tmpl w:val="52E8DF3A"/>
    <w:lvl w:ilvl="0" w:tplc="4112C9C4">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F71457AC">
      <w:numFmt w:val="bullet"/>
      <w:lvlText w:val="•"/>
      <w:lvlJc w:val="left"/>
      <w:pPr>
        <w:ind w:left="593" w:hanging="222"/>
      </w:pPr>
      <w:rPr>
        <w:rFonts w:hint="default"/>
        <w:lang w:val="en-US" w:eastAsia="en-US" w:bidi="ar-SA"/>
      </w:rPr>
    </w:lvl>
    <w:lvl w:ilvl="2" w:tplc="F522E2F2">
      <w:numFmt w:val="bullet"/>
      <w:lvlText w:val="•"/>
      <w:lvlJc w:val="left"/>
      <w:pPr>
        <w:ind w:left="627" w:hanging="222"/>
      </w:pPr>
      <w:rPr>
        <w:rFonts w:hint="default"/>
        <w:lang w:val="en-US" w:eastAsia="en-US" w:bidi="ar-SA"/>
      </w:rPr>
    </w:lvl>
    <w:lvl w:ilvl="3" w:tplc="DEF61850">
      <w:numFmt w:val="bullet"/>
      <w:lvlText w:val="•"/>
      <w:lvlJc w:val="left"/>
      <w:pPr>
        <w:ind w:left="660" w:hanging="222"/>
      </w:pPr>
      <w:rPr>
        <w:rFonts w:hint="default"/>
        <w:lang w:val="en-US" w:eastAsia="en-US" w:bidi="ar-SA"/>
      </w:rPr>
    </w:lvl>
    <w:lvl w:ilvl="4" w:tplc="1206B23C">
      <w:numFmt w:val="bullet"/>
      <w:lvlText w:val="•"/>
      <w:lvlJc w:val="left"/>
      <w:pPr>
        <w:ind w:left="694" w:hanging="222"/>
      </w:pPr>
      <w:rPr>
        <w:rFonts w:hint="default"/>
        <w:lang w:val="en-US" w:eastAsia="en-US" w:bidi="ar-SA"/>
      </w:rPr>
    </w:lvl>
    <w:lvl w:ilvl="5" w:tplc="16EA7974">
      <w:numFmt w:val="bullet"/>
      <w:lvlText w:val="•"/>
      <w:lvlJc w:val="left"/>
      <w:pPr>
        <w:ind w:left="727" w:hanging="222"/>
      </w:pPr>
      <w:rPr>
        <w:rFonts w:hint="default"/>
        <w:lang w:val="en-US" w:eastAsia="en-US" w:bidi="ar-SA"/>
      </w:rPr>
    </w:lvl>
    <w:lvl w:ilvl="6" w:tplc="F6723F4E">
      <w:numFmt w:val="bullet"/>
      <w:lvlText w:val="•"/>
      <w:lvlJc w:val="left"/>
      <w:pPr>
        <w:ind w:left="761" w:hanging="222"/>
      </w:pPr>
      <w:rPr>
        <w:rFonts w:hint="default"/>
        <w:lang w:val="en-US" w:eastAsia="en-US" w:bidi="ar-SA"/>
      </w:rPr>
    </w:lvl>
    <w:lvl w:ilvl="7" w:tplc="1568BB2E">
      <w:numFmt w:val="bullet"/>
      <w:lvlText w:val="•"/>
      <w:lvlJc w:val="left"/>
      <w:pPr>
        <w:ind w:left="794" w:hanging="222"/>
      </w:pPr>
      <w:rPr>
        <w:rFonts w:hint="default"/>
        <w:lang w:val="en-US" w:eastAsia="en-US" w:bidi="ar-SA"/>
      </w:rPr>
    </w:lvl>
    <w:lvl w:ilvl="8" w:tplc="584AA882">
      <w:numFmt w:val="bullet"/>
      <w:lvlText w:val="•"/>
      <w:lvlJc w:val="left"/>
      <w:pPr>
        <w:ind w:left="828" w:hanging="222"/>
      </w:pPr>
      <w:rPr>
        <w:rFonts w:hint="default"/>
        <w:lang w:val="en-US" w:eastAsia="en-US" w:bidi="ar-SA"/>
      </w:rPr>
    </w:lvl>
  </w:abstractNum>
  <w:abstractNum w:abstractNumId="219">
    <w:nsid w:val="43BC3F14"/>
    <w:multiLevelType w:val="hybridMultilevel"/>
    <w:tmpl w:val="4A10D13E"/>
    <w:lvl w:ilvl="0" w:tplc="BDB4494A">
      <w:numFmt w:val="bullet"/>
      <w:lvlText w:val=""/>
      <w:lvlJc w:val="left"/>
      <w:pPr>
        <w:ind w:left="743" w:hanging="222"/>
      </w:pPr>
      <w:rPr>
        <w:rFonts w:ascii="Wingdings" w:eastAsia="Wingdings" w:hAnsi="Wingdings" w:cs="Wingdings" w:hint="default"/>
        <w:b w:val="0"/>
        <w:bCs w:val="0"/>
        <w:i w:val="0"/>
        <w:iCs w:val="0"/>
        <w:spacing w:val="0"/>
        <w:w w:val="100"/>
        <w:sz w:val="26"/>
        <w:szCs w:val="26"/>
        <w:lang w:val="en-US" w:eastAsia="en-US" w:bidi="ar-SA"/>
      </w:rPr>
    </w:lvl>
    <w:lvl w:ilvl="1" w:tplc="14FC8EFC">
      <w:numFmt w:val="bullet"/>
      <w:lvlText w:val="•"/>
      <w:lvlJc w:val="left"/>
      <w:pPr>
        <w:ind w:left="791" w:hanging="222"/>
      </w:pPr>
      <w:rPr>
        <w:rFonts w:hint="default"/>
        <w:lang w:val="en-US" w:eastAsia="en-US" w:bidi="ar-SA"/>
      </w:rPr>
    </w:lvl>
    <w:lvl w:ilvl="2" w:tplc="C14E3F8C">
      <w:numFmt w:val="bullet"/>
      <w:lvlText w:val="•"/>
      <w:lvlJc w:val="left"/>
      <w:pPr>
        <w:ind w:left="843" w:hanging="222"/>
      </w:pPr>
      <w:rPr>
        <w:rFonts w:hint="default"/>
        <w:lang w:val="en-US" w:eastAsia="en-US" w:bidi="ar-SA"/>
      </w:rPr>
    </w:lvl>
    <w:lvl w:ilvl="3" w:tplc="40CA155A">
      <w:numFmt w:val="bullet"/>
      <w:lvlText w:val="•"/>
      <w:lvlJc w:val="left"/>
      <w:pPr>
        <w:ind w:left="894" w:hanging="222"/>
      </w:pPr>
      <w:rPr>
        <w:rFonts w:hint="default"/>
        <w:lang w:val="en-US" w:eastAsia="en-US" w:bidi="ar-SA"/>
      </w:rPr>
    </w:lvl>
    <w:lvl w:ilvl="4" w:tplc="6D1E9E18">
      <w:numFmt w:val="bullet"/>
      <w:lvlText w:val="•"/>
      <w:lvlJc w:val="left"/>
      <w:pPr>
        <w:ind w:left="946" w:hanging="222"/>
      </w:pPr>
      <w:rPr>
        <w:rFonts w:hint="default"/>
        <w:lang w:val="en-US" w:eastAsia="en-US" w:bidi="ar-SA"/>
      </w:rPr>
    </w:lvl>
    <w:lvl w:ilvl="5" w:tplc="89FE3E9C">
      <w:numFmt w:val="bullet"/>
      <w:lvlText w:val="•"/>
      <w:lvlJc w:val="left"/>
      <w:pPr>
        <w:ind w:left="997" w:hanging="222"/>
      </w:pPr>
      <w:rPr>
        <w:rFonts w:hint="default"/>
        <w:lang w:val="en-US" w:eastAsia="en-US" w:bidi="ar-SA"/>
      </w:rPr>
    </w:lvl>
    <w:lvl w:ilvl="6" w:tplc="4F5AB440">
      <w:numFmt w:val="bullet"/>
      <w:lvlText w:val="•"/>
      <w:lvlJc w:val="left"/>
      <w:pPr>
        <w:ind w:left="1049" w:hanging="222"/>
      </w:pPr>
      <w:rPr>
        <w:rFonts w:hint="default"/>
        <w:lang w:val="en-US" w:eastAsia="en-US" w:bidi="ar-SA"/>
      </w:rPr>
    </w:lvl>
    <w:lvl w:ilvl="7" w:tplc="A4C0D87C">
      <w:numFmt w:val="bullet"/>
      <w:lvlText w:val="•"/>
      <w:lvlJc w:val="left"/>
      <w:pPr>
        <w:ind w:left="1100" w:hanging="222"/>
      </w:pPr>
      <w:rPr>
        <w:rFonts w:hint="default"/>
        <w:lang w:val="en-US" w:eastAsia="en-US" w:bidi="ar-SA"/>
      </w:rPr>
    </w:lvl>
    <w:lvl w:ilvl="8" w:tplc="CD64FBF0">
      <w:numFmt w:val="bullet"/>
      <w:lvlText w:val="•"/>
      <w:lvlJc w:val="left"/>
      <w:pPr>
        <w:ind w:left="1152" w:hanging="222"/>
      </w:pPr>
      <w:rPr>
        <w:rFonts w:hint="default"/>
        <w:lang w:val="en-US" w:eastAsia="en-US" w:bidi="ar-SA"/>
      </w:rPr>
    </w:lvl>
  </w:abstractNum>
  <w:abstractNum w:abstractNumId="220">
    <w:nsid w:val="43BD7F3A"/>
    <w:multiLevelType w:val="multilevel"/>
    <w:tmpl w:val="2AF683AA"/>
    <w:lvl w:ilvl="0">
      <w:start w:val="3"/>
      <w:numFmt w:val="decimal"/>
      <w:lvlText w:val="%1"/>
      <w:lvlJc w:val="left"/>
      <w:pPr>
        <w:ind w:left="620" w:hanging="620"/>
      </w:pPr>
      <w:rPr>
        <w:rFonts w:hint="default"/>
      </w:rPr>
    </w:lvl>
    <w:lvl w:ilvl="1">
      <w:start w:val="2"/>
      <w:numFmt w:val="decimal"/>
      <w:lvlText w:val="%1.%2"/>
      <w:lvlJc w:val="left"/>
      <w:pPr>
        <w:ind w:left="680" w:hanging="620"/>
      </w:pPr>
      <w:rPr>
        <w:rFonts w:hint="default"/>
      </w:rPr>
    </w:lvl>
    <w:lvl w:ilvl="2">
      <w:start w:val="5"/>
      <w:numFmt w:val="decimal"/>
      <w:lvlText w:val="%1.%2.%3"/>
      <w:lvlJc w:val="left"/>
      <w:pPr>
        <w:ind w:left="840" w:hanging="720"/>
      </w:pPr>
      <w:rPr>
        <w:rFonts w:hint="default"/>
      </w:rPr>
    </w:lvl>
    <w:lvl w:ilvl="3">
      <w:start w:val="3"/>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221">
    <w:nsid w:val="43EC6E73"/>
    <w:multiLevelType w:val="hybridMultilevel"/>
    <w:tmpl w:val="F0A473DE"/>
    <w:lvl w:ilvl="0" w:tplc="A2320B10">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CC429C00">
      <w:numFmt w:val="bullet"/>
      <w:lvlText w:val="•"/>
      <w:lvlJc w:val="left"/>
      <w:pPr>
        <w:ind w:left="547" w:hanging="222"/>
      </w:pPr>
      <w:rPr>
        <w:rFonts w:hint="default"/>
        <w:lang w:val="en-US" w:eastAsia="en-US" w:bidi="ar-SA"/>
      </w:rPr>
    </w:lvl>
    <w:lvl w:ilvl="2" w:tplc="29BA110C">
      <w:numFmt w:val="bullet"/>
      <w:lvlText w:val="•"/>
      <w:lvlJc w:val="left"/>
      <w:pPr>
        <w:ind w:left="575" w:hanging="222"/>
      </w:pPr>
      <w:rPr>
        <w:rFonts w:hint="default"/>
        <w:lang w:val="en-US" w:eastAsia="en-US" w:bidi="ar-SA"/>
      </w:rPr>
    </w:lvl>
    <w:lvl w:ilvl="3" w:tplc="77242C76">
      <w:numFmt w:val="bullet"/>
      <w:lvlText w:val="•"/>
      <w:lvlJc w:val="left"/>
      <w:pPr>
        <w:ind w:left="602" w:hanging="222"/>
      </w:pPr>
      <w:rPr>
        <w:rFonts w:hint="default"/>
        <w:lang w:val="en-US" w:eastAsia="en-US" w:bidi="ar-SA"/>
      </w:rPr>
    </w:lvl>
    <w:lvl w:ilvl="4" w:tplc="3A541EB4">
      <w:numFmt w:val="bullet"/>
      <w:lvlText w:val="•"/>
      <w:lvlJc w:val="left"/>
      <w:pPr>
        <w:ind w:left="630" w:hanging="222"/>
      </w:pPr>
      <w:rPr>
        <w:rFonts w:hint="default"/>
        <w:lang w:val="en-US" w:eastAsia="en-US" w:bidi="ar-SA"/>
      </w:rPr>
    </w:lvl>
    <w:lvl w:ilvl="5" w:tplc="3AD6717C">
      <w:numFmt w:val="bullet"/>
      <w:lvlText w:val="•"/>
      <w:lvlJc w:val="left"/>
      <w:pPr>
        <w:ind w:left="658" w:hanging="222"/>
      </w:pPr>
      <w:rPr>
        <w:rFonts w:hint="default"/>
        <w:lang w:val="en-US" w:eastAsia="en-US" w:bidi="ar-SA"/>
      </w:rPr>
    </w:lvl>
    <w:lvl w:ilvl="6" w:tplc="1750D76E">
      <w:numFmt w:val="bullet"/>
      <w:lvlText w:val="•"/>
      <w:lvlJc w:val="left"/>
      <w:pPr>
        <w:ind w:left="685" w:hanging="222"/>
      </w:pPr>
      <w:rPr>
        <w:rFonts w:hint="default"/>
        <w:lang w:val="en-US" w:eastAsia="en-US" w:bidi="ar-SA"/>
      </w:rPr>
    </w:lvl>
    <w:lvl w:ilvl="7" w:tplc="1D0A7C76">
      <w:numFmt w:val="bullet"/>
      <w:lvlText w:val="•"/>
      <w:lvlJc w:val="left"/>
      <w:pPr>
        <w:ind w:left="713" w:hanging="222"/>
      </w:pPr>
      <w:rPr>
        <w:rFonts w:hint="default"/>
        <w:lang w:val="en-US" w:eastAsia="en-US" w:bidi="ar-SA"/>
      </w:rPr>
    </w:lvl>
    <w:lvl w:ilvl="8" w:tplc="277AC040">
      <w:numFmt w:val="bullet"/>
      <w:lvlText w:val="•"/>
      <w:lvlJc w:val="left"/>
      <w:pPr>
        <w:ind w:left="740" w:hanging="222"/>
      </w:pPr>
      <w:rPr>
        <w:rFonts w:hint="default"/>
        <w:lang w:val="en-US" w:eastAsia="en-US" w:bidi="ar-SA"/>
      </w:rPr>
    </w:lvl>
  </w:abstractNum>
  <w:abstractNum w:abstractNumId="222">
    <w:nsid w:val="43ED19B0"/>
    <w:multiLevelType w:val="hybridMultilevel"/>
    <w:tmpl w:val="66FEAD5A"/>
    <w:lvl w:ilvl="0" w:tplc="E6FE307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6AE66D58">
      <w:numFmt w:val="bullet"/>
      <w:lvlText w:val="•"/>
      <w:lvlJc w:val="left"/>
      <w:pPr>
        <w:ind w:left="638" w:hanging="222"/>
      </w:pPr>
      <w:rPr>
        <w:rFonts w:hint="default"/>
        <w:lang w:val="en-US" w:eastAsia="en-US" w:bidi="ar-SA"/>
      </w:rPr>
    </w:lvl>
    <w:lvl w:ilvl="2" w:tplc="5A7E1476">
      <w:numFmt w:val="bullet"/>
      <w:lvlText w:val="•"/>
      <w:lvlJc w:val="left"/>
      <w:pPr>
        <w:ind w:left="676" w:hanging="222"/>
      </w:pPr>
      <w:rPr>
        <w:rFonts w:hint="default"/>
        <w:lang w:val="en-US" w:eastAsia="en-US" w:bidi="ar-SA"/>
      </w:rPr>
    </w:lvl>
    <w:lvl w:ilvl="3" w:tplc="42E23A84">
      <w:numFmt w:val="bullet"/>
      <w:lvlText w:val="•"/>
      <w:lvlJc w:val="left"/>
      <w:pPr>
        <w:ind w:left="714" w:hanging="222"/>
      </w:pPr>
      <w:rPr>
        <w:rFonts w:hint="default"/>
        <w:lang w:val="en-US" w:eastAsia="en-US" w:bidi="ar-SA"/>
      </w:rPr>
    </w:lvl>
    <w:lvl w:ilvl="4" w:tplc="226E43FE">
      <w:numFmt w:val="bullet"/>
      <w:lvlText w:val="•"/>
      <w:lvlJc w:val="left"/>
      <w:pPr>
        <w:ind w:left="752" w:hanging="222"/>
      </w:pPr>
      <w:rPr>
        <w:rFonts w:hint="default"/>
        <w:lang w:val="en-US" w:eastAsia="en-US" w:bidi="ar-SA"/>
      </w:rPr>
    </w:lvl>
    <w:lvl w:ilvl="5" w:tplc="B570FCDA">
      <w:numFmt w:val="bullet"/>
      <w:lvlText w:val="•"/>
      <w:lvlJc w:val="left"/>
      <w:pPr>
        <w:ind w:left="791" w:hanging="222"/>
      </w:pPr>
      <w:rPr>
        <w:rFonts w:hint="default"/>
        <w:lang w:val="en-US" w:eastAsia="en-US" w:bidi="ar-SA"/>
      </w:rPr>
    </w:lvl>
    <w:lvl w:ilvl="6" w:tplc="DA801552">
      <w:numFmt w:val="bullet"/>
      <w:lvlText w:val="•"/>
      <w:lvlJc w:val="left"/>
      <w:pPr>
        <w:ind w:left="829" w:hanging="222"/>
      </w:pPr>
      <w:rPr>
        <w:rFonts w:hint="default"/>
        <w:lang w:val="en-US" w:eastAsia="en-US" w:bidi="ar-SA"/>
      </w:rPr>
    </w:lvl>
    <w:lvl w:ilvl="7" w:tplc="5E429396">
      <w:numFmt w:val="bullet"/>
      <w:lvlText w:val="•"/>
      <w:lvlJc w:val="left"/>
      <w:pPr>
        <w:ind w:left="867" w:hanging="222"/>
      </w:pPr>
      <w:rPr>
        <w:rFonts w:hint="default"/>
        <w:lang w:val="en-US" w:eastAsia="en-US" w:bidi="ar-SA"/>
      </w:rPr>
    </w:lvl>
    <w:lvl w:ilvl="8" w:tplc="6774653C">
      <w:numFmt w:val="bullet"/>
      <w:lvlText w:val="•"/>
      <w:lvlJc w:val="left"/>
      <w:pPr>
        <w:ind w:left="905" w:hanging="222"/>
      </w:pPr>
      <w:rPr>
        <w:rFonts w:hint="default"/>
        <w:lang w:val="en-US" w:eastAsia="en-US" w:bidi="ar-SA"/>
      </w:rPr>
    </w:lvl>
  </w:abstractNum>
  <w:abstractNum w:abstractNumId="223">
    <w:nsid w:val="43FE295B"/>
    <w:multiLevelType w:val="hybridMultilevel"/>
    <w:tmpl w:val="7040CBC2"/>
    <w:lvl w:ilvl="0" w:tplc="5D70086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1B1EB0BE">
      <w:numFmt w:val="bullet"/>
      <w:lvlText w:val="•"/>
      <w:lvlJc w:val="left"/>
      <w:pPr>
        <w:ind w:left="638" w:hanging="222"/>
      </w:pPr>
      <w:rPr>
        <w:rFonts w:hint="default"/>
        <w:lang w:val="en-US" w:eastAsia="en-US" w:bidi="ar-SA"/>
      </w:rPr>
    </w:lvl>
    <w:lvl w:ilvl="2" w:tplc="E668A560">
      <w:numFmt w:val="bullet"/>
      <w:lvlText w:val="•"/>
      <w:lvlJc w:val="left"/>
      <w:pPr>
        <w:ind w:left="676" w:hanging="222"/>
      </w:pPr>
      <w:rPr>
        <w:rFonts w:hint="default"/>
        <w:lang w:val="en-US" w:eastAsia="en-US" w:bidi="ar-SA"/>
      </w:rPr>
    </w:lvl>
    <w:lvl w:ilvl="3" w:tplc="EE56073A">
      <w:numFmt w:val="bullet"/>
      <w:lvlText w:val="•"/>
      <w:lvlJc w:val="left"/>
      <w:pPr>
        <w:ind w:left="714" w:hanging="222"/>
      </w:pPr>
      <w:rPr>
        <w:rFonts w:hint="default"/>
        <w:lang w:val="en-US" w:eastAsia="en-US" w:bidi="ar-SA"/>
      </w:rPr>
    </w:lvl>
    <w:lvl w:ilvl="4" w:tplc="AE047820">
      <w:numFmt w:val="bullet"/>
      <w:lvlText w:val="•"/>
      <w:lvlJc w:val="left"/>
      <w:pPr>
        <w:ind w:left="752" w:hanging="222"/>
      </w:pPr>
      <w:rPr>
        <w:rFonts w:hint="default"/>
        <w:lang w:val="en-US" w:eastAsia="en-US" w:bidi="ar-SA"/>
      </w:rPr>
    </w:lvl>
    <w:lvl w:ilvl="5" w:tplc="CC76574A">
      <w:numFmt w:val="bullet"/>
      <w:lvlText w:val="•"/>
      <w:lvlJc w:val="left"/>
      <w:pPr>
        <w:ind w:left="790" w:hanging="222"/>
      </w:pPr>
      <w:rPr>
        <w:rFonts w:hint="default"/>
        <w:lang w:val="en-US" w:eastAsia="en-US" w:bidi="ar-SA"/>
      </w:rPr>
    </w:lvl>
    <w:lvl w:ilvl="6" w:tplc="12C0994C">
      <w:numFmt w:val="bullet"/>
      <w:lvlText w:val="•"/>
      <w:lvlJc w:val="left"/>
      <w:pPr>
        <w:ind w:left="828" w:hanging="222"/>
      </w:pPr>
      <w:rPr>
        <w:rFonts w:hint="default"/>
        <w:lang w:val="en-US" w:eastAsia="en-US" w:bidi="ar-SA"/>
      </w:rPr>
    </w:lvl>
    <w:lvl w:ilvl="7" w:tplc="9482D10A">
      <w:numFmt w:val="bullet"/>
      <w:lvlText w:val="•"/>
      <w:lvlJc w:val="left"/>
      <w:pPr>
        <w:ind w:left="866" w:hanging="222"/>
      </w:pPr>
      <w:rPr>
        <w:rFonts w:hint="default"/>
        <w:lang w:val="en-US" w:eastAsia="en-US" w:bidi="ar-SA"/>
      </w:rPr>
    </w:lvl>
    <w:lvl w:ilvl="8" w:tplc="E276662A">
      <w:numFmt w:val="bullet"/>
      <w:lvlText w:val="•"/>
      <w:lvlJc w:val="left"/>
      <w:pPr>
        <w:ind w:left="904" w:hanging="222"/>
      </w:pPr>
      <w:rPr>
        <w:rFonts w:hint="default"/>
        <w:lang w:val="en-US" w:eastAsia="en-US" w:bidi="ar-SA"/>
      </w:rPr>
    </w:lvl>
  </w:abstractNum>
  <w:abstractNum w:abstractNumId="224">
    <w:nsid w:val="441B0248"/>
    <w:multiLevelType w:val="multilevel"/>
    <w:tmpl w:val="5DD8B6A2"/>
    <w:lvl w:ilvl="0">
      <w:start w:val="3"/>
      <w:numFmt w:val="decimal"/>
      <w:lvlText w:val="%1"/>
      <w:lvlJc w:val="left"/>
      <w:pPr>
        <w:ind w:left="660" w:hanging="660"/>
      </w:pPr>
      <w:rPr>
        <w:rFonts w:hint="default"/>
      </w:rPr>
    </w:lvl>
    <w:lvl w:ilvl="1">
      <w:start w:val="2"/>
      <w:numFmt w:val="decimal"/>
      <w:lvlText w:val="%1.%2"/>
      <w:lvlJc w:val="left"/>
      <w:pPr>
        <w:ind w:left="720" w:hanging="660"/>
      </w:pPr>
      <w:rPr>
        <w:rFonts w:hint="default"/>
      </w:rPr>
    </w:lvl>
    <w:lvl w:ilvl="2">
      <w:start w:val="4"/>
      <w:numFmt w:val="decimal"/>
      <w:lvlText w:val="%1.%2.%3"/>
      <w:lvlJc w:val="left"/>
      <w:pPr>
        <w:ind w:left="840" w:hanging="720"/>
      </w:pPr>
      <w:rPr>
        <w:rFonts w:hint="default"/>
      </w:rPr>
    </w:lvl>
    <w:lvl w:ilvl="3">
      <w:start w:val="8"/>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5">
    <w:nsid w:val="443722F1"/>
    <w:multiLevelType w:val="hybridMultilevel"/>
    <w:tmpl w:val="6A20B9C8"/>
    <w:lvl w:ilvl="0" w:tplc="B3A08FCC">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FFE23A50">
      <w:numFmt w:val="bullet"/>
      <w:lvlText w:val="•"/>
      <w:lvlJc w:val="left"/>
      <w:pPr>
        <w:ind w:left="701" w:hanging="222"/>
      </w:pPr>
      <w:rPr>
        <w:rFonts w:hint="default"/>
        <w:lang w:val="en-US" w:eastAsia="en-US" w:bidi="ar-SA"/>
      </w:rPr>
    </w:lvl>
    <w:lvl w:ilvl="2" w:tplc="94EA6488">
      <w:numFmt w:val="bullet"/>
      <w:lvlText w:val="•"/>
      <w:lvlJc w:val="left"/>
      <w:pPr>
        <w:ind w:left="742" w:hanging="222"/>
      </w:pPr>
      <w:rPr>
        <w:rFonts w:hint="default"/>
        <w:lang w:val="en-US" w:eastAsia="en-US" w:bidi="ar-SA"/>
      </w:rPr>
    </w:lvl>
    <w:lvl w:ilvl="3" w:tplc="430A5B78">
      <w:numFmt w:val="bullet"/>
      <w:lvlText w:val="•"/>
      <w:lvlJc w:val="left"/>
      <w:pPr>
        <w:ind w:left="783" w:hanging="222"/>
      </w:pPr>
      <w:rPr>
        <w:rFonts w:hint="default"/>
        <w:lang w:val="en-US" w:eastAsia="en-US" w:bidi="ar-SA"/>
      </w:rPr>
    </w:lvl>
    <w:lvl w:ilvl="4" w:tplc="907C7076">
      <w:numFmt w:val="bullet"/>
      <w:lvlText w:val="•"/>
      <w:lvlJc w:val="left"/>
      <w:pPr>
        <w:ind w:left="825" w:hanging="222"/>
      </w:pPr>
      <w:rPr>
        <w:rFonts w:hint="default"/>
        <w:lang w:val="en-US" w:eastAsia="en-US" w:bidi="ar-SA"/>
      </w:rPr>
    </w:lvl>
    <w:lvl w:ilvl="5" w:tplc="E99EF8DC">
      <w:numFmt w:val="bullet"/>
      <w:lvlText w:val="•"/>
      <w:lvlJc w:val="left"/>
      <w:pPr>
        <w:ind w:left="866" w:hanging="222"/>
      </w:pPr>
      <w:rPr>
        <w:rFonts w:hint="default"/>
        <w:lang w:val="en-US" w:eastAsia="en-US" w:bidi="ar-SA"/>
      </w:rPr>
    </w:lvl>
    <w:lvl w:ilvl="6" w:tplc="C6982B10">
      <w:numFmt w:val="bullet"/>
      <w:lvlText w:val="•"/>
      <w:lvlJc w:val="left"/>
      <w:pPr>
        <w:ind w:left="907" w:hanging="222"/>
      </w:pPr>
      <w:rPr>
        <w:rFonts w:hint="default"/>
        <w:lang w:val="en-US" w:eastAsia="en-US" w:bidi="ar-SA"/>
      </w:rPr>
    </w:lvl>
    <w:lvl w:ilvl="7" w:tplc="85A8DD38">
      <w:numFmt w:val="bullet"/>
      <w:lvlText w:val="•"/>
      <w:lvlJc w:val="left"/>
      <w:pPr>
        <w:ind w:left="949" w:hanging="222"/>
      </w:pPr>
      <w:rPr>
        <w:rFonts w:hint="default"/>
        <w:lang w:val="en-US" w:eastAsia="en-US" w:bidi="ar-SA"/>
      </w:rPr>
    </w:lvl>
    <w:lvl w:ilvl="8" w:tplc="671C3E08">
      <w:numFmt w:val="bullet"/>
      <w:lvlText w:val="•"/>
      <w:lvlJc w:val="left"/>
      <w:pPr>
        <w:ind w:left="990" w:hanging="222"/>
      </w:pPr>
      <w:rPr>
        <w:rFonts w:hint="default"/>
        <w:lang w:val="en-US" w:eastAsia="en-US" w:bidi="ar-SA"/>
      </w:rPr>
    </w:lvl>
  </w:abstractNum>
  <w:abstractNum w:abstractNumId="226">
    <w:nsid w:val="445B10AD"/>
    <w:multiLevelType w:val="hybridMultilevel"/>
    <w:tmpl w:val="E6FCEDE6"/>
    <w:lvl w:ilvl="0" w:tplc="5702771C">
      <w:numFmt w:val="bullet"/>
      <w:lvlText w:val=""/>
      <w:lvlJc w:val="left"/>
      <w:pPr>
        <w:ind w:left="601" w:hanging="222"/>
      </w:pPr>
      <w:rPr>
        <w:rFonts w:ascii="Wingdings" w:eastAsia="Wingdings" w:hAnsi="Wingdings" w:cs="Wingdings" w:hint="default"/>
        <w:b w:val="0"/>
        <w:bCs w:val="0"/>
        <w:i w:val="0"/>
        <w:iCs w:val="0"/>
        <w:spacing w:val="0"/>
        <w:w w:val="100"/>
        <w:sz w:val="26"/>
        <w:szCs w:val="26"/>
        <w:lang w:val="en-US" w:eastAsia="en-US" w:bidi="ar-SA"/>
      </w:rPr>
    </w:lvl>
    <w:lvl w:ilvl="1" w:tplc="FAAADFA2">
      <w:numFmt w:val="bullet"/>
      <w:lvlText w:val="•"/>
      <w:lvlJc w:val="left"/>
      <w:pPr>
        <w:ind w:left="637" w:hanging="222"/>
      </w:pPr>
      <w:rPr>
        <w:rFonts w:hint="default"/>
        <w:lang w:val="en-US" w:eastAsia="en-US" w:bidi="ar-SA"/>
      </w:rPr>
    </w:lvl>
    <w:lvl w:ilvl="2" w:tplc="EAF2CF34">
      <w:numFmt w:val="bullet"/>
      <w:lvlText w:val="•"/>
      <w:lvlJc w:val="left"/>
      <w:pPr>
        <w:ind w:left="674" w:hanging="222"/>
      </w:pPr>
      <w:rPr>
        <w:rFonts w:hint="default"/>
        <w:lang w:val="en-US" w:eastAsia="en-US" w:bidi="ar-SA"/>
      </w:rPr>
    </w:lvl>
    <w:lvl w:ilvl="3" w:tplc="B928C72C">
      <w:numFmt w:val="bullet"/>
      <w:lvlText w:val="•"/>
      <w:lvlJc w:val="left"/>
      <w:pPr>
        <w:ind w:left="712" w:hanging="222"/>
      </w:pPr>
      <w:rPr>
        <w:rFonts w:hint="default"/>
        <w:lang w:val="en-US" w:eastAsia="en-US" w:bidi="ar-SA"/>
      </w:rPr>
    </w:lvl>
    <w:lvl w:ilvl="4" w:tplc="85E64764">
      <w:numFmt w:val="bullet"/>
      <w:lvlText w:val="•"/>
      <w:lvlJc w:val="left"/>
      <w:pPr>
        <w:ind w:left="749" w:hanging="222"/>
      </w:pPr>
      <w:rPr>
        <w:rFonts w:hint="default"/>
        <w:lang w:val="en-US" w:eastAsia="en-US" w:bidi="ar-SA"/>
      </w:rPr>
    </w:lvl>
    <w:lvl w:ilvl="5" w:tplc="28B04444">
      <w:numFmt w:val="bullet"/>
      <w:lvlText w:val="•"/>
      <w:lvlJc w:val="left"/>
      <w:pPr>
        <w:ind w:left="787" w:hanging="222"/>
      </w:pPr>
      <w:rPr>
        <w:rFonts w:hint="default"/>
        <w:lang w:val="en-US" w:eastAsia="en-US" w:bidi="ar-SA"/>
      </w:rPr>
    </w:lvl>
    <w:lvl w:ilvl="6" w:tplc="6122F3D4">
      <w:numFmt w:val="bullet"/>
      <w:lvlText w:val="•"/>
      <w:lvlJc w:val="left"/>
      <w:pPr>
        <w:ind w:left="824" w:hanging="222"/>
      </w:pPr>
      <w:rPr>
        <w:rFonts w:hint="default"/>
        <w:lang w:val="en-US" w:eastAsia="en-US" w:bidi="ar-SA"/>
      </w:rPr>
    </w:lvl>
    <w:lvl w:ilvl="7" w:tplc="BD3E7040">
      <w:numFmt w:val="bullet"/>
      <w:lvlText w:val="•"/>
      <w:lvlJc w:val="left"/>
      <w:pPr>
        <w:ind w:left="861" w:hanging="222"/>
      </w:pPr>
      <w:rPr>
        <w:rFonts w:hint="default"/>
        <w:lang w:val="en-US" w:eastAsia="en-US" w:bidi="ar-SA"/>
      </w:rPr>
    </w:lvl>
    <w:lvl w:ilvl="8" w:tplc="BDA61912">
      <w:numFmt w:val="bullet"/>
      <w:lvlText w:val="•"/>
      <w:lvlJc w:val="left"/>
      <w:pPr>
        <w:ind w:left="899" w:hanging="222"/>
      </w:pPr>
      <w:rPr>
        <w:rFonts w:hint="default"/>
        <w:lang w:val="en-US" w:eastAsia="en-US" w:bidi="ar-SA"/>
      </w:rPr>
    </w:lvl>
  </w:abstractNum>
  <w:abstractNum w:abstractNumId="227">
    <w:nsid w:val="44A52CAE"/>
    <w:multiLevelType w:val="hybridMultilevel"/>
    <w:tmpl w:val="AA306C18"/>
    <w:lvl w:ilvl="0" w:tplc="3716A286">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3E6BEA4">
      <w:numFmt w:val="bullet"/>
      <w:lvlText w:val="•"/>
      <w:lvlJc w:val="left"/>
      <w:pPr>
        <w:ind w:left="547" w:hanging="222"/>
      </w:pPr>
      <w:rPr>
        <w:rFonts w:hint="default"/>
        <w:lang w:val="en-US" w:eastAsia="en-US" w:bidi="ar-SA"/>
      </w:rPr>
    </w:lvl>
    <w:lvl w:ilvl="2" w:tplc="32F2BD44">
      <w:numFmt w:val="bullet"/>
      <w:lvlText w:val="•"/>
      <w:lvlJc w:val="left"/>
      <w:pPr>
        <w:ind w:left="574" w:hanging="222"/>
      </w:pPr>
      <w:rPr>
        <w:rFonts w:hint="default"/>
        <w:lang w:val="en-US" w:eastAsia="en-US" w:bidi="ar-SA"/>
      </w:rPr>
    </w:lvl>
    <w:lvl w:ilvl="3" w:tplc="4D0C30A6">
      <w:numFmt w:val="bullet"/>
      <w:lvlText w:val="•"/>
      <w:lvlJc w:val="left"/>
      <w:pPr>
        <w:ind w:left="601" w:hanging="222"/>
      </w:pPr>
      <w:rPr>
        <w:rFonts w:hint="default"/>
        <w:lang w:val="en-US" w:eastAsia="en-US" w:bidi="ar-SA"/>
      </w:rPr>
    </w:lvl>
    <w:lvl w:ilvl="4" w:tplc="A06A8B34">
      <w:numFmt w:val="bullet"/>
      <w:lvlText w:val="•"/>
      <w:lvlJc w:val="left"/>
      <w:pPr>
        <w:ind w:left="629" w:hanging="222"/>
      </w:pPr>
      <w:rPr>
        <w:rFonts w:hint="default"/>
        <w:lang w:val="en-US" w:eastAsia="en-US" w:bidi="ar-SA"/>
      </w:rPr>
    </w:lvl>
    <w:lvl w:ilvl="5" w:tplc="B31CEB32">
      <w:numFmt w:val="bullet"/>
      <w:lvlText w:val="•"/>
      <w:lvlJc w:val="left"/>
      <w:pPr>
        <w:ind w:left="656" w:hanging="222"/>
      </w:pPr>
      <w:rPr>
        <w:rFonts w:hint="default"/>
        <w:lang w:val="en-US" w:eastAsia="en-US" w:bidi="ar-SA"/>
      </w:rPr>
    </w:lvl>
    <w:lvl w:ilvl="6" w:tplc="6A8C027E">
      <w:numFmt w:val="bullet"/>
      <w:lvlText w:val="•"/>
      <w:lvlJc w:val="left"/>
      <w:pPr>
        <w:ind w:left="683" w:hanging="222"/>
      </w:pPr>
      <w:rPr>
        <w:rFonts w:hint="default"/>
        <w:lang w:val="en-US" w:eastAsia="en-US" w:bidi="ar-SA"/>
      </w:rPr>
    </w:lvl>
    <w:lvl w:ilvl="7" w:tplc="E56279CA">
      <w:numFmt w:val="bullet"/>
      <w:lvlText w:val="•"/>
      <w:lvlJc w:val="left"/>
      <w:pPr>
        <w:ind w:left="711" w:hanging="222"/>
      </w:pPr>
      <w:rPr>
        <w:rFonts w:hint="default"/>
        <w:lang w:val="en-US" w:eastAsia="en-US" w:bidi="ar-SA"/>
      </w:rPr>
    </w:lvl>
    <w:lvl w:ilvl="8" w:tplc="B93E39C0">
      <w:numFmt w:val="bullet"/>
      <w:lvlText w:val="•"/>
      <w:lvlJc w:val="left"/>
      <w:pPr>
        <w:ind w:left="738" w:hanging="222"/>
      </w:pPr>
      <w:rPr>
        <w:rFonts w:hint="default"/>
        <w:lang w:val="en-US" w:eastAsia="en-US" w:bidi="ar-SA"/>
      </w:rPr>
    </w:lvl>
  </w:abstractNum>
  <w:abstractNum w:abstractNumId="228">
    <w:nsid w:val="44C74D0C"/>
    <w:multiLevelType w:val="hybridMultilevel"/>
    <w:tmpl w:val="168EB51C"/>
    <w:lvl w:ilvl="0" w:tplc="92A2F46E">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B620728A">
      <w:numFmt w:val="bullet"/>
      <w:lvlText w:val="•"/>
      <w:lvlJc w:val="left"/>
      <w:pPr>
        <w:ind w:left="592" w:hanging="222"/>
      </w:pPr>
      <w:rPr>
        <w:rFonts w:hint="default"/>
        <w:lang w:val="en-US" w:eastAsia="en-US" w:bidi="ar-SA"/>
      </w:rPr>
    </w:lvl>
    <w:lvl w:ilvl="2" w:tplc="7764B172">
      <w:numFmt w:val="bullet"/>
      <w:lvlText w:val="•"/>
      <w:lvlJc w:val="left"/>
      <w:pPr>
        <w:ind w:left="625" w:hanging="222"/>
      </w:pPr>
      <w:rPr>
        <w:rFonts w:hint="default"/>
        <w:lang w:val="en-US" w:eastAsia="en-US" w:bidi="ar-SA"/>
      </w:rPr>
    </w:lvl>
    <w:lvl w:ilvl="3" w:tplc="DEAAA412">
      <w:numFmt w:val="bullet"/>
      <w:lvlText w:val="•"/>
      <w:lvlJc w:val="left"/>
      <w:pPr>
        <w:ind w:left="658" w:hanging="222"/>
      </w:pPr>
      <w:rPr>
        <w:rFonts w:hint="default"/>
        <w:lang w:val="en-US" w:eastAsia="en-US" w:bidi="ar-SA"/>
      </w:rPr>
    </w:lvl>
    <w:lvl w:ilvl="4" w:tplc="DDCA49DC">
      <w:numFmt w:val="bullet"/>
      <w:lvlText w:val="•"/>
      <w:lvlJc w:val="left"/>
      <w:pPr>
        <w:ind w:left="691" w:hanging="222"/>
      </w:pPr>
      <w:rPr>
        <w:rFonts w:hint="default"/>
        <w:lang w:val="en-US" w:eastAsia="en-US" w:bidi="ar-SA"/>
      </w:rPr>
    </w:lvl>
    <w:lvl w:ilvl="5" w:tplc="E1DEBD62">
      <w:numFmt w:val="bullet"/>
      <w:lvlText w:val="•"/>
      <w:lvlJc w:val="left"/>
      <w:pPr>
        <w:ind w:left="724" w:hanging="222"/>
      </w:pPr>
      <w:rPr>
        <w:rFonts w:hint="default"/>
        <w:lang w:val="en-US" w:eastAsia="en-US" w:bidi="ar-SA"/>
      </w:rPr>
    </w:lvl>
    <w:lvl w:ilvl="6" w:tplc="DE621572">
      <w:numFmt w:val="bullet"/>
      <w:lvlText w:val="•"/>
      <w:lvlJc w:val="left"/>
      <w:pPr>
        <w:ind w:left="756" w:hanging="222"/>
      </w:pPr>
      <w:rPr>
        <w:rFonts w:hint="default"/>
        <w:lang w:val="en-US" w:eastAsia="en-US" w:bidi="ar-SA"/>
      </w:rPr>
    </w:lvl>
    <w:lvl w:ilvl="7" w:tplc="0672BD1A">
      <w:numFmt w:val="bullet"/>
      <w:lvlText w:val="•"/>
      <w:lvlJc w:val="left"/>
      <w:pPr>
        <w:ind w:left="789" w:hanging="222"/>
      </w:pPr>
      <w:rPr>
        <w:rFonts w:hint="default"/>
        <w:lang w:val="en-US" w:eastAsia="en-US" w:bidi="ar-SA"/>
      </w:rPr>
    </w:lvl>
    <w:lvl w:ilvl="8" w:tplc="38B03DCC">
      <w:numFmt w:val="bullet"/>
      <w:lvlText w:val="•"/>
      <w:lvlJc w:val="left"/>
      <w:pPr>
        <w:ind w:left="822" w:hanging="222"/>
      </w:pPr>
      <w:rPr>
        <w:rFonts w:hint="default"/>
        <w:lang w:val="en-US" w:eastAsia="en-US" w:bidi="ar-SA"/>
      </w:rPr>
    </w:lvl>
  </w:abstractNum>
  <w:abstractNum w:abstractNumId="229">
    <w:nsid w:val="44C904C4"/>
    <w:multiLevelType w:val="hybridMultilevel"/>
    <w:tmpl w:val="FC280CD2"/>
    <w:lvl w:ilvl="0" w:tplc="1548BB1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23F270E6">
      <w:numFmt w:val="bullet"/>
      <w:lvlText w:val="•"/>
      <w:lvlJc w:val="left"/>
      <w:pPr>
        <w:ind w:left="638" w:hanging="222"/>
      </w:pPr>
      <w:rPr>
        <w:rFonts w:hint="default"/>
        <w:lang w:val="en-US" w:eastAsia="en-US" w:bidi="ar-SA"/>
      </w:rPr>
    </w:lvl>
    <w:lvl w:ilvl="2" w:tplc="B44C768A">
      <w:numFmt w:val="bullet"/>
      <w:lvlText w:val="•"/>
      <w:lvlJc w:val="left"/>
      <w:pPr>
        <w:ind w:left="676" w:hanging="222"/>
      </w:pPr>
      <w:rPr>
        <w:rFonts w:hint="default"/>
        <w:lang w:val="en-US" w:eastAsia="en-US" w:bidi="ar-SA"/>
      </w:rPr>
    </w:lvl>
    <w:lvl w:ilvl="3" w:tplc="1722D648">
      <w:numFmt w:val="bullet"/>
      <w:lvlText w:val="•"/>
      <w:lvlJc w:val="left"/>
      <w:pPr>
        <w:ind w:left="714" w:hanging="222"/>
      </w:pPr>
      <w:rPr>
        <w:rFonts w:hint="default"/>
        <w:lang w:val="en-US" w:eastAsia="en-US" w:bidi="ar-SA"/>
      </w:rPr>
    </w:lvl>
    <w:lvl w:ilvl="4" w:tplc="2E84C380">
      <w:numFmt w:val="bullet"/>
      <w:lvlText w:val="•"/>
      <w:lvlJc w:val="left"/>
      <w:pPr>
        <w:ind w:left="752" w:hanging="222"/>
      </w:pPr>
      <w:rPr>
        <w:rFonts w:hint="default"/>
        <w:lang w:val="en-US" w:eastAsia="en-US" w:bidi="ar-SA"/>
      </w:rPr>
    </w:lvl>
    <w:lvl w:ilvl="5" w:tplc="A9FCC536">
      <w:numFmt w:val="bullet"/>
      <w:lvlText w:val="•"/>
      <w:lvlJc w:val="left"/>
      <w:pPr>
        <w:ind w:left="791" w:hanging="222"/>
      </w:pPr>
      <w:rPr>
        <w:rFonts w:hint="default"/>
        <w:lang w:val="en-US" w:eastAsia="en-US" w:bidi="ar-SA"/>
      </w:rPr>
    </w:lvl>
    <w:lvl w:ilvl="6" w:tplc="1F60058C">
      <w:numFmt w:val="bullet"/>
      <w:lvlText w:val="•"/>
      <w:lvlJc w:val="left"/>
      <w:pPr>
        <w:ind w:left="829" w:hanging="222"/>
      </w:pPr>
      <w:rPr>
        <w:rFonts w:hint="default"/>
        <w:lang w:val="en-US" w:eastAsia="en-US" w:bidi="ar-SA"/>
      </w:rPr>
    </w:lvl>
    <w:lvl w:ilvl="7" w:tplc="127EB2BC">
      <w:numFmt w:val="bullet"/>
      <w:lvlText w:val="•"/>
      <w:lvlJc w:val="left"/>
      <w:pPr>
        <w:ind w:left="867" w:hanging="222"/>
      </w:pPr>
      <w:rPr>
        <w:rFonts w:hint="default"/>
        <w:lang w:val="en-US" w:eastAsia="en-US" w:bidi="ar-SA"/>
      </w:rPr>
    </w:lvl>
    <w:lvl w:ilvl="8" w:tplc="8B2A45A4">
      <w:numFmt w:val="bullet"/>
      <w:lvlText w:val="•"/>
      <w:lvlJc w:val="left"/>
      <w:pPr>
        <w:ind w:left="905" w:hanging="222"/>
      </w:pPr>
      <w:rPr>
        <w:rFonts w:hint="default"/>
        <w:lang w:val="en-US" w:eastAsia="en-US" w:bidi="ar-SA"/>
      </w:rPr>
    </w:lvl>
  </w:abstractNum>
  <w:abstractNum w:abstractNumId="230">
    <w:nsid w:val="45517548"/>
    <w:multiLevelType w:val="hybridMultilevel"/>
    <w:tmpl w:val="3D1009A8"/>
    <w:lvl w:ilvl="0" w:tplc="D37840A8">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CD90AA1A">
      <w:numFmt w:val="bullet"/>
      <w:lvlText w:val="•"/>
      <w:lvlJc w:val="left"/>
      <w:pPr>
        <w:ind w:left="547" w:hanging="222"/>
      </w:pPr>
      <w:rPr>
        <w:rFonts w:hint="default"/>
        <w:lang w:val="en-US" w:eastAsia="en-US" w:bidi="ar-SA"/>
      </w:rPr>
    </w:lvl>
    <w:lvl w:ilvl="2" w:tplc="543E3B1C">
      <w:numFmt w:val="bullet"/>
      <w:lvlText w:val="•"/>
      <w:lvlJc w:val="left"/>
      <w:pPr>
        <w:ind w:left="575" w:hanging="222"/>
      </w:pPr>
      <w:rPr>
        <w:rFonts w:hint="default"/>
        <w:lang w:val="en-US" w:eastAsia="en-US" w:bidi="ar-SA"/>
      </w:rPr>
    </w:lvl>
    <w:lvl w:ilvl="3" w:tplc="3482B5DC">
      <w:numFmt w:val="bullet"/>
      <w:lvlText w:val="•"/>
      <w:lvlJc w:val="left"/>
      <w:pPr>
        <w:ind w:left="603" w:hanging="222"/>
      </w:pPr>
      <w:rPr>
        <w:rFonts w:hint="default"/>
        <w:lang w:val="en-US" w:eastAsia="en-US" w:bidi="ar-SA"/>
      </w:rPr>
    </w:lvl>
    <w:lvl w:ilvl="4" w:tplc="60669A10">
      <w:numFmt w:val="bullet"/>
      <w:lvlText w:val="•"/>
      <w:lvlJc w:val="left"/>
      <w:pPr>
        <w:ind w:left="631" w:hanging="222"/>
      </w:pPr>
      <w:rPr>
        <w:rFonts w:hint="default"/>
        <w:lang w:val="en-US" w:eastAsia="en-US" w:bidi="ar-SA"/>
      </w:rPr>
    </w:lvl>
    <w:lvl w:ilvl="5" w:tplc="DC0EA2C6">
      <w:numFmt w:val="bullet"/>
      <w:lvlText w:val="•"/>
      <w:lvlJc w:val="left"/>
      <w:pPr>
        <w:ind w:left="659" w:hanging="222"/>
      </w:pPr>
      <w:rPr>
        <w:rFonts w:hint="default"/>
        <w:lang w:val="en-US" w:eastAsia="en-US" w:bidi="ar-SA"/>
      </w:rPr>
    </w:lvl>
    <w:lvl w:ilvl="6" w:tplc="08F021A8">
      <w:numFmt w:val="bullet"/>
      <w:lvlText w:val="•"/>
      <w:lvlJc w:val="left"/>
      <w:pPr>
        <w:ind w:left="686" w:hanging="222"/>
      </w:pPr>
      <w:rPr>
        <w:rFonts w:hint="default"/>
        <w:lang w:val="en-US" w:eastAsia="en-US" w:bidi="ar-SA"/>
      </w:rPr>
    </w:lvl>
    <w:lvl w:ilvl="7" w:tplc="7DCC834A">
      <w:numFmt w:val="bullet"/>
      <w:lvlText w:val="•"/>
      <w:lvlJc w:val="left"/>
      <w:pPr>
        <w:ind w:left="714" w:hanging="222"/>
      </w:pPr>
      <w:rPr>
        <w:rFonts w:hint="default"/>
        <w:lang w:val="en-US" w:eastAsia="en-US" w:bidi="ar-SA"/>
      </w:rPr>
    </w:lvl>
    <w:lvl w:ilvl="8" w:tplc="16CA8F96">
      <w:numFmt w:val="bullet"/>
      <w:lvlText w:val="•"/>
      <w:lvlJc w:val="left"/>
      <w:pPr>
        <w:ind w:left="742" w:hanging="222"/>
      </w:pPr>
      <w:rPr>
        <w:rFonts w:hint="default"/>
        <w:lang w:val="en-US" w:eastAsia="en-US" w:bidi="ar-SA"/>
      </w:rPr>
    </w:lvl>
  </w:abstractNum>
  <w:abstractNum w:abstractNumId="231">
    <w:nsid w:val="4566152E"/>
    <w:multiLevelType w:val="hybridMultilevel"/>
    <w:tmpl w:val="8F38F46E"/>
    <w:lvl w:ilvl="0" w:tplc="A484EA7A">
      <w:numFmt w:val="bullet"/>
      <w:lvlText w:val=""/>
      <w:lvlJc w:val="left"/>
      <w:pPr>
        <w:ind w:left="746" w:hanging="222"/>
      </w:pPr>
      <w:rPr>
        <w:rFonts w:ascii="Wingdings" w:eastAsia="Wingdings" w:hAnsi="Wingdings" w:cs="Wingdings" w:hint="default"/>
        <w:b w:val="0"/>
        <w:bCs w:val="0"/>
        <w:i w:val="0"/>
        <w:iCs w:val="0"/>
        <w:spacing w:val="0"/>
        <w:w w:val="100"/>
        <w:sz w:val="26"/>
        <w:szCs w:val="26"/>
        <w:lang w:val="en-US" w:eastAsia="en-US" w:bidi="ar-SA"/>
      </w:rPr>
    </w:lvl>
    <w:lvl w:ilvl="1" w:tplc="013A893C">
      <w:numFmt w:val="bullet"/>
      <w:lvlText w:val="•"/>
      <w:lvlJc w:val="left"/>
      <w:pPr>
        <w:ind w:left="792" w:hanging="222"/>
      </w:pPr>
      <w:rPr>
        <w:rFonts w:hint="default"/>
        <w:lang w:val="en-US" w:eastAsia="en-US" w:bidi="ar-SA"/>
      </w:rPr>
    </w:lvl>
    <w:lvl w:ilvl="2" w:tplc="54EAF106">
      <w:numFmt w:val="bullet"/>
      <w:lvlText w:val="•"/>
      <w:lvlJc w:val="left"/>
      <w:pPr>
        <w:ind w:left="845" w:hanging="222"/>
      </w:pPr>
      <w:rPr>
        <w:rFonts w:hint="default"/>
        <w:lang w:val="en-US" w:eastAsia="en-US" w:bidi="ar-SA"/>
      </w:rPr>
    </w:lvl>
    <w:lvl w:ilvl="3" w:tplc="15360616">
      <w:numFmt w:val="bullet"/>
      <w:lvlText w:val="•"/>
      <w:lvlJc w:val="left"/>
      <w:pPr>
        <w:ind w:left="898" w:hanging="222"/>
      </w:pPr>
      <w:rPr>
        <w:rFonts w:hint="default"/>
        <w:lang w:val="en-US" w:eastAsia="en-US" w:bidi="ar-SA"/>
      </w:rPr>
    </w:lvl>
    <w:lvl w:ilvl="4" w:tplc="F9E695C4">
      <w:numFmt w:val="bullet"/>
      <w:lvlText w:val="•"/>
      <w:lvlJc w:val="left"/>
      <w:pPr>
        <w:ind w:left="950" w:hanging="222"/>
      </w:pPr>
      <w:rPr>
        <w:rFonts w:hint="default"/>
        <w:lang w:val="en-US" w:eastAsia="en-US" w:bidi="ar-SA"/>
      </w:rPr>
    </w:lvl>
    <w:lvl w:ilvl="5" w:tplc="101C67A4">
      <w:numFmt w:val="bullet"/>
      <w:lvlText w:val="•"/>
      <w:lvlJc w:val="left"/>
      <w:pPr>
        <w:ind w:left="1003" w:hanging="222"/>
      </w:pPr>
      <w:rPr>
        <w:rFonts w:hint="default"/>
        <w:lang w:val="en-US" w:eastAsia="en-US" w:bidi="ar-SA"/>
      </w:rPr>
    </w:lvl>
    <w:lvl w:ilvl="6" w:tplc="931E87B0">
      <w:numFmt w:val="bullet"/>
      <w:lvlText w:val="•"/>
      <w:lvlJc w:val="left"/>
      <w:pPr>
        <w:ind w:left="1056" w:hanging="222"/>
      </w:pPr>
      <w:rPr>
        <w:rFonts w:hint="default"/>
        <w:lang w:val="en-US" w:eastAsia="en-US" w:bidi="ar-SA"/>
      </w:rPr>
    </w:lvl>
    <w:lvl w:ilvl="7" w:tplc="F61A0F84">
      <w:numFmt w:val="bullet"/>
      <w:lvlText w:val="•"/>
      <w:lvlJc w:val="left"/>
      <w:pPr>
        <w:ind w:left="1108" w:hanging="222"/>
      </w:pPr>
      <w:rPr>
        <w:rFonts w:hint="default"/>
        <w:lang w:val="en-US" w:eastAsia="en-US" w:bidi="ar-SA"/>
      </w:rPr>
    </w:lvl>
    <w:lvl w:ilvl="8" w:tplc="78E460E8">
      <w:numFmt w:val="bullet"/>
      <w:lvlText w:val="•"/>
      <w:lvlJc w:val="left"/>
      <w:pPr>
        <w:ind w:left="1161" w:hanging="222"/>
      </w:pPr>
      <w:rPr>
        <w:rFonts w:hint="default"/>
        <w:lang w:val="en-US" w:eastAsia="en-US" w:bidi="ar-SA"/>
      </w:rPr>
    </w:lvl>
  </w:abstractNum>
  <w:abstractNum w:abstractNumId="232">
    <w:nsid w:val="45D5399E"/>
    <w:multiLevelType w:val="hybridMultilevel"/>
    <w:tmpl w:val="67D23FDE"/>
    <w:lvl w:ilvl="0" w:tplc="9AC85774">
      <w:numFmt w:val="bullet"/>
      <w:lvlText w:val=""/>
      <w:lvlJc w:val="left"/>
      <w:pPr>
        <w:ind w:left="697" w:hanging="222"/>
      </w:pPr>
      <w:rPr>
        <w:rFonts w:ascii="Wingdings" w:eastAsia="Wingdings" w:hAnsi="Wingdings" w:cs="Wingdings" w:hint="default"/>
        <w:b w:val="0"/>
        <w:bCs w:val="0"/>
        <w:i w:val="0"/>
        <w:iCs w:val="0"/>
        <w:spacing w:val="0"/>
        <w:w w:val="100"/>
        <w:sz w:val="26"/>
        <w:szCs w:val="26"/>
        <w:lang w:val="en-US" w:eastAsia="en-US" w:bidi="ar-SA"/>
      </w:rPr>
    </w:lvl>
    <w:lvl w:ilvl="1" w:tplc="5C0EF4D6">
      <w:numFmt w:val="bullet"/>
      <w:lvlText w:val="•"/>
      <w:lvlJc w:val="left"/>
      <w:pPr>
        <w:ind w:left="746" w:hanging="222"/>
      </w:pPr>
      <w:rPr>
        <w:rFonts w:hint="default"/>
        <w:lang w:val="en-US" w:eastAsia="en-US" w:bidi="ar-SA"/>
      </w:rPr>
    </w:lvl>
    <w:lvl w:ilvl="2" w:tplc="3F924F4A">
      <w:numFmt w:val="bullet"/>
      <w:lvlText w:val="•"/>
      <w:lvlJc w:val="left"/>
      <w:pPr>
        <w:ind w:left="792" w:hanging="222"/>
      </w:pPr>
      <w:rPr>
        <w:rFonts w:hint="default"/>
        <w:lang w:val="en-US" w:eastAsia="en-US" w:bidi="ar-SA"/>
      </w:rPr>
    </w:lvl>
    <w:lvl w:ilvl="3" w:tplc="1958AE6C">
      <w:numFmt w:val="bullet"/>
      <w:lvlText w:val="•"/>
      <w:lvlJc w:val="left"/>
      <w:pPr>
        <w:ind w:left="838" w:hanging="222"/>
      </w:pPr>
      <w:rPr>
        <w:rFonts w:hint="default"/>
        <w:lang w:val="en-US" w:eastAsia="en-US" w:bidi="ar-SA"/>
      </w:rPr>
    </w:lvl>
    <w:lvl w:ilvl="4" w:tplc="D5024B42">
      <w:numFmt w:val="bullet"/>
      <w:lvlText w:val="•"/>
      <w:lvlJc w:val="left"/>
      <w:pPr>
        <w:ind w:left="884" w:hanging="222"/>
      </w:pPr>
      <w:rPr>
        <w:rFonts w:hint="default"/>
        <w:lang w:val="en-US" w:eastAsia="en-US" w:bidi="ar-SA"/>
      </w:rPr>
    </w:lvl>
    <w:lvl w:ilvl="5" w:tplc="8828DDF8">
      <w:numFmt w:val="bullet"/>
      <w:lvlText w:val="•"/>
      <w:lvlJc w:val="left"/>
      <w:pPr>
        <w:ind w:left="930" w:hanging="222"/>
      </w:pPr>
      <w:rPr>
        <w:rFonts w:hint="default"/>
        <w:lang w:val="en-US" w:eastAsia="en-US" w:bidi="ar-SA"/>
      </w:rPr>
    </w:lvl>
    <w:lvl w:ilvl="6" w:tplc="2954E9BC">
      <w:numFmt w:val="bullet"/>
      <w:lvlText w:val="•"/>
      <w:lvlJc w:val="left"/>
      <w:pPr>
        <w:ind w:left="976" w:hanging="222"/>
      </w:pPr>
      <w:rPr>
        <w:rFonts w:hint="default"/>
        <w:lang w:val="en-US" w:eastAsia="en-US" w:bidi="ar-SA"/>
      </w:rPr>
    </w:lvl>
    <w:lvl w:ilvl="7" w:tplc="74D0B1F0">
      <w:numFmt w:val="bullet"/>
      <w:lvlText w:val="•"/>
      <w:lvlJc w:val="left"/>
      <w:pPr>
        <w:ind w:left="1022" w:hanging="222"/>
      </w:pPr>
      <w:rPr>
        <w:rFonts w:hint="default"/>
        <w:lang w:val="en-US" w:eastAsia="en-US" w:bidi="ar-SA"/>
      </w:rPr>
    </w:lvl>
    <w:lvl w:ilvl="8" w:tplc="C17058EA">
      <w:numFmt w:val="bullet"/>
      <w:lvlText w:val="•"/>
      <w:lvlJc w:val="left"/>
      <w:pPr>
        <w:ind w:left="1068" w:hanging="222"/>
      </w:pPr>
      <w:rPr>
        <w:rFonts w:hint="default"/>
        <w:lang w:val="en-US" w:eastAsia="en-US" w:bidi="ar-SA"/>
      </w:rPr>
    </w:lvl>
  </w:abstractNum>
  <w:abstractNum w:abstractNumId="233">
    <w:nsid w:val="45EC3721"/>
    <w:multiLevelType w:val="hybridMultilevel"/>
    <w:tmpl w:val="447CABAA"/>
    <w:lvl w:ilvl="0" w:tplc="09266C98">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A5089D34">
      <w:numFmt w:val="bullet"/>
      <w:lvlText w:val="•"/>
      <w:lvlJc w:val="left"/>
      <w:pPr>
        <w:ind w:left="638" w:hanging="222"/>
      </w:pPr>
      <w:rPr>
        <w:rFonts w:hint="default"/>
        <w:lang w:val="en-US" w:eastAsia="en-US" w:bidi="ar-SA"/>
      </w:rPr>
    </w:lvl>
    <w:lvl w:ilvl="2" w:tplc="779AB3F2">
      <w:numFmt w:val="bullet"/>
      <w:lvlText w:val="•"/>
      <w:lvlJc w:val="left"/>
      <w:pPr>
        <w:ind w:left="676" w:hanging="222"/>
      </w:pPr>
      <w:rPr>
        <w:rFonts w:hint="default"/>
        <w:lang w:val="en-US" w:eastAsia="en-US" w:bidi="ar-SA"/>
      </w:rPr>
    </w:lvl>
    <w:lvl w:ilvl="3" w:tplc="DE7CFFDA">
      <w:numFmt w:val="bullet"/>
      <w:lvlText w:val="•"/>
      <w:lvlJc w:val="left"/>
      <w:pPr>
        <w:ind w:left="714" w:hanging="222"/>
      </w:pPr>
      <w:rPr>
        <w:rFonts w:hint="default"/>
        <w:lang w:val="en-US" w:eastAsia="en-US" w:bidi="ar-SA"/>
      </w:rPr>
    </w:lvl>
    <w:lvl w:ilvl="4" w:tplc="0838C4CC">
      <w:numFmt w:val="bullet"/>
      <w:lvlText w:val="•"/>
      <w:lvlJc w:val="left"/>
      <w:pPr>
        <w:ind w:left="752" w:hanging="222"/>
      </w:pPr>
      <w:rPr>
        <w:rFonts w:hint="default"/>
        <w:lang w:val="en-US" w:eastAsia="en-US" w:bidi="ar-SA"/>
      </w:rPr>
    </w:lvl>
    <w:lvl w:ilvl="5" w:tplc="7FAA21AE">
      <w:numFmt w:val="bullet"/>
      <w:lvlText w:val="•"/>
      <w:lvlJc w:val="left"/>
      <w:pPr>
        <w:ind w:left="791" w:hanging="222"/>
      </w:pPr>
      <w:rPr>
        <w:rFonts w:hint="default"/>
        <w:lang w:val="en-US" w:eastAsia="en-US" w:bidi="ar-SA"/>
      </w:rPr>
    </w:lvl>
    <w:lvl w:ilvl="6" w:tplc="9C0AB778">
      <w:numFmt w:val="bullet"/>
      <w:lvlText w:val="•"/>
      <w:lvlJc w:val="left"/>
      <w:pPr>
        <w:ind w:left="829" w:hanging="222"/>
      </w:pPr>
      <w:rPr>
        <w:rFonts w:hint="default"/>
        <w:lang w:val="en-US" w:eastAsia="en-US" w:bidi="ar-SA"/>
      </w:rPr>
    </w:lvl>
    <w:lvl w:ilvl="7" w:tplc="F688727E">
      <w:numFmt w:val="bullet"/>
      <w:lvlText w:val="•"/>
      <w:lvlJc w:val="left"/>
      <w:pPr>
        <w:ind w:left="867" w:hanging="222"/>
      </w:pPr>
      <w:rPr>
        <w:rFonts w:hint="default"/>
        <w:lang w:val="en-US" w:eastAsia="en-US" w:bidi="ar-SA"/>
      </w:rPr>
    </w:lvl>
    <w:lvl w:ilvl="8" w:tplc="BED215BE">
      <w:numFmt w:val="bullet"/>
      <w:lvlText w:val="•"/>
      <w:lvlJc w:val="left"/>
      <w:pPr>
        <w:ind w:left="905" w:hanging="222"/>
      </w:pPr>
      <w:rPr>
        <w:rFonts w:hint="default"/>
        <w:lang w:val="en-US" w:eastAsia="en-US" w:bidi="ar-SA"/>
      </w:rPr>
    </w:lvl>
  </w:abstractNum>
  <w:abstractNum w:abstractNumId="234">
    <w:nsid w:val="45FC1308"/>
    <w:multiLevelType w:val="hybridMultilevel"/>
    <w:tmpl w:val="B5D427A4"/>
    <w:lvl w:ilvl="0" w:tplc="0D6C65E2">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1D84AA6C">
      <w:numFmt w:val="bullet"/>
      <w:lvlText w:val="•"/>
      <w:lvlJc w:val="left"/>
      <w:pPr>
        <w:ind w:left="593" w:hanging="222"/>
      </w:pPr>
      <w:rPr>
        <w:rFonts w:hint="default"/>
        <w:lang w:val="en-US" w:eastAsia="en-US" w:bidi="ar-SA"/>
      </w:rPr>
    </w:lvl>
    <w:lvl w:ilvl="2" w:tplc="8A62588E">
      <w:numFmt w:val="bullet"/>
      <w:lvlText w:val="•"/>
      <w:lvlJc w:val="left"/>
      <w:pPr>
        <w:ind w:left="627" w:hanging="222"/>
      </w:pPr>
      <w:rPr>
        <w:rFonts w:hint="default"/>
        <w:lang w:val="en-US" w:eastAsia="en-US" w:bidi="ar-SA"/>
      </w:rPr>
    </w:lvl>
    <w:lvl w:ilvl="3" w:tplc="9C1201DE">
      <w:numFmt w:val="bullet"/>
      <w:lvlText w:val="•"/>
      <w:lvlJc w:val="left"/>
      <w:pPr>
        <w:ind w:left="660" w:hanging="222"/>
      </w:pPr>
      <w:rPr>
        <w:rFonts w:hint="default"/>
        <w:lang w:val="en-US" w:eastAsia="en-US" w:bidi="ar-SA"/>
      </w:rPr>
    </w:lvl>
    <w:lvl w:ilvl="4" w:tplc="21D66F78">
      <w:numFmt w:val="bullet"/>
      <w:lvlText w:val="•"/>
      <w:lvlJc w:val="left"/>
      <w:pPr>
        <w:ind w:left="694" w:hanging="222"/>
      </w:pPr>
      <w:rPr>
        <w:rFonts w:hint="default"/>
        <w:lang w:val="en-US" w:eastAsia="en-US" w:bidi="ar-SA"/>
      </w:rPr>
    </w:lvl>
    <w:lvl w:ilvl="5" w:tplc="F1447510">
      <w:numFmt w:val="bullet"/>
      <w:lvlText w:val="•"/>
      <w:lvlJc w:val="left"/>
      <w:pPr>
        <w:ind w:left="727" w:hanging="222"/>
      </w:pPr>
      <w:rPr>
        <w:rFonts w:hint="default"/>
        <w:lang w:val="en-US" w:eastAsia="en-US" w:bidi="ar-SA"/>
      </w:rPr>
    </w:lvl>
    <w:lvl w:ilvl="6" w:tplc="688AFE44">
      <w:numFmt w:val="bullet"/>
      <w:lvlText w:val="•"/>
      <w:lvlJc w:val="left"/>
      <w:pPr>
        <w:ind w:left="761" w:hanging="222"/>
      </w:pPr>
      <w:rPr>
        <w:rFonts w:hint="default"/>
        <w:lang w:val="en-US" w:eastAsia="en-US" w:bidi="ar-SA"/>
      </w:rPr>
    </w:lvl>
    <w:lvl w:ilvl="7" w:tplc="16E46A7A">
      <w:numFmt w:val="bullet"/>
      <w:lvlText w:val="•"/>
      <w:lvlJc w:val="left"/>
      <w:pPr>
        <w:ind w:left="794" w:hanging="222"/>
      </w:pPr>
      <w:rPr>
        <w:rFonts w:hint="default"/>
        <w:lang w:val="en-US" w:eastAsia="en-US" w:bidi="ar-SA"/>
      </w:rPr>
    </w:lvl>
    <w:lvl w:ilvl="8" w:tplc="51F6E0EE">
      <w:numFmt w:val="bullet"/>
      <w:lvlText w:val="•"/>
      <w:lvlJc w:val="left"/>
      <w:pPr>
        <w:ind w:left="828" w:hanging="222"/>
      </w:pPr>
      <w:rPr>
        <w:rFonts w:hint="default"/>
        <w:lang w:val="en-US" w:eastAsia="en-US" w:bidi="ar-SA"/>
      </w:rPr>
    </w:lvl>
  </w:abstractNum>
  <w:abstractNum w:abstractNumId="235">
    <w:nsid w:val="46502F03"/>
    <w:multiLevelType w:val="hybridMultilevel"/>
    <w:tmpl w:val="9DBEFBF8"/>
    <w:lvl w:ilvl="0" w:tplc="DAB62A8E">
      <w:numFmt w:val="bullet"/>
      <w:lvlText w:val=""/>
      <w:lvlJc w:val="left"/>
      <w:pPr>
        <w:ind w:left="689" w:hanging="222"/>
      </w:pPr>
      <w:rPr>
        <w:rFonts w:ascii="Wingdings" w:eastAsia="Wingdings" w:hAnsi="Wingdings" w:cs="Wingdings" w:hint="default"/>
        <w:b w:val="0"/>
        <w:bCs w:val="0"/>
        <w:i w:val="0"/>
        <w:iCs w:val="0"/>
        <w:spacing w:val="0"/>
        <w:w w:val="100"/>
        <w:sz w:val="26"/>
        <w:szCs w:val="26"/>
        <w:lang w:val="en-US" w:eastAsia="en-US" w:bidi="ar-SA"/>
      </w:rPr>
    </w:lvl>
    <w:lvl w:ilvl="1" w:tplc="D092F538">
      <w:numFmt w:val="bullet"/>
      <w:lvlText w:val="•"/>
      <w:lvlJc w:val="left"/>
      <w:pPr>
        <w:ind w:left="727" w:hanging="222"/>
      </w:pPr>
      <w:rPr>
        <w:rFonts w:hint="default"/>
        <w:lang w:val="en-US" w:eastAsia="en-US" w:bidi="ar-SA"/>
      </w:rPr>
    </w:lvl>
    <w:lvl w:ilvl="2" w:tplc="0D060236">
      <w:numFmt w:val="bullet"/>
      <w:lvlText w:val="•"/>
      <w:lvlJc w:val="left"/>
      <w:pPr>
        <w:ind w:left="775" w:hanging="222"/>
      </w:pPr>
      <w:rPr>
        <w:rFonts w:hint="default"/>
        <w:lang w:val="en-US" w:eastAsia="en-US" w:bidi="ar-SA"/>
      </w:rPr>
    </w:lvl>
    <w:lvl w:ilvl="3" w:tplc="213A116E">
      <w:numFmt w:val="bullet"/>
      <w:lvlText w:val="•"/>
      <w:lvlJc w:val="left"/>
      <w:pPr>
        <w:ind w:left="823" w:hanging="222"/>
      </w:pPr>
      <w:rPr>
        <w:rFonts w:hint="default"/>
        <w:lang w:val="en-US" w:eastAsia="en-US" w:bidi="ar-SA"/>
      </w:rPr>
    </w:lvl>
    <w:lvl w:ilvl="4" w:tplc="0CB6F9F8">
      <w:numFmt w:val="bullet"/>
      <w:lvlText w:val="•"/>
      <w:lvlJc w:val="left"/>
      <w:pPr>
        <w:ind w:left="871" w:hanging="222"/>
      </w:pPr>
      <w:rPr>
        <w:rFonts w:hint="default"/>
        <w:lang w:val="en-US" w:eastAsia="en-US" w:bidi="ar-SA"/>
      </w:rPr>
    </w:lvl>
    <w:lvl w:ilvl="5" w:tplc="38F688B8">
      <w:numFmt w:val="bullet"/>
      <w:lvlText w:val="•"/>
      <w:lvlJc w:val="left"/>
      <w:pPr>
        <w:ind w:left="919" w:hanging="222"/>
      </w:pPr>
      <w:rPr>
        <w:rFonts w:hint="default"/>
        <w:lang w:val="en-US" w:eastAsia="en-US" w:bidi="ar-SA"/>
      </w:rPr>
    </w:lvl>
    <w:lvl w:ilvl="6" w:tplc="654815AE">
      <w:numFmt w:val="bullet"/>
      <w:lvlText w:val="•"/>
      <w:lvlJc w:val="left"/>
      <w:pPr>
        <w:ind w:left="967" w:hanging="222"/>
      </w:pPr>
      <w:rPr>
        <w:rFonts w:hint="default"/>
        <w:lang w:val="en-US" w:eastAsia="en-US" w:bidi="ar-SA"/>
      </w:rPr>
    </w:lvl>
    <w:lvl w:ilvl="7" w:tplc="13725864">
      <w:numFmt w:val="bullet"/>
      <w:lvlText w:val="•"/>
      <w:lvlJc w:val="left"/>
      <w:pPr>
        <w:ind w:left="1015" w:hanging="222"/>
      </w:pPr>
      <w:rPr>
        <w:rFonts w:hint="default"/>
        <w:lang w:val="en-US" w:eastAsia="en-US" w:bidi="ar-SA"/>
      </w:rPr>
    </w:lvl>
    <w:lvl w:ilvl="8" w:tplc="6588A156">
      <w:numFmt w:val="bullet"/>
      <w:lvlText w:val="•"/>
      <w:lvlJc w:val="left"/>
      <w:pPr>
        <w:ind w:left="1063" w:hanging="222"/>
      </w:pPr>
      <w:rPr>
        <w:rFonts w:hint="default"/>
        <w:lang w:val="en-US" w:eastAsia="en-US" w:bidi="ar-SA"/>
      </w:rPr>
    </w:lvl>
  </w:abstractNum>
  <w:abstractNum w:abstractNumId="236">
    <w:nsid w:val="469450A3"/>
    <w:multiLevelType w:val="hybridMultilevel"/>
    <w:tmpl w:val="9C6A1986"/>
    <w:lvl w:ilvl="0" w:tplc="9DCAC798">
      <w:numFmt w:val="bullet"/>
      <w:lvlText w:val=""/>
      <w:lvlJc w:val="left"/>
      <w:pPr>
        <w:ind w:left="644" w:hanging="222"/>
      </w:pPr>
      <w:rPr>
        <w:rFonts w:ascii="Wingdings" w:eastAsia="Wingdings" w:hAnsi="Wingdings" w:cs="Wingdings" w:hint="default"/>
        <w:b w:val="0"/>
        <w:bCs w:val="0"/>
        <w:i w:val="0"/>
        <w:iCs w:val="0"/>
        <w:spacing w:val="0"/>
        <w:w w:val="100"/>
        <w:sz w:val="26"/>
        <w:szCs w:val="26"/>
        <w:lang w:val="en-US" w:eastAsia="en-US" w:bidi="ar-SA"/>
      </w:rPr>
    </w:lvl>
    <w:lvl w:ilvl="1" w:tplc="954AADC6">
      <w:numFmt w:val="bullet"/>
      <w:lvlText w:val="•"/>
      <w:lvlJc w:val="left"/>
      <w:pPr>
        <w:ind w:left="681" w:hanging="222"/>
      </w:pPr>
      <w:rPr>
        <w:rFonts w:hint="default"/>
        <w:lang w:val="en-US" w:eastAsia="en-US" w:bidi="ar-SA"/>
      </w:rPr>
    </w:lvl>
    <w:lvl w:ilvl="2" w:tplc="31B457E4">
      <w:numFmt w:val="bullet"/>
      <w:lvlText w:val="•"/>
      <w:lvlJc w:val="left"/>
      <w:pPr>
        <w:ind w:left="723" w:hanging="222"/>
      </w:pPr>
      <w:rPr>
        <w:rFonts w:hint="default"/>
        <w:lang w:val="en-US" w:eastAsia="en-US" w:bidi="ar-SA"/>
      </w:rPr>
    </w:lvl>
    <w:lvl w:ilvl="3" w:tplc="60A62A6A">
      <w:numFmt w:val="bullet"/>
      <w:lvlText w:val="•"/>
      <w:lvlJc w:val="left"/>
      <w:pPr>
        <w:ind w:left="764" w:hanging="222"/>
      </w:pPr>
      <w:rPr>
        <w:rFonts w:hint="default"/>
        <w:lang w:val="en-US" w:eastAsia="en-US" w:bidi="ar-SA"/>
      </w:rPr>
    </w:lvl>
    <w:lvl w:ilvl="4" w:tplc="7092FA60">
      <w:numFmt w:val="bullet"/>
      <w:lvlText w:val="•"/>
      <w:lvlJc w:val="left"/>
      <w:pPr>
        <w:ind w:left="806" w:hanging="222"/>
      </w:pPr>
      <w:rPr>
        <w:rFonts w:hint="default"/>
        <w:lang w:val="en-US" w:eastAsia="en-US" w:bidi="ar-SA"/>
      </w:rPr>
    </w:lvl>
    <w:lvl w:ilvl="5" w:tplc="F6026004">
      <w:numFmt w:val="bullet"/>
      <w:lvlText w:val="•"/>
      <w:lvlJc w:val="left"/>
      <w:pPr>
        <w:ind w:left="847" w:hanging="222"/>
      </w:pPr>
      <w:rPr>
        <w:rFonts w:hint="default"/>
        <w:lang w:val="en-US" w:eastAsia="en-US" w:bidi="ar-SA"/>
      </w:rPr>
    </w:lvl>
    <w:lvl w:ilvl="6" w:tplc="EE00F92A">
      <w:numFmt w:val="bullet"/>
      <w:lvlText w:val="•"/>
      <w:lvlJc w:val="left"/>
      <w:pPr>
        <w:ind w:left="889" w:hanging="222"/>
      </w:pPr>
      <w:rPr>
        <w:rFonts w:hint="default"/>
        <w:lang w:val="en-US" w:eastAsia="en-US" w:bidi="ar-SA"/>
      </w:rPr>
    </w:lvl>
    <w:lvl w:ilvl="7" w:tplc="69543940">
      <w:numFmt w:val="bullet"/>
      <w:lvlText w:val="•"/>
      <w:lvlJc w:val="left"/>
      <w:pPr>
        <w:ind w:left="930" w:hanging="222"/>
      </w:pPr>
      <w:rPr>
        <w:rFonts w:hint="default"/>
        <w:lang w:val="en-US" w:eastAsia="en-US" w:bidi="ar-SA"/>
      </w:rPr>
    </w:lvl>
    <w:lvl w:ilvl="8" w:tplc="A910416C">
      <w:numFmt w:val="bullet"/>
      <w:lvlText w:val="•"/>
      <w:lvlJc w:val="left"/>
      <w:pPr>
        <w:ind w:left="972" w:hanging="222"/>
      </w:pPr>
      <w:rPr>
        <w:rFonts w:hint="default"/>
        <w:lang w:val="en-US" w:eastAsia="en-US" w:bidi="ar-SA"/>
      </w:rPr>
    </w:lvl>
  </w:abstractNum>
  <w:abstractNum w:abstractNumId="237">
    <w:nsid w:val="46C7045F"/>
    <w:multiLevelType w:val="hybridMultilevel"/>
    <w:tmpl w:val="E3F2515C"/>
    <w:lvl w:ilvl="0" w:tplc="AE6287AA">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F7BEBDA8">
      <w:numFmt w:val="bullet"/>
      <w:lvlText w:val="•"/>
      <w:lvlJc w:val="left"/>
      <w:pPr>
        <w:ind w:left="593" w:hanging="222"/>
      </w:pPr>
      <w:rPr>
        <w:rFonts w:hint="default"/>
        <w:lang w:val="en-US" w:eastAsia="en-US" w:bidi="ar-SA"/>
      </w:rPr>
    </w:lvl>
    <w:lvl w:ilvl="2" w:tplc="83361BBC">
      <w:numFmt w:val="bullet"/>
      <w:lvlText w:val="•"/>
      <w:lvlJc w:val="left"/>
      <w:pPr>
        <w:ind w:left="626" w:hanging="222"/>
      </w:pPr>
      <w:rPr>
        <w:rFonts w:hint="default"/>
        <w:lang w:val="en-US" w:eastAsia="en-US" w:bidi="ar-SA"/>
      </w:rPr>
    </w:lvl>
    <w:lvl w:ilvl="3" w:tplc="7E760E56">
      <w:numFmt w:val="bullet"/>
      <w:lvlText w:val="•"/>
      <w:lvlJc w:val="left"/>
      <w:pPr>
        <w:ind w:left="659" w:hanging="222"/>
      </w:pPr>
      <w:rPr>
        <w:rFonts w:hint="default"/>
        <w:lang w:val="en-US" w:eastAsia="en-US" w:bidi="ar-SA"/>
      </w:rPr>
    </w:lvl>
    <w:lvl w:ilvl="4" w:tplc="3B98BB2A">
      <w:numFmt w:val="bullet"/>
      <w:lvlText w:val="•"/>
      <w:lvlJc w:val="left"/>
      <w:pPr>
        <w:ind w:left="692" w:hanging="222"/>
      </w:pPr>
      <w:rPr>
        <w:rFonts w:hint="default"/>
        <w:lang w:val="en-US" w:eastAsia="en-US" w:bidi="ar-SA"/>
      </w:rPr>
    </w:lvl>
    <w:lvl w:ilvl="5" w:tplc="CE9A7634">
      <w:numFmt w:val="bullet"/>
      <w:lvlText w:val="•"/>
      <w:lvlJc w:val="left"/>
      <w:pPr>
        <w:ind w:left="726" w:hanging="222"/>
      </w:pPr>
      <w:rPr>
        <w:rFonts w:hint="default"/>
        <w:lang w:val="en-US" w:eastAsia="en-US" w:bidi="ar-SA"/>
      </w:rPr>
    </w:lvl>
    <w:lvl w:ilvl="6" w:tplc="04D49DF0">
      <w:numFmt w:val="bullet"/>
      <w:lvlText w:val="•"/>
      <w:lvlJc w:val="left"/>
      <w:pPr>
        <w:ind w:left="759" w:hanging="222"/>
      </w:pPr>
      <w:rPr>
        <w:rFonts w:hint="default"/>
        <w:lang w:val="en-US" w:eastAsia="en-US" w:bidi="ar-SA"/>
      </w:rPr>
    </w:lvl>
    <w:lvl w:ilvl="7" w:tplc="74C07B5A">
      <w:numFmt w:val="bullet"/>
      <w:lvlText w:val="•"/>
      <w:lvlJc w:val="left"/>
      <w:pPr>
        <w:ind w:left="792" w:hanging="222"/>
      </w:pPr>
      <w:rPr>
        <w:rFonts w:hint="default"/>
        <w:lang w:val="en-US" w:eastAsia="en-US" w:bidi="ar-SA"/>
      </w:rPr>
    </w:lvl>
    <w:lvl w:ilvl="8" w:tplc="C66CD8F8">
      <w:numFmt w:val="bullet"/>
      <w:lvlText w:val="•"/>
      <w:lvlJc w:val="left"/>
      <w:pPr>
        <w:ind w:left="825" w:hanging="222"/>
      </w:pPr>
      <w:rPr>
        <w:rFonts w:hint="default"/>
        <w:lang w:val="en-US" w:eastAsia="en-US" w:bidi="ar-SA"/>
      </w:rPr>
    </w:lvl>
  </w:abstractNum>
  <w:abstractNum w:abstractNumId="238">
    <w:nsid w:val="47001077"/>
    <w:multiLevelType w:val="hybridMultilevel"/>
    <w:tmpl w:val="32F41564"/>
    <w:lvl w:ilvl="0" w:tplc="C6228786">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685E3D38">
      <w:numFmt w:val="bullet"/>
      <w:lvlText w:val="•"/>
      <w:lvlJc w:val="left"/>
      <w:pPr>
        <w:ind w:left="592" w:hanging="222"/>
      </w:pPr>
      <w:rPr>
        <w:rFonts w:hint="default"/>
        <w:lang w:val="en-US" w:eastAsia="en-US" w:bidi="ar-SA"/>
      </w:rPr>
    </w:lvl>
    <w:lvl w:ilvl="2" w:tplc="F8882D3E">
      <w:numFmt w:val="bullet"/>
      <w:lvlText w:val="•"/>
      <w:lvlJc w:val="left"/>
      <w:pPr>
        <w:ind w:left="625" w:hanging="222"/>
      </w:pPr>
      <w:rPr>
        <w:rFonts w:hint="default"/>
        <w:lang w:val="en-US" w:eastAsia="en-US" w:bidi="ar-SA"/>
      </w:rPr>
    </w:lvl>
    <w:lvl w:ilvl="3" w:tplc="318E780A">
      <w:numFmt w:val="bullet"/>
      <w:lvlText w:val="•"/>
      <w:lvlJc w:val="left"/>
      <w:pPr>
        <w:ind w:left="658" w:hanging="222"/>
      </w:pPr>
      <w:rPr>
        <w:rFonts w:hint="default"/>
        <w:lang w:val="en-US" w:eastAsia="en-US" w:bidi="ar-SA"/>
      </w:rPr>
    </w:lvl>
    <w:lvl w:ilvl="4" w:tplc="8872EE24">
      <w:numFmt w:val="bullet"/>
      <w:lvlText w:val="•"/>
      <w:lvlJc w:val="left"/>
      <w:pPr>
        <w:ind w:left="691" w:hanging="222"/>
      </w:pPr>
      <w:rPr>
        <w:rFonts w:hint="default"/>
        <w:lang w:val="en-US" w:eastAsia="en-US" w:bidi="ar-SA"/>
      </w:rPr>
    </w:lvl>
    <w:lvl w:ilvl="5" w:tplc="7F961782">
      <w:numFmt w:val="bullet"/>
      <w:lvlText w:val="•"/>
      <w:lvlJc w:val="left"/>
      <w:pPr>
        <w:ind w:left="724" w:hanging="222"/>
      </w:pPr>
      <w:rPr>
        <w:rFonts w:hint="default"/>
        <w:lang w:val="en-US" w:eastAsia="en-US" w:bidi="ar-SA"/>
      </w:rPr>
    </w:lvl>
    <w:lvl w:ilvl="6" w:tplc="5E600714">
      <w:numFmt w:val="bullet"/>
      <w:lvlText w:val="•"/>
      <w:lvlJc w:val="left"/>
      <w:pPr>
        <w:ind w:left="756" w:hanging="222"/>
      </w:pPr>
      <w:rPr>
        <w:rFonts w:hint="default"/>
        <w:lang w:val="en-US" w:eastAsia="en-US" w:bidi="ar-SA"/>
      </w:rPr>
    </w:lvl>
    <w:lvl w:ilvl="7" w:tplc="E3E20630">
      <w:numFmt w:val="bullet"/>
      <w:lvlText w:val="•"/>
      <w:lvlJc w:val="left"/>
      <w:pPr>
        <w:ind w:left="789" w:hanging="222"/>
      </w:pPr>
      <w:rPr>
        <w:rFonts w:hint="default"/>
        <w:lang w:val="en-US" w:eastAsia="en-US" w:bidi="ar-SA"/>
      </w:rPr>
    </w:lvl>
    <w:lvl w:ilvl="8" w:tplc="9CF05260">
      <w:numFmt w:val="bullet"/>
      <w:lvlText w:val="•"/>
      <w:lvlJc w:val="left"/>
      <w:pPr>
        <w:ind w:left="822" w:hanging="222"/>
      </w:pPr>
      <w:rPr>
        <w:rFonts w:hint="default"/>
        <w:lang w:val="en-US" w:eastAsia="en-US" w:bidi="ar-SA"/>
      </w:rPr>
    </w:lvl>
  </w:abstractNum>
  <w:abstractNum w:abstractNumId="239">
    <w:nsid w:val="474A31FF"/>
    <w:multiLevelType w:val="hybridMultilevel"/>
    <w:tmpl w:val="821E5A18"/>
    <w:lvl w:ilvl="0" w:tplc="D10E7E7A">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7FDA4D9C">
      <w:numFmt w:val="bullet"/>
      <w:lvlText w:val="•"/>
      <w:lvlJc w:val="left"/>
      <w:pPr>
        <w:ind w:left="548" w:hanging="222"/>
      </w:pPr>
      <w:rPr>
        <w:rFonts w:hint="default"/>
        <w:lang w:val="en-US" w:eastAsia="en-US" w:bidi="ar-SA"/>
      </w:rPr>
    </w:lvl>
    <w:lvl w:ilvl="2" w:tplc="C4E055DC">
      <w:numFmt w:val="bullet"/>
      <w:lvlText w:val="•"/>
      <w:lvlJc w:val="left"/>
      <w:pPr>
        <w:ind w:left="576" w:hanging="222"/>
      </w:pPr>
      <w:rPr>
        <w:rFonts w:hint="default"/>
        <w:lang w:val="en-US" w:eastAsia="en-US" w:bidi="ar-SA"/>
      </w:rPr>
    </w:lvl>
    <w:lvl w:ilvl="3" w:tplc="64849714">
      <w:numFmt w:val="bullet"/>
      <w:lvlText w:val="•"/>
      <w:lvlJc w:val="left"/>
      <w:pPr>
        <w:ind w:left="605" w:hanging="222"/>
      </w:pPr>
      <w:rPr>
        <w:rFonts w:hint="default"/>
        <w:lang w:val="en-US" w:eastAsia="en-US" w:bidi="ar-SA"/>
      </w:rPr>
    </w:lvl>
    <w:lvl w:ilvl="4" w:tplc="7956616A">
      <w:numFmt w:val="bullet"/>
      <w:lvlText w:val="•"/>
      <w:lvlJc w:val="left"/>
      <w:pPr>
        <w:ind w:left="633" w:hanging="222"/>
      </w:pPr>
      <w:rPr>
        <w:rFonts w:hint="default"/>
        <w:lang w:val="en-US" w:eastAsia="en-US" w:bidi="ar-SA"/>
      </w:rPr>
    </w:lvl>
    <w:lvl w:ilvl="5" w:tplc="9A58BC70">
      <w:numFmt w:val="bullet"/>
      <w:lvlText w:val="•"/>
      <w:lvlJc w:val="left"/>
      <w:pPr>
        <w:ind w:left="662" w:hanging="222"/>
      </w:pPr>
      <w:rPr>
        <w:rFonts w:hint="default"/>
        <w:lang w:val="en-US" w:eastAsia="en-US" w:bidi="ar-SA"/>
      </w:rPr>
    </w:lvl>
    <w:lvl w:ilvl="6" w:tplc="B7F8182E">
      <w:numFmt w:val="bullet"/>
      <w:lvlText w:val="•"/>
      <w:lvlJc w:val="left"/>
      <w:pPr>
        <w:ind w:left="690" w:hanging="222"/>
      </w:pPr>
      <w:rPr>
        <w:rFonts w:hint="default"/>
        <w:lang w:val="en-US" w:eastAsia="en-US" w:bidi="ar-SA"/>
      </w:rPr>
    </w:lvl>
    <w:lvl w:ilvl="7" w:tplc="FF68F460">
      <w:numFmt w:val="bullet"/>
      <w:lvlText w:val="•"/>
      <w:lvlJc w:val="left"/>
      <w:pPr>
        <w:ind w:left="718" w:hanging="222"/>
      </w:pPr>
      <w:rPr>
        <w:rFonts w:hint="default"/>
        <w:lang w:val="en-US" w:eastAsia="en-US" w:bidi="ar-SA"/>
      </w:rPr>
    </w:lvl>
    <w:lvl w:ilvl="8" w:tplc="B052B7BA">
      <w:numFmt w:val="bullet"/>
      <w:lvlText w:val="•"/>
      <w:lvlJc w:val="left"/>
      <w:pPr>
        <w:ind w:left="747" w:hanging="222"/>
      </w:pPr>
      <w:rPr>
        <w:rFonts w:hint="default"/>
        <w:lang w:val="en-US" w:eastAsia="en-US" w:bidi="ar-SA"/>
      </w:rPr>
    </w:lvl>
  </w:abstractNum>
  <w:abstractNum w:abstractNumId="240">
    <w:nsid w:val="475246CE"/>
    <w:multiLevelType w:val="hybridMultilevel"/>
    <w:tmpl w:val="00B0AA10"/>
    <w:lvl w:ilvl="0" w:tplc="940C29BC">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8206C53E">
      <w:numFmt w:val="bullet"/>
      <w:lvlText w:val="•"/>
      <w:lvlJc w:val="left"/>
      <w:pPr>
        <w:ind w:left="547" w:hanging="222"/>
      </w:pPr>
      <w:rPr>
        <w:rFonts w:hint="default"/>
        <w:lang w:val="en-US" w:eastAsia="en-US" w:bidi="ar-SA"/>
      </w:rPr>
    </w:lvl>
    <w:lvl w:ilvl="2" w:tplc="97B476AC">
      <w:numFmt w:val="bullet"/>
      <w:lvlText w:val="•"/>
      <w:lvlJc w:val="left"/>
      <w:pPr>
        <w:ind w:left="575" w:hanging="222"/>
      </w:pPr>
      <w:rPr>
        <w:rFonts w:hint="default"/>
        <w:lang w:val="en-US" w:eastAsia="en-US" w:bidi="ar-SA"/>
      </w:rPr>
    </w:lvl>
    <w:lvl w:ilvl="3" w:tplc="1F72E17C">
      <w:numFmt w:val="bullet"/>
      <w:lvlText w:val="•"/>
      <w:lvlJc w:val="left"/>
      <w:pPr>
        <w:ind w:left="603" w:hanging="222"/>
      </w:pPr>
      <w:rPr>
        <w:rFonts w:hint="default"/>
        <w:lang w:val="en-US" w:eastAsia="en-US" w:bidi="ar-SA"/>
      </w:rPr>
    </w:lvl>
    <w:lvl w:ilvl="4" w:tplc="140C94BE">
      <w:numFmt w:val="bullet"/>
      <w:lvlText w:val="•"/>
      <w:lvlJc w:val="left"/>
      <w:pPr>
        <w:ind w:left="630" w:hanging="222"/>
      </w:pPr>
      <w:rPr>
        <w:rFonts w:hint="default"/>
        <w:lang w:val="en-US" w:eastAsia="en-US" w:bidi="ar-SA"/>
      </w:rPr>
    </w:lvl>
    <w:lvl w:ilvl="5" w:tplc="CF7C62CE">
      <w:numFmt w:val="bullet"/>
      <w:lvlText w:val="•"/>
      <w:lvlJc w:val="left"/>
      <w:pPr>
        <w:ind w:left="658" w:hanging="222"/>
      </w:pPr>
      <w:rPr>
        <w:rFonts w:hint="default"/>
        <w:lang w:val="en-US" w:eastAsia="en-US" w:bidi="ar-SA"/>
      </w:rPr>
    </w:lvl>
    <w:lvl w:ilvl="6" w:tplc="D5D25D36">
      <w:numFmt w:val="bullet"/>
      <w:lvlText w:val="•"/>
      <w:lvlJc w:val="left"/>
      <w:pPr>
        <w:ind w:left="686" w:hanging="222"/>
      </w:pPr>
      <w:rPr>
        <w:rFonts w:hint="default"/>
        <w:lang w:val="en-US" w:eastAsia="en-US" w:bidi="ar-SA"/>
      </w:rPr>
    </w:lvl>
    <w:lvl w:ilvl="7" w:tplc="736EAA04">
      <w:numFmt w:val="bullet"/>
      <w:lvlText w:val="•"/>
      <w:lvlJc w:val="left"/>
      <w:pPr>
        <w:ind w:left="713" w:hanging="222"/>
      </w:pPr>
      <w:rPr>
        <w:rFonts w:hint="default"/>
        <w:lang w:val="en-US" w:eastAsia="en-US" w:bidi="ar-SA"/>
      </w:rPr>
    </w:lvl>
    <w:lvl w:ilvl="8" w:tplc="FB0C8054">
      <w:numFmt w:val="bullet"/>
      <w:lvlText w:val="•"/>
      <w:lvlJc w:val="left"/>
      <w:pPr>
        <w:ind w:left="741" w:hanging="222"/>
      </w:pPr>
      <w:rPr>
        <w:rFonts w:hint="default"/>
        <w:lang w:val="en-US" w:eastAsia="en-US" w:bidi="ar-SA"/>
      </w:rPr>
    </w:lvl>
  </w:abstractNum>
  <w:abstractNum w:abstractNumId="241">
    <w:nsid w:val="475952D7"/>
    <w:multiLevelType w:val="hybridMultilevel"/>
    <w:tmpl w:val="B51094DE"/>
    <w:lvl w:ilvl="0" w:tplc="9FD8B58E">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A4A0FB88">
      <w:numFmt w:val="bullet"/>
      <w:lvlText w:val="•"/>
      <w:lvlJc w:val="left"/>
      <w:pPr>
        <w:ind w:left="683" w:hanging="222"/>
      </w:pPr>
      <w:rPr>
        <w:rFonts w:hint="default"/>
        <w:lang w:val="en-US" w:eastAsia="en-US" w:bidi="ar-SA"/>
      </w:rPr>
    </w:lvl>
    <w:lvl w:ilvl="2" w:tplc="5308DD2A">
      <w:numFmt w:val="bullet"/>
      <w:lvlText w:val="•"/>
      <w:lvlJc w:val="left"/>
      <w:pPr>
        <w:ind w:left="726" w:hanging="222"/>
      </w:pPr>
      <w:rPr>
        <w:rFonts w:hint="default"/>
        <w:lang w:val="en-US" w:eastAsia="en-US" w:bidi="ar-SA"/>
      </w:rPr>
    </w:lvl>
    <w:lvl w:ilvl="3" w:tplc="35BCDE48">
      <w:numFmt w:val="bullet"/>
      <w:lvlText w:val="•"/>
      <w:lvlJc w:val="left"/>
      <w:pPr>
        <w:ind w:left="769" w:hanging="222"/>
      </w:pPr>
      <w:rPr>
        <w:rFonts w:hint="default"/>
        <w:lang w:val="en-US" w:eastAsia="en-US" w:bidi="ar-SA"/>
      </w:rPr>
    </w:lvl>
    <w:lvl w:ilvl="4" w:tplc="0C905EC6">
      <w:numFmt w:val="bullet"/>
      <w:lvlText w:val="•"/>
      <w:lvlJc w:val="left"/>
      <w:pPr>
        <w:ind w:left="812" w:hanging="222"/>
      </w:pPr>
      <w:rPr>
        <w:rFonts w:hint="default"/>
        <w:lang w:val="en-US" w:eastAsia="en-US" w:bidi="ar-SA"/>
      </w:rPr>
    </w:lvl>
    <w:lvl w:ilvl="5" w:tplc="6CA0BA72">
      <w:numFmt w:val="bullet"/>
      <w:lvlText w:val="•"/>
      <w:lvlJc w:val="left"/>
      <w:pPr>
        <w:ind w:left="855" w:hanging="222"/>
      </w:pPr>
      <w:rPr>
        <w:rFonts w:hint="default"/>
        <w:lang w:val="en-US" w:eastAsia="en-US" w:bidi="ar-SA"/>
      </w:rPr>
    </w:lvl>
    <w:lvl w:ilvl="6" w:tplc="55621384">
      <w:numFmt w:val="bullet"/>
      <w:lvlText w:val="•"/>
      <w:lvlJc w:val="left"/>
      <w:pPr>
        <w:ind w:left="898" w:hanging="222"/>
      </w:pPr>
      <w:rPr>
        <w:rFonts w:hint="default"/>
        <w:lang w:val="en-US" w:eastAsia="en-US" w:bidi="ar-SA"/>
      </w:rPr>
    </w:lvl>
    <w:lvl w:ilvl="7" w:tplc="FD1E17A2">
      <w:numFmt w:val="bullet"/>
      <w:lvlText w:val="•"/>
      <w:lvlJc w:val="left"/>
      <w:pPr>
        <w:ind w:left="941" w:hanging="222"/>
      </w:pPr>
      <w:rPr>
        <w:rFonts w:hint="default"/>
        <w:lang w:val="en-US" w:eastAsia="en-US" w:bidi="ar-SA"/>
      </w:rPr>
    </w:lvl>
    <w:lvl w:ilvl="8" w:tplc="1FC4E9AE">
      <w:numFmt w:val="bullet"/>
      <w:lvlText w:val="•"/>
      <w:lvlJc w:val="left"/>
      <w:pPr>
        <w:ind w:left="984" w:hanging="222"/>
      </w:pPr>
      <w:rPr>
        <w:rFonts w:hint="default"/>
        <w:lang w:val="en-US" w:eastAsia="en-US" w:bidi="ar-SA"/>
      </w:rPr>
    </w:lvl>
  </w:abstractNum>
  <w:abstractNum w:abstractNumId="242">
    <w:nsid w:val="477D4514"/>
    <w:multiLevelType w:val="hybridMultilevel"/>
    <w:tmpl w:val="C2E2DEEE"/>
    <w:lvl w:ilvl="0" w:tplc="FBFC9C9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E9363956">
      <w:numFmt w:val="bullet"/>
      <w:lvlText w:val="•"/>
      <w:lvlJc w:val="left"/>
      <w:pPr>
        <w:ind w:left="638" w:hanging="222"/>
      </w:pPr>
      <w:rPr>
        <w:rFonts w:hint="default"/>
        <w:lang w:val="en-US" w:eastAsia="en-US" w:bidi="ar-SA"/>
      </w:rPr>
    </w:lvl>
    <w:lvl w:ilvl="2" w:tplc="14EC1B3A">
      <w:numFmt w:val="bullet"/>
      <w:lvlText w:val="•"/>
      <w:lvlJc w:val="left"/>
      <w:pPr>
        <w:ind w:left="676" w:hanging="222"/>
      </w:pPr>
      <w:rPr>
        <w:rFonts w:hint="default"/>
        <w:lang w:val="en-US" w:eastAsia="en-US" w:bidi="ar-SA"/>
      </w:rPr>
    </w:lvl>
    <w:lvl w:ilvl="3" w:tplc="EC4262E2">
      <w:numFmt w:val="bullet"/>
      <w:lvlText w:val="•"/>
      <w:lvlJc w:val="left"/>
      <w:pPr>
        <w:ind w:left="714" w:hanging="222"/>
      </w:pPr>
      <w:rPr>
        <w:rFonts w:hint="default"/>
        <w:lang w:val="en-US" w:eastAsia="en-US" w:bidi="ar-SA"/>
      </w:rPr>
    </w:lvl>
    <w:lvl w:ilvl="4" w:tplc="180E19D6">
      <w:numFmt w:val="bullet"/>
      <w:lvlText w:val="•"/>
      <w:lvlJc w:val="left"/>
      <w:pPr>
        <w:ind w:left="752" w:hanging="222"/>
      </w:pPr>
      <w:rPr>
        <w:rFonts w:hint="default"/>
        <w:lang w:val="en-US" w:eastAsia="en-US" w:bidi="ar-SA"/>
      </w:rPr>
    </w:lvl>
    <w:lvl w:ilvl="5" w:tplc="7E0ADEB6">
      <w:numFmt w:val="bullet"/>
      <w:lvlText w:val="•"/>
      <w:lvlJc w:val="left"/>
      <w:pPr>
        <w:ind w:left="791" w:hanging="222"/>
      </w:pPr>
      <w:rPr>
        <w:rFonts w:hint="default"/>
        <w:lang w:val="en-US" w:eastAsia="en-US" w:bidi="ar-SA"/>
      </w:rPr>
    </w:lvl>
    <w:lvl w:ilvl="6" w:tplc="791235D0">
      <w:numFmt w:val="bullet"/>
      <w:lvlText w:val="•"/>
      <w:lvlJc w:val="left"/>
      <w:pPr>
        <w:ind w:left="829" w:hanging="222"/>
      </w:pPr>
      <w:rPr>
        <w:rFonts w:hint="default"/>
        <w:lang w:val="en-US" w:eastAsia="en-US" w:bidi="ar-SA"/>
      </w:rPr>
    </w:lvl>
    <w:lvl w:ilvl="7" w:tplc="EE9678D0">
      <w:numFmt w:val="bullet"/>
      <w:lvlText w:val="•"/>
      <w:lvlJc w:val="left"/>
      <w:pPr>
        <w:ind w:left="867" w:hanging="222"/>
      </w:pPr>
      <w:rPr>
        <w:rFonts w:hint="default"/>
        <w:lang w:val="en-US" w:eastAsia="en-US" w:bidi="ar-SA"/>
      </w:rPr>
    </w:lvl>
    <w:lvl w:ilvl="8" w:tplc="3FEA82F2">
      <w:numFmt w:val="bullet"/>
      <w:lvlText w:val="•"/>
      <w:lvlJc w:val="left"/>
      <w:pPr>
        <w:ind w:left="905" w:hanging="222"/>
      </w:pPr>
      <w:rPr>
        <w:rFonts w:hint="default"/>
        <w:lang w:val="en-US" w:eastAsia="en-US" w:bidi="ar-SA"/>
      </w:rPr>
    </w:lvl>
  </w:abstractNum>
  <w:abstractNum w:abstractNumId="243">
    <w:nsid w:val="47AE1FC7"/>
    <w:multiLevelType w:val="hybridMultilevel"/>
    <w:tmpl w:val="B198BBC6"/>
    <w:lvl w:ilvl="0" w:tplc="33161C82">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0A1EA43E">
      <w:numFmt w:val="bullet"/>
      <w:lvlText w:val="•"/>
      <w:lvlJc w:val="left"/>
      <w:pPr>
        <w:ind w:left="700" w:hanging="222"/>
      </w:pPr>
      <w:rPr>
        <w:rFonts w:hint="default"/>
        <w:lang w:val="en-US" w:eastAsia="en-US" w:bidi="ar-SA"/>
      </w:rPr>
    </w:lvl>
    <w:lvl w:ilvl="2" w:tplc="574C5706">
      <w:numFmt w:val="bullet"/>
      <w:lvlText w:val="•"/>
      <w:lvlJc w:val="left"/>
      <w:pPr>
        <w:ind w:left="741" w:hanging="222"/>
      </w:pPr>
      <w:rPr>
        <w:rFonts w:hint="default"/>
        <w:lang w:val="en-US" w:eastAsia="en-US" w:bidi="ar-SA"/>
      </w:rPr>
    </w:lvl>
    <w:lvl w:ilvl="3" w:tplc="098451BE">
      <w:numFmt w:val="bullet"/>
      <w:lvlText w:val="•"/>
      <w:lvlJc w:val="left"/>
      <w:pPr>
        <w:ind w:left="782" w:hanging="222"/>
      </w:pPr>
      <w:rPr>
        <w:rFonts w:hint="default"/>
        <w:lang w:val="en-US" w:eastAsia="en-US" w:bidi="ar-SA"/>
      </w:rPr>
    </w:lvl>
    <w:lvl w:ilvl="4" w:tplc="6F08EC12">
      <w:numFmt w:val="bullet"/>
      <w:lvlText w:val="•"/>
      <w:lvlJc w:val="left"/>
      <w:pPr>
        <w:ind w:left="823" w:hanging="222"/>
      </w:pPr>
      <w:rPr>
        <w:rFonts w:hint="default"/>
        <w:lang w:val="en-US" w:eastAsia="en-US" w:bidi="ar-SA"/>
      </w:rPr>
    </w:lvl>
    <w:lvl w:ilvl="5" w:tplc="22C8D1CA">
      <w:numFmt w:val="bullet"/>
      <w:lvlText w:val="•"/>
      <w:lvlJc w:val="left"/>
      <w:pPr>
        <w:ind w:left="864" w:hanging="222"/>
      </w:pPr>
      <w:rPr>
        <w:rFonts w:hint="default"/>
        <w:lang w:val="en-US" w:eastAsia="en-US" w:bidi="ar-SA"/>
      </w:rPr>
    </w:lvl>
    <w:lvl w:ilvl="6" w:tplc="C2968914">
      <w:numFmt w:val="bullet"/>
      <w:lvlText w:val="•"/>
      <w:lvlJc w:val="left"/>
      <w:pPr>
        <w:ind w:left="905" w:hanging="222"/>
      </w:pPr>
      <w:rPr>
        <w:rFonts w:hint="default"/>
        <w:lang w:val="en-US" w:eastAsia="en-US" w:bidi="ar-SA"/>
      </w:rPr>
    </w:lvl>
    <w:lvl w:ilvl="7" w:tplc="6A3E4858">
      <w:numFmt w:val="bullet"/>
      <w:lvlText w:val="•"/>
      <w:lvlJc w:val="left"/>
      <w:pPr>
        <w:ind w:left="946" w:hanging="222"/>
      </w:pPr>
      <w:rPr>
        <w:rFonts w:hint="default"/>
        <w:lang w:val="en-US" w:eastAsia="en-US" w:bidi="ar-SA"/>
      </w:rPr>
    </w:lvl>
    <w:lvl w:ilvl="8" w:tplc="AE069464">
      <w:numFmt w:val="bullet"/>
      <w:lvlText w:val="•"/>
      <w:lvlJc w:val="left"/>
      <w:pPr>
        <w:ind w:left="987" w:hanging="222"/>
      </w:pPr>
      <w:rPr>
        <w:rFonts w:hint="default"/>
        <w:lang w:val="en-US" w:eastAsia="en-US" w:bidi="ar-SA"/>
      </w:rPr>
    </w:lvl>
  </w:abstractNum>
  <w:abstractNum w:abstractNumId="244">
    <w:nsid w:val="480946B6"/>
    <w:multiLevelType w:val="hybridMultilevel"/>
    <w:tmpl w:val="D1CAD808"/>
    <w:lvl w:ilvl="0" w:tplc="6CE2997A">
      <w:numFmt w:val="bullet"/>
      <w:lvlText w:val=""/>
      <w:lvlJc w:val="left"/>
      <w:pPr>
        <w:ind w:left="438" w:hanging="286"/>
      </w:pPr>
      <w:rPr>
        <w:rFonts w:ascii="Wingdings" w:eastAsia="Wingdings" w:hAnsi="Wingdings" w:cs="Wingdings" w:hint="default"/>
        <w:b w:val="0"/>
        <w:bCs w:val="0"/>
        <w:i w:val="0"/>
        <w:iCs w:val="0"/>
        <w:spacing w:val="0"/>
        <w:w w:val="100"/>
        <w:sz w:val="28"/>
        <w:szCs w:val="28"/>
        <w:lang w:val="en-US" w:eastAsia="en-US" w:bidi="ar-SA"/>
      </w:rPr>
    </w:lvl>
    <w:lvl w:ilvl="1" w:tplc="42F04892">
      <w:numFmt w:val="bullet"/>
      <w:lvlText w:val="•"/>
      <w:lvlJc w:val="left"/>
      <w:pPr>
        <w:ind w:left="521" w:hanging="286"/>
      </w:pPr>
      <w:rPr>
        <w:rFonts w:hint="default"/>
        <w:lang w:val="en-US" w:eastAsia="en-US" w:bidi="ar-SA"/>
      </w:rPr>
    </w:lvl>
    <w:lvl w:ilvl="2" w:tplc="8AC06492">
      <w:numFmt w:val="bullet"/>
      <w:lvlText w:val="•"/>
      <w:lvlJc w:val="left"/>
      <w:pPr>
        <w:ind w:left="602" w:hanging="286"/>
      </w:pPr>
      <w:rPr>
        <w:rFonts w:hint="default"/>
        <w:lang w:val="en-US" w:eastAsia="en-US" w:bidi="ar-SA"/>
      </w:rPr>
    </w:lvl>
    <w:lvl w:ilvl="3" w:tplc="C84A5950">
      <w:numFmt w:val="bullet"/>
      <w:lvlText w:val="•"/>
      <w:lvlJc w:val="left"/>
      <w:pPr>
        <w:ind w:left="683" w:hanging="286"/>
      </w:pPr>
      <w:rPr>
        <w:rFonts w:hint="default"/>
        <w:lang w:val="en-US" w:eastAsia="en-US" w:bidi="ar-SA"/>
      </w:rPr>
    </w:lvl>
    <w:lvl w:ilvl="4" w:tplc="A9D2566E">
      <w:numFmt w:val="bullet"/>
      <w:lvlText w:val="•"/>
      <w:lvlJc w:val="left"/>
      <w:pPr>
        <w:ind w:left="764" w:hanging="286"/>
      </w:pPr>
      <w:rPr>
        <w:rFonts w:hint="default"/>
        <w:lang w:val="en-US" w:eastAsia="en-US" w:bidi="ar-SA"/>
      </w:rPr>
    </w:lvl>
    <w:lvl w:ilvl="5" w:tplc="0E22718A">
      <w:numFmt w:val="bullet"/>
      <w:lvlText w:val="•"/>
      <w:lvlJc w:val="left"/>
      <w:pPr>
        <w:ind w:left="845" w:hanging="286"/>
      </w:pPr>
      <w:rPr>
        <w:rFonts w:hint="default"/>
        <w:lang w:val="en-US" w:eastAsia="en-US" w:bidi="ar-SA"/>
      </w:rPr>
    </w:lvl>
    <w:lvl w:ilvl="6" w:tplc="1E4EE3F8">
      <w:numFmt w:val="bullet"/>
      <w:lvlText w:val="•"/>
      <w:lvlJc w:val="left"/>
      <w:pPr>
        <w:ind w:left="926" w:hanging="286"/>
      </w:pPr>
      <w:rPr>
        <w:rFonts w:hint="default"/>
        <w:lang w:val="en-US" w:eastAsia="en-US" w:bidi="ar-SA"/>
      </w:rPr>
    </w:lvl>
    <w:lvl w:ilvl="7" w:tplc="329A8F90">
      <w:numFmt w:val="bullet"/>
      <w:lvlText w:val="•"/>
      <w:lvlJc w:val="left"/>
      <w:pPr>
        <w:ind w:left="1007" w:hanging="286"/>
      </w:pPr>
      <w:rPr>
        <w:rFonts w:hint="default"/>
        <w:lang w:val="en-US" w:eastAsia="en-US" w:bidi="ar-SA"/>
      </w:rPr>
    </w:lvl>
    <w:lvl w:ilvl="8" w:tplc="081C61B0">
      <w:numFmt w:val="bullet"/>
      <w:lvlText w:val="•"/>
      <w:lvlJc w:val="left"/>
      <w:pPr>
        <w:ind w:left="1088" w:hanging="286"/>
      </w:pPr>
      <w:rPr>
        <w:rFonts w:hint="default"/>
        <w:lang w:val="en-US" w:eastAsia="en-US" w:bidi="ar-SA"/>
      </w:rPr>
    </w:lvl>
  </w:abstractNum>
  <w:abstractNum w:abstractNumId="245">
    <w:nsid w:val="4829194E"/>
    <w:multiLevelType w:val="hybridMultilevel"/>
    <w:tmpl w:val="100E646C"/>
    <w:lvl w:ilvl="0" w:tplc="0858796A">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48D8F2E6">
      <w:numFmt w:val="bullet"/>
      <w:lvlText w:val="•"/>
      <w:lvlJc w:val="left"/>
      <w:pPr>
        <w:ind w:left="484" w:hanging="222"/>
      </w:pPr>
      <w:rPr>
        <w:rFonts w:hint="default"/>
        <w:lang w:val="en-US" w:eastAsia="en-US" w:bidi="ar-SA"/>
      </w:rPr>
    </w:lvl>
    <w:lvl w:ilvl="2" w:tplc="1F6027CC">
      <w:numFmt w:val="bullet"/>
      <w:lvlText w:val="•"/>
      <w:lvlJc w:val="left"/>
      <w:pPr>
        <w:ind w:left="509" w:hanging="222"/>
      </w:pPr>
      <w:rPr>
        <w:rFonts w:hint="default"/>
        <w:lang w:val="en-US" w:eastAsia="en-US" w:bidi="ar-SA"/>
      </w:rPr>
    </w:lvl>
    <w:lvl w:ilvl="3" w:tplc="1CC2A5F4">
      <w:numFmt w:val="bullet"/>
      <w:lvlText w:val="•"/>
      <w:lvlJc w:val="left"/>
      <w:pPr>
        <w:ind w:left="534" w:hanging="222"/>
      </w:pPr>
      <w:rPr>
        <w:rFonts w:hint="default"/>
        <w:lang w:val="en-US" w:eastAsia="en-US" w:bidi="ar-SA"/>
      </w:rPr>
    </w:lvl>
    <w:lvl w:ilvl="4" w:tplc="0712768C">
      <w:numFmt w:val="bullet"/>
      <w:lvlText w:val="•"/>
      <w:lvlJc w:val="left"/>
      <w:pPr>
        <w:ind w:left="559" w:hanging="222"/>
      </w:pPr>
      <w:rPr>
        <w:rFonts w:hint="default"/>
        <w:lang w:val="en-US" w:eastAsia="en-US" w:bidi="ar-SA"/>
      </w:rPr>
    </w:lvl>
    <w:lvl w:ilvl="5" w:tplc="553A2524">
      <w:numFmt w:val="bullet"/>
      <w:lvlText w:val="•"/>
      <w:lvlJc w:val="left"/>
      <w:pPr>
        <w:ind w:left="584" w:hanging="222"/>
      </w:pPr>
      <w:rPr>
        <w:rFonts w:hint="default"/>
        <w:lang w:val="en-US" w:eastAsia="en-US" w:bidi="ar-SA"/>
      </w:rPr>
    </w:lvl>
    <w:lvl w:ilvl="6" w:tplc="4922184C">
      <w:numFmt w:val="bullet"/>
      <w:lvlText w:val="•"/>
      <w:lvlJc w:val="left"/>
      <w:pPr>
        <w:ind w:left="608" w:hanging="222"/>
      </w:pPr>
      <w:rPr>
        <w:rFonts w:hint="default"/>
        <w:lang w:val="en-US" w:eastAsia="en-US" w:bidi="ar-SA"/>
      </w:rPr>
    </w:lvl>
    <w:lvl w:ilvl="7" w:tplc="760C32E8">
      <w:numFmt w:val="bullet"/>
      <w:lvlText w:val="•"/>
      <w:lvlJc w:val="left"/>
      <w:pPr>
        <w:ind w:left="633" w:hanging="222"/>
      </w:pPr>
      <w:rPr>
        <w:rFonts w:hint="default"/>
        <w:lang w:val="en-US" w:eastAsia="en-US" w:bidi="ar-SA"/>
      </w:rPr>
    </w:lvl>
    <w:lvl w:ilvl="8" w:tplc="4CF6EAA4">
      <w:numFmt w:val="bullet"/>
      <w:lvlText w:val="•"/>
      <w:lvlJc w:val="left"/>
      <w:pPr>
        <w:ind w:left="658" w:hanging="222"/>
      </w:pPr>
      <w:rPr>
        <w:rFonts w:hint="default"/>
        <w:lang w:val="en-US" w:eastAsia="en-US" w:bidi="ar-SA"/>
      </w:rPr>
    </w:lvl>
  </w:abstractNum>
  <w:abstractNum w:abstractNumId="246">
    <w:nsid w:val="48C43956"/>
    <w:multiLevelType w:val="hybridMultilevel"/>
    <w:tmpl w:val="C998609E"/>
    <w:lvl w:ilvl="0" w:tplc="295E8266">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EBBC4C60">
      <w:numFmt w:val="bullet"/>
      <w:lvlText w:val="•"/>
      <w:lvlJc w:val="left"/>
      <w:pPr>
        <w:ind w:left="701" w:hanging="222"/>
      </w:pPr>
      <w:rPr>
        <w:rFonts w:hint="default"/>
        <w:lang w:val="en-US" w:eastAsia="en-US" w:bidi="ar-SA"/>
      </w:rPr>
    </w:lvl>
    <w:lvl w:ilvl="2" w:tplc="963CE72E">
      <w:numFmt w:val="bullet"/>
      <w:lvlText w:val="•"/>
      <w:lvlJc w:val="left"/>
      <w:pPr>
        <w:ind w:left="742" w:hanging="222"/>
      </w:pPr>
      <w:rPr>
        <w:rFonts w:hint="default"/>
        <w:lang w:val="en-US" w:eastAsia="en-US" w:bidi="ar-SA"/>
      </w:rPr>
    </w:lvl>
    <w:lvl w:ilvl="3" w:tplc="526A1A5A">
      <w:numFmt w:val="bullet"/>
      <w:lvlText w:val="•"/>
      <w:lvlJc w:val="left"/>
      <w:pPr>
        <w:ind w:left="783" w:hanging="222"/>
      </w:pPr>
      <w:rPr>
        <w:rFonts w:hint="default"/>
        <w:lang w:val="en-US" w:eastAsia="en-US" w:bidi="ar-SA"/>
      </w:rPr>
    </w:lvl>
    <w:lvl w:ilvl="4" w:tplc="36108676">
      <w:numFmt w:val="bullet"/>
      <w:lvlText w:val="•"/>
      <w:lvlJc w:val="left"/>
      <w:pPr>
        <w:ind w:left="824" w:hanging="222"/>
      </w:pPr>
      <w:rPr>
        <w:rFonts w:hint="default"/>
        <w:lang w:val="en-US" w:eastAsia="en-US" w:bidi="ar-SA"/>
      </w:rPr>
    </w:lvl>
    <w:lvl w:ilvl="5" w:tplc="D194BC70">
      <w:numFmt w:val="bullet"/>
      <w:lvlText w:val="•"/>
      <w:lvlJc w:val="left"/>
      <w:pPr>
        <w:ind w:left="866" w:hanging="222"/>
      </w:pPr>
      <w:rPr>
        <w:rFonts w:hint="default"/>
        <w:lang w:val="en-US" w:eastAsia="en-US" w:bidi="ar-SA"/>
      </w:rPr>
    </w:lvl>
    <w:lvl w:ilvl="6" w:tplc="A6302E8A">
      <w:numFmt w:val="bullet"/>
      <w:lvlText w:val="•"/>
      <w:lvlJc w:val="left"/>
      <w:pPr>
        <w:ind w:left="907" w:hanging="222"/>
      </w:pPr>
      <w:rPr>
        <w:rFonts w:hint="default"/>
        <w:lang w:val="en-US" w:eastAsia="en-US" w:bidi="ar-SA"/>
      </w:rPr>
    </w:lvl>
    <w:lvl w:ilvl="7" w:tplc="B4D49C6A">
      <w:numFmt w:val="bullet"/>
      <w:lvlText w:val="•"/>
      <w:lvlJc w:val="left"/>
      <w:pPr>
        <w:ind w:left="948" w:hanging="222"/>
      </w:pPr>
      <w:rPr>
        <w:rFonts w:hint="default"/>
        <w:lang w:val="en-US" w:eastAsia="en-US" w:bidi="ar-SA"/>
      </w:rPr>
    </w:lvl>
    <w:lvl w:ilvl="8" w:tplc="3D1E03CC">
      <w:numFmt w:val="bullet"/>
      <w:lvlText w:val="•"/>
      <w:lvlJc w:val="left"/>
      <w:pPr>
        <w:ind w:left="989" w:hanging="222"/>
      </w:pPr>
      <w:rPr>
        <w:rFonts w:hint="default"/>
        <w:lang w:val="en-US" w:eastAsia="en-US" w:bidi="ar-SA"/>
      </w:rPr>
    </w:lvl>
  </w:abstractNum>
  <w:abstractNum w:abstractNumId="247">
    <w:nsid w:val="49174CED"/>
    <w:multiLevelType w:val="hybridMultilevel"/>
    <w:tmpl w:val="CC3A6670"/>
    <w:lvl w:ilvl="0" w:tplc="35A0A6C0">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83DE4C58">
      <w:numFmt w:val="bullet"/>
      <w:lvlText w:val="•"/>
      <w:lvlJc w:val="left"/>
      <w:pPr>
        <w:ind w:left="548" w:hanging="222"/>
      </w:pPr>
      <w:rPr>
        <w:rFonts w:hint="default"/>
        <w:lang w:val="en-US" w:eastAsia="en-US" w:bidi="ar-SA"/>
      </w:rPr>
    </w:lvl>
    <w:lvl w:ilvl="2" w:tplc="494C6EEE">
      <w:numFmt w:val="bullet"/>
      <w:lvlText w:val="•"/>
      <w:lvlJc w:val="left"/>
      <w:pPr>
        <w:ind w:left="576" w:hanging="222"/>
      </w:pPr>
      <w:rPr>
        <w:rFonts w:hint="default"/>
        <w:lang w:val="en-US" w:eastAsia="en-US" w:bidi="ar-SA"/>
      </w:rPr>
    </w:lvl>
    <w:lvl w:ilvl="3" w:tplc="FF843478">
      <w:numFmt w:val="bullet"/>
      <w:lvlText w:val="•"/>
      <w:lvlJc w:val="left"/>
      <w:pPr>
        <w:ind w:left="604" w:hanging="222"/>
      </w:pPr>
      <w:rPr>
        <w:rFonts w:hint="default"/>
        <w:lang w:val="en-US" w:eastAsia="en-US" w:bidi="ar-SA"/>
      </w:rPr>
    </w:lvl>
    <w:lvl w:ilvl="4" w:tplc="62BC2878">
      <w:numFmt w:val="bullet"/>
      <w:lvlText w:val="•"/>
      <w:lvlJc w:val="left"/>
      <w:pPr>
        <w:ind w:left="632" w:hanging="222"/>
      </w:pPr>
      <w:rPr>
        <w:rFonts w:hint="default"/>
        <w:lang w:val="en-US" w:eastAsia="en-US" w:bidi="ar-SA"/>
      </w:rPr>
    </w:lvl>
    <w:lvl w:ilvl="5" w:tplc="E64E05CA">
      <w:numFmt w:val="bullet"/>
      <w:lvlText w:val="•"/>
      <w:lvlJc w:val="left"/>
      <w:pPr>
        <w:ind w:left="660" w:hanging="222"/>
      </w:pPr>
      <w:rPr>
        <w:rFonts w:hint="default"/>
        <w:lang w:val="en-US" w:eastAsia="en-US" w:bidi="ar-SA"/>
      </w:rPr>
    </w:lvl>
    <w:lvl w:ilvl="6" w:tplc="7F1A74BA">
      <w:numFmt w:val="bullet"/>
      <w:lvlText w:val="•"/>
      <w:lvlJc w:val="left"/>
      <w:pPr>
        <w:ind w:left="688" w:hanging="222"/>
      </w:pPr>
      <w:rPr>
        <w:rFonts w:hint="default"/>
        <w:lang w:val="en-US" w:eastAsia="en-US" w:bidi="ar-SA"/>
      </w:rPr>
    </w:lvl>
    <w:lvl w:ilvl="7" w:tplc="93744E4C">
      <w:numFmt w:val="bullet"/>
      <w:lvlText w:val="•"/>
      <w:lvlJc w:val="left"/>
      <w:pPr>
        <w:ind w:left="716" w:hanging="222"/>
      </w:pPr>
      <w:rPr>
        <w:rFonts w:hint="default"/>
        <w:lang w:val="en-US" w:eastAsia="en-US" w:bidi="ar-SA"/>
      </w:rPr>
    </w:lvl>
    <w:lvl w:ilvl="8" w:tplc="1B8AC8BC">
      <w:numFmt w:val="bullet"/>
      <w:lvlText w:val="•"/>
      <w:lvlJc w:val="left"/>
      <w:pPr>
        <w:ind w:left="744" w:hanging="222"/>
      </w:pPr>
      <w:rPr>
        <w:rFonts w:hint="default"/>
        <w:lang w:val="en-US" w:eastAsia="en-US" w:bidi="ar-SA"/>
      </w:rPr>
    </w:lvl>
  </w:abstractNum>
  <w:abstractNum w:abstractNumId="248">
    <w:nsid w:val="4925509C"/>
    <w:multiLevelType w:val="hybridMultilevel"/>
    <w:tmpl w:val="6FB2935C"/>
    <w:lvl w:ilvl="0" w:tplc="C96CEDD4">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93163810">
      <w:numFmt w:val="bullet"/>
      <w:lvlText w:val="•"/>
      <w:lvlJc w:val="left"/>
      <w:pPr>
        <w:ind w:left="547" w:hanging="222"/>
      </w:pPr>
      <w:rPr>
        <w:rFonts w:hint="default"/>
        <w:lang w:val="en-US" w:eastAsia="en-US" w:bidi="ar-SA"/>
      </w:rPr>
    </w:lvl>
    <w:lvl w:ilvl="2" w:tplc="473062C8">
      <w:numFmt w:val="bullet"/>
      <w:lvlText w:val="•"/>
      <w:lvlJc w:val="left"/>
      <w:pPr>
        <w:ind w:left="575" w:hanging="222"/>
      </w:pPr>
      <w:rPr>
        <w:rFonts w:hint="default"/>
        <w:lang w:val="en-US" w:eastAsia="en-US" w:bidi="ar-SA"/>
      </w:rPr>
    </w:lvl>
    <w:lvl w:ilvl="3" w:tplc="16E49EEA">
      <w:numFmt w:val="bullet"/>
      <w:lvlText w:val="•"/>
      <w:lvlJc w:val="left"/>
      <w:pPr>
        <w:ind w:left="603" w:hanging="222"/>
      </w:pPr>
      <w:rPr>
        <w:rFonts w:hint="default"/>
        <w:lang w:val="en-US" w:eastAsia="en-US" w:bidi="ar-SA"/>
      </w:rPr>
    </w:lvl>
    <w:lvl w:ilvl="4" w:tplc="02FA8F8C">
      <w:numFmt w:val="bullet"/>
      <w:lvlText w:val="•"/>
      <w:lvlJc w:val="left"/>
      <w:pPr>
        <w:ind w:left="631" w:hanging="222"/>
      </w:pPr>
      <w:rPr>
        <w:rFonts w:hint="default"/>
        <w:lang w:val="en-US" w:eastAsia="en-US" w:bidi="ar-SA"/>
      </w:rPr>
    </w:lvl>
    <w:lvl w:ilvl="5" w:tplc="568CAC44">
      <w:numFmt w:val="bullet"/>
      <w:lvlText w:val="•"/>
      <w:lvlJc w:val="left"/>
      <w:pPr>
        <w:ind w:left="659" w:hanging="222"/>
      </w:pPr>
      <w:rPr>
        <w:rFonts w:hint="default"/>
        <w:lang w:val="en-US" w:eastAsia="en-US" w:bidi="ar-SA"/>
      </w:rPr>
    </w:lvl>
    <w:lvl w:ilvl="6" w:tplc="5C4EA84E">
      <w:numFmt w:val="bullet"/>
      <w:lvlText w:val="•"/>
      <w:lvlJc w:val="left"/>
      <w:pPr>
        <w:ind w:left="687" w:hanging="222"/>
      </w:pPr>
      <w:rPr>
        <w:rFonts w:hint="default"/>
        <w:lang w:val="en-US" w:eastAsia="en-US" w:bidi="ar-SA"/>
      </w:rPr>
    </w:lvl>
    <w:lvl w:ilvl="7" w:tplc="4E7C672A">
      <w:numFmt w:val="bullet"/>
      <w:lvlText w:val="•"/>
      <w:lvlJc w:val="left"/>
      <w:pPr>
        <w:ind w:left="715" w:hanging="222"/>
      </w:pPr>
      <w:rPr>
        <w:rFonts w:hint="default"/>
        <w:lang w:val="en-US" w:eastAsia="en-US" w:bidi="ar-SA"/>
      </w:rPr>
    </w:lvl>
    <w:lvl w:ilvl="8" w:tplc="1E54EBAA">
      <w:numFmt w:val="bullet"/>
      <w:lvlText w:val="•"/>
      <w:lvlJc w:val="left"/>
      <w:pPr>
        <w:ind w:left="743" w:hanging="222"/>
      </w:pPr>
      <w:rPr>
        <w:rFonts w:hint="default"/>
        <w:lang w:val="en-US" w:eastAsia="en-US" w:bidi="ar-SA"/>
      </w:rPr>
    </w:lvl>
  </w:abstractNum>
  <w:abstractNum w:abstractNumId="249">
    <w:nsid w:val="49521BDC"/>
    <w:multiLevelType w:val="hybridMultilevel"/>
    <w:tmpl w:val="F8DE1D02"/>
    <w:lvl w:ilvl="0" w:tplc="576C24A8">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C8D64F8E">
      <w:numFmt w:val="bullet"/>
      <w:lvlText w:val="•"/>
      <w:lvlJc w:val="left"/>
      <w:pPr>
        <w:ind w:left="638" w:hanging="222"/>
      </w:pPr>
      <w:rPr>
        <w:rFonts w:hint="default"/>
        <w:lang w:val="en-US" w:eastAsia="en-US" w:bidi="ar-SA"/>
      </w:rPr>
    </w:lvl>
    <w:lvl w:ilvl="2" w:tplc="6A48AA6C">
      <w:numFmt w:val="bullet"/>
      <w:lvlText w:val="•"/>
      <w:lvlJc w:val="left"/>
      <w:pPr>
        <w:ind w:left="676" w:hanging="222"/>
      </w:pPr>
      <w:rPr>
        <w:rFonts w:hint="default"/>
        <w:lang w:val="en-US" w:eastAsia="en-US" w:bidi="ar-SA"/>
      </w:rPr>
    </w:lvl>
    <w:lvl w:ilvl="3" w:tplc="813A2D90">
      <w:numFmt w:val="bullet"/>
      <w:lvlText w:val="•"/>
      <w:lvlJc w:val="left"/>
      <w:pPr>
        <w:ind w:left="714" w:hanging="222"/>
      </w:pPr>
      <w:rPr>
        <w:rFonts w:hint="default"/>
        <w:lang w:val="en-US" w:eastAsia="en-US" w:bidi="ar-SA"/>
      </w:rPr>
    </w:lvl>
    <w:lvl w:ilvl="4" w:tplc="31FCEBB6">
      <w:numFmt w:val="bullet"/>
      <w:lvlText w:val="•"/>
      <w:lvlJc w:val="left"/>
      <w:pPr>
        <w:ind w:left="752" w:hanging="222"/>
      </w:pPr>
      <w:rPr>
        <w:rFonts w:hint="default"/>
        <w:lang w:val="en-US" w:eastAsia="en-US" w:bidi="ar-SA"/>
      </w:rPr>
    </w:lvl>
    <w:lvl w:ilvl="5" w:tplc="65224D36">
      <w:numFmt w:val="bullet"/>
      <w:lvlText w:val="•"/>
      <w:lvlJc w:val="left"/>
      <w:pPr>
        <w:ind w:left="791" w:hanging="222"/>
      </w:pPr>
      <w:rPr>
        <w:rFonts w:hint="default"/>
        <w:lang w:val="en-US" w:eastAsia="en-US" w:bidi="ar-SA"/>
      </w:rPr>
    </w:lvl>
    <w:lvl w:ilvl="6" w:tplc="762CF608">
      <w:numFmt w:val="bullet"/>
      <w:lvlText w:val="•"/>
      <w:lvlJc w:val="left"/>
      <w:pPr>
        <w:ind w:left="829" w:hanging="222"/>
      </w:pPr>
      <w:rPr>
        <w:rFonts w:hint="default"/>
        <w:lang w:val="en-US" w:eastAsia="en-US" w:bidi="ar-SA"/>
      </w:rPr>
    </w:lvl>
    <w:lvl w:ilvl="7" w:tplc="1D9C28E8">
      <w:numFmt w:val="bullet"/>
      <w:lvlText w:val="•"/>
      <w:lvlJc w:val="left"/>
      <w:pPr>
        <w:ind w:left="867" w:hanging="222"/>
      </w:pPr>
      <w:rPr>
        <w:rFonts w:hint="default"/>
        <w:lang w:val="en-US" w:eastAsia="en-US" w:bidi="ar-SA"/>
      </w:rPr>
    </w:lvl>
    <w:lvl w:ilvl="8" w:tplc="9F18E0B6">
      <w:numFmt w:val="bullet"/>
      <w:lvlText w:val="•"/>
      <w:lvlJc w:val="left"/>
      <w:pPr>
        <w:ind w:left="905" w:hanging="222"/>
      </w:pPr>
      <w:rPr>
        <w:rFonts w:hint="default"/>
        <w:lang w:val="en-US" w:eastAsia="en-US" w:bidi="ar-SA"/>
      </w:rPr>
    </w:lvl>
  </w:abstractNum>
  <w:abstractNum w:abstractNumId="250">
    <w:nsid w:val="49575EAA"/>
    <w:multiLevelType w:val="hybridMultilevel"/>
    <w:tmpl w:val="DB725C36"/>
    <w:lvl w:ilvl="0" w:tplc="1F28C118">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6968344C">
      <w:numFmt w:val="bullet"/>
      <w:lvlText w:val="•"/>
      <w:lvlJc w:val="left"/>
      <w:pPr>
        <w:ind w:left="548" w:hanging="222"/>
      </w:pPr>
      <w:rPr>
        <w:rFonts w:hint="default"/>
        <w:lang w:val="en-US" w:eastAsia="en-US" w:bidi="ar-SA"/>
      </w:rPr>
    </w:lvl>
    <w:lvl w:ilvl="2" w:tplc="A1E208EC">
      <w:numFmt w:val="bullet"/>
      <w:lvlText w:val="•"/>
      <w:lvlJc w:val="left"/>
      <w:pPr>
        <w:ind w:left="576" w:hanging="222"/>
      </w:pPr>
      <w:rPr>
        <w:rFonts w:hint="default"/>
        <w:lang w:val="en-US" w:eastAsia="en-US" w:bidi="ar-SA"/>
      </w:rPr>
    </w:lvl>
    <w:lvl w:ilvl="3" w:tplc="808AD5C0">
      <w:numFmt w:val="bullet"/>
      <w:lvlText w:val="•"/>
      <w:lvlJc w:val="left"/>
      <w:pPr>
        <w:ind w:left="604" w:hanging="222"/>
      </w:pPr>
      <w:rPr>
        <w:rFonts w:hint="default"/>
        <w:lang w:val="en-US" w:eastAsia="en-US" w:bidi="ar-SA"/>
      </w:rPr>
    </w:lvl>
    <w:lvl w:ilvl="4" w:tplc="BD82D530">
      <w:numFmt w:val="bullet"/>
      <w:lvlText w:val="•"/>
      <w:lvlJc w:val="left"/>
      <w:pPr>
        <w:ind w:left="632" w:hanging="222"/>
      </w:pPr>
      <w:rPr>
        <w:rFonts w:hint="default"/>
        <w:lang w:val="en-US" w:eastAsia="en-US" w:bidi="ar-SA"/>
      </w:rPr>
    </w:lvl>
    <w:lvl w:ilvl="5" w:tplc="089EFED0">
      <w:numFmt w:val="bullet"/>
      <w:lvlText w:val="•"/>
      <w:lvlJc w:val="left"/>
      <w:pPr>
        <w:ind w:left="661" w:hanging="222"/>
      </w:pPr>
      <w:rPr>
        <w:rFonts w:hint="default"/>
        <w:lang w:val="en-US" w:eastAsia="en-US" w:bidi="ar-SA"/>
      </w:rPr>
    </w:lvl>
    <w:lvl w:ilvl="6" w:tplc="3EC80B26">
      <w:numFmt w:val="bullet"/>
      <w:lvlText w:val="•"/>
      <w:lvlJc w:val="left"/>
      <w:pPr>
        <w:ind w:left="689" w:hanging="222"/>
      </w:pPr>
      <w:rPr>
        <w:rFonts w:hint="default"/>
        <w:lang w:val="en-US" w:eastAsia="en-US" w:bidi="ar-SA"/>
      </w:rPr>
    </w:lvl>
    <w:lvl w:ilvl="7" w:tplc="163EA458">
      <w:numFmt w:val="bullet"/>
      <w:lvlText w:val="•"/>
      <w:lvlJc w:val="left"/>
      <w:pPr>
        <w:ind w:left="717" w:hanging="222"/>
      </w:pPr>
      <w:rPr>
        <w:rFonts w:hint="default"/>
        <w:lang w:val="en-US" w:eastAsia="en-US" w:bidi="ar-SA"/>
      </w:rPr>
    </w:lvl>
    <w:lvl w:ilvl="8" w:tplc="7390B9A4">
      <w:numFmt w:val="bullet"/>
      <w:lvlText w:val="•"/>
      <w:lvlJc w:val="left"/>
      <w:pPr>
        <w:ind w:left="745" w:hanging="222"/>
      </w:pPr>
      <w:rPr>
        <w:rFonts w:hint="default"/>
        <w:lang w:val="en-US" w:eastAsia="en-US" w:bidi="ar-SA"/>
      </w:rPr>
    </w:lvl>
  </w:abstractNum>
  <w:abstractNum w:abstractNumId="251">
    <w:nsid w:val="49A760BD"/>
    <w:multiLevelType w:val="hybridMultilevel"/>
    <w:tmpl w:val="17C2B568"/>
    <w:lvl w:ilvl="0" w:tplc="C6228786">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BBD69EA4">
      <w:numFmt w:val="bullet"/>
      <w:lvlText w:val="•"/>
      <w:lvlJc w:val="left"/>
      <w:pPr>
        <w:ind w:left="548" w:hanging="222"/>
      </w:pPr>
      <w:rPr>
        <w:rFonts w:hint="default"/>
        <w:lang w:val="en-US" w:eastAsia="en-US" w:bidi="ar-SA"/>
      </w:rPr>
    </w:lvl>
    <w:lvl w:ilvl="2" w:tplc="70F8325C">
      <w:numFmt w:val="bullet"/>
      <w:lvlText w:val="•"/>
      <w:lvlJc w:val="left"/>
      <w:pPr>
        <w:ind w:left="576" w:hanging="222"/>
      </w:pPr>
      <w:rPr>
        <w:rFonts w:hint="default"/>
        <w:lang w:val="en-US" w:eastAsia="en-US" w:bidi="ar-SA"/>
      </w:rPr>
    </w:lvl>
    <w:lvl w:ilvl="3" w:tplc="5F54AF80">
      <w:numFmt w:val="bullet"/>
      <w:lvlText w:val="•"/>
      <w:lvlJc w:val="left"/>
      <w:pPr>
        <w:ind w:left="604" w:hanging="222"/>
      </w:pPr>
      <w:rPr>
        <w:rFonts w:hint="default"/>
        <w:lang w:val="en-US" w:eastAsia="en-US" w:bidi="ar-SA"/>
      </w:rPr>
    </w:lvl>
    <w:lvl w:ilvl="4" w:tplc="5980EB14">
      <w:numFmt w:val="bullet"/>
      <w:lvlText w:val="•"/>
      <w:lvlJc w:val="left"/>
      <w:pPr>
        <w:ind w:left="632" w:hanging="222"/>
      </w:pPr>
      <w:rPr>
        <w:rFonts w:hint="default"/>
        <w:lang w:val="en-US" w:eastAsia="en-US" w:bidi="ar-SA"/>
      </w:rPr>
    </w:lvl>
    <w:lvl w:ilvl="5" w:tplc="0B784A08">
      <w:numFmt w:val="bullet"/>
      <w:lvlText w:val="•"/>
      <w:lvlJc w:val="left"/>
      <w:pPr>
        <w:ind w:left="660" w:hanging="222"/>
      </w:pPr>
      <w:rPr>
        <w:rFonts w:hint="default"/>
        <w:lang w:val="en-US" w:eastAsia="en-US" w:bidi="ar-SA"/>
      </w:rPr>
    </w:lvl>
    <w:lvl w:ilvl="6" w:tplc="70F27EE8">
      <w:numFmt w:val="bullet"/>
      <w:lvlText w:val="•"/>
      <w:lvlJc w:val="left"/>
      <w:pPr>
        <w:ind w:left="688" w:hanging="222"/>
      </w:pPr>
      <w:rPr>
        <w:rFonts w:hint="default"/>
        <w:lang w:val="en-US" w:eastAsia="en-US" w:bidi="ar-SA"/>
      </w:rPr>
    </w:lvl>
    <w:lvl w:ilvl="7" w:tplc="F1DAD4B2">
      <w:numFmt w:val="bullet"/>
      <w:lvlText w:val="•"/>
      <w:lvlJc w:val="left"/>
      <w:pPr>
        <w:ind w:left="716" w:hanging="222"/>
      </w:pPr>
      <w:rPr>
        <w:rFonts w:hint="default"/>
        <w:lang w:val="en-US" w:eastAsia="en-US" w:bidi="ar-SA"/>
      </w:rPr>
    </w:lvl>
    <w:lvl w:ilvl="8" w:tplc="549EA2AC">
      <w:numFmt w:val="bullet"/>
      <w:lvlText w:val="•"/>
      <w:lvlJc w:val="left"/>
      <w:pPr>
        <w:ind w:left="744" w:hanging="222"/>
      </w:pPr>
      <w:rPr>
        <w:rFonts w:hint="default"/>
        <w:lang w:val="en-US" w:eastAsia="en-US" w:bidi="ar-SA"/>
      </w:rPr>
    </w:lvl>
  </w:abstractNum>
  <w:abstractNum w:abstractNumId="252">
    <w:nsid w:val="49AE5FBB"/>
    <w:multiLevelType w:val="hybridMultilevel"/>
    <w:tmpl w:val="A0846BF0"/>
    <w:lvl w:ilvl="0" w:tplc="4072CE0A">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F4F4B90C">
      <w:numFmt w:val="bullet"/>
      <w:lvlText w:val="•"/>
      <w:lvlJc w:val="left"/>
      <w:pPr>
        <w:ind w:left="548" w:hanging="222"/>
      </w:pPr>
      <w:rPr>
        <w:rFonts w:hint="default"/>
        <w:lang w:val="en-US" w:eastAsia="en-US" w:bidi="ar-SA"/>
      </w:rPr>
    </w:lvl>
    <w:lvl w:ilvl="2" w:tplc="7C3A2FC4">
      <w:numFmt w:val="bullet"/>
      <w:lvlText w:val="•"/>
      <w:lvlJc w:val="left"/>
      <w:pPr>
        <w:ind w:left="577" w:hanging="222"/>
      </w:pPr>
      <w:rPr>
        <w:rFonts w:hint="default"/>
        <w:lang w:val="en-US" w:eastAsia="en-US" w:bidi="ar-SA"/>
      </w:rPr>
    </w:lvl>
    <w:lvl w:ilvl="3" w:tplc="D1A64F34">
      <w:numFmt w:val="bullet"/>
      <w:lvlText w:val="•"/>
      <w:lvlJc w:val="left"/>
      <w:pPr>
        <w:ind w:left="605" w:hanging="222"/>
      </w:pPr>
      <w:rPr>
        <w:rFonts w:hint="default"/>
        <w:lang w:val="en-US" w:eastAsia="en-US" w:bidi="ar-SA"/>
      </w:rPr>
    </w:lvl>
    <w:lvl w:ilvl="4" w:tplc="0F523252">
      <w:numFmt w:val="bullet"/>
      <w:lvlText w:val="•"/>
      <w:lvlJc w:val="left"/>
      <w:pPr>
        <w:ind w:left="634" w:hanging="222"/>
      </w:pPr>
      <w:rPr>
        <w:rFonts w:hint="default"/>
        <w:lang w:val="en-US" w:eastAsia="en-US" w:bidi="ar-SA"/>
      </w:rPr>
    </w:lvl>
    <w:lvl w:ilvl="5" w:tplc="C0F4EF4C">
      <w:numFmt w:val="bullet"/>
      <w:lvlText w:val="•"/>
      <w:lvlJc w:val="left"/>
      <w:pPr>
        <w:ind w:left="662" w:hanging="222"/>
      </w:pPr>
      <w:rPr>
        <w:rFonts w:hint="default"/>
        <w:lang w:val="en-US" w:eastAsia="en-US" w:bidi="ar-SA"/>
      </w:rPr>
    </w:lvl>
    <w:lvl w:ilvl="6" w:tplc="FC5C12A0">
      <w:numFmt w:val="bullet"/>
      <w:lvlText w:val="•"/>
      <w:lvlJc w:val="left"/>
      <w:pPr>
        <w:ind w:left="691" w:hanging="222"/>
      </w:pPr>
      <w:rPr>
        <w:rFonts w:hint="default"/>
        <w:lang w:val="en-US" w:eastAsia="en-US" w:bidi="ar-SA"/>
      </w:rPr>
    </w:lvl>
    <w:lvl w:ilvl="7" w:tplc="C96A9AFE">
      <w:numFmt w:val="bullet"/>
      <w:lvlText w:val="•"/>
      <w:lvlJc w:val="left"/>
      <w:pPr>
        <w:ind w:left="719" w:hanging="222"/>
      </w:pPr>
      <w:rPr>
        <w:rFonts w:hint="default"/>
        <w:lang w:val="en-US" w:eastAsia="en-US" w:bidi="ar-SA"/>
      </w:rPr>
    </w:lvl>
    <w:lvl w:ilvl="8" w:tplc="81D2B868">
      <w:numFmt w:val="bullet"/>
      <w:lvlText w:val="•"/>
      <w:lvlJc w:val="left"/>
      <w:pPr>
        <w:ind w:left="748" w:hanging="222"/>
      </w:pPr>
      <w:rPr>
        <w:rFonts w:hint="default"/>
        <w:lang w:val="en-US" w:eastAsia="en-US" w:bidi="ar-SA"/>
      </w:rPr>
    </w:lvl>
  </w:abstractNum>
  <w:abstractNum w:abstractNumId="253">
    <w:nsid w:val="49EE6694"/>
    <w:multiLevelType w:val="hybridMultilevel"/>
    <w:tmpl w:val="05C6F484"/>
    <w:lvl w:ilvl="0" w:tplc="1BB0A502">
      <w:numFmt w:val="bullet"/>
      <w:lvlText w:val=""/>
      <w:lvlJc w:val="left"/>
      <w:pPr>
        <w:ind w:left="570" w:hanging="222"/>
      </w:pPr>
      <w:rPr>
        <w:rFonts w:ascii="Wingdings" w:eastAsia="Wingdings" w:hAnsi="Wingdings" w:cs="Wingdings" w:hint="default"/>
        <w:b w:val="0"/>
        <w:bCs w:val="0"/>
        <w:i w:val="0"/>
        <w:iCs w:val="0"/>
        <w:spacing w:val="0"/>
        <w:w w:val="100"/>
        <w:sz w:val="26"/>
        <w:szCs w:val="26"/>
        <w:lang w:val="en-US" w:eastAsia="en-US" w:bidi="ar-SA"/>
      </w:rPr>
    </w:lvl>
    <w:lvl w:ilvl="1" w:tplc="C98A34CE">
      <w:numFmt w:val="bullet"/>
      <w:lvlText w:val="•"/>
      <w:lvlJc w:val="left"/>
      <w:pPr>
        <w:ind w:left="610" w:hanging="222"/>
      </w:pPr>
      <w:rPr>
        <w:rFonts w:hint="default"/>
        <w:lang w:val="en-US" w:eastAsia="en-US" w:bidi="ar-SA"/>
      </w:rPr>
    </w:lvl>
    <w:lvl w:ilvl="2" w:tplc="171ABA2C">
      <w:numFmt w:val="bullet"/>
      <w:lvlText w:val="•"/>
      <w:lvlJc w:val="left"/>
      <w:pPr>
        <w:ind w:left="641" w:hanging="222"/>
      </w:pPr>
      <w:rPr>
        <w:rFonts w:hint="default"/>
        <w:lang w:val="en-US" w:eastAsia="en-US" w:bidi="ar-SA"/>
      </w:rPr>
    </w:lvl>
    <w:lvl w:ilvl="3" w:tplc="B8320C04">
      <w:numFmt w:val="bullet"/>
      <w:lvlText w:val="•"/>
      <w:lvlJc w:val="left"/>
      <w:pPr>
        <w:ind w:left="672" w:hanging="222"/>
      </w:pPr>
      <w:rPr>
        <w:rFonts w:hint="default"/>
        <w:lang w:val="en-US" w:eastAsia="en-US" w:bidi="ar-SA"/>
      </w:rPr>
    </w:lvl>
    <w:lvl w:ilvl="4" w:tplc="6BE80E4C">
      <w:numFmt w:val="bullet"/>
      <w:lvlText w:val="•"/>
      <w:lvlJc w:val="left"/>
      <w:pPr>
        <w:ind w:left="702" w:hanging="222"/>
      </w:pPr>
      <w:rPr>
        <w:rFonts w:hint="default"/>
        <w:lang w:val="en-US" w:eastAsia="en-US" w:bidi="ar-SA"/>
      </w:rPr>
    </w:lvl>
    <w:lvl w:ilvl="5" w:tplc="FE441A76">
      <w:numFmt w:val="bullet"/>
      <w:lvlText w:val="•"/>
      <w:lvlJc w:val="left"/>
      <w:pPr>
        <w:ind w:left="733" w:hanging="222"/>
      </w:pPr>
      <w:rPr>
        <w:rFonts w:hint="default"/>
        <w:lang w:val="en-US" w:eastAsia="en-US" w:bidi="ar-SA"/>
      </w:rPr>
    </w:lvl>
    <w:lvl w:ilvl="6" w:tplc="87ECE710">
      <w:numFmt w:val="bullet"/>
      <w:lvlText w:val="•"/>
      <w:lvlJc w:val="left"/>
      <w:pPr>
        <w:ind w:left="764" w:hanging="222"/>
      </w:pPr>
      <w:rPr>
        <w:rFonts w:hint="default"/>
        <w:lang w:val="en-US" w:eastAsia="en-US" w:bidi="ar-SA"/>
      </w:rPr>
    </w:lvl>
    <w:lvl w:ilvl="7" w:tplc="18C8F0B6">
      <w:numFmt w:val="bullet"/>
      <w:lvlText w:val="•"/>
      <w:lvlJc w:val="left"/>
      <w:pPr>
        <w:ind w:left="794" w:hanging="222"/>
      </w:pPr>
      <w:rPr>
        <w:rFonts w:hint="default"/>
        <w:lang w:val="en-US" w:eastAsia="en-US" w:bidi="ar-SA"/>
      </w:rPr>
    </w:lvl>
    <w:lvl w:ilvl="8" w:tplc="FF1EAAD8">
      <w:numFmt w:val="bullet"/>
      <w:lvlText w:val="•"/>
      <w:lvlJc w:val="left"/>
      <w:pPr>
        <w:ind w:left="825" w:hanging="222"/>
      </w:pPr>
      <w:rPr>
        <w:rFonts w:hint="default"/>
        <w:lang w:val="en-US" w:eastAsia="en-US" w:bidi="ar-SA"/>
      </w:rPr>
    </w:lvl>
  </w:abstractNum>
  <w:abstractNum w:abstractNumId="254">
    <w:nsid w:val="4A09779E"/>
    <w:multiLevelType w:val="hybridMultilevel"/>
    <w:tmpl w:val="6C3A4F3A"/>
    <w:lvl w:ilvl="0" w:tplc="F7344C66">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6E8E9568">
      <w:numFmt w:val="bullet"/>
      <w:lvlText w:val="•"/>
      <w:lvlJc w:val="left"/>
      <w:pPr>
        <w:ind w:left="637" w:hanging="222"/>
      </w:pPr>
      <w:rPr>
        <w:rFonts w:hint="default"/>
        <w:lang w:val="en-US" w:eastAsia="en-US" w:bidi="ar-SA"/>
      </w:rPr>
    </w:lvl>
    <w:lvl w:ilvl="2" w:tplc="54C6B320">
      <w:numFmt w:val="bullet"/>
      <w:lvlText w:val="•"/>
      <w:lvlJc w:val="left"/>
      <w:pPr>
        <w:ind w:left="675" w:hanging="222"/>
      </w:pPr>
      <w:rPr>
        <w:rFonts w:hint="default"/>
        <w:lang w:val="en-US" w:eastAsia="en-US" w:bidi="ar-SA"/>
      </w:rPr>
    </w:lvl>
    <w:lvl w:ilvl="3" w:tplc="4962B0A2">
      <w:numFmt w:val="bullet"/>
      <w:lvlText w:val="•"/>
      <w:lvlJc w:val="left"/>
      <w:pPr>
        <w:ind w:left="713" w:hanging="222"/>
      </w:pPr>
      <w:rPr>
        <w:rFonts w:hint="default"/>
        <w:lang w:val="en-US" w:eastAsia="en-US" w:bidi="ar-SA"/>
      </w:rPr>
    </w:lvl>
    <w:lvl w:ilvl="4" w:tplc="A2D89FC6">
      <w:numFmt w:val="bullet"/>
      <w:lvlText w:val="•"/>
      <w:lvlJc w:val="left"/>
      <w:pPr>
        <w:ind w:left="751" w:hanging="222"/>
      </w:pPr>
      <w:rPr>
        <w:rFonts w:hint="default"/>
        <w:lang w:val="en-US" w:eastAsia="en-US" w:bidi="ar-SA"/>
      </w:rPr>
    </w:lvl>
    <w:lvl w:ilvl="5" w:tplc="0BDAFBA0">
      <w:numFmt w:val="bullet"/>
      <w:lvlText w:val="•"/>
      <w:lvlJc w:val="left"/>
      <w:pPr>
        <w:ind w:left="789" w:hanging="222"/>
      </w:pPr>
      <w:rPr>
        <w:rFonts w:hint="default"/>
        <w:lang w:val="en-US" w:eastAsia="en-US" w:bidi="ar-SA"/>
      </w:rPr>
    </w:lvl>
    <w:lvl w:ilvl="6" w:tplc="DF9E4B9C">
      <w:numFmt w:val="bullet"/>
      <w:lvlText w:val="•"/>
      <w:lvlJc w:val="left"/>
      <w:pPr>
        <w:ind w:left="826" w:hanging="222"/>
      </w:pPr>
      <w:rPr>
        <w:rFonts w:hint="default"/>
        <w:lang w:val="en-US" w:eastAsia="en-US" w:bidi="ar-SA"/>
      </w:rPr>
    </w:lvl>
    <w:lvl w:ilvl="7" w:tplc="026414F0">
      <w:numFmt w:val="bullet"/>
      <w:lvlText w:val="•"/>
      <w:lvlJc w:val="left"/>
      <w:pPr>
        <w:ind w:left="864" w:hanging="222"/>
      </w:pPr>
      <w:rPr>
        <w:rFonts w:hint="default"/>
        <w:lang w:val="en-US" w:eastAsia="en-US" w:bidi="ar-SA"/>
      </w:rPr>
    </w:lvl>
    <w:lvl w:ilvl="8" w:tplc="AE125EAE">
      <w:numFmt w:val="bullet"/>
      <w:lvlText w:val="•"/>
      <w:lvlJc w:val="left"/>
      <w:pPr>
        <w:ind w:left="902" w:hanging="222"/>
      </w:pPr>
      <w:rPr>
        <w:rFonts w:hint="default"/>
        <w:lang w:val="en-US" w:eastAsia="en-US" w:bidi="ar-SA"/>
      </w:rPr>
    </w:lvl>
  </w:abstractNum>
  <w:abstractNum w:abstractNumId="255">
    <w:nsid w:val="4A1B2BDF"/>
    <w:multiLevelType w:val="hybridMultilevel"/>
    <w:tmpl w:val="9CCCCCF8"/>
    <w:lvl w:ilvl="0" w:tplc="DCC0670A">
      <w:numFmt w:val="bullet"/>
      <w:lvlText w:val=""/>
      <w:lvlJc w:val="left"/>
      <w:pPr>
        <w:ind w:left="693" w:hanging="222"/>
      </w:pPr>
      <w:rPr>
        <w:rFonts w:ascii="Wingdings" w:eastAsia="Wingdings" w:hAnsi="Wingdings" w:cs="Wingdings" w:hint="default"/>
        <w:b w:val="0"/>
        <w:bCs w:val="0"/>
        <w:i w:val="0"/>
        <w:iCs w:val="0"/>
        <w:spacing w:val="0"/>
        <w:w w:val="100"/>
        <w:sz w:val="26"/>
        <w:szCs w:val="26"/>
        <w:lang w:val="en-US" w:eastAsia="en-US" w:bidi="ar-SA"/>
      </w:rPr>
    </w:lvl>
    <w:lvl w:ilvl="1" w:tplc="7154075E">
      <w:numFmt w:val="bullet"/>
      <w:lvlText w:val="•"/>
      <w:lvlJc w:val="left"/>
      <w:pPr>
        <w:ind w:left="746" w:hanging="222"/>
      </w:pPr>
      <w:rPr>
        <w:rFonts w:hint="default"/>
        <w:lang w:val="en-US" w:eastAsia="en-US" w:bidi="ar-SA"/>
      </w:rPr>
    </w:lvl>
    <w:lvl w:ilvl="2" w:tplc="0E2E3676">
      <w:numFmt w:val="bullet"/>
      <w:lvlText w:val="•"/>
      <w:lvlJc w:val="left"/>
      <w:pPr>
        <w:ind w:left="792" w:hanging="222"/>
      </w:pPr>
      <w:rPr>
        <w:rFonts w:hint="default"/>
        <w:lang w:val="en-US" w:eastAsia="en-US" w:bidi="ar-SA"/>
      </w:rPr>
    </w:lvl>
    <w:lvl w:ilvl="3" w:tplc="971EE772">
      <w:numFmt w:val="bullet"/>
      <w:lvlText w:val="•"/>
      <w:lvlJc w:val="left"/>
      <w:pPr>
        <w:ind w:left="838" w:hanging="222"/>
      </w:pPr>
      <w:rPr>
        <w:rFonts w:hint="default"/>
        <w:lang w:val="en-US" w:eastAsia="en-US" w:bidi="ar-SA"/>
      </w:rPr>
    </w:lvl>
    <w:lvl w:ilvl="4" w:tplc="9A88D042">
      <w:numFmt w:val="bullet"/>
      <w:lvlText w:val="•"/>
      <w:lvlJc w:val="left"/>
      <w:pPr>
        <w:ind w:left="885" w:hanging="222"/>
      </w:pPr>
      <w:rPr>
        <w:rFonts w:hint="default"/>
        <w:lang w:val="en-US" w:eastAsia="en-US" w:bidi="ar-SA"/>
      </w:rPr>
    </w:lvl>
    <w:lvl w:ilvl="5" w:tplc="2340AC80">
      <w:numFmt w:val="bullet"/>
      <w:lvlText w:val="•"/>
      <w:lvlJc w:val="left"/>
      <w:pPr>
        <w:ind w:left="931" w:hanging="222"/>
      </w:pPr>
      <w:rPr>
        <w:rFonts w:hint="default"/>
        <w:lang w:val="en-US" w:eastAsia="en-US" w:bidi="ar-SA"/>
      </w:rPr>
    </w:lvl>
    <w:lvl w:ilvl="6" w:tplc="4BCC1F1C">
      <w:numFmt w:val="bullet"/>
      <w:lvlText w:val="•"/>
      <w:lvlJc w:val="left"/>
      <w:pPr>
        <w:ind w:left="977" w:hanging="222"/>
      </w:pPr>
      <w:rPr>
        <w:rFonts w:hint="default"/>
        <w:lang w:val="en-US" w:eastAsia="en-US" w:bidi="ar-SA"/>
      </w:rPr>
    </w:lvl>
    <w:lvl w:ilvl="7" w:tplc="C3B452B6">
      <w:numFmt w:val="bullet"/>
      <w:lvlText w:val="•"/>
      <w:lvlJc w:val="left"/>
      <w:pPr>
        <w:ind w:left="1024" w:hanging="222"/>
      </w:pPr>
      <w:rPr>
        <w:rFonts w:hint="default"/>
        <w:lang w:val="en-US" w:eastAsia="en-US" w:bidi="ar-SA"/>
      </w:rPr>
    </w:lvl>
    <w:lvl w:ilvl="8" w:tplc="998400A8">
      <w:numFmt w:val="bullet"/>
      <w:lvlText w:val="•"/>
      <w:lvlJc w:val="left"/>
      <w:pPr>
        <w:ind w:left="1070" w:hanging="222"/>
      </w:pPr>
      <w:rPr>
        <w:rFonts w:hint="default"/>
        <w:lang w:val="en-US" w:eastAsia="en-US" w:bidi="ar-SA"/>
      </w:rPr>
    </w:lvl>
  </w:abstractNum>
  <w:abstractNum w:abstractNumId="256">
    <w:nsid w:val="4A47552A"/>
    <w:multiLevelType w:val="hybridMultilevel"/>
    <w:tmpl w:val="E7F42494"/>
    <w:lvl w:ilvl="0" w:tplc="8CD0A61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E5D232C4">
      <w:numFmt w:val="bullet"/>
      <w:lvlText w:val="•"/>
      <w:lvlJc w:val="left"/>
      <w:pPr>
        <w:ind w:left="638" w:hanging="222"/>
      </w:pPr>
      <w:rPr>
        <w:rFonts w:hint="default"/>
        <w:lang w:val="en-US" w:eastAsia="en-US" w:bidi="ar-SA"/>
      </w:rPr>
    </w:lvl>
    <w:lvl w:ilvl="2" w:tplc="FEF47E96">
      <w:numFmt w:val="bullet"/>
      <w:lvlText w:val="•"/>
      <w:lvlJc w:val="left"/>
      <w:pPr>
        <w:ind w:left="676" w:hanging="222"/>
      </w:pPr>
      <w:rPr>
        <w:rFonts w:hint="default"/>
        <w:lang w:val="en-US" w:eastAsia="en-US" w:bidi="ar-SA"/>
      </w:rPr>
    </w:lvl>
    <w:lvl w:ilvl="3" w:tplc="A600E182">
      <w:numFmt w:val="bullet"/>
      <w:lvlText w:val="•"/>
      <w:lvlJc w:val="left"/>
      <w:pPr>
        <w:ind w:left="714" w:hanging="222"/>
      </w:pPr>
      <w:rPr>
        <w:rFonts w:hint="default"/>
        <w:lang w:val="en-US" w:eastAsia="en-US" w:bidi="ar-SA"/>
      </w:rPr>
    </w:lvl>
    <w:lvl w:ilvl="4" w:tplc="C83C3922">
      <w:numFmt w:val="bullet"/>
      <w:lvlText w:val="•"/>
      <w:lvlJc w:val="left"/>
      <w:pPr>
        <w:ind w:left="752" w:hanging="222"/>
      </w:pPr>
      <w:rPr>
        <w:rFonts w:hint="default"/>
        <w:lang w:val="en-US" w:eastAsia="en-US" w:bidi="ar-SA"/>
      </w:rPr>
    </w:lvl>
    <w:lvl w:ilvl="5" w:tplc="2AB4BA80">
      <w:numFmt w:val="bullet"/>
      <w:lvlText w:val="•"/>
      <w:lvlJc w:val="left"/>
      <w:pPr>
        <w:ind w:left="791" w:hanging="222"/>
      </w:pPr>
      <w:rPr>
        <w:rFonts w:hint="default"/>
        <w:lang w:val="en-US" w:eastAsia="en-US" w:bidi="ar-SA"/>
      </w:rPr>
    </w:lvl>
    <w:lvl w:ilvl="6" w:tplc="65747E66">
      <w:numFmt w:val="bullet"/>
      <w:lvlText w:val="•"/>
      <w:lvlJc w:val="left"/>
      <w:pPr>
        <w:ind w:left="829" w:hanging="222"/>
      </w:pPr>
      <w:rPr>
        <w:rFonts w:hint="default"/>
        <w:lang w:val="en-US" w:eastAsia="en-US" w:bidi="ar-SA"/>
      </w:rPr>
    </w:lvl>
    <w:lvl w:ilvl="7" w:tplc="89C6FF06">
      <w:numFmt w:val="bullet"/>
      <w:lvlText w:val="•"/>
      <w:lvlJc w:val="left"/>
      <w:pPr>
        <w:ind w:left="867" w:hanging="222"/>
      </w:pPr>
      <w:rPr>
        <w:rFonts w:hint="default"/>
        <w:lang w:val="en-US" w:eastAsia="en-US" w:bidi="ar-SA"/>
      </w:rPr>
    </w:lvl>
    <w:lvl w:ilvl="8" w:tplc="396072E0">
      <w:numFmt w:val="bullet"/>
      <w:lvlText w:val="•"/>
      <w:lvlJc w:val="left"/>
      <w:pPr>
        <w:ind w:left="905" w:hanging="222"/>
      </w:pPr>
      <w:rPr>
        <w:rFonts w:hint="default"/>
        <w:lang w:val="en-US" w:eastAsia="en-US" w:bidi="ar-SA"/>
      </w:rPr>
    </w:lvl>
  </w:abstractNum>
  <w:abstractNum w:abstractNumId="257">
    <w:nsid w:val="4A8B6B3B"/>
    <w:multiLevelType w:val="hybridMultilevel"/>
    <w:tmpl w:val="24D8BD70"/>
    <w:lvl w:ilvl="0" w:tplc="E6DC46EA">
      <w:numFmt w:val="bullet"/>
      <w:lvlText w:val=""/>
      <w:lvlJc w:val="left"/>
      <w:pPr>
        <w:ind w:left="692" w:hanging="222"/>
      </w:pPr>
      <w:rPr>
        <w:rFonts w:ascii="Wingdings" w:eastAsia="Wingdings" w:hAnsi="Wingdings" w:cs="Wingdings" w:hint="default"/>
        <w:b w:val="0"/>
        <w:bCs w:val="0"/>
        <w:i w:val="0"/>
        <w:iCs w:val="0"/>
        <w:spacing w:val="0"/>
        <w:w w:val="100"/>
        <w:sz w:val="26"/>
        <w:szCs w:val="26"/>
        <w:lang w:val="en-US" w:eastAsia="en-US" w:bidi="ar-SA"/>
      </w:rPr>
    </w:lvl>
    <w:lvl w:ilvl="1" w:tplc="FA648F44">
      <w:numFmt w:val="bullet"/>
      <w:lvlText w:val="•"/>
      <w:lvlJc w:val="left"/>
      <w:pPr>
        <w:ind w:left="745" w:hanging="222"/>
      </w:pPr>
      <w:rPr>
        <w:rFonts w:hint="default"/>
        <w:lang w:val="en-US" w:eastAsia="en-US" w:bidi="ar-SA"/>
      </w:rPr>
    </w:lvl>
    <w:lvl w:ilvl="2" w:tplc="C26070C6">
      <w:numFmt w:val="bullet"/>
      <w:lvlText w:val="•"/>
      <w:lvlJc w:val="left"/>
      <w:pPr>
        <w:ind w:left="791" w:hanging="222"/>
      </w:pPr>
      <w:rPr>
        <w:rFonts w:hint="default"/>
        <w:lang w:val="en-US" w:eastAsia="en-US" w:bidi="ar-SA"/>
      </w:rPr>
    </w:lvl>
    <w:lvl w:ilvl="3" w:tplc="CFD244F8">
      <w:numFmt w:val="bullet"/>
      <w:lvlText w:val="•"/>
      <w:lvlJc w:val="left"/>
      <w:pPr>
        <w:ind w:left="837" w:hanging="222"/>
      </w:pPr>
      <w:rPr>
        <w:rFonts w:hint="default"/>
        <w:lang w:val="en-US" w:eastAsia="en-US" w:bidi="ar-SA"/>
      </w:rPr>
    </w:lvl>
    <w:lvl w:ilvl="4" w:tplc="5F0EF9E2">
      <w:numFmt w:val="bullet"/>
      <w:lvlText w:val="•"/>
      <w:lvlJc w:val="left"/>
      <w:pPr>
        <w:ind w:left="883" w:hanging="222"/>
      </w:pPr>
      <w:rPr>
        <w:rFonts w:hint="default"/>
        <w:lang w:val="en-US" w:eastAsia="en-US" w:bidi="ar-SA"/>
      </w:rPr>
    </w:lvl>
    <w:lvl w:ilvl="5" w:tplc="FAF2A400">
      <w:numFmt w:val="bullet"/>
      <w:lvlText w:val="•"/>
      <w:lvlJc w:val="left"/>
      <w:pPr>
        <w:ind w:left="929" w:hanging="222"/>
      </w:pPr>
      <w:rPr>
        <w:rFonts w:hint="default"/>
        <w:lang w:val="en-US" w:eastAsia="en-US" w:bidi="ar-SA"/>
      </w:rPr>
    </w:lvl>
    <w:lvl w:ilvl="6" w:tplc="0CB261BC">
      <w:numFmt w:val="bullet"/>
      <w:lvlText w:val="•"/>
      <w:lvlJc w:val="left"/>
      <w:pPr>
        <w:ind w:left="975" w:hanging="222"/>
      </w:pPr>
      <w:rPr>
        <w:rFonts w:hint="default"/>
        <w:lang w:val="en-US" w:eastAsia="en-US" w:bidi="ar-SA"/>
      </w:rPr>
    </w:lvl>
    <w:lvl w:ilvl="7" w:tplc="C15096BA">
      <w:numFmt w:val="bullet"/>
      <w:lvlText w:val="•"/>
      <w:lvlJc w:val="left"/>
      <w:pPr>
        <w:ind w:left="1021" w:hanging="222"/>
      </w:pPr>
      <w:rPr>
        <w:rFonts w:hint="default"/>
        <w:lang w:val="en-US" w:eastAsia="en-US" w:bidi="ar-SA"/>
      </w:rPr>
    </w:lvl>
    <w:lvl w:ilvl="8" w:tplc="F202ED64">
      <w:numFmt w:val="bullet"/>
      <w:lvlText w:val="•"/>
      <w:lvlJc w:val="left"/>
      <w:pPr>
        <w:ind w:left="1067" w:hanging="222"/>
      </w:pPr>
      <w:rPr>
        <w:rFonts w:hint="default"/>
        <w:lang w:val="en-US" w:eastAsia="en-US" w:bidi="ar-SA"/>
      </w:rPr>
    </w:lvl>
  </w:abstractNum>
  <w:abstractNum w:abstractNumId="258">
    <w:nsid w:val="4AED1E6B"/>
    <w:multiLevelType w:val="hybridMultilevel"/>
    <w:tmpl w:val="438A93FC"/>
    <w:lvl w:ilvl="0" w:tplc="D6C831B0">
      <w:numFmt w:val="bullet"/>
      <w:lvlText w:val=""/>
      <w:lvlJc w:val="left"/>
      <w:pPr>
        <w:ind w:left="592" w:hanging="222"/>
      </w:pPr>
      <w:rPr>
        <w:rFonts w:ascii="Wingdings" w:eastAsia="Wingdings" w:hAnsi="Wingdings" w:cs="Wingdings" w:hint="default"/>
        <w:b w:val="0"/>
        <w:bCs w:val="0"/>
        <w:i w:val="0"/>
        <w:iCs w:val="0"/>
        <w:spacing w:val="0"/>
        <w:w w:val="100"/>
        <w:sz w:val="26"/>
        <w:szCs w:val="26"/>
        <w:lang w:val="en-US" w:eastAsia="en-US" w:bidi="ar-SA"/>
      </w:rPr>
    </w:lvl>
    <w:lvl w:ilvl="1" w:tplc="BC2EBF1E">
      <w:numFmt w:val="bullet"/>
      <w:lvlText w:val="•"/>
      <w:lvlJc w:val="left"/>
      <w:pPr>
        <w:ind w:left="638" w:hanging="222"/>
      </w:pPr>
      <w:rPr>
        <w:rFonts w:hint="default"/>
        <w:lang w:val="en-US" w:eastAsia="en-US" w:bidi="ar-SA"/>
      </w:rPr>
    </w:lvl>
    <w:lvl w:ilvl="2" w:tplc="8C96E7E2">
      <w:numFmt w:val="bullet"/>
      <w:lvlText w:val="•"/>
      <w:lvlJc w:val="left"/>
      <w:pPr>
        <w:ind w:left="677" w:hanging="222"/>
      </w:pPr>
      <w:rPr>
        <w:rFonts w:hint="default"/>
        <w:lang w:val="en-US" w:eastAsia="en-US" w:bidi="ar-SA"/>
      </w:rPr>
    </w:lvl>
    <w:lvl w:ilvl="3" w:tplc="87D6ABC0">
      <w:numFmt w:val="bullet"/>
      <w:lvlText w:val="•"/>
      <w:lvlJc w:val="left"/>
      <w:pPr>
        <w:ind w:left="715" w:hanging="222"/>
      </w:pPr>
      <w:rPr>
        <w:rFonts w:hint="default"/>
        <w:lang w:val="en-US" w:eastAsia="en-US" w:bidi="ar-SA"/>
      </w:rPr>
    </w:lvl>
    <w:lvl w:ilvl="4" w:tplc="4F18D70A">
      <w:numFmt w:val="bullet"/>
      <w:lvlText w:val="•"/>
      <w:lvlJc w:val="left"/>
      <w:pPr>
        <w:ind w:left="754" w:hanging="222"/>
      </w:pPr>
      <w:rPr>
        <w:rFonts w:hint="default"/>
        <w:lang w:val="en-US" w:eastAsia="en-US" w:bidi="ar-SA"/>
      </w:rPr>
    </w:lvl>
    <w:lvl w:ilvl="5" w:tplc="245C52CA">
      <w:numFmt w:val="bullet"/>
      <w:lvlText w:val="•"/>
      <w:lvlJc w:val="left"/>
      <w:pPr>
        <w:ind w:left="792" w:hanging="222"/>
      </w:pPr>
      <w:rPr>
        <w:rFonts w:hint="default"/>
        <w:lang w:val="en-US" w:eastAsia="en-US" w:bidi="ar-SA"/>
      </w:rPr>
    </w:lvl>
    <w:lvl w:ilvl="6" w:tplc="9306BD76">
      <w:numFmt w:val="bullet"/>
      <w:lvlText w:val="•"/>
      <w:lvlJc w:val="left"/>
      <w:pPr>
        <w:ind w:left="831" w:hanging="222"/>
      </w:pPr>
      <w:rPr>
        <w:rFonts w:hint="default"/>
        <w:lang w:val="en-US" w:eastAsia="en-US" w:bidi="ar-SA"/>
      </w:rPr>
    </w:lvl>
    <w:lvl w:ilvl="7" w:tplc="FB521B80">
      <w:numFmt w:val="bullet"/>
      <w:lvlText w:val="•"/>
      <w:lvlJc w:val="left"/>
      <w:pPr>
        <w:ind w:left="869" w:hanging="222"/>
      </w:pPr>
      <w:rPr>
        <w:rFonts w:hint="default"/>
        <w:lang w:val="en-US" w:eastAsia="en-US" w:bidi="ar-SA"/>
      </w:rPr>
    </w:lvl>
    <w:lvl w:ilvl="8" w:tplc="70109606">
      <w:numFmt w:val="bullet"/>
      <w:lvlText w:val="•"/>
      <w:lvlJc w:val="left"/>
      <w:pPr>
        <w:ind w:left="908" w:hanging="222"/>
      </w:pPr>
      <w:rPr>
        <w:rFonts w:hint="default"/>
        <w:lang w:val="en-US" w:eastAsia="en-US" w:bidi="ar-SA"/>
      </w:rPr>
    </w:lvl>
  </w:abstractNum>
  <w:abstractNum w:abstractNumId="259">
    <w:nsid w:val="4B4D7DAD"/>
    <w:multiLevelType w:val="hybridMultilevel"/>
    <w:tmpl w:val="71A2BB1E"/>
    <w:lvl w:ilvl="0" w:tplc="00A04A5C">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1B06F41A">
      <w:numFmt w:val="bullet"/>
      <w:lvlText w:val="•"/>
      <w:lvlJc w:val="left"/>
      <w:pPr>
        <w:ind w:left="593" w:hanging="222"/>
      </w:pPr>
      <w:rPr>
        <w:rFonts w:hint="default"/>
        <w:lang w:val="en-US" w:eastAsia="en-US" w:bidi="ar-SA"/>
      </w:rPr>
    </w:lvl>
    <w:lvl w:ilvl="2" w:tplc="0DCEDD8E">
      <w:numFmt w:val="bullet"/>
      <w:lvlText w:val="•"/>
      <w:lvlJc w:val="left"/>
      <w:pPr>
        <w:ind w:left="626" w:hanging="222"/>
      </w:pPr>
      <w:rPr>
        <w:rFonts w:hint="default"/>
        <w:lang w:val="en-US" w:eastAsia="en-US" w:bidi="ar-SA"/>
      </w:rPr>
    </w:lvl>
    <w:lvl w:ilvl="3" w:tplc="40C63D06">
      <w:numFmt w:val="bullet"/>
      <w:lvlText w:val="•"/>
      <w:lvlJc w:val="left"/>
      <w:pPr>
        <w:ind w:left="659" w:hanging="222"/>
      </w:pPr>
      <w:rPr>
        <w:rFonts w:hint="default"/>
        <w:lang w:val="en-US" w:eastAsia="en-US" w:bidi="ar-SA"/>
      </w:rPr>
    </w:lvl>
    <w:lvl w:ilvl="4" w:tplc="589A5E00">
      <w:numFmt w:val="bullet"/>
      <w:lvlText w:val="•"/>
      <w:lvlJc w:val="left"/>
      <w:pPr>
        <w:ind w:left="692" w:hanging="222"/>
      </w:pPr>
      <w:rPr>
        <w:rFonts w:hint="default"/>
        <w:lang w:val="en-US" w:eastAsia="en-US" w:bidi="ar-SA"/>
      </w:rPr>
    </w:lvl>
    <w:lvl w:ilvl="5" w:tplc="93884B94">
      <w:numFmt w:val="bullet"/>
      <w:lvlText w:val="•"/>
      <w:lvlJc w:val="left"/>
      <w:pPr>
        <w:ind w:left="725" w:hanging="222"/>
      </w:pPr>
      <w:rPr>
        <w:rFonts w:hint="default"/>
        <w:lang w:val="en-US" w:eastAsia="en-US" w:bidi="ar-SA"/>
      </w:rPr>
    </w:lvl>
    <w:lvl w:ilvl="6" w:tplc="E190E7F8">
      <w:numFmt w:val="bullet"/>
      <w:lvlText w:val="•"/>
      <w:lvlJc w:val="left"/>
      <w:pPr>
        <w:ind w:left="758" w:hanging="222"/>
      </w:pPr>
      <w:rPr>
        <w:rFonts w:hint="default"/>
        <w:lang w:val="en-US" w:eastAsia="en-US" w:bidi="ar-SA"/>
      </w:rPr>
    </w:lvl>
    <w:lvl w:ilvl="7" w:tplc="9454E834">
      <w:numFmt w:val="bullet"/>
      <w:lvlText w:val="•"/>
      <w:lvlJc w:val="left"/>
      <w:pPr>
        <w:ind w:left="791" w:hanging="222"/>
      </w:pPr>
      <w:rPr>
        <w:rFonts w:hint="default"/>
        <w:lang w:val="en-US" w:eastAsia="en-US" w:bidi="ar-SA"/>
      </w:rPr>
    </w:lvl>
    <w:lvl w:ilvl="8" w:tplc="D6F620EC">
      <w:numFmt w:val="bullet"/>
      <w:lvlText w:val="•"/>
      <w:lvlJc w:val="left"/>
      <w:pPr>
        <w:ind w:left="824" w:hanging="222"/>
      </w:pPr>
      <w:rPr>
        <w:rFonts w:hint="default"/>
        <w:lang w:val="en-US" w:eastAsia="en-US" w:bidi="ar-SA"/>
      </w:rPr>
    </w:lvl>
  </w:abstractNum>
  <w:abstractNum w:abstractNumId="260">
    <w:nsid w:val="4B776B76"/>
    <w:multiLevelType w:val="hybridMultilevel"/>
    <w:tmpl w:val="D2C45492"/>
    <w:lvl w:ilvl="0" w:tplc="0409000D">
      <w:start w:val="1"/>
      <w:numFmt w:val="bullet"/>
      <w:lvlText w:val=""/>
      <w:lvlJc w:val="left"/>
      <w:pPr>
        <w:ind w:left="6765" w:hanging="360"/>
      </w:pPr>
      <w:rPr>
        <w:rFonts w:ascii="Wingdings" w:hAnsi="Wingdings" w:hint="default"/>
      </w:rPr>
    </w:lvl>
    <w:lvl w:ilvl="1" w:tplc="04090003" w:tentative="1">
      <w:start w:val="1"/>
      <w:numFmt w:val="bullet"/>
      <w:lvlText w:val="o"/>
      <w:lvlJc w:val="left"/>
      <w:pPr>
        <w:ind w:left="7485" w:hanging="360"/>
      </w:pPr>
      <w:rPr>
        <w:rFonts w:ascii="Courier New" w:hAnsi="Courier New" w:cs="Courier New" w:hint="default"/>
      </w:rPr>
    </w:lvl>
    <w:lvl w:ilvl="2" w:tplc="04090005" w:tentative="1">
      <w:start w:val="1"/>
      <w:numFmt w:val="bullet"/>
      <w:lvlText w:val=""/>
      <w:lvlJc w:val="left"/>
      <w:pPr>
        <w:ind w:left="8205" w:hanging="360"/>
      </w:pPr>
      <w:rPr>
        <w:rFonts w:ascii="Wingdings" w:hAnsi="Wingdings" w:hint="default"/>
      </w:rPr>
    </w:lvl>
    <w:lvl w:ilvl="3" w:tplc="04090001" w:tentative="1">
      <w:start w:val="1"/>
      <w:numFmt w:val="bullet"/>
      <w:lvlText w:val=""/>
      <w:lvlJc w:val="left"/>
      <w:pPr>
        <w:ind w:left="8925" w:hanging="360"/>
      </w:pPr>
      <w:rPr>
        <w:rFonts w:ascii="Symbol" w:hAnsi="Symbol" w:hint="default"/>
      </w:rPr>
    </w:lvl>
    <w:lvl w:ilvl="4" w:tplc="04090003" w:tentative="1">
      <w:start w:val="1"/>
      <w:numFmt w:val="bullet"/>
      <w:lvlText w:val="o"/>
      <w:lvlJc w:val="left"/>
      <w:pPr>
        <w:ind w:left="9645" w:hanging="360"/>
      </w:pPr>
      <w:rPr>
        <w:rFonts w:ascii="Courier New" w:hAnsi="Courier New" w:cs="Courier New" w:hint="default"/>
      </w:rPr>
    </w:lvl>
    <w:lvl w:ilvl="5" w:tplc="04090005" w:tentative="1">
      <w:start w:val="1"/>
      <w:numFmt w:val="bullet"/>
      <w:lvlText w:val=""/>
      <w:lvlJc w:val="left"/>
      <w:pPr>
        <w:ind w:left="10365" w:hanging="360"/>
      </w:pPr>
      <w:rPr>
        <w:rFonts w:ascii="Wingdings" w:hAnsi="Wingdings" w:hint="default"/>
      </w:rPr>
    </w:lvl>
    <w:lvl w:ilvl="6" w:tplc="04090001" w:tentative="1">
      <w:start w:val="1"/>
      <w:numFmt w:val="bullet"/>
      <w:lvlText w:val=""/>
      <w:lvlJc w:val="left"/>
      <w:pPr>
        <w:ind w:left="11085" w:hanging="360"/>
      </w:pPr>
      <w:rPr>
        <w:rFonts w:ascii="Symbol" w:hAnsi="Symbol" w:hint="default"/>
      </w:rPr>
    </w:lvl>
    <w:lvl w:ilvl="7" w:tplc="04090003" w:tentative="1">
      <w:start w:val="1"/>
      <w:numFmt w:val="bullet"/>
      <w:lvlText w:val="o"/>
      <w:lvlJc w:val="left"/>
      <w:pPr>
        <w:ind w:left="11805" w:hanging="360"/>
      </w:pPr>
      <w:rPr>
        <w:rFonts w:ascii="Courier New" w:hAnsi="Courier New" w:cs="Courier New" w:hint="default"/>
      </w:rPr>
    </w:lvl>
    <w:lvl w:ilvl="8" w:tplc="04090005" w:tentative="1">
      <w:start w:val="1"/>
      <w:numFmt w:val="bullet"/>
      <w:lvlText w:val=""/>
      <w:lvlJc w:val="left"/>
      <w:pPr>
        <w:ind w:left="12525" w:hanging="360"/>
      </w:pPr>
      <w:rPr>
        <w:rFonts w:ascii="Wingdings" w:hAnsi="Wingdings" w:hint="default"/>
      </w:rPr>
    </w:lvl>
  </w:abstractNum>
  <w:abstractNum w:abstractNumId="261">
    <w:nsid w:val="4BDD1EAC"/>
    <w:multiLevelType w:val="hybridMultilevel"/>
    <w:tmpl w:val="D36A352A"/>
    <w:lvl w:ilvl="0" w:tplc="E5BE7124">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D3BC82D4">
      <w:numFmt w:val="bullet"/>
      <w:lvlText w:val="•"/>
      <w:lvlJc w:val="left"/>
      <w:pPr>
        <w:ind w:left="592" w:hanging="222"/>
      </w:pPr>
      <w:rPr>
        <w:rFonts w:hint="default"/>
        <w:lang w:val="en-US" w:eastAsia="en-US" w:bidi="ar-SA"/>
      </w:rPr>
    </w:lvl>
    <w:lvl w:ilvl="2" w:tplc="A4E8076E">
      <w:numFmt w:val="bullet"/>
      <w:lvlText w:val="•"/>
      <w:lvlJc w:val="left"/>
      <w:pPr>
        <w:ind w:left="625" w:hanging="222"/>
      </w:pPr>
      <w:rPr>
        <w:rFonts w:hint="default"/>
        <w:lang w:val="en-US" w:eastAsia="en-US" w:bidi="ar-SA"/>
      </w:rPr>
    </w:lvl>
    <w:lvl w:ilvl="3" w:tplc="59AA4028">
      <w:numFmt w:val="bullet"/>
      <w:lvlText w:val="•"/>
      <w:lvlJc w:val="left"/>
      <w:pPr>
        <w:ind w:left="658" w:hanging="222"/>
      </w:pPr>
      <w:rPr>
        <w:rFonts w:hint="default"/>
        <w:lang w:val="en-US" w:eastAsia="en-US" w:bidi="ar-SA"/>
      </w:rPr>
    </w:lvl>
    <w:lvl w:ilvl="4" w:tplc="BA721FB6">
      <w:numFmt w:val="bullet"/>
      <w:lvlText w:val="•"/>
      <w:lvlJc w:val="left"/>
      <w:pPr>
        <w:ind w:left="691" w:hanging="222"/>
      </w:pPr>
      <w:rPr>
        <w:rFonts w:hint="default"/>
        <w:lang w:val="en-US" w:eastAsia="en-US" w:bidi="ar-SA"/>
      </w:rPr>
    </w:lvl>
    <w:lvl w:ilvl="5" w:tplc="02B2CBAE">
      <w:numFmt w:val="bullet"/>
      <w:lvlText w:val="•"/>
      <w:lvlJc w:val="left"/>
      <w:pPr>
        <w:ind w:left="724" w:hanging="222"/>
      </w:pPr>
      <w:rPr>
        <w:rFonts w:hint="default"/>
        <w:lang w:val="en-US" w:eastAsia="en-US" w:bidi="ar-SA"/>
      </w:rPr>
    </w:lvl>
    <w:lvl w:ilvl="6" w:tplc="5F744F14">
      <w:numFmt w:val="bullet"/>
      <w:lvlText w:val="•"/>
      <w:lvlJc w:val="left"/>
      <w:pPr>
        <w:ind w:left="756" w:hanging="222"/>
      </w:pPr>
      <w:rPr>
        <w:rFonts w:hint="default"/>
        <w:lang w:val="en-US" w:eastAsia="en-US" w:bidi="ar-SA"/>
      </w:rPr>
    </w:lvl>
    <w:lvl w:ilvl="7" w:tplc="0DF035FA">
      <w:numFmt w:val="bullet"/>
      <w:lvlText w:val="•"/>
      <w:lvlJc w:val="left"/>
      <w:pPr>
        <w:ind w:left="789" w:hanging="222"/>
      </w:pPr>
      <w:rPr>
        <w:rFonts w:hint="default"/>
        <w:lang w:val="en-US" w:eastAsia="en-US" w:bidi="ar-SA"/>
      </w:rPr>
    </w:lvl>
    <w:lvl w:ilvl="8" w:tplc="0B5C3BC6">
      <w:numFmt w:val="bullet"/>
      <w:lvlText w:val="•"/>
      <w:lvlJc w:val="left"/>
      <w:pPr>
        <w:ind w:left="822" w:hanging="222"/>
      </w:pPr>
      <w:rPr>
        <w:rFonts w:hint="default"/>
        <w:lang w:val="en-US" w:eastAsia="en-US" w:bidi="ar-SA"/>
      </w:rPr>
    </w:lvl>
  </w:abstractNum>
  <w:abstractNum w:abstractNumId="262">
    <w:nsid w:val="4C2C793C"/>
    <w:multiLevelType w:val="hybridMultilevel"/>
    <w:tmpl w:val="8BDC195C"/>
    <w:lvl w:ilvl="0" w:tplc="5C546838">
      <w:numFmt w:val="bullet"/>
      <w:lvlText w:val=""/>
      <w:lvlJc w:val="left"/>
      <w:pPr>
        <w:ind w:left="522" w:hanging="222"/>
      </w:pPr>
      <w:rPr>
        <w:rFonts w:ascii="Wingdings" w:eastAsia="Wingdings" w:hAnsi="Wingdings" w:cs="Wingdings" w:hint="default"/>
        <w:b w:val="0"/>
        <w:bCs w:val="0"/>
        <w:i w:val="0"/>
        <w:iCs w:val="0"/>
        <w:spacing w:val="0"/>
        <w:w w:val="100"/>
        <w:sz w:val="26"/>
        <w:szCs w:val="26"/>
        <w:lang w:val="en-US" w:eastAsia="en-US" w:bidi="ar-SA"/>
      </w:rPr>
    </w:lvl>
    <w:lvl w:ilvl="1" w:tplc="8C2E3E80">
      <w:numFmt w:val="bullet"/>
      <w:lvlText w:val="•"/>
      <w:lvlJc w:val="left"/>
      <w:pPr>
        <w:ind w:left="548" w:hanging="222"/>
      </w:pPr>
      <w:rPr>
        <w:rFonts w:hint="default"/>
        <w:lang w:val="en-US" w:eastAsia="en-US" w:bidi="ar-SA"/>
      </w:rPr>
    </w:lvl>
    <w:lvl w:ilvl="2" w:tplc="3F9EEA58">
      <w:numFmt w:val="bullet"/>
      <w:lvlText w:val="•"/>
      <w:lvlJc w:val="left"/>
      <w:pPr>
        <w:ind w:left="577" w:hanging="222"/>
      </w:pPr>
      <w:rPr>
        <w:rFonts w:hint="default"/>
        <w:lang w:val="en-US" w:eastAsia="en-US" w:bidi="ar-SA"/>
      </w:rPr>
    </w:lvl>
    <w:lvl w:ilvl="3" w:tplc="E6AE2F64">
      <w:numFmt w:val="bullet"/>
      <w:lvlText w:val="•"/>
      <w:lvlJc w:val="left"/>
      <w:pPr>
        <w:ind w:left="605" w:hanging="222"/>
      </w:pPr>
      <w:rPr>
        <w:rFonts w:hint="default"/>
        <w:lang w:val="en-US" w:eastAsia="en-US" w:bidi="ar-SA"/>
      </w:rPr>
    </w:lvl>
    <w:lvl w:ilvl="4" w:tplc="942A8FD4">
      <w:numFmt w:val="bullet"/>
      <w:lvlText w:val="•"/>
      <w:lvlJc w:val="left"/>
      <w:pPr>
        <w:ind w:left="634" w:hanging="222"/>
      </w:pPr>
      <w:rPr>
        <w:rFonts w:hint="default"/>
        <w:lang w:val="en-US" w:eastAsia="en-US" w:bidi="ar-SA"/>
      </w:rPr>
    </w:lvl>
    <w:lvl w:ilvl="5" w:tplc="2FD8F9CC">
      <w:numFmt w:val="bullet"/>
      <w:lvlText w:val="•"/>
      <w:lvlJc w:val="left"/>
      <w:pPr>
        <w:ind w:left="662" w:hanging="222"/>
      </w:pPr>
      <w:rPr>
        <w:rFonts w:hint="default"/>
        <w:lang w:val="en-US" w:eastAsia="en-US" w:bidi="ar-SA"/>
      </w:rPr>
    </w:lvl>
    <w:lvl w:ilvl="6" w:tplc="9A60EE08">
      <w:numFmt w:val="bullet"/>
      <w:lvlText w:val="•"/>
      <w:lvlJc w:val="left"/>
      <w:pPr>
        <w:ind w:left="691" w:hanging="222"/>
      </w:pPr>
      <w:rPr>
        <w:rFonts w:hint="default"/>
        <w:lang w:val="en-US" w:eastAsia="en-US" w:bidi="ar-SA"/>
      </w:rPr>
    </w:lvl>
    <w:lvl w:ilvl="7" w:tplc="700CFBC2">
      <w:numFmt w:val="bullet"/>
      <w:lvlText w:val="•"/>
      <w:lvlJc w:val="left"/>
      <w:pPr>
        <w:ind w:left="719" w:hanging="222"/>
      </w:pPr>
      <w:rPr>
        <w:rFonts w:hint="default"/>
        <w:lang w:val="en-US" w:eastAsia="en-US" w:bidi="ar-SA"/>
      </w:rPr>
    </w:lvl>
    <w:lvl w:ilvl="8" w:tplc="C33667B8">
      <w:numFmt w:val="bullet"/>
      <w:lvlText w:val="•"/>
      <w:lvlJc w:val="left"/>
      <w:pPr>
        <w:ind w:left="748" w:hanging="222"/>
      </w:pPr>
      <w:rPr>
        <w:rFonts w:hint="default"/>
        <w:lang w:val="en-US" w:eastAsia="en-US" w:bidi="ar-SA"/>
      </w:rPr>
    </w:lvl>
  </w:abstractNum>
  <w:abstractNum w:abstractNumId="263">
    <w:nsid w:val="4CCF5523"/>
    <w:multiLevelType w:val="hybridMultilevel"/>
    <w:tmpl w:val="D77AF19A"/>
    <w:lvl w:ilvl="0" w:tplc="465A4B00">
      <w:numFmt w:val="bullet"/>
      <w:lvlText w:val=""/>
      <w:lvlJc w:val="left"/>
      <w:pPr>
        <w:ind w:left="695" w:hanging="222"/>
      </w:pPr>
      <w:rPr>
        <w:rFonts w:ascii="Wingdings" w:eastAsia="Wingdings" w:hAnsi="Wingdings" w:cs="Wingdings" w:hint="default"/>
        <w:b w:val="0"/>
        <w:bCs w:val="0"/>
        <w:i w:val="0"/>
        <w:iCs w:val="0"/>
        <w:spacing w:val="0"/>
        <w:w w:val="100"/>
        <w:sz w:val="26"/>
        <w:szCs w:val="26"/>
        <w:lang w:val="en-US" w:eastAsia="en-US" w:bidi="ar-SA"/>
      </w:rPr>
    </w:lvl>
    <w:lvl w:ilvl="1" w:tplc="A79CAD2A">
      <w:numFmt w:val="bullet"/>
      <w:lvlText w:val="•"/>
      <w:lvlJc w:val="left"/>
      <w:pPr>
        <w:ind w:left="746" w:hanging="222"/>
      </w:pPr>
      <w:rPr>
        <w:rFonts w:hint="default"/>
        <w:lang w:val="en-US" w:eastAsia="en-US" w:bidi="ar-SA"/>
      </w:rPr>
    </w:lvl>
    <w:lvl w:ilvl="2" w:tplc="A804178E">
      <w:numFmt w:val="bullet"/>
      <w:lvlText w:val="•"/>
      <w:lvlJc w:val="left"/>
      <w:pPr>
        <w:ind w:left="792" w:hanging="222"/>
      </w:pPr>
      <w:rPr>
        <w:rFonts w:hint="default"/>
        <w:lang w:val="en-US" w:eastAsia="en-US" w:bidi="ar-SA"/>
      </w:rPr>
    </w:lvl>
    <w:lvl w:ilvl="3" w:tplc="1E16B0D2">
      <w:numFmt w:val="bullet"/>
      <w:lvlText w:val="•"/>
      <w:lvlJc w:val="left"/>
      <w:pPr>
        <w:ind w:left="838" w:hanging="222"/>
      </w:pPr>
      <w:rPr>
        <w:rFonts w:hint="default"/>
        <w:lang w:val="en-US" w:eastAsia="en-US" w:bidi="ar-SA"/>
      </w:rPr>
    </w:lvl>
    <w:lvl w:ilvl="4" w:tplc="DE7A67FC">
      <w:numFmt w:val="bullet"/>
      <w:lvlText w:val="•"/>
      <w:lvlJc w:val="left"/>
      <w:pPr>
        <w:ind w:left="884" w:hanging="222"/>
      </w:pPr>
      <w:rPr>
        <w:rFonts w:hint="default"/>
        <w:lang w:val="en-US" w:eastAsia="en-US" w:bidi="ar-SA"/>
      </w:rPr>
    </w:lvl>
    <w:lvl w:ilvl="5" w:tplc="CE6234B0">
      <w:numFmt w:val="bullet"/>
      <w:lvlText w:val="•"/>
      <w:lvlJc w:val="left"/>
      <w:pPr>
        <w:ind w:left="931" w:hanging="222"/>
      </w:pPr>
      <w:rPr>
        <w:rFonts w:hint="default"/>
        <w:lang w:val="en-US" w:eastAsia="en-US" w:bidi="ar-SA"/>
      </w:rPr>
    </w:lvl>
    <w:lvl w:ilvl="6" w:tplc="A1FA6948">
      <w:numFmt w:val="bullet"/>
      <w:lvlText w:val="•"/>
      <w:lvlJc w:val="left"/>
      <w:pPr>
        <w:ind w:left="977" w:hanging="222"/>
      </w:pPr>
      <w:rPr>
        <w:rFonts w:hint="default"/>
        <w:lang w:val="en-US" w:eastAsia="en-US" w:bidi="ar-SA"/>
      </w:rPr>
    </w:lvl>
    <w:lvl w:ilvl="7" w:tplc="6A42DE54">
      <w:numFmt w:val="bullet"/>
      <w:lvlText w:val="•"/>
      <w:lvlJc w:val="left"/>
      <w:pPr>
        <w:ind w:left="1023" w:hanging="222"/>
      </w:pPr>
      <w:rPr>
        <w:rFonts w:hint="default"/>
        <w:lang w:val="en-US" w:eastAsia="en-US" w:bidi="ar-SA"/>
      </w:rPr>
    </w:lvl>
    <w:lvl w:ilvl="8" w:tplc="B644D37E">
      <w:numFmt w:val="bullet"/>
      <w:lvlText w:val="•"/>
      <w:lvlJc w:val="left"/>
      <w:pPr>
        <w:ind w:left="1069" w:hanging="222"/>
      </w:pPr>
      <w:rPr>
        <w:rFonts w:hint="default"/>
        <w:lang w:val="en-US" w:eastAsia="en-US" w:bidi="ar-SA"/>
      </w:rPr>
    </w:lvl>
  </w:abstractNum>
  <w:abstractNum w:abstractNumId="264">
    <w:nsid w:val="4CE826EA"/>
    <w:multiLevelType w:val="hybridMultilevel"/>
    <w:tmpl w:val="1DFCBB82"/>
    <w:lvl w:ilvl="0" w:tplc="07E2B190">
      <w:numFmt w:val="bullet"/>
      <w:lvlText w:val=""/>
      <w:lvlJc w:val="left"/>
      <w:pPr>
        <w:ind w:left="691" w:hanging="222"/>
      </w:pPr>
      <w:rPr>
        <w:rFonts w:ascii="Wingdings" w:eastAsia="Wingdings" w:hAnsi="Wingdings" w:cs="Wingdings" w:hint="default"/>
        <w:b w:val="0"/>
        <w:bCs w:val="0"/>
        <w:i w:val="0"/>
        <w:iCs w:val="0"/>
        <w:spacing w:val="0"/>
        <w:w w:val="100"/>
        <w:sz w:val="26"/>
        <w:szCs w:val="26"/>
        <w:lang w:val="en-US" w:eastAsia="en-US" w:bidi="ar-SA"/>
      </w:rPr>
    </w:lvl>
    <w:lvl w:ilvl="1" w:tplc="8B026F08">
      <w:numFmt w:val="bullet"/>
      <w:lvlText w:val="•"/>
      <w:lvlJc w:val="left"/>
      <w:pPr>
        <w:ind w:left="746" w:hanging="222"/>
      </w:pPr>
      <w:rPr>
        <w:rFonts w:hint="default"/>
        <w:lang w:val="en-US" w:eastAsia="en-US" w:bidi="ar-SA"/>
      </w:rPr>
    </w:lvl>
    <w:lvl w:ilvl="2" w:tplc="DEE0C314">
      <w:numFmt w:val="bullet"/>
      <w:lvlText w:val="•"/>
      <w:lvlJc w:val="left"/>
      <w:pPr>
        <w:ind w:left="792" w:hanging="222"/>
      </w:pPr>
      <w:rPr>
        <w:rFonts w:hint="default"/>
        <w:lang w:val="en-US" w:eastAsia="en-US" w:bidi="ar-SA"/>
      </w:rPr>
    </w:lvl>
    <w:lvl w:ilvl="3" w:tplc="7B38B3FA">
      <w:numFmt w:val="bullet"/>
      <w:lvlText w:val="•"/>
      <w:lvlJc w:val="left"/>
      <w:pPr>
        <w:ind w:left="838" w:hanging="222"/>
      </w:pPr>
      <w:rPr>
        <w:rFonts w:hint="default"/>
        <w:lang w:val="en-US" w:eastAsia="en-US" w:bidi="ar-SA"/>
      </w:rPr>
    </w:lvl>
    <w:lvl w:ilvl="4" w:tplc="2C46CB04">
      <w:numFmt w:val="bullet"/>
      <w:lvlText w:val="•"/>
      <w:lvlJc w:val="left"/>
      <w:pPr>
        <w:ind w:left="884" w:hanging="222"/>
      </w:pPr>
      <w:rPr>
        <w:rFonts w:hint="default"/>
        <w:lang w:val="en-US" w:eastAsia="en-US" w:bidi="ar-SA"/>
      </w:rPr>
    </w:lvl>
    <w:lvl w:ilvl="5" w:tplc="F142045C">
      <w:numFmt w:val="bullet"/>
      <w:lvlText w:val="•"/>
      <w:lvlJc w:val="left"/>
      <w:pPr>
        <w:ind w:left="930" w:hanging="222"/>
      </w:pPr>
      <w:rPr>
        <w:rFonts w:hint="default"/>
        <w:lang w:val="en-US" w:eastAsia="en-US" w:bidi="ar-SA"/>
      </w:rPr>
    </w:lvl>
    <w:lvl w:ilvl="6" w:tplc="89BC8F46">
      <w:numFmt w:val="bullet"/>
      <w:lvlText w:val="•"/>
      <w:lvlJc w:val="left"/>
      <w:pPr>
        <w:ind w:left="976" w:hanging="222"/>
      </w:pPr>
      <w:rPr>
        <w:rFonts w:hint="default"/>
        <w:lang w:val="en-US" w:eastAsia="en-US" w:bidi="ar-SA"/>
      </w:rPr>
    </w:lvl>
    <w:lvl w:ilvl="7" w:tplc="F4E229DA">
      <w:numFmt w:val="bullet"/>
      <w:lvlText w:val="•"/>
      <w:lvlJc w:val="left"/>
      <w:pPr>
        <w:ind w:left="1022" w:hanging="222"/>
      </w:pPr>
      <w:rPr>
        <w:rFonts w:hint="default"/>
        <w:lang w:val="en-US" w:eastAsia="en-US" w:bidi="ar-SA"/>
      </w:rPr>
    </w:lvl>
    <w:lvl w:ilvl="8" w:tplc="D3A87DDE">
      <w:numFmt w:val="bullet"/>
      <w:lvlText w:val="•"/>
      <w:lvlJc w:val="left"/>
      <w:pPr>
        <w:ind w:left="1068" w:hanging="222"/>
      </w:pPr>
      <w:rPr>
        <w:rFonts w:hint="default"/>
        <w:lang w:val="en-US" w:eastAsia="en-US" w:bidi="ar-SA"/>
      </w:rPr>
    </w:lvl>
  </w:abstractNum>
  <w:abstractNum w:abstractNumId="265">
    <w:nsid w:val="4D476646"/>
    <w:multiLevelType w:val="hybridMultilevel"/>
    <w:tmpl w:val="9612BFD8"/>
    <w:lvl w:ilvl="0" w:tplc="56D82D1A">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8C96E1FE">
      <w:numFmt w:val="bullet"/>
      <w:lvlText w:val="•"/>
      <w:lvlJc w:val="left"/>
      <w:pPr>
        <w:ind w:left="593" w:hanging="222"/>
      </w:pPr>
      <w:rPr>
        <w:rFonts w:hint="default"/>
        <w:lang w:val="en-US" w:eastAsia="en-US" w:bidi="ar-SA"/>
      </w:rPr>
    </w:lvl>
    <w:lvl w:ilvl="2" w:tplc="8DC67C6E">
      <w:numFmt w:val="bullet"/>
      <w:lvlText w:val="•"/>
      <w:lvlJc w:val="left"/>
      <w:pPr>
        <w:ind w:left="626" w:hanging="222"/>
      </w:pPr>
      <w:rPr>
        <w:rFonts w:hint="default"/>
        <w:lang w:val="en-US" w:eastAsia="en-US" w:bidi="ar-SA"/>
      </w:rPr>
    </w:lvl>
    <w:lvl w:ilvl="3" w:tplc="17709C6C">
      <w:numFmt w:val="bullet"/>
      <w:lvlText w:val="•"/>
      <w:lvlJc w:val="left"/>
      <w:pPr>
        <w:ind w:left="659" w:hanging="222"/>
      </w:pPr>
      <w:rPr>
        <w:rFonts w:hint="default"/>
        <w:lang w:val="en-US" w:eastAsia="en-US" w:bidi="ar-SA"/>
      </w:rPr>
    </w:lvl>
    <w:lvl w:ilvl="4" w:tplc="8C4482BC">
      <w:numFmt w:val="bullet"/>
      <w:lvlText w:val="•"/>
      <w:lvlJc w:val="left"/>
      <w:pPr>
        <w:ind w:left="692" w:hanging="222"/>
      </w:pPr>
      <w:rPr>
        <w:rFonts w:hint="default"/>
        <w:lang w:val="en-US" w:eastAsia="en-US" w:bidi="ar-SA"/>
      </w:rPr>
    </w:lvl>
    <w:lvl w:ilvl="5" w:tplc="FD5084BA">
      <w:numFmt w:val="bullet"/>
      <w:lvlText w:val="•"/>
      <w:lvlJc w:val="left"/>
      <w:pPr>
        <w:ind w:left="725" w:hanging="222"/>
      </w:pPr>
      <w:rPr>
        <w:rFonts w:hint="default"/>
        <w:lang w:val="en-US" w:eastAsia="en-US" w:bidi="ar-SA"/>
      </w:rPr>
    </w:lvl>
    <w:lvl w:ilvl="6" w:tplc="3C98DC36">
      <w:numFmt w:val="bullet"/>
      <w:lvlText w:val="•"/>
      <w:lvlJc w:val="left"/>
      <w:pPr>
        <w:ind w:left="758" w:hanging="222"/>
      </w:pPr>
      <w:rPr>
        <w:rFonts w:hint="default"/>
        <w:lang w:val="en-US" w:eastAsia="en-US" w:bidi="ar-SA"/>
      </w:rPr>
    </w:lvl>
    <w:lvl w:ilvl="7" w:tplc="91F84A40">
      <w:numFmt w:val="bullet"/>
      <w:lvlText w:val="•"/>
      <w:lvlJc w:val="left"/>
      <w:pPr>
        <w:ind w:left="791" w:hanging="222"/>
      </w:pPr>
      <w:rPr>
        <w:rFonts w:hint="default"/>
        <w:lang w:val="en-US" w:eastAsia="en-US" w:bidi="ar-SA"/>
      </w:rPr>
    </w:lvl>
    <w:lvl w:ilvl="8" w:tplc="0750CFDC">
      <w:numFmt w:val="bullet"/>
      <w:lvlText w:val="•"/>
      <w:lvlJc w:val="left"/>
      <w:pPr>
        <w:ind w:left="824" w:hanging="222"/>
      </w:pPr>
      <w:rPr>
        <w:rFonts w:hint="default"/>
        <w:lang w:val="en-US" w:eastAsia="en-US" w:bidi="ar-SA"/>
      </w:rPr>
    </w:lvl>
  </w:abstractNum>
  <w:abstractNum w:abstractNumId="266">
    <w:nsid w:val="4D7F3A38"/>
    <w:multiLevelType w:val="hybridMultilevel"/>
    <w:tmpl w:val="6EA05C4C"/>
    <w:lvl w:ilvl="0" w:tplc="551A59A0">
      <w:numFmt w:val="bullet"/>
      <w:lvlText w:val=""/>
      <w:lvlJc w:val="left"/>
      <w:pPr>
        <w:ind w:left="523" w:hanging="222"/>
      </w:pPr>
      <w:rPr>
        <w:rFonts w:ascii="Wingdings" w:eastAsia="Wingdings" w:hAnsi="Wingdings" w:cs="Wingdings" w:hint="default"/>
        <w:b w:val="0"/>
        <w:bCs w:val="0"/>
        <w:i w:val="0"/>
        <w:iCs w:val="0"/>
        <w:spacing w:val="0"/>
        <w:w w:val="100"/>
        <w:sz w:val="26"/>
        <w:szCs w:val="26"/>
        <w:lang w:val="en-US" w:eastAsia="en-US" w:bidi="ar-SA"/>
      </w:rPr>
    </w:lvl>
    <w:lvl w:ilvl="1" w:tplc="B1B02496">
      <w:numFmt w:val="bullet"/>
      <w:lvlText w:val="•"/>
      <w:lvlJc w:val="left"/>
      <w:pPr>
        <w:ind w:left="549" w:hanging="222"/>
      </w:pPr>
      <w:rPr>
        <w:rFonts w:hint="default"/>
        <w:lang w:val="en-US" w:eastAsia="en-US" w:bidi="ar-SA"/>
      </w:rPr>
    </w:lvl>
    <w:lvl w:ilvl="2" w:tplc="07A47B54">
      <w:numFmt w:val="bullet"/>
      <w:lvlText w:val="•"/>
      <w:lvlJc w:val="left"/>
      <w:pPr>
        <w:ind w:left="578" w:hanging="222"/>
      </w:pPr>
      <w:rPr>
        <w:rFonts w:hint="default"/>
        <w:lang w:val="en-US" w:eastAsia="en-US" w:bidi="ar-SA"/>
      </w:rPr>
    </w:lvl>
    <w:lvl w:ilvl="3" w:tplc="E5381746">
      <w:numFmt w:val="bullet"/>
      <w:lvlText w:val="•"/>
      <w:lvlJc w:val="left"/>
      <w:pPr>
        <w:ind w:left="607" w:hanging="222"/>
      </w:pPr>
      <w:rPr>
        <w:rFonts w:hint="default"/>
        <w:lang w:val="en-US" w:eastAsia="en-US" w:bidi="ar-SA"/>
      </w:rPr>
    </w:lvl>
    <w:lvl w:ilvl="4" w:tplc="35263AD8">
      <w:numFmt w:val="bullet"/>
      <w:lvlText w:val="•"/>
      <w:lvlJc w:val="left"/>
      <w:pPr>
        <w:ind w:left="636" w:hanging="222"/>
      </w:pPr>
      <w:rPr>
        <w:rFonts w:hint="default"/>
        <w:lang w:val="en-US" w:eastAsia="en-US" w:bidi="ar-SA"/>
      </w:rPr>
    </w:lvl>
    <w:lvl w:ilvl="5" w:tplc="FC0E6F36">
      <w:numFmt w:val="bullet"/>
      <w:lvlText w:val="•"/>
      <w:lvlJc w:val="left"/>
      <w:pPr>
        <w:ind w:left="666" w:hanging="222"/>
      </w:pPr>
      <w:rPr>
        <w:rFonts w:hint="default"/>
        <w:lang w:val="en-US" w:eastAsia="en-US" w:bidi="ar-SA"/>
      </w:rPr>
    </w:lvl>
    <w:lvl w:ilvl="6" w:tplc="D5D2515E">
      <w:numFmt w:val="bullet"/>
      <w:lvlText w:val="•"/>
      <w:lvlJc w:val="left"/>
      <w:pPr>
        <w:ind w:left="695" w:hanging="222"/>
      </w:pPr>
      <w:rPr>
        <w:rFonts w:hint="default"/>
        <w:lang w:val="en-US" w:eastAsia="en-US" w:bidi="ar-SA"/>
      </w:rPr>
    </w:lvl>
    <w:lvl w:ilvl="7" w:tplc="E28EF9BC">
      <w:numFmt w:val="bullet"/>
      <w:lvlText w:val="•"/>
      <w:lvlJc w:val="left"/>
      <w:pPr>
        <w:ind w:left="724" w:hanging="222"/>
      </w:pPr>
      <w:rPr>
        <w:rFonts w:hint="default"/>
        <w:lang w:val="en-US" w:eastAsia="en-US" w:bidi="ar-SA"/>
      </w:rPr>
    </w:lvl>
    <w:lvl w:ilvl="8" w:tplc="6304F506">
      <w:numFmt w:val="bullet"/>
      <w:lvlText w:val="•"/>
      <w:lvlJc w:val="left"/>
      <w:pPr>
        <w:ind w:left="753" w:hanging="222"/>
      </w:pPr>
      <w:rPr>
        <w:rFonts w:hint="default"/>
        <w:lang w:val="en-US" w:eastAsia="en-US" w:bidi="ar-SA"/>
      </w:rPr>
    </w:lvl>
  </w:abstractNum>
  <w:abstractNum w:abstractNumId="267">
    <w:nsid w:val="4D9E7B97"/>
    <w:multiLevelType w:val="hybridMultilevel"/>
    <w:tmpl w:val="660C68FC"/>
    <w:lvl w:ilvl="0" w:tplc="0409000D">
      <w:start w:val="1"/>
      <w:numFmt w:val="bullet"/>
      <w:lvlText w:val=""/>
      <w:lvlJc w:val="left"/>
      <w:pPr>
        <w:ind w:left="729" w:hanging="360"/>
      </w:pPr>
      <w:rPr>
        <w:rFonts w:ascii="Wingdings" w:hAnsi="Wingdings"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68">
    <w:nsid w:val="4DAC0DD5"/>
    <w:multiLevelType w:val="hybridMultilevel"/>
    <w:tmpl w:val="B6B85700"/>
    <w:lvl w:ilvl="0" w:tplc="2F1E21EA">
      <w:numFmt w:val="bullet"/>
      <w:lvlText w:val=""/>
      <w:lvlJc w:val="left"/>
      <w:pPr>
        <w:ind w:left="831" w:hanging="222"/>
      </w:pPr>
      <w:rPr>
        <w:rFonts w:ascii="Wingdings" w:eastAsia="Wingdings" w:hAnsi="Wingdings" w:cs="Wingdings" w:hint="default"/>
        <w:b w:val="0"/>
        <w:bCs w:val="0"/>
        <w:i w:val="0"/>
        <w:iCs w:val="0"/>
        <w:spacing w:val="0"/>
        <w:w w:val="100"/>
        <w:sz w:val="26"/>
        <w:szCs w:val="26"/>
        <w:lang w:val="en-US" w:eastAsia="en-US" w:bidi="ar-SA"/>
      </w:rPr>
    </w:lvl>
    <w:lvl w:ilvl="1" w:tplc="7AC4495C">
      <w:numFmt w:val="bullet"/>
      <w:lvlText w:val="•"/>
      <w:lvlJc w:val="left"/>
      <w:pPr>
        <w:ind w:left="898" w:hanging="222"/>
      </w:pPr>
      <w:rPr>
        <w:rFonts w:hint="default"/>
        <w:lang w:val="en-US" w:eastAsia="en-US" w:bidi="ar-SA"/>
      </w:rPr>
    </w:lvl>
    <w:lvl w:ilvl="2" w:tplc="C540C330">
      <w:numFmt w:val="bullet"/>
      <w:lvlText w:val="•"/>
      <w:lvlJc w:val="left"/>
      <w:pPr>
        <w:ind w:left="957" w:hanging="222"/>
      </w:pPr>
      <w:rPr>
        <w:rFonts w:hint="default"/>
        <w:lang w:val="en-US" w:eastAsia="en-US" w:bidi="ar-SA"/>
      </w:rPr>
    </w:lvl>
    <w:lvl w:ilvl="3" w:tplc="C2BC3034">
      <w:numFmt w:val="bullet"/>
      <w:lvlText w:val="•"/>
      <w:lvlJc w:val="left"/>
      <w:pPr>
        <w:ind w:left="1016" w:hanging="222"/>
      </w:pPr>
      <w:rPr>
        <w:rFonts w:hint="default"/>
        <w:lang w:val="en-US" w:eastAsia="en-US" w:bidi="ar-SA"/>
      </w:rPr>
    </w:lvl>
    <w:lvl w:ilvl="4" w:tplc="CA0A897E">
      <w:numFmt w:val="bullet"/>
      <w:lvlText w:val="•"/>
      <w:lvlJc w:val="left"/>
      <w:pPr>
        <w:ind w:left="1074" w:hanging="222"/>
      </w:pPr>
      <w:rPr>
        <w:rFonts w:hint="default"/>
        <w:lang w:val="en-US" w:eastAsia="en-US" w:bidi="ar-SA"/>
      </w:rPr>
    </w:lvl>
    <w:lvl w:ilvl="5" w:tplc="22A099A4">
      <w:numFmt w:val="bullet"/>
      <w:lvlText w:val="•"/>
      <w:lvlJc w:val="left"/>
      <w:pPr>
        <w:ind w:left="1133" w:hanging="222"/>
      </w:pPr>
      <w:rPr>
        <w:rFonts w:hint="default"/>
        <w:lang w:val="en-US" w:eastAsia="en-US" w:bidi="ar-SA"/>
      </w:rPr>
    </w:lvl>
    <w:lvl w:ilvl="6" w:tplc="B184BD04">
      <w:numFmt w:val="bullet"/>
      <w:lvlText w:val="•"/>
      <w:lvlJc w:val="left"/>
      <w:pPr>
        <w:ind w:left="1192" w:hanging="222"/>
      </w:pPr>
      <w:rPr>
        <w:rFonts w:hint="default"/>
        <w:lang w:val="en-US" w:eastAsia="en-US" w:bidi="ar-SA"/>
      </w:rPr>
    </w:lvl>
    <w:lvl w:ilvl="7" w:tplc="F10E5D54">
      <w:numFmt w:val="bullet"/>
      <w:lvlText w:val="•"/>
      <w:lvlJc w:val="left"/>
      <w:pPr>
        <w:ind w:left="1250" w:hanging="222"/>
      </w:pPr>
      <w:rPr>
        <w:rFonts w:hint="default"/>
        <w:lang w:val="en-US" w:eastAsia="en-US" w:bidi="ar-SA"/>
      </w:rPr>
    </w:lvl>
    <w:lvl w:ilvl="8" w:tplc="DEF4B0AC">
      <w:numFmt w:val="bullet"/>
      <w:lvlText w:val="•"/>
      <w:lvlJc w:val="left"/>
      <w:pPr>
        <w:ind w:left="1309" w:hanging="222"/>
      </w:pPr>
      <w:rPr>
        <w:rFonts w:hint="default"/>
        <w:lang w:val="en-US" w:eastAsia="en-US" w:bidi="ar-SA"/>
      </w:rPr>
    </w:lvl>
  </w:abstractNum>
  <w:abstractNum w:abstractNumId="269">
    <w:nsid w:val="4DDC27C6"/>
    <w:multiLevelType w:val="hybridMultilevel"/>
    <w:tmpl w:val="3C4CC312"/>
    <w:lvl w:ilvl="0" w:tplc="FDAA24C0">
      <w:numFmt w:val="bullet"/>
      <w:lvlText w:val=""/>
      <w:lvlJc w:val="left"/>
      <w:pPr>
        <w:ind w:left="741" w:hanging="222"/>
      </w:pPr>
      <w:rPr>
        <w:rFonts w:ascii="Wingdings" w:eastAsia="Wingdings" w:hAnsi="Wingdings" w:cs="Wingdings" w:hint="default"/>
        <w:b w:val="0"/>
        <w:bCs w:val="0"/>
        <w:i w:val="0"/>
        <w:iCs w:val="0"/>
        <w:spacing w:val="0"/>
        <w:w w:val="100"/>
        <w:sz w:val="26"/>
        <w:szCs w:val="26"/>
        <w:lang w:val="en-US" w:eastAsia="en-US" w:bidi="ar-SA"/>
      </w:rPr>
    </w:lvl>
    <w:lvl w:ilvl="1" w:tplc="42CCFF30">
      <w:numFmt w:val="bullet"/>
      <w:lvlText w:val="•"/>
      <w:lvlJc w:val="left"/>
      <w:pPr>
        <w:ind w:left="791" w:hanging="222"/>
      </w:pPr>
      <w:rPr>
        <w:rFonts w:hint="default"/>
        <w:lang w:val="en-US" w:eastAsia="en-US" w:bidi="ar-SA"/>
      </w:rPr>
    </w:lvl>
    <w:lvl w:ilvl="2" w:tplc="7F94BD72">
      <w:numFmt w:val="bullet"/>
      <w:lvlText w:val="•"/>
      <w:lvlJc w:val="left"/>
      <w:pPr>
        <w:ind w:left="842" w:hanging="222"/>
      </w:pPr>
      <w:rPr>
        <w:rFonts w:hint="default"/>
        <w:lang w:val="en-US" w:eastAsia="en-US" w:bidi="ar-SA"/>
      </w:rPr>
    </w:lvl>
    <w:lvl w:ilvl="3" w:tplc="678CE682">
      <w:numFmt w:val="bullet"/>
      <w:lvlText w:val="•"/>
      <w:lvlJc w:val="left"/>
      <w:pPr>
        <w:ind w:left="893" w:hanging="222"/>
      </w:pPr>
      <w:rPr>
        <w:rFonts w:hint="default"/>
        <w:lang w:val="en-US" w:eastAsia="en-US" w:bidi="ar-SA"/>
      </w:rPr>
    </w:lvl>
    <w:lvl w:ilvl="4" w:tplc="C6043B08">
      <w:numFmt w:val="bullet"/>
      <w:lvlText w:val="•"/>
      <w:lvlJc w:val="left"/>
      <w:pPr>
        <w:ind w:left="945" w:hanging="222"/>
      </w:pPr>
      <w:rPr>
        <w:rFonts w:hint="default"/>
        <w:lang w:val="en-US" w:eastAsia="en-US" w:bidi="ar-SA"/>
      </w:rPr>
    </w:lvl>
    <w:lvl w:ilvl="5" w:tplc="1200DAC0">
      <w:numFmt w:val="bullet"/>
      <w:lvlText w:val="•"/>
      <w:lvlJc w:val="left"/>
      <w:pPr>
        <w:ind w:left="996" w:hanging="222"/>
      </w:pPr>
      <w:rPr>
        <w:rFonts w:hint="default"/>
        <w:lang w:val="en-US" w:eastAsia="en-US" w:bidi="ar-SA"/>
      </w:rPr>
    </w:lvl>
    <w:lvl w:ilvl="6" w:tplc="B9DCB6E4">
      <w:numFmt w:val="bullet"/>
      <w:lvlText w:val="•"/>
      <w:lvlJc w:val="left"/>
      <w:pPr>
        <w:ind w:left="1047" w:hanging="222"/>
      </w:pPr>
      <w:rPr>
        <w:rFonts w:hint="default"/>
        <w:lang w:val="en-US" w:eastAsia="en-US" w:bidi="ar-SA"/>
      </w:rPr>
    </w:lvl>
    <w:lvl w:ilvl="7" w:tplc="BB76428C">
      <w:numFmt w:val="bullet"/>
      <w:lvlText w:val="•"/>
      <w:lvlJc w:val="left"/>
      <w:pPr>
        <w:ind w:left="1099" w:hanging="222"/>
      </w:pPr>
      <w:rPr>
        <w:rFonts w:hint="default"/>
        <w:lang w:val="en-US" w:eastAsia="en-US" w:bidi="ar-SA"/>
      </w:rPr>
    </w:lvl>
    <w:lvl w:ilvl="8" w:tplc="50728450">
      <w:numFmt w:val="bullet"/>
      <w:lvlText w:val="•"/>
      <w:lvlJc w:val="left"/>
      <w:pPr>
        <w:ind w:left="1150" w:hanging="222"/>
      </w:pPr>
      <w:rPr>
        <w:rFonts w:hint="default"/>
        <w:lang w:val="en-US" w:eastAsia="en-US" w:bidi="ar-SA"/>
      </w:rPr>
    </w:lvl>
  </w:abstractNum>
  <w:abstractNum w:abstractNumId="270">
    <w:nsid w:val="4E7B088E"/>
    <w:multiLevelType w:val="hybridMultilevel"/>
    <w:tmpl w:val="D04ECD6A"/>
    <w:lvl w:ilvl="0" w:tplc="EAA43390">
      <w:numFmt w:val="bullet"/>
      <w:lvlText w:val=""/>
      <w:lvlJc w:val="left"/>
      <w:pPr>
        <w:ind w:left="697" w:hanging="222"/>
      </w:pPr>
      <w:rPr>
        <w:rFonts w:ascii="Wingdings" w:eastAsia="Wingdings" w:hAnsi="Wingdings" w:cs="Wingdings" w:hint="default"/>
        <w:b w:val="0"/>
        <w:bCs w:val="0"/>
        <w:i w:val="0"/>
        <w:iCs w:val="0"/>
        <w:spacing w:val="0"/>
        <w:w w:val="100"/>
        <w:sz w:val="26"/>
        <w:szCs w:val="26"/>
        <w:lang w:val="en-US" w:eastAsia="en-US" w:bidi="ar-SA"/>
      </w:rPr>
    </w:lvl>
    <w:lvl w:ilvl="1" w:tplc="87C0469C">
      <w:numFmt w:val="bullet"/>
      <w:lvlText w:val="•"/>
      <w:lvlJc w:val="left"/>
      <w:pPr>
        <w:ind w:left="745" w:hanging="222"/>
      </w:pPr>
      <w:rPr>
        <w:rFonts w:hint="default"/>
        <w:lang w:val="en-US" w:eastAsia="en-US" w:bidi="ar-SA"/>
      </w:rPr>
    </w:lvl>
    <w:lvl w:ilvl="2" w:tplc="22043B5E">
      <w:numFmt w:val="bullet"/>
      <w:lvlText w:val="•"/>
      <w:lvlJc w:val="left"/>
      <w:pPr>
        <w:ind w:left="791" w:hanging="222"/>
      </w:pPr>
      <w:rPr>
        <w:rFonts w:hint="default"/>
        <w:lang w:val="en-US" w:eastAsia="en-US" w:bidi="ar-SA"/>
      </w:rPr>
    </w:lvl>
    <w:lvl w:ilvl="3" w:tplc="0CB25C68">
      <w:numFmt w:val="bullet"/>
      <w:lvlText w:val="•"/>
      <w:lvlJc w:val="left"/>
      <w:pPr>
        <w:ind w:left="837" w:hanging="222"/>
      </w:pPr>
      <w:rPr>
        <w:rFonts w:hint="default"/>
        <w:lang w:val="en-US" w:eastAsia="en-US" w:bidi="ar-SA"/>
      </w:rPr>
    </w:lvl>
    <w:lvl w:ilvl="4" w:tplc="5A0284E8">
      <w:numFmt w:val="bullet"/>
      <w:lvlText w:val="•"/>
      <w:lvlJc w:val="left"/>
      <w:pPr>
        <w:ind w:left="883" w:hanging="222"/>
      </w:pPr>
      <w:rPr>
        <w:rFonts w:hint="default"/>
        <w:lang w:val="en-US" w:eastAsia="en-US" w:bidi="ar-SA"/>
      </w:rPr>
    </w:lvl>
    <w:lvl w:ilvl="5" w:tplc="5AD89AA4">
      <w:numFmt w:val="bullet"/>
      <w:lvlText w:val="•"/>
      <w:lvlJc w:val="left"/>
      <w:pPr>
        <w:ind w:left="929" w:hanging="222"/>
      </w:pPr>
      <w:rPr>
        <w:rFonts w:hint="default"/>
        <w:lang w:val="en-US" w:eastAsia="en-US" w:bidi="ar-SA"/>
      </w:rPr>
    </w:lvl>
    <w:lvl w:ilvl="6" w:tplc="19F0503E">
      <w:numFmt w:val="bullet"/>
      <w:lvlText w:val="•"/>
      <w:lvlJc w:val="left"/>
      <w:pPr>
        <w:ind w:left="974" w:hanging="222"/>
      </w:pPr>
      <w:rPr>
        <w:rFonts w:hint="default"/>
        <w:lang w:val="en-US" w:eastAsia="en-US" w:bidi="ar-SA"/>
      </w:rPr>
    </w:lvl>
    <w:lvl w:ilvl="7" w:tplc="B07E5F94">
      <w:numFmt w:val="bullet"/>
      <w:lvlText w:val="•"/>
      <w:lvlJc w:val="left"/>
      <w:pPr>
        <w:ind w:left="1020" w:hanging="222"/>
      </w:pPr>
      <w:rPr>
        <w:rFonts w:hint="default"/>
        <w:lang w:val="en-US" w:eastAsia="en-US" w:bidi="ar-SA"/>
      </w:rPr>
    </w:lvl>
    <w:lvl w:ilvl="8" w:tplc="4AFAD8BE">
      <w:numFmt w:val="bullet"/>
      <w:lvlText w:val="•"/>
      <w:lvlJc w:val="left"/>
      <w:pPr>
        <w:ind w:left="1066" w:hanging="222"/>
      </w:pPr>
      <w:rPr>
        <w:rFonts w:hint="default"/>
        <w:lang w:val="en-US" w:eastAsia="en-US" w:bidi="ar-SA"/>
      </w:rPr>
    </w:lvl>
  </w:abstractNum>
  <w:abstractNum w:abstractNumId="271">
    <w:nsid w:val="4E7E0380"/>
    <w:multiLevelType w:val="hybridMultilevel"/>
    <w:tmpl w:val="C9EA9210"/>
    <w:lvl w:ilvl="0" w:tplc="0EBEF0AA">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3E141350">
      <w:numFmt w:val="bullet"/>
      <w:lvlText w:val="•"/>
      <w:lvlJc w:val="left"/>
      <w:pPr>
        <w:ind w:left="700" w:hanging="222"/>
      </w:pPr>
      <w:rPr>
        <w:rFonts w:hint="default"/>
        <w:lang w:val="en-US" w:eastAsia="en-US" w:bidi="ar-SA"/>
      </w:rPr>
    </w:lvl>
    <w:lvl w:ilvl="2" w:tplc="5DC49CA8">
      <w:numFmt w:val="bullet"/>
      <w:lvlText w:val="•"/>
      <w:lvlJc w:val="left"/>
      <w:pPr>
        <w:ind w:left="741" w:hanging="222"/>
      </w:pPr>
      <w:rPr>
        <w:rFonts w:hint="default"/>
        <w:lang w:val="en-US" w:eastAsia="en-US" w:bidi="ar-SA"/>
      </w:rPr>
    </w:lvl>
    <w:lvl w:ilvl="3" w:tplc="5F826520">
      <w:numFmt w:val="bullet"/>
      <w:lvlText w:val="•"/>
      <w:lvlJc w:val="left"/>
      <w:pPr>
        <w:ind w:left="782" w:hanging="222"/>
      </w:pPr>
      <w:rPr>
        <w:rFonts w:hint="default"/>
        <w:lang w:val="en-US" w:eastAsia="en-US" w:bidi="ar-SA"/>
      </w:rPr>
    </w:lvl>
    <w:lvl w:ilvl="4" w:tplc="07221E4A">
      <w:numFmt w:val="bullet"/>
      <w:lvlText w:val="•"/>
      <w:lvlJc w:val="left"/>
      <w:pPr>
        <w:ind w:left="823" w:hanging="222"/>
      </w:pPr>
      <w:rPr>
        <w:rFonts w:hint="default"/>
        <w:lang w:val="en-US" w:eastAsia="en-US" w:bidi="ar-SA"/>
      </w:rPr>
    </w:lvl>
    <w:lvl w:ilvl="5" w:tplc="6F465428">
      <w:numFmt w:val="bullet"/>
      <w:lvlText w:val="•"/>
      <w:lvlJc w:val="left"/>
      <w:pPr>
        <w:ind w:left="864" w:hanging="222"/>
      </w:pPr>
      <w:rPr>
        <w:rFonts w:hint="default"/>
        <w:lang w:val="en-US" w:eastAsia="en-US" w:bidi="ar-SA"/>
      </w:rPr>
    </w:lvl>
    <w:lvl w:ilvl="6" w:tplc="DDE41FB4">
      <w:numFmt w:val="bullet"/>
      <w:lvlText w:val="•"/>
      <w:lvlJc w:val="left"/>
      <w:pPr>
        <w:ind w:left="905" w:hanging="222"/>
      </w:pPr>
      <w:rPr>
        <w:rFonts w:hint="default"/>
        <w:lang w:val="en-US" w:eastAsia="en-US" w:bidi="ar-SA"/>
      </w:rPr>
    </w:lvl>
    <w:lvl w:ilvl="7" w:tplc="9DF8C984">
      <w:numFmt w:val="bullet"/>
      <w:lvlText w:val="•"/>
      <w:lvlJc w:val="left"/>
      <w:pPr>
        <w:ind w:left="946" w:hanging="222"/>
      </w:pPr>
      <w:rPr>
        <w:rFonts w:hint="default"/>
        <w:lang w:val="en-US" w:eastAsia="en-US" w:bidi="ar-SA"/>
      </w:rPr>
    </w:lvl>
    <w:lvl w:ilvl="8" w:tplc="8BC456C0">
      <w:numFmt w:val="bullet"/>
      <w:lvlText w:val="•"/>
      <w:lvlJc w:val="left"/>
      <w:pPr>
        <w:ind w:left="987" w:hanging="222"/>
      </w:pPr>
      <w:rPr>
        <w:rFonts w:hint="default"/>
        <w:lang w:val="en-US" w:eastAsia="en-US" w:bidi="ar-SA"/>
      </w:rPr>
    </w:lvl>
  </w:abstractNum>
  <w:abstractNum w:abstractNumId="272">
    <w:nsid w:val="4ECA5E36"/>
    <w:multiLevelType w:val="hybridMultilevel"/>
    <w:tmpl w:val="161A55D2"/>
    <w:lvl w:ilvl="0" w:tplc="EED876D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8614111E">
      <w:numFmt w:val="bullet"/>
      <w:lvlText w:val="•"/>
      <w:lvlJc w:val="left"/>
      <w:pPr>
        <w:ind w:left="547" w:hanging="222"/>
      </w:pPr>
      <w:rPr>
        <w:rFonts w:hint="default"/>
        <w:lang w:val="en-US" w:eastAsia="en-US" w:bidi="ar-SA"/>
      </w:rPr>
    </w:lvl>
    <w:lvl w:ilvl="2" w:tplc="10B44CDE">
      <w:numFmt w:val="bullet"/>
      <w:lvlText w:val="•"/>
      <w:lvlJc w:val="left"/>
      <w:pPr>
        <w:ind w:left="575" w:hanging="222"/>
      </w:pPr>
      <w:rPr>
        <w:rFonts w:hint="default"/>
        <w:lang w:val="en-US" w:eastAsia="en-US" w:bidi="ar-SA"/>
      </w:rPr>
    </w:lvl>
    <w:lvl w:ilvl="3" w:tplc="59AA294C">
      <w:numFmt w:val="bullet"/>
      <w:lvlText w:val="•"/>
      <w:lvlJc w:val="left"/>
      <w:pPr>
        <w:ind w:left="603" w:hanging="222"/>
      </w:pPr>
      <w:rPr>
        <w:rFonts w:hint="default"/>
        <w:lang w:val="en-US" w:eastAsia="en-US" w:bidi="ar-SA"/>
      </w:rPr>
    </w:lvl>
    <w:lvl w:ilvl="4" w:tplc="9CE0D4AE">
      <w:numFmt w:val="bullet"/>
      <w:lvlText w:val="•"/>
      <w:lvlJc w:val="left"/>
      <w:pPr>
        <w:ind w:left="630" w:hanging="222"/>
      </w:pPr>
      <w:rPr>
        <w:rFonts w:hint="default"/>
        <w:lang w:val="en-US" w:eastAsia="en-US" w:bidi="ar-SA"/>
      </w:rPr>
    </w:lvl>
    <w:lvl w:ilvl="5" w:tplc="8F264814">
      <w:numFmt w:val="bullet"/>
      <w:lvlText w:val="•"/>
      <w:lvlJc w:val="left"/>
      <w:pPr>
        <w:ind w:left="658" w:hanging="222"/>
      </w:pPr>
      <w:rPr>
        <w:rFonts w:hint="default"/>
        <w:lang w:val="en-US" w:eastAsia="en-US" w:bidi="ar-SA"/>
      </w:rPr>
    </w:lvl>
    <w:lvl w:ilvl="6" w:tplc="7F763AC6">
      <w:numFmt w:val="bullet"/>
      <w:lvlText w:val="•"/>
      <w:lvlJc w:val="left"/>
      <w:pPr>
        <w:ind w:left="686" w:hanging="222"/>
      </w:pPr>
      <w:rPr>
        <w:rFonts w:hint="default"/>
        <w:lang w:val="en-US" w:eastAsia="en-US" w:bidi="ar-SA"/>
      </w:rPr>
    </w:lvl>
    <w:lvl w:ilvl="7" w:tplc="521C7CFC">
      <w:numFmt w:val="bullet"/>
      <w:lvlText w:val="•"/>
      <w:lvlJc w:val="left"/>
      <w:pPr>
        <w:ind w:left="713" w:hanging="222"/>
      </w:pPr>
      <w:rPr>
        <w:rFonts w:hint="default"/>
        <w:lang w:val="en-US" w:eastAsia="en-US" w:bidi="ar-SA"/>
      </w:rPr>
    </w:lvl>
    <w:lvl w:ilvl="8" w:tplc="6546BC40">
      <w:numFmt w:val="bullet"/>
      <w:lvlText w:val="•"/>
      <w:lvlJc w:val="left"/>
      <w:pPr>
        <w:ind w:left="741" w:hanging="222"/>
      </w:pPr>
      <w:rPr>
        <w:rFonts w:hint="default"/>
        <w:lang w:val="en-US" w:eastAsia="en-US" w:bidi="ar-SA"/>
      </w:rPr>
    </w:lvl>
  </w:abstractNum>
  <w:abstractNum w:abstractNumId="273">
    <w:nsid w:val="4F13599B"/>
    <w:multiLevelType w:val="hybridMultilevel"/>
    <w:tmpl w:val="D29AF7C0"/>
    <w:lvl w:ilvl="0" w:tplc="2C6819AC">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3F5653B2">
      <w:numFmt w:val="bullet"/>
      <w:lvlText w:val="•"/>
      <w:lvlJc w:val="left"/>
      <w:pPr>
        <w:ind w:left="682" w:hanging="222"/>
      </w:pPr>
      <w:rPr>
        <w:rFonts w:hint="default"/>
        <w:lang w:val="en-US" w:eastAsia="en-US" w:bidi="ar-SA"/>
      </w:rPr>
    </w:lvl>
    <w:lvl w:ilvl="2" w:tplc="4A88A3DE">
      <w:numFmt w:val="bullet"/>
      <w:lvlText w:val="•"/>
      <w:lvlJc w:val="left"/>
      <w:pPr>
        <w:ind w:left="725" w:hanging="222"/>
      </w:pPr>
      <w:rPr>
        <w:rFonts w:hint="default"/>
        <w:lang w:val="en-US" w:eastAsia="en-US" w:bidi="ar-SA"/>
      </w:rPr>
    </w:lvl>
    <w:lvl w:ilvl="3" w:tplc="27684CC4">
      <w:numFmt w:val="bullet"/>
      <w:lvlText w:val="•"/>
      <w:lvlJc w:val="left"/>
      <w:pPr>
        <w:ind w:left="768" w:hanging="222"/>
      </w:pPr>
      <w:rPr>
        <w:rFonts w:hint="default"/>
        <w:lang w:val="en-US" w:eastAsia="en-US" w:bidi="ar-SA"/>
      </w:rPr>
    </w:lvl>
    <w:lvl w:ilvl="4" w:tplc="49940B68">
      <w:numFmt w:val="bullet"/>
      <w:lvlText w:val="•"/>
      <w:lvlJc w:val="left"/>
      <w:pPr>
        <w:ind w:left="811" w:hanging="222"/>
      </w:pPr>
      <w:rPr>
        <w:rFonts w:hint="default"/>
        <w:lang w:val="en-US" w:eastAsia="en-US" w:bidi="ar-SA"/>
      </w:rPr>
    </w:lvl>
    <w:lvl w:ilvl="5" w:tplc="1AEE60E4">
      <w:numFmt w:val="bullet"/>
      <w:lvlText w:val="•"/>
      <w:lvlJc w:val="left"/>
      <w:pPr>
        <w:ind w:left="854" w:hanging="222"/>
      </w:pPr>
      <w:rPr>
        <w:rFonts w:hint="default"/>
        <w:lang w:val="en-US" w:eastAsia="en-US" w:bidi="ar-SA"/>
      </w:rPr>
    </w:lvl>
    <w:lvl w:ilvl="6" w:tplc="A9D4D54E">
      <w:numFmt w:val="bullet"/>
      <w:lvlText w:val="•"/>
      <w:lvlJc w:val="left"/>
      <w:pPr>
        <w:ind w:left="896" w:hanging="222"/>
      </w:pPr>
      <w:rPr>
        <w:rFonts w:hint="default"/>
        <w:lang w:val="en-US" w:eastAsia="en-US" w:bidi="ar-SA"/>
      </w:rPr>
    </w:lvl>
    <w:lvl w:ilvl="7" w:tplc="B3CC0866">
      <w:numFmt w:val="bullet"/>
      <w:lvlText w:val="•"/>
      <w:lvlJc w:val="left"/>
      <w:pPr>
        <w:ind w:left="939" w:hanging="222"/>
      </w:pPr>
      <w:rPr>
        <w:rFonts w:hint="default"/>
        <w:lang w:val="en-US" w:eastAsia="en-US" w:bidi="ar-SA"/>
      </w:rPr>
    </w:lvl>
    <w:lvl w:ilvl="8" w:tplc="ABEAB526">
      <w:numFmt w:val="bullet"/>
      <w:lvlText w:val="•"/>
      <w:lvlJc w:val="left"/>
      <w:pPr>
        <w:ind w:left="982" w:hanging="222"/>
      </w:pPr>
      <w:rPr>
        <w:rFonts w:hint="default"/>
        <w:lang w:val="en-US" w:eastAsia="en-US" w:bidi="ar-SA"/>
      </w:rPr>
    </w:lvl>
  </w:abstractNum>
  <w:abstractNum w:abstractNumId="274">
    <w:nsid w:val="4F5C5520"/>
    <w:multiLevelType w:val="hybridMultilevel"/>
    <w:tmpl w:val="FF3A171A"/>
    <w:lvl w:ilvl="0" w:tplc="984411DC">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8B4205FE">
      <w:numFmt w:val="bullet"/>
      <w:lvlText w:val="•"/>
      <w:lvlJc w:val="left"/>
      <w:pPr>
        <w:ind w:left="548" w:hanging="222"/>
      </w:pPr>
      <w:rPr>
        <w:rFonts w:hint="default"/>
        <w:lang w:val="en-US" w:eastAsia="en-US" w:bidi="ar-SA"/>
      </w:rPr>
    </w:lvl>
    <w:lvl w:ilvl="2" w:tplc="46C2F592">
      <w:numFmt w:val="bullet"/>
      <w:lvlText w:val="•"/>
      <w:lvlJc w:val="left"/>
      <w:pPr>
        <w:ind w:left="576" w:hanging="222"/>
      </w:pPr>
      <w:rPr>
        <w:rFonts w:hint="default"/>
        <w:lang w:val="en-US" w:eastAsia="en-US" w:bidi="ar-SA"/>
      </w:rPr>
    </w:lvl>
    <w:lvl w:ilvl="3" w:tplc="8DD4A5A6">
      <w:numFmt w:val="bullet"/>
      <w:lvlText w:val="•"/>
      <w:lvlJc w:val="left"/>
      <w:pPr>
        <w:ind w:left="604" w:hanging="222"/>
      </w:pPr>
      <w:rPr>
        <w:rFonts w:hint="default"/>
        <w:lang w:val="en-US" w:eastAsia="en-US" w:bidi="ar-SA"/>
      </w:rPr>
    </w:lvl>
    <w:lvl w:ilvl="4" w:tplc="7D940984">
      <w:numFmt w:val="bullet"/>
      <w:lvlText w:val="•"/>
      <w:lvlJc w:val="left"/>
      <w:pPr>
        <w:ind w:left="632" w:hanging="222"/>
      </w:pPr>
      <w:rPr>
        <w:rFonts w:hint="default"/>
        <w:lang w:val="en-US" w:eastAsia="en-US" w:bidi="ar-SA"/>
      </w:rPr>
    </w:lvl>
    <w:lvl w:ilvl="5" w:tplc="66FC39BC">
      <w:numFmt w:val="bullet"/>
      <w:lvlText w:val="•"/>
      <w:lvlJc w:val="left"/>
      <w:pPr>
        <w:ind w:left="660" w:hanging="222"/>
      </w:pPr>
      <w:rPr>
        <w:rFonts w:hint="default"/>
        <w:lang w:val="en-US" w:eastAsia="en-US" w:bidi="ar-SA"/>
      </w:rPr>
    </w:lvl>
    <w:lvl w:ilvl="6" w:tplc="64C683FE">
      <w:numFmt w:val="bullet"/>
      <w:lvlText w:val="•"/>
      <w:lvlJc w:val="left"/>
      <w:pPr>
        <w:ind w:left="688" w:hanging="222"/>
      </w:pPr>
      <w:rPr>
        <w:rFonts w:hint="default"/>
        <w:lang w:val="en-US" w:eastAsia="en-US" w:bidi="ar-SA"/>
      </w:rPr>
    </w:lvl>
    <w:lvl w:ilvl="7" w:tplc="151A01BE">
      <w:numFmt w:val="bullet"/>
      <w:lvlText w:val="•"/>
      <w:lvlJc w:val="left"/>
      <w:pPr>
        <w:ind w:left="716" w:hanging="222"/>
      </w:pPr>
      <w:rPr>
        <w:rFonts w:hint="default"/>
        <w:lang w:val="en-US" w:eastAsia="en-US" w:bidi="ar-SA"/>
      </w:rPr>
    </w:lvl>
    <w:lvl w:ilvl="8" w:tplc="2B525A00">
      <w:numFmt w:val="bullet"/>
      <w:lvlText w:val="•"/>
      <w:lvlJc w:val="left"/>
      <w:pPr>
        <w:ind w:left="744" w:hanging="222"/>
      </w:pPr>
      <w:rPr>
        <w:rFonts w:hint="default"/>
        <w:lang w:val="en-US" w:eastAsia="en-US" w:bidi="ar-SA"/>
      </w:rPr>
    </w:lvl>
  </w:abstractNum>
  <w:abstractNum w:abstractNumId="275">
    <w:nsid w:val="4F8F6202"/>
    <w:multiLevelType w:val="hybridMultilevel"/>
    <w:tmpl w:val="724AFEE4"/>
    <w:lvl w:ilvl="0" w:tplc="FC48E31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5BBA6C32">
      <w:numFmt w:val="bullet"/>
      <w:lvlText w:val="•"/>
      <w:lvlJc w:val="left"/>
      <w:pPr>
        <w:ind w:left="638" w:hanging="222"/>
      </w:pPr>
      <w:rPr>
        <w:rFonts w:hint="default"/>
        <w:lang w:val="en-US" w:eastAsia="en-US" w:bidi="ar-SA"/>
      </w:rPr>
    </w:lvl>
    <w:lvl w:ilvl="2" w:tplc="41D60E54">
      <w:numFmt w:val="bullet"/>
      <w:lvlText w:val="•"/>
      <w:lvlJc w:val="left"/>
      <w:pPr>
        <w:ind w:left="676" w:hanging="222"/>
      </w:pPr>
      <w:rPr>
        <w:rFonts w:hint="default"/>
        <w:lang w:val="en-US" w:eastAsia="en-US" w:bidi="ar-SA"/>
      </w:rPr>
    </w:lvl>
    <w:lvl w:ilvl="3" w:tplc="042ECDEC">
      <w:numFmt w:val="bullet"/>
      <w:lvlText w:val="•"/>
      <w:lvlJc w:val="left"/>
      <w:pPr>
        <w:ind w:left="714" w:hanging="222"/>
      </w:pPr>
      <w:rPr>
        <w:rFonts w:hint="default"/>
        <w:lang w:val="en-US" w:eastAsia="en-US" w:bidi="ar-SA"/>
      </w:rPr>
    </w:lvl>
    <w:lvl w:ilvl="4" w:tplc="551EEDF6">
      <w:numFmt w:val="bullet"/>
      <w:lvlText w:val="•"/>
      <w:lvlJc w:val="left"/>
      <w:pPr>
        <w:ind w:left="752" w:hanging="222"/>
      </w:pPr>
      <w:rPr>
        <w:rFonts w:hint="default"/>
        <w:lang w:val="en-US" w:eastAsia="en-US" w:bidi="ar-SA"/>
      </w:rPr>
    </w:lvl>
    <w:lvl w:ilvl="5" w:tplc="87C86FA4">
      <w:numFmt w:val="bullet"/>
      <w:lvlText w:val="•"/>
      <w:lvlJc w:val="left"/>
      <w:pPr>
        <w:ind w:left="791" w:hanging="222"/>
      </w:pPr>
      <w:rPr>
        <w:rFonts w:hint="default"/>
        <w:lang w:val="en-US" w:eastAsia="en-US" w:bidi="ar-SA"/>
      </w:rPr>
    </w:lvl>
    <w:lvl w:ilvl="6" w:tplc="7A187308">
      <w:numFmt w:val="bullet"/>
      <w:lvlText w:val="•"/>
      <w:lvlJc w:val="left"/>
      <w:pPr>
        <w:ind w:left="829" w:hanging="222"/>
      </w:pPr>
      <w:rPr>
        <w:rFonts w:hint="default"/>
        <w:lang w:val="en-US" w:eastAsia="en-US" w:bidi="ar-SA"/>
      </w:rPr>
    </w:lvl>
    <w:lvl w:ilvl="7" w:tplc="9C5CFA48">
      <w:numFmt w:val="bullet"/>
      <w:lvlText w:val="•"/>
      <w:lvlJc w:val="left"/>
      <w:pPr>
        <w:ind w:left="867" w:hanging="222"/>
      </w:pPr>
      <w:rPr>
        <w:rFonts w:hint="default"/>
        <w:lang w:val="en-US" w:eastAsia="en-US" w:bidi="ar-SA"/>
      </w:rPr>
    </w:lvl>
    <w:lvl w:ilvl="8" w:tplc="297C07BE">
      <w:numFmt w:val="bullet"/>
      <w:lvlText w:val="•"/>
      <w:lvlJc w:val="left"/>
      <w:pPr>
        <w:ind w:left="905" w:hanging="222"/>
      </w:pPr>
      <w:rPr>
        <w:rFonts w:hint="default"/>
        <w:lang w:val="en-US" w:eastAsia="en-US" w:bidi="ar-SA"/>
      </w:rPr>
    </w:lvl>
  </w:abstractNum>
  <w:abstractNum w:abstractNumId="276">
    <w:nsid w:val="4FCA4D94"/>
    <w:multiLevelType w:val="hybridMultilevel"/>
    <w:tmpl w:val="D8061C62"/>
    <w:lvl w:ilvl="0" w:tplc="3620C480">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E12012D6">
      <w:numFmt w:val="bullet"/>
      <w:lvlText w:val="•"/>
      <w:lvlJc w:val="left"/>
      <w:pPr>
        <w:ind w:left="547" w:hanging="222"/>
      </w:pPr>
      <w:rPr>
        <w:rFonts w:hint="default"/>
        <w:lang w:val="en-US" w:eastAsia="en-US" w:bidi="ar-SA"/>
      </w:rPr>
    </w:lvl>
    <w:lvl w:ilvl="2" w:tplc="0FB26B50">
      <w:numFmt w:val="bullet"/>
      <w:lvlText w:val="•"/>
      <w:lvlJc w:val="left"/>
      <w:pPr>
        <w:ind w:left="575" w:hanging="222"/>
      </w:pPr>
      <w:rPr>
        <w:rFonts w:hint="default"/>
        <w:lang w:val="en-US" w:eastAsia="en-US" w:bidi="ar-SA"/>
      </w:rPr>
    </w:lvl>
    <w:lvl w:ilvl="3" w:tplc="45CE7508">
      <w:numFmt w:val="bullet"/>
      <w:lvlText w:val="•"/>
      <w:lvlJc w:val="left"/>
      <w:pPr>
        <w:ind w:left="603" w:hanging="222"/>
      </w:pPr>
      <w:rPr>
        <w:rFonts w:hint="default"/>
        <w:lang w:val="en-US" w:eastAsia="en-US" w:bidi="ar-SA"/>
      </w:rPr>
    </w:lvl>
    <w:lvl w:ilvl="4" w:tplc="37120C20">
      <w:numFmt w:val="bullet"/>
      <w:lvlText w:val="•"/>
      <w:lvlJc w:val="left"/>
      <w:pPr>
        <w:ind w:left="631" w:hanging="222"/>
      </w:pPr>
      <w:rPr>
        <w:rFonts w:hint="default"/>
        <w:lang w:val="en-US" w:eastAsia="en-US" w:bidi="ar-SA"/>
      </w:rPr>
    </w:lvl>
    <w:lvl w:ilvl="5" w:tplc="6FB4A6FC">
      <w:numFmt w:val="bullet"/>
      <w:lvlText w:val="•"/>
      <w:lvlJc w:val="left"/>
      <w:pPr>
        <w:ind w:left="659" w:hanging="222"/>
      </w:pPr>
      <w:rPr>
        <w:rFonts w:hint="default"/>
        <w:lang w:val="en-US" w:eastAsia="en-US" w:bidi="ar-SA"/>
      </w:rPr>
    </w:lvl>
    <w:lvl w:ilvl="6" w:tplc="833ADFDC">
      <w:numFmt w:val="bullet"/>
      <w:lvlText w:val="•"/>
      <w:lvlJc w:val="left"/>
      <w:pPr>
        <w:ind w:left="686" w:hanging="222"/>
      </w:pPr>
      <w:rPr>
        <w:rFonts w:hint="default"/>
        <w:lang w:val="en-US" w:eastAsia="en-US" w:bidi="ar-SA"/>
      </w:rPr>
    </w:lvl>
    <w:lvl w:ilvl="7" w:tplc="8EFE51A2">
      <w:numFmt w:val="bullet"/>
      <w:lvlText w:val="•"/>
      <w:lvlJc w:val="left"/>
      <w:pPr>
        <w:ind w:left="714" w:hanging="222"/>
      </w:pPr>
      <w:rPr>
        <w:rFonts w:hint="default"/>
        <w:lang w:val="en-US" w:eastAsia="en-US" w:bidi="ar-SA"/>
      </w:rPr>
    </w:lvl>
    <w:lvl w:ilvl="8" w:tplc="1FF091A2">
      <w:numFmt w:val="bullet"/>
      <w:lvlText w:val="•"/>
      <w:lvlJc w:val="left"/>
      <w:pPr>
        <w:ind w:left="742" w:hanging="222"/>
      </w:pPr>
      <w:rPr>
        <w:rFonts w:hint="default"/>
        <w:lang w:val="en-US" w:eastAsia="en-US" w:bidi="ar-SA"/>
      </w:rPr>
    </w:lvl>
  </w:abstractNum>
  <w:abstractNum w:abstractNumId="277">
    <w:nsid w:val="506F02B4"/>
    <w:multiLevelType w:val="hybridMultilevel"/>
    <w:tmpl w:val="A8A2F310"/>
    <w:lvl w:ilvl="0" w:tplc="68502CF0">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75DCDB10">
      <w:numFmt w:val="bullet"/>
      <w:lvlText w:val="•"/>
      <w:lvlJc w:val="left"/>
      <w:pPr>
        <w:ind w:left="502" w:hanging="222"/>
      </w:pPr>
      <w:rPr>
        <w:rFonts w:hint="default"/>
        <w:lang w:val="en-US" w:eastAsia="en-US" w:bidi="ar-SA"/>
      </w:rPr>
    </w:lvl>
    <w:lvl w:ilvl="2" w:tplc="B2781F0A">
      <w:numFmt w:val="bullet"/>
      <w:lvlText w:val="•"/>
      <w:lvlJc w:val="left"/>
      <w:pPr>
        <w:ind w:left="525" w:hanging="222"/>
      </w:pPr>
      <w:rPr>
        <w:rFonts w:hint="default"/>
        <w:lang w:val="en-US" w:eastAsia="en-US" w:bidi="ar-SA"/>
      </w:rPr>
    </w:lvl>
    <w:lvl w:ilvl="3" w:tplc="3098A8E4">
      <w:numFmt w:val="bullet"/>
      <w:lvlText w:val="•"/>
      <w:lvlJc w:val="left"/>
      <w:pPr>
        <w:ind w:left="548" w:hanging="222"/>
      </w:pPr>
      <w:rPr>
        <w:rFonts w:hint="default"/>
        <w:lang w:val="en-US" w:eastAsia="en-US" w:bidi="ar-SA"/>
      </w:rPr>
    </w:lvl>
    <w:lvl w:ilvl="4" w:tplc="DE644BFA">
      <w:numFmt w:val="bullet"/>
      <w:lvlText w:val="•"/>
      <w:lvlJc w:val="left"/>
      <w:pPr>
        <w:ind w:left="570" w:hanging="222"/>
      </w:pPr>
      <w:rPr>
        <w:rFonts w:hint="default"/>
        <w:lang w:val="en-US" w:eastAsia="en-US" w:bidi="ar-SA"/>
      </w:rPr>
    </w:lvl>
    <w:lvl w:ilvl="5" w:tplc="160AC2B0">
      <w:numFmt w:val="bullet"/>
      <w:lvlText w:val="•"/>
      <w:lvlJc w:val="left"/>
      <w:pPr>
        <w:ind w:left="593" w:hanging="222"/>
      </w:pPr>
      <w:rPr>
        <w:rFonts w:hint="default"/>
        <w:lang w:val="en-US" w:eastAsia="en-US" w:bidi="ar-SA"/>
      </w:rPr>
    </w:lvl>
    <w:lvl w:ilvl="6" w:tplc="57D274F6">
      <w:numFmt w:val="bullet"/>
      <w:lvlText w:val="•"/>
      <w:lvlJc w:val="left"/>
      <w:pPr>
        <w:ind w:left="616" w:hanging="222"/>
      </w:pPr>
      <w:rPr>
        <w:rFonts w:hint="default"/>
        <w:lang w:val="en-US" w:eastAsia="en-US" w:bidi="ar-SA"/>
      </w:rPr>
    </w:lvl>
    <w:lvl w:ilvl="7" w:tplc="A5C29056">
      <w:numFmt w:val="bullet"/>
      <w:lvlText w:val="•"/>
      <w:lvlJc w:val="left"/>
      <w:pPr>
        <w:ind w:left="638" w:hanging="222"/>
      </w:pPr>
      <w:rPr>
        <w:rFonts w:hint="default"/>
        <w:lang w:val="en-US" w:eastAsia="en-US" w:bidi="ar-SA"/>
      </w:rPr>
    </w:lvl>
    <w:lvl w:ilvl="8" w:tplc="A596D7A6">
      <w:numFmt w:val="bullet"/>
      <w:lvlText w:val="•"/>
      <w:lvlJc w:val="left"/>
      <w:pPr>
        <w:ind w:left="661" w:hanging="222"/>
      </w:pPr>
      <w:rPr>
        <w:rFonts w:hint="default"/>
        <w:lang w:val="en-US" w:eastAsia="en-US" w:bidi="ar-SA"/>
      </w:rPr>
    </w:lvl>
  </w:abstractNum>
  <w:abstractNum w:abstractNumId="278">
    <w:nsid w:val="507B4234"/>
    <w:multiLevelType w:val="hybridMultilevel"/>
    <w:tmpl w:val="0B2858B0"/>
    <w:lvl w:ilvl="0" w:tplc="CC823B8C">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DF3C94AE">
      <w:numFmt w:val="bullet"/>
      <w:lvlText w:val="•"/>
      <w:lvlJc w:val="left"/>
      <w:pPr>
        <w:ind w:left="547" w:hanging="222"/>
      </w:pPr>
      <w:rPr>
        <w:rFonts w:hint="default"/>
        <w:lang w:val="en-US" w:eastAsia="en-US" w:bidi="ar-SA"/>
      </w:rPr>
    </w:lvl>
    <w:lvl w:ilvl="2" w:tplc="66D8E5C4">
      <w:numFmt w:val="bullet"/>
      <w:lvlText w:val="•"/>
      <w:lvlJc w:val="left"/>
      <w:pPr>
        <w:ind w:left="575" w:hanging="222"/>
      </w:pPr>
      <w:rPr>
        <w:rFonts w:hint="default"/>
        <w:lang w:val="en-US" w:eastAsia="en-US" w:bidi="ar-SA"/>
      </w:rPr>
    </w:lvl>
    <w:lvl w:ilvl="3" w:tplc="35265F44">
      <w:numFmt w:val="bullet"/>
      <w:lvlText w:val="•"/>
      <w:lvlJc w:val="left"/>
      <w:pPr>
        <w:ind w:left="603" w:hanging="222"/>
      </w:pPr>
      <w:rPr>
        <w:rFonts w:hint="default"/>
        <w:lang w:val="en-US" w:eastAsia="en-US" w:bidi="ar-SA"/>
      </w:rPr>
    </w:lvl>
    <w:lvl w:ilvl="4" w:tplc="341EE314">
      <w:numFmt w:val="bullet"/>
      <w:lvlText w:val="•"/>
      <w:lvlJc w:val="left"/>
      <w:pPr>
        <w:ind w:left="631" w:hanging="222"/>
      </w:pPr>
      <w:rPr>
        <w:rFonts w:hint="default"/>
        <w:lang w:val="en-US" w:eastAsia="en-US" w:bidi="ar-SA"/>
      </w:rPr>
    </w:lvl>
    <w:lvl w:ilvl="5" w:tplc="1812CB04">
      <w:numFmt w:val="bullet"/>
      <w:lvlText w:val="•"/>
      <w:lvlJc w:val="left"/>
      <w:pPr>
        <w:ind w:left="659" w:hanging="222"/>
      </w:pPr>
      <w:rPr>
        <w:rFonts w:hint="default"/>
        <w:lang w:val="en-US" w:eastAsia="en-US" w:bidi="ar-SA"/>
      </w:rPr>
    </w:lvl>
    <w:lvl w:ilvl="6" w:tplc="D870CF2C">
      <w:numFmt w:val="bullet"/>
      <w:lvlText w:val="•"/>
      <w:lvlJc w:val="left"/>
      <w:pPr>
        <w:ind w:left="687" w:hanging="222"/>
      </w:pPr>
      <w:rPr>
        <w:rFonts w:hint="default"/>
        <w:lang w:val="en-US" w:eastAsia="en-US" w:bidi="ar-SA"/>
      </w:rPr>
    </w:lvl>
    <w:lvl w:ilvl="7" w:tplc="7512954A">
      <w:numFmt w:val="bullet"/>
      <w:lvlText w:val="•"/>
      <w:lvlJc w:val="left"/>
      <w:pPr>
        <w:ind w:left="715" w:hanging="222"/>
      </w:pPr>
      <w:rPr>
        <w:rFonts w:hint="default"/>
        <w:lang w:val="en-US" w:eastAsia="en-US" w:bidi="ar-SA"/>
      </w:rPr>
    </w:lvl>
    <w:lvl w:ilvl="8" w:tplc="A7DC2994">
      <w:numFmt w:val="bullet"/>
      <w:lvlText w:val="•"/>
      <w:lvlJc w:val="left"/>
      <w:pPr>
        <w:ind w:left="743" w:hanging="222"/>
      </w:pPr>
      <w:rPr>
        <w:rFonts w:hint="default"/>
        <w:lang w:val="en-US" w:eastAsia="en-US" w:bidi="ar-SA"/>
      </w:rPr>
    </w:lvl>
  </w:abstractNum>
  <w:abstractNum w:abstractNumId="279">
    <w:nsid w:val="507C64BF"/>
    <w:multiLevelType w:val="hybridMultilevel"/>
    <w:tmpl w:val="710A1D5E"/>
    <w:lvl w:ilvl="0" w:tplc="12BC0F8A">
      <w:numFmt w:val="bullet"/>
      <w:lvlText w:val=""/>
      <w:lvlJc w:val="left"/>
      <w:pPr>
        <w:ind w:left="520" w:hanging="222"/>
      </w:pPr>
      <w:rPr>
        <w:rFonts w:ascii="Wingdings" w:eastAsia="Wingdings" w:hAnsi="Wingdings" w:cs="Wingdings" w:hint="default"/>
        <w:b w:val="0"/>
        <w:bCs w:val="0"/>
        <w:i w:val="0"/>
        <w:iCs w:val="0"/>
        <w:spacing w:val="0"/>
        <w:w w:val="100"/>
        <w:sz w:val="26"/>
        <w:szCs w:val="26"/>
        <w:lang w:val="en-US" w:eastAsia="en-US" w:bidi="ar-SA"/>
      </w:rPr>
    </w:lvl>
    <w:lvl w:ilvl="1" w:tplc="732CCB5A">
      <w:numFmt w:val="bullet"/>
      <w:lvlText w:val="•"/>
      <w:lvlJc w:val="left"/>
      <w:pPr>
        <w:ind w:left="548" w:hanging="222"/>
      </w:pPr>
      <w:rPr>
        <w:rFonts w:hint="default"/>
        <w:lang w:val="en-US" w:eastAsia="en-US" w:bidi="ar-SA"/>
      </w:rPr>
    </w:lvl>
    <w:lvl w:ilvl="2" w:tplc="C6C864AE">
      <w:numFmt w:val="bullet"/>
      <w:lvlText w:val="•"/>
      <w:lvlJc w:val="left"/>
      <w:pPr>
        <w:ind w:left="577" w:hanging="222"/>
      </w:pPr>
      <w:rPr>
        <w:rFonts w:hint="default"/>
        <w:lang w:val="en-US" w:eastAsia="en-US" w:bidi="ar-SA"/>
      </w:rPr>
    </w:lvl>
    <w:lvl w:ilvl="3" w:tplc="FCA6253A">
      <w:numFmt w:val="bullet"/>
      <w:lvlText w:val="•"/>
      <w:lvlJc w:val="left"/>
      <w:pPr>
        <w:ind w:left="605" w:hanging="222"/>
      </w:pPr>
      <w:rPr>
        <w:rFonts w:hint="default"/>
        <w:lang w:val="en-US" w:eastAsia="en-US" w:bidi="ar-SA"/>
      </w:rPr>
    </w:lvl>
    <w:lvl w:ilvl="4" w:tplc="8FB80E2E">
      <w:numFmt w:val="bullet"/>
      <w:lvlText w:val="•"/>
      <w:lvlJc w:val="left"/>
      <w:pPr>
        <w:ind w:left="634" w:hanging="222"/>
      </w:pPr>
      <w:rPr>
        <w:rFonts w:hint="default"/>
        <w:lang w:val="en-US" w:eastAsia="en-US" w:bidi="ar-SA"/>
      </w:rPr>
    </w:lvl>
    <w:lvl w:ilvl="5" w:tplc="78A251FA">
      <w:numFmt w:val="bullet"/>
      <w:lvlText w:val="•"/>
      <w:lvlJc w:val="left"/>
      <w:pPr>
        <w:ind w:left="663" w:hanging="222"/>
      </w:pPr>
      <w:rPr>
        <w:rFonts w:hint="default"/>
        <w:lang w:val="en-US" w:eastAsia="en-US" w:bidi="ar-SA"/>
      </w:rPr>
    </w:lvl>
    <w:lvl w:ilvl="6" w:tplc="6020144C">
      <w:numFmt w:val="bullet"/>
      <w:lvlText w:val="•"/>
      <w:lvlJc w:val="left"/>
      <w:pPr>
        <w:ind w:left="691" w:hanging="222"/>
      </w:pPr>
      <w:rPr>
        <w:rFonts w:hint="default"/>
        <w:lang w:val="en-US" w:eastAsia="en-US" w:bidi="ar-SA"/>
      </w:rPr>
    </w:lvl>
    <w:lvl w:ilvl="7" w:tplc="EB9E939C">
      <w:numFmt w:val="bullet"/>
      <w:lvlText w:val="•"/>
      <w:lvlJc w:val="left"/>
      <w:pPr>
        <w:ind w:left="720" w:hanging="222"/>
      </w:pPr>
      <w:rPr>
        <w:rFonts w:hint="default"/>
        <w:lang w:val="en-US" w:eastAsia="en-US" w:bidi="ar-SA"/>
      </w:rPr>
    </w:lvl>
    <w:lvl w:ilvl="8" w:tplc="3894FF7E">
      <w:numFmt w:val="bullet"/>
      <w:lvlText w:val="•"/>
      <w:lvlJc w:val="left"/>
      <w:pPr>
        <w:ind w:left="748" w:hanging="222"/>
      </w:pPr>
      <w:rPr>
        <w:rFonts w:hint="default"/>
        <w:lang w:val="en-US" w:eastAsia="en-US" w:bidi="ar-SA"/>
      </w:rPr>
    </w:lvl>
  </w:abstractNum>
  <w:abstractNum w:abstractNumId="280">
    <w:nsid w:val="512F300B"/>
    <w:multiLevelType w:val="hybridMultilevel"/>
    <w:tmpl w:val="B5CA8DEE"/>
    <w:lvl w:ilvl="0" w:tplc="75129DA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E79AAAB0">
      <w:numFmt w:val="bullet"/>
      <w:lvlText w:val="•"/>
      <w:lvlJc w:val="left"/>
      <w:pPr>
        <w:ind w:left="701" w:hanging="222"/>
      </w:pPr>
      <w:rPr>
        <w:rFonts w:hint="default"/>
        <w:lang w:val="en-US" w:eastAsia="en-US" w:bidi="ar-SA"/>
      </w:rPr>
    </w:lvl>
    <w:lvl w:ilvl="2" w:tplc="9834996A">
      <w:numFmt w:val="bullet"/>
      <w:lvlText w:val="•"/>
      <w:lvlJc w:val="left"/>
      <w:pPr>
        <w:ind w:left="742" w:hanging="222"/>
      </w:pPr>
      <w:rPr>
        <w:rFonts w:hint="default"/>
        <w:lang w:val="en-US" w:eastAsia="en-US" w:bidi="ar-SA"/>
      </w:rPr>
    </w:lvl>
    <w:lvl w:ilvl="3" w:tplc="018EF6B4">
      <w:numFmt w:val="bullet"/>
      <w:lvlText w:val="•"/>
      <w:lvlJc w:val="left"/>
      <w:pPr>
        <w:ind w:left="783" w:hanging="222"/>
      </w:pPr>
      <w:rPr>
        <w:rFonts w:hint="default"/>
        <w:lang w:val="en-US" w:eastAsia="en-US" w:bidi="ar-SA"/>
      </w:rPr>
    </w:lvl>
    <w:lvl w:ilvl="4" w:tplc="E6B2FBC2">
      <w:numFmt w:val="bullet"/>
      <w:lvlText w:val="•"/>
      <w:lvlJc w:val="left"/>
      <w:pPr>
        <w:ind w:left="824" w:hanging="222"/>
      </w:pPr>
      <w:rPr>
        <w:rFonts w:hint="default"/>
        <w:lang w:val="en-US" w:eastAsia="en-US" w:bidi="ar-SA"/>
      </w:rPr>
    </w:lvl>
    <w:lvl w:ilvl="5" w:tplc="06C299D4">
      <w:numFmt w:val="bullet"/>
      <w:lvlText w:val="•"/>
      <w:lvlJc w:val="left"/>
      <w:pPr>
        <w:ind w:left="866" w:hanging="222"/>
      </w:pPr>
      <w:rPr>
        <w:rFonts w:hint="default"/>
        <w:lang w:val="en-US" w:eastAsia="en-US" w:bidi="ar-SA"/>
      </w:rPr>
    </w:lvl>
    <w:lvl w:ilvl="6" w:tplc="F050B07C">
      <w:numFmt w:val="bullet"/>
      <w:lvlText w:val="•"/>
      <w:lvlJc w:val="left"/>
      <w:pPr>
        <w:ind w:left="907" w:hanging="222"/>
      </w:pPr>
      <w:rPr>
        <w:rFonts w:hint="default"/>
        <w:lang w:val="en-US" w:eastAsia="en-US" w:bidi="ar-SA"/>
      </w:rPr>
    </w:lvl>
    <w:lvl w:ilvl="7" w:tplc="33720A9E">
      <w:numFmt w:val="bullet"/>
      <w:lvlText w:val="•"/>
      <w:lvlJc w:val="left"/>
      <w:pPr>
        <w:ind w:left="948" w:hanging="222"/>
      </w:pPr>
      <w:rPr>
        <w:rFonts w:hint="default"/>
        <w:lang w:val="en-US" w:eastAsia="en-US" w:bidi="ar-SA"/>
      </w:rPr>
    </w:lvl>
    <w:lvl w:ilvl="8" w:tplc="D0481162">
      <w:numFmt w:val="bullet"/>
      <w:lvlText w:val="•"/>
      <w:lvlJc w:val="left"/>
      <w:pPr>
        <w:ind w:left="989" w:hanging="222"/>
      </w:pPr>
      <w:rPr>
        <w:rFonts w:hint="default"/>
        <w:lang w:val="en-US" w:eastAsia="en-US" w:bidi="ar-SA"/>
      </w:rPr>
    </w:lvl>
  </w:abstractNum>
  <w:abstractNum w:abstractNumId="281">
    <w:nsid w:val="51527F3E"/>
    <w:multiLevelType w:val="hybridMultilevel"/>
    <w:tmpl w:val="994A5968"/>
    <w:lvl w:ilvl="0" w:tplc="4F724B4E">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51CEACA6">
      <w:numFmt w:val="bullet"/>
      <w:lvlText w:val="•"/>
      <w:lvlJc w:val="left"/>
      <w:pPr>
        <w:ind w:left="638" w:hanging="222"/>
      </w:pPr>
      <w:rPr>
        <w:rFonts w:hint="default"/>
        <w:lang w:val="en-US" w:eastAsia="en-US" w:bidi="ar-SA"/>
      </w:rPr>
    </w:lvl>
    <w:lvl w:ilvl="2" w:tplc="E6C2328C">
      <w:numFmt w:val="bullet"/>
      <w:lvlText w:val="•"/>
      <w:lvlJc w:val="left"/>
      <w:pPr>
        <w:ind w:left="676" w:hanging="222"/>
      </w:pPr>
      <w:rPr>
        <w:rFonts w:hint="default"/>
        <w:lang w:val="en-US" w:eastAsia="en-US" w:bidi="ar-SA"/>
      </w:rPr>
    </w:lvl>
    <w:lvl w:ilvl="3" w:tplc="AF26F1FE">
      <w:numFmt w:val="bullet"/>
      <w:lvlText w:val="•"/>
      <w:lvlJc w:val="left"/>
      <w:pPr>
        <w:ind w:left="714" w:hanging="222"/>
      </w:pPr>
      <w:rPr>
        <w:rFonts w:hint="default"/>
        <w:lang w:val="en-US" w:eastAsia="en-US" w:bidi="ar-SA"/>
      </w:rPr>
    </w:lvl>
    <w:lvl w:ilvl="4" w:tplc="3B963660">
      <w:numFmt w:val="bullet"/>
      <w:lvlText w:val="•"/>
      <w:lvlJc w:val="left"/>
      <w:pPr>
        <w:ind w:left="752" w:hanging="222"/>
      </w:pPr>
      <w:rPr>
        <w:rFonts w:hint="default"/>
        <w:lang w:val="en-US" w:eastAsia="en-US" w:bidi="ar-SA"/>
      </w:rPr>
    </w:lvl>
    <w:lvl w:ilvl="5" w:tplc="611A8B64">
      <w:numFmt w:val="bullet"/>
      <w:lvlText w:val="•"/>
      <w:lvlJc w:val="left"/>
      <w:pPr>
        <w:ind w:left="790" w:hanging="222"/>
      </w:pPr>
      <w:rPr>
        <w:rFonts w:hint="default"/>
        <w:lang w:val="en-US" w:eastAsia="en-US" w:bidi="ar-SA"/>
      </w:rPr>
    </w:lvl>
    <w:lvl w:ilvl="6" w:tplc="2698142C">
      <w:numFmt w:val="bullet"/>
      <w:lvlText w:val="•"/>
      <w:lvlJc w:val="left"/>
      <w:pPr>
        <w:ind w:left="828" w:hanging="222"/>
      </w:pPr>
      <w:rPr>
        <w:rFonts w:hint="default"/>
        <w:lang w:val="en-US" w:eastAsia="en-US" w:bidi="ar-SA"/>
      </w:rPr>
    </w:lvl>
    <w:lvl w:ilvl="7" w:tplc="3FE6EADC">
      <w:numFmt w:val="bullet"/>
      <w:lvlText w:val="•"/>
      <w:lvlJc w:val="left"/>
      <w:pPr>
        <w:ind w:left="866" w:hanging="222"/>
      </w:pPr>
      <w:rPr>
        <w:rFonts w:hint="default"/>
        <w:lang w:val="en-US" w:eastAsia="en-US" w:bidi="ar-SA"/>
      </w:rPr>
    </w:lvl>
    <w:lvl w:ilvl="8" w:tplc="A0F431F6">
      <w:numFmt w:val="bullet"/>
      <w:lvlText w:val="•"/>
      <w:lvlJc w:val="left"/>
      <w:pPr>
        <w:ind w:left="904" w:hanging="222"/>
      </w:pPr>
      <w:rPr>
        <w:rFonts w:hint="default"/>
        <w:lang w:val="en-US" w:eastAsia="en-US" w:bidi="ar-SA"/>
      </w:rPr>
    </w:lvl>
  </w:abstractNum>
  <w:abstractNum w:abstractNumId="282">
    <w:nsid w:val="517F2BAF"/>
    <w:multiLevelType w:val="hybridMultilevel"/>
    <w:tmpl w:val="25385CFA"/>
    <w:lvl w:ilvl="0" w:tplc="3A36730A">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B35C82FE">
      <w:numFmt w:val="bullet"/>
      <w:lvlText w:val="•"/>
      <w:lvlJc w:val="left"/>
      <w:pPr>
        <w:ind w:left="548" w:hanging="222"/>
      </w:pPr>
      <w:rPr>
        <w:rFonts w:hint="default"/>
        <w:lang w:val="en-US" w:eastAsia="en-US" w:bidi="ar-SA"/>
      </w:rPr>
    </w:lvl>
    <w:lvl w:ilvl="2" w:tplc="EC0C0BD0">
      <w:numFmt w:val="bullet"/>
      <w:lvlText w:val="•"/>
      <w:lvlJc w:val="left"/>
      <w:pPr>
        <w:ind w:left="576" w:hanging="222"/>
      </w:pPr>
      <w:rPr>
        <w:rFonts w:hint="default"/>
        <w:lang w:val="en-US" w:eastAsia="en-US" w:bidi="ar-SA"/>
      </w:rPr>
    </w:lvl>
    <w:lvl w:ilvl="3" w:tplc="96C481DC">
      <w:numFmt w:val="bullet"/>
      <w:lvlText w:val="•"/>
      <w:lvlJc w:val="left"/>
      <w:pPr>
        <w:ind w:left="604" w:hanging="222"/>
      </w:pPr>
      <w:rPr>
        <w:rFonts w:hint="default"/>
        <w:lang w:val="en-US" w:eastAsia="en-US" w:bidi="ar-SA"/>
      </w:rPr>
    </w:lvl>
    <w:lvl w:ilvl="4" w:tplc="4CDE3908">
      <w:numFmt w:val="bullet"/>
      <w:lvlText w:val="•"/>
      <w:lvlJc w:val="left"/>
      <w:pPr>
        <w:ind w:left="632" w:hanging="222"/>
      </w:pPr>
      <w:rPr>
        <w:rFonts w:hint="default"/>
        <w:lang w:val="en-US" w:eastAsia="en-US" w:bidi="ar-SA"/>
      </w:rPr>
    </w:lvl>
    <w:lvl w:ilvl="5" w:tplc="76783C38">
      <w:numFmt w:val="bullet"/>
      <w:lvlText w:val="•"/>
      <w:lvlJc w:val="left"/>
      <w:pPr>
        <w:ind w:left="660" w:hanging="222"/>
      </w:pPr>
      <w:rPr>
        <w:rFonts w:hint="default"/>
        <w:lang w:val="en-US" w:eastAsia="en-US" w:bidi="ar-SA"/>
      </w:rPr>
    </w:lvl>
    <w:lvl w:ilvl="6" w:tplc="ACBC27FE">
      <w:numFmt w:val="bullet"/>
      <w:lvlText w:val="•"/>
      <w:lvlJc w:val="left"/>
      <w:pPr>
        <w:ind w:left="688" w:hanging="222"/>
      </w:pPr>
      <w:rPr>
        <w:rFonts w:hint="default"/>
        <w:lang w:val="en-US" w:eastAsia="en-US" w:bidi="ar-SA"/>
      </w:rPr>
    </w:lvl>
    <w:lvl w:ilvl="7" w:tplc="A5588C38">
      <w:numFmt w:val="bullet"/>
      <w:lvlText w:val="•"/>
      <w:lvlJc w:val="left"/>
      <w:pPr>
        <w:ind w:left="716" w:hanging="222"/>
      </w:pPr>
      <w:rPr>
        <w:rFonts w:hint="default"/>
        <w:lang w:val="en-US" w:eastAsia="en-US" w:bidi="ar-SA"/>
      </w:rPr>
    </w:lvl>
    <w:lvl w:ilvl="8" w:tplc="DDBABC22">
      <w:numFmt w:val="bullet"/>
      <w:lvlText w:val="•"/>
      <w:lvlJc w:val="left"/>
      <w:pPr>
        <w:ind w:left="744" w:hanging="222"/>
      </w:pPr>
      <w:rPr>
        <w:rFonts w:hint="default"/>
        <w:lang w:val="en-US" w:eastAsia="en-US" w:bidi="ar-SA"/>
      </w:rPr>
    </w:lvl>
  </w:abstractNum>
  <w:abstractNum w:abstractNumId="283">
    <w:nsid w:val="518236E4"/>
    <w:multiLevelType w:val="hybridMultilevel"/>
    <w:tmpl w:val="032E6782"/>
    <w:lvl w:ilvl="0" w:tplc="71728CDA">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147A10CE">
      <w:numFmt w:val="bullet"/>
      <w:lvlText w:val="•"/>
      <w:lvlJc w:val="left"/>
      <w:pPr>
        <w:ind w:left="637" w:hanging="222"/>
      </w:pPr>
      <w:rPr>
        <w:rFonts w:hint="default"/>
        <w:lang w:val="en-US" w:eastAsia="en-US" w:bidi="ar-SA"/>
      </w:rPr>
    </w:lvl>
    <w:lvl w:ilvl="2" w:tplc="EC0E6E46">
      <w:numFmt w:val="bullet"/>
      <w:lvlText w:val="•"/>
      <w:lvlJc w:val="left"/>
      <w:pPr>
        <w:ind w:left="675" w:hanging="222"/>
      </w:pPr>
      <w:rPr>
        <w:rFonts w:hint="default"/>
        <w:lang w:val="en-US" w:eastAsia="en-US" w:bidi="ar-SA"/>
      </w:rPr>
    </w:lvl>
    <w:lvl w:ilvl="3" w:tplc="132CFD0C">
      <w:numFmt w:val="bullet"/>
      <w:lvlText w:val="•"/>
      <w:lvlJc w:val="left"/>
      <w:pPr>
        <w:ind w:left="713" w:hanging="222"/>
      </w:pPr>
      <w:rPr>
        <w:rFonts w:hint="default"/>
        <w:lang w:val="en-US" w:eastAsia="en-US" w:bidi="ar-SA"/>
      </w:rPr>
    </w:lvl>
    <w:lvl w:ilvl="4" w:tplc="3EB8ACB0">
      <w:numFmt w:val="bullet"/>
      <w:lvlText w:val="•"/>
      <w:lvlJc w:val="left"/>
      <w:pPr>
        <w:ind w:left="750" w:hanging="222"/>
      </w:pPr>
      <w:rPr>
        <w:rFonts w:hint="default"/>
        <w:lang w:val="en-US" w:eastAsia="en-US" w:bidi="ar-SA"/>
      </w:rPr>
    </w:lvl>
    <w:lvl w:ilvl="5" w:tplc="7778D546">
      <w:numFmt w:val="bullet"/>
      <w:lvlText w:val="•"/>
      <w:lvlJc w:val="left"/>
      <w:pPr>
        <w:ind w:left="788" w:hanging="222"/>
      </w:pPr>
      <w:rPr>
        <w:rFonts w:hint="default"/>
        <w:lang w:val="en-US" w:eastAsia="en-US" w:bidi="ar-SA"/>
      </w:rPr>
    </w:lvl>
    <w:lvl w:ilvl="6" w:tplc="8A86A904">
      <w:numFmt w:val="bullet"/>
      <w:lvlText w:val="•"/>
      <w:lvlJc w:val="left"/>
      <w:pPr>
        <w:ind w:left="826" w:hanging="222"/>
      </w:pPr>
      <w:rPr>
        <w:rFonts w:hint="default"/>
        <w:lang w:val="en-US" w:eastAsia="en-US" w:bidi="ar-SA"/>
      </w:rPr>
    </w:lvl>
    <w:lvl w:ilvl="7" w:tplc="8EBC3E3C">
      <w:numFmt w:val="bullet"/>
      <w:lvlText w:val="•"/>
      <w:lvlJc w:val="left"/>
      <w:pPr>
        <w:ind w:left="863" w:hanging="222"/>
      </w:pPr>
      <w:rPr>
        <w:rFonts w:hint="default"/>
        <w:lang w:val="en-US" w:eastAsia="en-US" w:bidi="ar-SA"/>
      </w:rPr>
    </w:lvl>
    <w:lvl w:ilvl="8" w:tplc="CD4C5FC0">
      <w:numFmt w:val="bullet"/>
      <w:lvlText w:val="•"/>
      <w:lvlJc w:val="left"/>
      <w:pPr>
        <w:ind w:left="901" w:hanging="222"/>
      </w:pPr>
      <w:rPr>
        <w:rFonts w:hint="default"/>
        <w:lang w:val="en-US" w:eastAsia="en-US" w:bidi="ar-SA"/>
      </w:rPr>
    </w:lvl>
  </w:abstractNum>
  <w:abstractNum w:abstractNumId="284">
    <w:nsid w:val="51E217F1"/>
    <w:multiLevelType w:val="hybridMultilevel"/>
    <w:tmpl w:val="7AAE00DC"/>
    <w:lvl w:ilvl="0" w:tplc="46767590">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9216D7B4">
      <w:numFmt w:val="bullet"/>
      <w:lvlText w:val="•"/>
      <w:lvlJc w:val="left"/>
      <w:pPr>
        <w:ind w:left="637" w:hanging="222"/>
      </w:pPr>
      <w:rPr>
        <w:rFonts w:hint="default"/>
        <w:lang w:val="en-US" w:eastAsia="en-US" w:bidi="ar-SA"/>
      </w:rPr>
    </w:lvl>
    <w:lvl w:ilvl="2" w:tplc="C6D6A986">
      <w:numFmt w:val="bullet"/>
      <w:lvlText w:val="•"/>
      <w:lvlJc w:val="left"/>
      <w:pPr>
        <w:ind w:left="675" w:hanging="222"/>
      </w:pPr>
      <w:rPr>
        <w:rFonts w:hint="default"/>
        <w:lang w:val="en-US" w:eastAsia="en-US" w:bidi="ar-SA"/>
      </w:rPr>
    </w:lvl>
    <w:lvl w:ilvl="3" w:tplc="01D22E46">
      <w:numFmt w:val="bullet"/>
      <w:lvlText w:val="•"/>
      <w:lvlJc w:val="left"/>
      <w:pPr>
        <w:ind w:left="713" w:hanging="222"/>
      </w:pPr>
      <w:rPr>
        <w:rFonts w:hint="default"/>
        <w:lang w:val="en-US" w:eastAsia="en-US" w:bidi="ar-SA"/>
      </w:rPr>
    </w:lvl>
    <w:lvl w:ilvl="4" w:tplc="7EBA1A58">
      <w:numFmt w:val="bullet"/>
      <w:lvlText w:val="•"/>
      <w:lvlJc w:val="left"/>
      <w:pPr>
        <w:ind w:left="750" w:hanging="222"/>
      </w:pPr>
      <w:rPr>
        <w:rFonts w:hint="default"/>
        <w:lang w:val="en-US" w:eastAsia="en-US" w:bidi="ar-SA"/>
      </w:rPr>
    </w:lvl>
    <w:lvl w:ilvl="5" w:tplc="FE3E1D7E">
      <w:numFmt w:val="bullet"/>
      <w:lvlText w:val="•"/>
      <w:lvlJc w:val="left"/>
      <w:pPr>
        <w:ind w:left="788" w:hanging="222"/>
      </w:pPr>
      <w:rPr>
        <w:rFonts w:hint="default"/>
        <w:lang w:val="en-US" w:eastAsia="en-US" w:bidi="ar-SA"/>
      </w:rPr>
    </w:lvl>
    <w:lvl w:ilvl="6" w:tplc="CCA45B90">
      <w:numFmt w:val="bullet"/>
      <w:lvlText w:val="•"/>
      <w:lvlJc w:val="left"/>
      <w:pPr>
        <w:ind w:left="826" w:hanging="222"/>
      </w:pPr>
      <w:rPr>
        <w:rFonts w:hint="default"/>
        <w:lang w:val="en-US" w:eastAsia="en-US" w:bidi="ar-SA"/>
      </w:rPr>
    </w:lvl>
    <w:lvl w:ilvl="7" w:tplc="0DFCC6BC">
      <w:numFmt w:val="bullet"/>
      <w:lvlText w:val="•"/>
      <w:lvlJc w:val="left"/>
      <w:pPr>
        <w:ind w:left="863" w:hanging="222"/>
      </w:pPr>
      <w:rPr>
        <w:rFonts w:hint="default"/>
        <w:lang w:val="en-US" w:eastAsia="en-US" w:bidi="ar-SA"/>
      </w:rPr>
    </w:lvl>
    <w:lvl w:ilvl="8" w:tplc="BEBE3932">
      <w:numFmt w:val="bullet"/>
      <w:lvlText w:val="•"/>
      <w:lvlJc w:val="left"/>
      <w:pPr>
        <w:ind w:left="901" w:hanging="222"/>
      </w:pPr>
      <w:rPr>
        <w:rFonts w:hint="default"/>
        <w:lang w:val="en-US" w:eastAsia="en-US" w:bidi="ar-SA"/>
      </w:rPr>
    </w:lvl>
  </w:abstractNum>
  <w:abstractNum w:abstractNumId="285">
    <w:nsid w:val="521C4877"/>
    <w:multiLevelType w:val="hybridMultilevel"/>
    <w:tmpl w:val="9978FEC4"/>
    <w:lvl w:ilvl="0" w:tplc="36522EEC">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7A847DEC">
      <w:numFmt w:val="bullet"/>
      <w:lvlText w:val="•"/>
      <w:lvlJc w:val="left"/>
      <w:pPr>
        <w:ind w:left="548" w:hanging="222"/>
      </w:pPr>
      <w:rPr>
        <w:rFonts w:hint="default"/>
        <w:lang w:val="en-US" w:eastAsia="en-US" w:bidi="ar-SA"/>
      </w:rPr>
    </w:lvl>
    <w:lvl w:ilvl="2" w:tplc="5EF8B334">
      <w:numFmt w:val="bullet"/>
      <w:lvlText w:val="•"/>
      <w:lvlJc w:val="left"/>
      <w:pPr>
        <w:ind w:left="576" w:hanging="222"/>
      </w:pPr>
      <w:rPr>
        <w:rFonts w:hint="default"/>
        <w:lang w:val="en-US" w:eastAsia="en-US" w:bidi="ar-SA"/>
      </w:rPr>
    </w:lvl>
    <w:lvl w:ilvl="3" w:tplc="7AEC249E">
      <w:numFmt w:val="bullet"/>
      <w:lvlText w:val="•"/>
      <w:lvlJc w:val="left"/>
      <w:pPr>
        <w:ind w:left="604" w:hanging="222"/>
      </w:pPr>
      <w:rPr>
        <w:rFonts w:hint="default"/>
        <w:lang w:val="en-US" w:eastAsia="en-US" w:bidi="ar-SA"/>
      </w:rPr>
    </w:lvl>
    <w:lvl w:ilvl="4" w:tplc="4106FB4A">
      <w:numFmt w:val="bullet"/>
      <w:lvlText w:val="•"/>
      <w:lvlJc w:val="left"/>
      <w:pPr>
        <w:ind w:left="632" w:hanging="222"/>
      </w:pPr>
      <w:rPr>
        <w:rFonts w:hint="default"/>
        <w:lang w:val="en-US" w:eastAsia="en-US" w:bidi="ar-SA"/>
      </w:rPr>
    </w:lvl>
    <w:lvl w:ilvl="5" w:tplc="E83A7B62">
      <w:numFmt w:val="bullet"/>
      <w:lvlText w:val="•"/>
      <w:lvlJc w:val="left"/>
      <w:pPr>
        <w:ind w:left="660" w:hanging="222"/>
      </w:pPr>
      <w:rPr>
        <w:rFonts w:hint="default"/>
        <w:lang w:val="en-US" w:eastAsia="en-US" w:bidi="ar-SA"/>
      </w:rPr>
    </w:lvl>
    <w:lvl w:ilvl="6" w:tplc="C35E6E5C">
      <w:numFmt w:val="bullet"/>
      <w:lvlText w:val="•"/>
      <w:lvlJc w:val="left"/>
      <w:pPr>
        <w:ind w:left="688" w:hanging="222"/>
      </w:pPr>
      <w:rPr>
        <w:rFonts w:hint="default"/>
        <w:lang w:val="en-US" w:eastAsia="en-US" w:bidi="ar-SA"/>
      </w:rPr>
    </w:lvl>
    <w:lvl w:ilvl="7" w:tplc="1FF681C0">
      <w:numFmt w:val="bullet"/>
      <w:lvlText w:val="•"/>
      <w:lvlJc w:val="left"/>
      <w:pPr>
        <w:ind w:left="716" w:hanging="222"/>
      </w:pPr>
      <w:rPr>
        <w:rFonts w:hint="default"/>
        <w:lang w:val="en-US" w:eastAsia="en-US" w:bidi="ar-SA"/>
      </w:rPr>
    </w:lvl>
    <w:lvl w:ilvl="8" w:tplc="14E4D4BA">
      <w:numFmt w:val="bullet"/>
      <w:lvlText w:val="•"/>
      <w:lvlJc w:val="left"/>
      <w:pPr>
        <w:ind w:left="744" w:hanging="222"/>
      </w:pPr>
      <w:rPr>
        <w:rFonts w:hint="default"/>
        <w:lang w:val="en-US" w:eastAsia="en-US" w:bidi="ar-SA"/>
      </w:rPr>
    </w:lvl>
  </w:abstractNum>
  <w:abstractNum w:abstractNumId="286">
    <w:nsid w:val="523167E1"/>
    <w:multiLevelType w:val="hybridMultilevel"/>
    <w:tmpl w:val="F530F1C2"/>
    <w:lvl w:ilvl="0" w:tplc="26BC75E0">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B4B4FF08">
      <w:numFmt w:val="bullet"/>
      <w:lvlText w:val="•"/>
      <w:lvlJc w:val="left"/>
      <w:pPr>
        <w:ind w:left="548" w:hanging="222"/>
      </w:pPr>
      <w:rPr>
        <w:rFonts w:hint="default"/>
        <w:lang w:val="en-US" w:eastAsia="en-US" w:bidi="ar-SA"/>
      </w:rPr>
    </w:lvl>
    <w:lvl w:ilvl="2" w:tplc="60D2BEAC">
      <w:numFmt w:val="bullet"/>
      <w:lvlText w:val="•"/>
      <w:lvlJc w:val="left"/>
      <w:pPr>
        <w:ind w:left="576" w:hanging="222"/>
      </w:pPr>
      <w:rPr>
        <w:rFonts w:hint="default"/>
        <w:lang w:val="en-US" w:eastAsia="en-US" w:bidi="ar-SA"/>
      </w:rPr>
    </w:lvl>
    <w:lvl w:ilvl="3" w:tplc="4F087B4A">
      <w:numFmt w:val="bullet"/>
      <w:lvlText w:val="•"/>
      <w:lvlJc w:val="left"/>
      <w:pPr>
        <w:ind w:left="605" w:hanging="222"/>
      </w:pPr>
      <w:rPr>
        <w:rFonts w:hint="default"/>
        <w:lang w:val="en-US" w:eastAsia="en-US" w:bidi="ar-SA"/>
      </w:rPr>
    </w:lvl>
    <w:lvl w:ilvl="4" w:tplc="5A5CFE4E">
      <w:numFmt w:val="bullet"/>
      <w:lvlText w:val="•"/>
      <w:lvlJc w:val="left"/>
      <w:pPr>
        <w:ind w:left="633" w:hanging="222"/>
      </w:pPr>
      <w:rPr>
        <w:rFonts w:hint="default"/>
        <w:lang w:val="en-US" w:eastAsia="en-US" w:bidi="ar-SA"/>
      </w:rPr>
    </w:lvl>
    <w:lvl w:ilvl="5" w:tplc="8B5829CC">
      <w:numFmt w:val="bullet"/>
      <w:lvlText w:val="•"/>
      <w:lvlJc w:val="left"/>
      <w:pPr>
        <w:ind w:left="662" w:hanging="222"/>
      </w:pPr>
      <w:rPr>
        <w:rFonts w:hint="default"/>
        <w:lang w:val="en-US" w:eastAsia="en-US" w:bidi="ar-SA"/>
      </w:rPr>
    </w:lvl>
    <w:lvl w:ilvl="6" w:tplc="EAA0C404">
      <w:numFmt w:val="bullet"/>
      <w:lvlText w:val="•"/>
      <w:lvlJc w:val="left"/>
      <w:pPr>
        <w:ind w:left="690" w:hanging="222"/>
      </w:pPr>
      <w:rPr>
        <w:rFonts w:hint="default"/>
        <w:lang w:val="en-US" w:eastAsia="en-US" w:bidi="ar-SA"/>
      </w:rPr>
    </w:lvl>
    <w:lvl w:ilvl="7" w:tplc="5C78DC2A">
      <w:numFmt w:val="bullet"/>
      <w:lvlText w:val="•"/>
      <w:lvlJc w:val="left"/>
      <w:pPr>
        <w:ind w:left="718" w:hanging="222"/>
      </w:pPr>
      <w:rPr>
        <w:rFonts w:hint="default"/>
        <w:lang w:val="en-US" w:eastAsia="en-US" w:bidi="ar-SA"/>
      </w:rPr>
    </w:lvl>
    <w:lvl w:ilvl="8" w:tplc="C5F28C64">
      <w:numFmt w:val="bullet"/>
      <w:lvlText w:val="•"/>
      <w:lvlJc w:val="left"/>
      <w:pPr>
        <w:ind w:left="747" w:hanging="222"/>
      </w:pPr>
      <w:rPr>
        <w:rFonts w:hint="default"/>
        <w:lang w:val="en-US" w:eastAsia="en-US" w:bidi="ar-SA"/>
      </w:rPr>
    </w:lvl>
  </w:abstractNum>
  <w:abstractNum w:abstractNumId="287">
    <w:nsid w:val="52EA1F87"/>
    <w:multiLevelType w:val="hybridMultilevel"/>
    <w:tmpl w:val="88105B58"/>
    <w:lvl w:ilvl="0" w:tplc="D562A358">
      <w:numFmt w:val="bullet"/>
      <w:lvlText w:val=""/>
      <w:lvlJc w:val="left"/>
      <w:pPr>
        <w:ind w:left="602" w:hanging="222"/>
      </w:pPr>
      <w:rPr>
        <w:rFonts w:ascii="Wingdings" w:eastAsia="Wingdings" w:hAnsi="Wingdings" w:cs="Wingdings" w:hint="default"/>
        <w:b w:val="0"/>
        <w:bCs w:val="0"/>
        <w:i w:val="0"/>
        <w:iCs w:val="0"/>
        <w:spacing w:val="0"/>
        <w:w w:val="100"/>
        <w:sz w:val="26"/>
        <w:szCs w:val="26"/>
        <w:lang w:val="en-US" w:eastAsia="en-US" w:bidi="ar-SA"/>
      </w:rPr>
    </w:lvl>
    <w:lvl w:ilvl="1" w:tplc="E69A3680">
      <w:numFmt w:val="bullet"/>
      <w:lvlText w:val="•"/>
      <w:lvlJc w:val="left"/>
      <w:pPr>
        <w:ind w:left="637" w:hanging="222"/>
      </w:pPr>
      <w:rPr>
        <w:rFonts w:hint="default"/>
        <w:lang w:val="en-US" w:eastAsia="en-US" w:bidi="ar-SA"/>
      </w:rPr>
    </w:lvl>
    <w:lvl w:ilvl="2" w:tplc="3602713A">
      <w:numFmt w:val="bullet"/>
      <w:lvlText w:val="•"/>
      <w:lvlJc w:val="left"/>
      <w:pPr>
        <w:ind w:left="675" w:hanging="222"/>
      </w:pPr>
      <w:rPr>
        <w:rFonts w:hint="default"/>
        <w:lang w:val="en-US" w:eastAsia="en-US" w:bidi="ar-SA"/>
      </w:rPr>
    </w:lvl>
    <w:lvl w:ilvl="3" w:tplc="2E18BBD2">
      <w:numFmt w:val="bullet"/>
      <w:lvlText w:val="•"/>
      <w:lvlJc w:val="left"/>
      <w:pPr>
        <w:ind w:left="713" w:hanging="222"/>
      </w:pPr>
      <w:rPr>
        <w:rFonts w:hint="default"/>
        <w:lang w:val="en-US" w:eastAsia="en-US" w:bidi="ar-SA"/>
      </w:rPr>
    </w:lvl>
    <w:lvl w:ilvl="4" w:tplc="17DA4DA2">
      <w:numFmt w:val="bullet"/>
      <w:lvlText w:val="•"/>
      <w:lvlJc w:val="left"/>
      <w:pPr>
        <w:ind w:left="751" w:hanging="222"/>
      </w:pPr>
      <w:rPr>
        <w:rFonts w:hint="default"/>
        <w:lang w:val="en-US" w:eastAsia="en-US" w:bidi="ar-SA"/>
      </w:rPr>
    </w:lvl>
    <w:lvl w:ilvl="5" w:tplc="AF32B7C4">
      <w:numFmt w:val="bullet"/>
      <w:lvlText w:val="•"/>
      <w:lvlJc w:val="left"/>
      <w:pPr>
        <w:ind w:left="789" w:hanging="222"/>
      </w:pPr>
      <w:rPr>
        <w:rFonts w:hint="default"/>
        <w:lang w:val="en-US" w:eastAsia="en-US" w:bidi="ar-SA"/>
      </w:rPr>
    </w:lvl>
    <w:lvl w:ilvl="6" w:tplc="5A4A24A6">
      <w:numFmt w:val="bullet"/>
      <w:lvlText w:val="•"/>
      <w:lvlJc w:val="left"/>
      <w:pPr>
        <w:ind w:left="827" w:hanging="222"/>
      </w:pPr>
      <w:rPr>
        <w:rFonts w:hint="default"/>
        <w:lang w:val="en-US" w:eastAsia="en-US" w:bidi="ar-SA"/>
      </w:rPr>
    </w:lvl>
    <w:lvl w:ilvl="7" w:tplc="57A859EA">
      <w:numFmt w:val="bullet"/>
      <w:lvlText w:val="•"/>
      <w:lvlJc w:val="left"/>
      <w:pPr>
        <w:ind w:left="865" w:hanging="222"/>
      </w:pPr>
      <w:rPr>
        <w:rFonts w:hint="default"/>
        <w:lang w:val="en-US" w:eastAsia="en-US" w:bidi="ar-SA"/>
      </w:rPr>
    </w:lvl>
    <w:lvl w:ilvl="8" w:tplc="026421AC">
      <w:numFmt w:val="bullet"/>
      <w:lvlText w:val="•"/>
      <w:lvlJc w:val="left"/>
      <w:pPr>
        <w:ind w:left="903" w:hanging="222"/>
      </w:pPr>
      <w:rPr>
        <w:rFonts w:hint="default"/>
        <w:lang w:val="en-US" w:eastAsia="en-US" w:bidi="ar-SA"/>
      </w:rPr>
    </w:lvl>
  </w:abstractNum>
  <w:abstractNum w:abstractNumId="288">
    <w:nsid w:val="53093B42"/>
    <w:multiLevelType w:val="hybridMultilevel"/>
    <w:tmpl w:val="31307498"/>
    <w:lvl w:ilvl="0" w:tplc="6E1A6404">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44363354">
      <w:numFmt w:val="bullet"/>
      <w:lvlText w:val="•"/>
      <w:lvlJc w:val="left"/>
      <w:pPr>
        <w:ind w:left="548" w:hanging="222"/>
      </w:pPr>
      <w:rPr>
        <w:rFonts w:hint="default"/>
        <w:lang w:val="en-US" w:eastAsia="en-US" w:bidi="ar-SA"/>
      </w:rPr>
    </w:lvl>
    <w:lvl w:ilvl="2" w:tplc="6D6C51BA">
      <w:numFmt w:val="bullet"/>
      <w:lvlText w:val="•"/>
      <w:lvlJc w:val="left"/>
      <w:pPr>
        <w:ind w:left="576" w:hanging="222"/>
      </w:pPr>
      <w:rPr>
        <w:rFonts w:hint="default"/>
        <w:lang w:val="en-US" w:eastAsia="en-US" w:bidi="ar-SA"/>
      </w:rPr>
    </w:lvl>
    <w:lvl w:ilvl="3" w:tplc="D140294A">
      <w:numFmt w:val="bullet"/>
      <w:lvlText w:val="•"/>
      <w:lvlJc w:val="left"/>
      <w:pPr>
        <w:ind w:left="604" w:hanging="222"/>
      </w:pPr>
      <w:rPr>
        <w:rFonts w:hint="default"/>
        <w:lang w:val="en-US" w:eastAsia="en-US" w:bidi="ar-SA"/>
      </w:rPr>
    </w:lvl>
    <w:lvl w:ilvl="4" w:tplc="8304C8DC">
      <w:numFmt w:val="bullet"/>
      <w:lvlText w:val="•"/>
      <w:lvlJc w:val="left"/>
      <w:pPr>
        <w:ind w:left="632" w:hanging="222"/>
      </w:pPr>
      <w:rPr>
        <w:rFonts w:hint="default"/>
        <w:lang w:val="en-US" w:eastAsia="en-US" w:bidi="ar-SA"/>
      </w:rPr>
    </w:lvl>
    <w:lvl w:ilvl="5" w:tplc="2C8EBA4A">
      <w:numFmt w:val="bullet"/>
      <w:lvlText w:val="•"/>
      <w:lvlJc w:val="left"/>
      <w:pPr>
        <w:ind w:left="660" w:hanging="222"/>
      </w:pPr>
      <w:rPr>
        <w:rFonts w:hint="default"/>
        <w:lang w:val="en-US" w:eastAsia="en-US" w:bidi="ar-SA"/>
      </w:rPr>
    </w:lvl>
    <w:lvl w:ilvl="6" w:tplc="54C6A5EA">
      <w:numFmt w:val="bullet"/>
      <w:lvlText w:val="•"/>
      <w:lvlJc w:val="left"/>
      <w:pPr>
        <w:ind w:left="688" w:hanging="222"/>
      </w:pPr>
      <w:rPr>
        <w:rFonts w:hint="default"/>
        <w:lang w:val="en-US" w:eastAsia="en-US" w:bidi="ar-SA"/>
      </w:rPr>
    </w:lvl>
    <w:lvl w:ilvl="7" w:tplc="B26A2440">
      <w:numFmt w:val="bullet"/>
      <w:lvlText w:val="•"/>
      <w:lvlJc w:val="left"/>
      <w:pPr>
        <w:ind w:left="716" w:hanging="222"/>
      </w:pPr>
      <w:rPr>
        <w:rFonts w:hint="default"/>
        <w:lang w:val="en-US" w:eastAsia="en-US" w:bidi="ar-SA"/>
      </w:rPr>
    </w:lvl>
    <w:lvl w:ilvl="8" w:tplc="2AF8F5FC">
      <w:numFmt w:val="bullet"/>
      <w:lvlText w:val="•"/>
      <w:lvlJc w:val="left"/>
      <w:pPr>
        <w:ind w:left="744" w:hanging="222"/>
      </w:pPr>
      <w:rPr>
        <w:rFonts w:hint="default"/>
        <w:lang w:val="en-US" w:eastAsia="en-US" w:bidi="ar-SA"/>
      </w:rPr>
    </w:lvl>
  </w:abstractNum>
  <w:abstractNum w:abstractNumId="289">
    <w:nsid w:val="531629EE"/>
    <w:multiLevelType w:val="hybridMultilevel"/>
    <w:tmpl w:val="71F64D10"/>
    <w:lvl w:ilvl="0" w:tplc="C69E58C8">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5992C332">
      <w:numFmt w:val="bullet"/>
      <w:lvlText w:val="•"/>
      <w:lvlJc w:val="left"/>
      <w:pPr>
        <w:ind w:left="683" w:hanging="222"/>
      </w:pPr>
      <w:rPr>
        <w:rFonts w:hint="default"/>
        <w:lang w:val="en-US" w:eastAsia="en-US" w:bidi="ar-SA"/>
      </w:rPr>
    </w:lvl>
    <w:lvl w:ilvl="2" w:tplc="F71EC9D0">
      <w:numFmt w:val="bullet"/>
      <w:lvlText w:val="•"/>
      <w:lvlJc w:val="left"/>
      <w:pPr>
        <w:ind w:left="726" w:hanging="222"/>
      </w:pPr>
      <w:rPr>
        <w:rFonts w:hint="default"/>
        <w:lang w:val="en-US" w:eastAsia="en-US" w:bidi="ar-SA"/>
      </w:rPr>
    </w:lvl>
    <w:lvl w:ilvl="3" w:tplc="E190EB9E">
      <w:numFmt w:val="bullet"/>
      <w:lvlText w:val="•"/>
      <w:lvlJc w:val="left"/>
      <w:pPr>
        <w:ind w:left="769" w:hanging="222"/>
      </w:pPr>
      <w:rPr>
        <w:rFonts w:hint="default"/>
        <w:lang w:val="en-US" w:eastAsia="en-US" w:bidi="ar-SA"/>
      </w:rPr>
    </w:lvl>
    <w:lvl w:ilvl="4" w:tplc="C6EE4C96">
      <w:numFmt w:val="bullet"/>
      <w:lvlText w:val="•"/>
      <w:lvlJc w:val="left"/>
      <w:pPr>
        <w:ind w:left="812" w:hanging="222"/>
      </w:pPr>
      <w:rPr>
        <w:rFonts w:hint="default"/>
        <w:lang w:val="en-US" w:eastAsia="en-US" w:bidi="ar-SA"/>
      </w:rPr>
    </w:lvl>
    <w:lvl w:ilvl="5" w:tplc="A73C1BC4">
      <w:numFmt w:val="bullet"/>
      <w:lvlText w:val="•"/>
      <w:lvlJc w:val="left"/>
      <w:pPr>
        <w:ind w:left="855" w:hanging="222"/>
      </w:pPr>
      <w:rPr>
        <w:rFonts w:hint="default"/>
        <w:lang w:val="en-US" w:eastAsia="en-US" w:bidi="ar-SA"/>
      </w:rPr>
    </w:lvl>
    <w:lvl w:ilvl="6" w:tplc="6D9456FC">
      <w:numFmt w:val="bullet"/>
      <w:lvlText w:val="•"/>
      <w:lvlJc w:val="left"/>
      <w:pPr>
        <w:ind w:left="898" w:hanging="222"/>
      </w:pPr>
      <w:rPr>
        <w:rFonts w:hint="default"/>
        <w:lang w:val="en-US" w:eastAsia="en-US" w:bidi="ar-SA"/>
      </w:rPr>
    </w:lvl>
    <w:lvl w:ilvl="7" w:tplc="5A7CDAFA">
      <w:numFmt w:val="bullet"/>
      <w:lvlText w:val="•"/>
      <w:lvlJc w:val="left"/>
      <w:pPr>
        <w:ind w:left="941" w:hanging="222"/>
      </w:pPr>
      <w:rPr>
        <w:rFonts w:hint="default"/>
        <w:lang w:val="en-US" w:eastAsia="en-US" w:bidi="ar-SA"/>
      </w:rPr>
    </w:lvl>
    <w:lvl w:ilvl="8" w:tplc="5E928CBC">
      <w:numFmt w:val="bullet"/>
      <w:lvlText w:val="•"/>
      <w:lvlJc w:val="left"/>
      <w:pPr>
        <w:ind w:left="984" w:hanging="222"/>
      </w:pPr>
      <w:rPr>
        <w:rFonts w:hint="default"/>
        <w:lang w:val="en-US" w:eastAsia="en-US" w:bidi="ar-SA"/>
      </w:rPr>
    </w:lvl>
  </w:abstractNum>
  <w:abstractNum w:abstractNumId="290">
    <w:nsid w:val="53760F37"/>
    <w:multiLevelType w:val="hybridMultilevel"/>
    <w:tmpl w:val="D3EEF684"/>
    <w:lvl w:ilvl="0" w:tplc="CA8029C8">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2F72A9A6">
      <w:numFmt w:val="bullet"/>
      <w:lvlText w:val="•"/>
      <w:lvlJc w:val="left"/>
      <w:pPr>
        <w:ind w:left="548" w:hanging="222"/>
      </w:pPr>
      <w:rPr>
        <w:rFonts w:hint="default"/>
        <w:lang w:val="en-US" w:eastAsia="en-US" w:bidi="ar-SA"/>
      </w:rPr>
    </w:lvl>
    <w:lvl w:ilvl="2" w:tplc="D158A24A">
      <w:numFmt w:val="bullet"/>
      <w:lvlText w:val="•"/>
      <w:lvlJc w:val="left"/>
      <w:pPr>
        <w:ind w:left="577" w:hanging="222"/>
      </w:pPr>
      <w:rPr>
        <w:rFonts w:hint="default"/>
        <w:lang w:val="en-US" w:eastAsia="en-US" w:bidi="ar-SA"/>
      </w:rPr>
    </w:lvl>
    <w:lvl w:ilvl="3" w:tplc="6114A918">
      <w:numFmt w:val="bullet"/>
      <w:lvlText w:val="•"/>
      <w:lvlJc w:val="left"/>
      <w:pPr>
        <w:ind w:left="605" w:hanging="222"/>
      </w:pPr>
      <w:rPr>
        <w:rFonts w:hint="default"/>
        <w:lang w:val="en-US" w:eastAsia="en-US" w:bidi="ar-SA"/>
      </w:rPr>
    </w:lvl>
    <w:lvl w:ilvl="4" w:tplc="A75037BC">
      <w:numFmt w:val="bullet"/>
      <w:lvlText w:val="•"/>
      <w:lvlJc w:val="left"/>
      <w:pPr>
        <w:ind w:left="634" w:hanging="222"/>
      </w:pPr>
      <w:rPr>
        <w:rFonts w:hint="default"/>
        <w:lang w:val="en-US" w:eastAsia="en-US" w:bidi="ar-SA"/>
      </w:rPr>
    </w:lvl>
    <w:lvl w:ilvl="5" w:tplc="8A369B52">
      <w:numFmt w:val="bullet"/>
      <w:lvlText w:val="•"/>
      <w:lvlJc w:val="left"/>
      <w:pPr>
        <w:ind w:left="663" w:hanging="222"/>
      </w:pPr>
      <w:rPr>
        <w:rFonts w:hint="default"/>
        <w:lang w:val="en-US" w:eastAsia="en-US" w:bidi="ar-SA"/>
      </w:rPr>
    </w:lvl>
    <w:lvl w:ilvl="6" w:tplc="3DF6694C">
      <w:numFmt w:val="bullet"/>
      <w:lvlText w:val="•"/>
      <w:lvlJc w:val="left"/>
      <w:pPr>
        <w:ind w:left="691" w:hanging="222"/>
      </w:pPr>
      <w:rPr>
        <w:rFonts w:hint="default"/>
        <w:lang w:val="en-US" w:eastAsia="en-US" w:bidi="ar-SA"/>
      </w:rPr>
    </w:lvl>
    <w:lvl w:ilvl="7" w:tplc="0BBC6A88">
      <w:numFmt w:val="bullet"/>
      <w:lvlText w:val="•"/>
      <w:lvlJc w:val="left"/>
      <w:pPr>
        <w:ind w:left="720" w:hanging="222"/>
      </w:pPr>
      <w:rPr>
        <w:rFonts w:hint="default"/>
        <w:lang w:val="en-US" w:eastAsia="en-US" w:bidi="ar-SA"/>
      </w:rPr>
    </w:lvl>
    <w:lvl w:ilvl="8" w:tplc="3B9C4B5E">
      <w:numFmt w:val="bullet"/>
      <w:lvlText w:val="•"/>
      <w:lvlJc w:val="left"/>
      <w:pPr>
        <w:ind w:left="748" w:hanging="222"/>
      </w:pPr>
      <w:rPr>
        <w:rFonts w:hint="default"/>
        <w:lang w:val="en-US" w:eastAsia="en-US" w:bidi="ar-SA"/>
      </w:rPr>
    </w:lvl>
  </w:abstractNum>
  <w:abstractNum w:abstractNumId="291">
    <w:nsid w:val="538C5D0A"/>
    <w:multiLevelType w:val="hybridMultilevel"/>
    <w:tmpl w:val="00283676"/>
    <w:lvl w:ilvl="0" w:tplc="CAD49F5A">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B6B6E05A">
      <w:numFmt w:val="bullet"/>
      <w:lvlText w:val="•"/>
      <w:lvlJc w:val="left"/>
      <w:pPr>
        <w:ind w:left="638" w:hanging="222"/>
      </w:pPr>
      <w:rPr>
        <w:rFonts w:hint="default"/>
        <w:lang w:val="en-US" w:eastAsia="en-US" w:bidi="ar-SA"/>
      </w:rPr>
    </w:lvl>
    <w:lvl w:ilvl="2" w:tplc="68562896">
      <w:numFmt w:val="bullet"/>
      <w:lvlText w:val="•"/>
      <w:lvlJc w:val="left"/>
      <w:pPr>
        <w:ind w:left="676" w:hanging="222"/>
      </w:pPr>
      <w:rPr>
        <w:rFonts w:hint="default"/>
        <w:lang w:val="en-US" w:eastAsia="en-US" w:bidi="ar-SA"/>
      </w:rPr>
    </w:lvl>
    <w:lvl w:ilvl="3" w:tplc="48E4E0C2">
      <w:numFmt w:val="bullet"/>
      <w:lvlText w:val="•"/>
      <w:lvlJc w:val="left"/>
      <w:pPr>
        <w:ind w:left="714" w:hanging="222"/>
      </w:pPr>
      <w:rPr>
        <w:rFonts w:hint="default"/>
        <w:lang w:val="en-US" w:eastAsia="en-US" w:bidi="ar-SA"/>
      </w:rPr>
    </w:lvl>
    <w:lvl w:ilvl="4" w:tplc="FBE04AD6">
      <w:numFmt w:val="bullet"/>
      <w:lvlText w:val="•"/>
      <w:lvlJc w:val="left"/>
      <w:pPr>
        <w:ind w:left="752" w:hanging="222"/>
      </w:pPr>
      <w:rPr>
        <w:rFonts w:hint="default"/>
        <w:lang w:val="en-US" w:eastAsia="en-US" w:bidi="ar-SA"/>
      </w:rPr>
    </w:lvl>
    <w:lvl w:ilvl="5" w:tplc="65887FF8">
      <w:numFmt w:val="bullet"/>
      <w:lvlText w:val="•"/>
      <w:lvlJc w:val="left"/>
      <w:pPr>
        <w:ind w:left="791" w:hanging="222"/>
      </w:pPr>
      <w:rPr>
        <w:rFonts w:hint="default"/>
        <w:lang w:val="en-US" w:eastAsia="en-US" w:bidi="ar-SA"/>
      </w:rPr>
    </w:lvl>
    <w:lvl w:ilvl="6" w:tplc="D0C0D114">
      <w:numFmt w:val="bullet"/>
      <w:lvlText w:val="•"/>
      <w:lvlJc w:val="left"/>
      <w:pPr>
        <w:ind w:left="829" w:hanging="222"/>
      </w:pPr>
      <w:rPr>
        <w:rFonts w:hint="default"/>
        <w:lang w:val="en-US" w:eastAsia="en-US" w:bidi="ar-SA"/>
      </w:rPr>
    </w:lvl>
    <w:lvl w:ilvl="7" w:tplc="76C03D34">
      <w:numFmt w:val="bullet"/>
      <w:lvlText w:val="•"/>
      <w:lvlJc w:val="left"/>
      <w:pPr>
        <w:ind w:left="867" w:hanging="222"/>
      </w:pPr>
      <w:rPr>
        <w:rFonts w:hint="default"/>
        <w:lang w:val="en-US" w:eastAsia="en-US" w:bidi="ar-SA"/>
      </w:rPr>
    </w:lvl>
    <w:lvl w:ilvl="8" w:tplc="5C0C8B90">
      <w:numFmt w:val="bullet"/>
      <w:lvlText w:val="•"/>
      <w:lvlJc w:val="left"/>
      <w:pPr>
        <w:ind w:left="905" w:hanging="222"/>
      </w:pPr>
      <w:rPr>
        <w:rFonts w:hint="default"/>
        <w:lang w:val="en-US" w:eastAsia="en-US" w:bidi="ar-SA"/>
      </w:rPr>
    </w:lvl>
  </w:abstractNum>
  <w:abstractNum w:abstractNumId="292">
    <w:nsid w:val="53E41DDD"/>
    <w:multiLevelType w:val="hybridMultilevel"/>
    <w:tmpl w:val="B1DA9706"/>
    <w:lvl w:ilvl="0" w:tplc="536A91EC">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9EB02F0C">
      <w:numFmt w:val="bullet"/>
      <w:lvlText w:val="•"/>
      <w:lvlJc w:val="left"/>
      <w:pPr>
        <w:ind w:left="637" w:hanging="222"/>
      </w:pPr>
      <w:rPr>
        <w:rFonts w:hint="default"/>
        <w:lang w:val="en-US" w:eastAsia="en-US" w:bidi="ar-SA"/>
      </w:rPr>
    </w:lvl>
    <w:lvl w:ilvl="2" w:tplc="5F0000D6">
      <w:numFmt w:val="bullet"/>
      <w:lvlText w:val="•"/>
      <w:lvlJc w:val="left"/>
      <w:pPr>
        <w:ind w:left="675" w:hanging="222"/>
      </w:pPr>
      <w:rPr>
        <w:rFonts w:hint="default"/>
        <w:lang w:val="en-US" w:eastAsia="en-US" w:bidi="ar-SA"/>
      </w:rPr>
    </w:lvl>
    <w:lvl w:ilvl="3" w:tplc="8788E308">
      <w:numFmt w:val="bullet"/>
      <w:lvlText w:val="•"/>
      <w:lvlJc w:val="left"/>
      <w:pPr>
        <w:ind w:left="713" w:hanging="222"/>
      </w:pPr>
      <w:rPr>
        <w:rFonts w:hint="default"/>
        <w:lang w:val="en-US" w:eastAsia="en-US" w:bidi="ar-SA"/>
      </w:rPr>
    </w:lvl>
    <w:lvl w:ilvl="4" w:tplc="3DCAF53A">
      <w:numFmt w:val="bullet"/>
      <w:lvlText w:val="•"/>
      <w:lvlJc w:val="left"/>
      <w:pPr>
        <w:ind w:left="751" w:hanging="222"/>
      </w:pPr>
      <w:rPr>
        <w:rFonts w:hint="default"/>
        <w:lang w:val="en-US" w:eastAsia="en-US" w:bidi="ar-SA"/>
      </w:rPr>
    </w:lvl>
    <w:lvl w:ilvl="5" w:tplc="7DB02C22">
      <w:numFmt w:val="bullet"/>
      <w:lvlText w:val="•"/>
      <w:lvlJc w:val="left"/>
      <w:pPr>
        <w:ind w:left="789" w:hanging="222"/>
      </w:pPr>
      <w:rPr>
        <w:rFonts w:hint="default"/>
        <w:lang w:val="en-US" w:eastAsia="en-US" w:bidi="ar-SA"/>
      </w:rPr>
    </w:lvl>
    <w:lvl w:ilvl="6" w:tplc="7A6637E6">
      <w:numFmt w:val="bullet"/>
      <w:lvlText w:val="•"/>
      <w:lvlJc w:val="left"/>
      <w:pPr>
        <w:ind w:left="826" w:hanging="222"/>
      </w:pPr>
      <w:rPr>
        <w:rFonts w:hint="default"/>
        <w:lang w:val="en-US" w:eastAsia="en-US" w:bidi="ar-SA"/>
      </w:rPr>
    </w:lvl>
    <w:lvl w:ilvl="7" w:tplc="E1AC410C">
      <w:numFmt w:val="bullet"/>
      <w:lvlText w:val="•"/>
      <w:lvlJc w:val="left"/>
      <w:pPr>
        <w:ind w:left="864" w:hanging="222"/>
      </w:pPr>
      <w:rPr>
        <w:rFonts w:hint="default"/>
        <w:lang w:val="en-US" w:eastAsia="en-US" w:bidi="ar-SA"/>
      </w:rPr>
    </w:lvl>
    <w:lvl w:ilvl="8" w:tplc="E2B621A6">
      <w:numFmt w:val="bullet"/>
      <w:lvlText w:val="•"/>
      <w:lvlJc w:val="left"/>
      <w:pPr>
        <w:ind w:left="902" w:hanging="222"/>
      </w:pPr>
      <w:rPr>
        <w:rFonts w:hint="default"/>
        <w:lang w:val="en-US" w:eastAsia="en-US" w:bidi="ar-SA"/>
      </w:rPr>
    </w:lvl>
  </w:abstractNum>
  <w:abstractNum w:abstractNumId="293">
    <w:nsid w:val="54032B89"/>
    <w:multiLevelType w:val="hybridMultilevel"/>
    <w:tmpl w:val="A39C0354"/>
    <w:lvl w:ilvl="0" w:tplc="1DF0F7B8">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F404BE08">
      <w:numFmt w:val="bullet"/>
      <w:lvlText w:val="•"/>
      <w:lvlJc w:val="left"/>
      <w:pPr>
        <w:ind w:left="683" w:hanging="222"/>
      </w:pPr>
      <w:rPr>
        <w:rFonts w:hint="default"/>
        <w:lang w:val="en-US" w:eastAsia="en-US" w:bidi="ar-SA"/>
      </w:rPr>
    </w:lvl>
    <w:lvl w:ilvl="2" w:tplc="AB380D78">
      <w:numFmt w:val="bullet"/>
      <w:lvlText w:val="•"/>
      <w:lvlJc w:val="left"/>
      <w:pPr>
        <w:ind w:left="726" w:hanging="222"/>
      </w:pPr>
      <w:rPr>
        <w:rFonts w:hint="default"/>
        <w:lang w:val="en-US" w:eastAsia="en-US" w:bidi="ar-SA"/>
      </w:rPr>
    </w:lvl>
    <w:lvl w:ilvl="3" w:tplc="2274FE0A">
      <w:numFmt w:val="bullet"/>
      <w:lvlText w:val="•"/>
      <w:lvlJc w:val="left"/>
      <w:pPr>
        <w:ind w:left="769" w:hanging="222"/>
      </w:pPr>
      <w:rPr>
        <w:rFonts w:hint="default"/>
        <w:lang w:val="en-US" w:eastAsia="en-US" w:bidi="ar-SA"/>
      </w:rPr>
    </w:lvl>
    <w:lvl w:ilvl="4" w:tplc="8EF0F6F4">
      <w:numFmt w:val="bullet"/>
      <w:lvlText w:val="•"/>
      <w:lvlJc w:val="left"/>
      <w:pPr>
        <w:ind w:left="812" w:hanging="222"/>
      </w:pPr>
      <w:rPr>
        <w:rFonts w:hint="default"/>
        <w:lang w:val="en-US" w:eastAsia="en-US" w:bidi="ar-SA"/>
      </w:rPr>
    </w:lvl>
    <w:lvl w:ilvl="5" w:tplc="713C97F8">
      <w:numFmt w:val="bullet"/>
      <w:lvlText w:val="•"/>
      <w:lvlJc w:val="left"/>
      <w:pPr>
        <w:ind w:left="855" w:hanging="222"/>
      </w:pPr>
      <w:rPr>
        <w:rFonts w:hint="default"/>
        <w:lang w:val="en-US" w:eastAsia="en-US" w:bidi="ar-SA"/>
      </w:rPr>
    </w:lvl>
    <w:lvl w:ilvl="6" w:tplc="9F9CB0EE">
      <w:numFmt w:val="bullet"/>
      <w:lvlText w:val="•"/>
      <w:lvlJc w:val="left"/>
      <w:pPr>
        <w:ind w:left="898" w:hanging="222"/>
      </w:pPr>
      <w:rPr>
        <w:rFonts w:hint="default"/>
        <w:lang w:val="en-US" w:eastAsia="en-US" w:bidi="ar-SA"/>
      </w:rPr>
    </w:lvl>
    <w:lvl w:ilvl="7" w:tplc="21D65E38">
      <w:numFmt w:val="bullet"/>
      <w:lvlText w:val="•"/>
      <w:lvlJc w:val="left"/>
      <w:pPr>
        <w:ind w:left="941" w:hanging="222"/>
      </w:pPr>
      <w:rPr>
        <w:rFonts w:hint="default"/>
        <w:lang w:val="en-US" w:eastAsia="en-US" w:bidi="ar-SA"/>
      </w:rPr>
    </w:lvl>
    <w:lvl w:ilvl="8" w:tplc="048CCF00">
      <w:numFmt w:val="bullet"/>
      <w:lvlText w:val="•"/>
      <w:lvlJc w:val="left"/>
      <w:pPr>
        <w:ind w:left="984" w:hanging="222"/>
      </w:pPr>
      <w:rPr>
        <w:rFonts w:hint="default"/>
        <w:lang w:val="en-US" w:eastAsia="en-US" w:bidi="ar-SA"/>
      </w:rPr>
    </w:lvl>
  </w:abstractNum>
  <w:abstractNum w:abstractNumId="294">
    <w:nsid w:val="543F2948"/>
    <w:multiLevelType w:val="hybridMultilevel"/>
    <w:tmpl w:val="B58A20C0"/>
    <w:lvl w:ilvl="0" w:tplc="AE32343C">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4C96A8F2">
      <w:numFmt w:val="bullet"/>
      <w:lvlText w:val="•"/>
      <w:lvlJc w:val="left"/>
      <w:pPr>
        <w:ind w:left="701" w:hanging="222"/>
      </w:pPr>
      <w:rPr>
        <w:rFonts w:hint="default"/>
        <w:lang w:val="en-US" w:eastAsia="en-US" w:bidi="ar-SA"/>
      </w:rPr>
    </w:lvl>
    <w:lvl w:ilvl="2" w:tplc="F8C2BCB6">
      <w:numFmt w:val="bullet"/>
      <w:lvlText w:val="•"/>
      <w:lvlJc w:val="left"/>
      <w:pPr>
        <w:ind w:left="742" w:hanging="222"/>
      </w:pPr>
      <w:rPr>
        <w:rFonts w:hint="default"/>
        <w:lang w:val="en-US" w:eastAsia="en-US" w:bidi="ar-SA"/>
      </w:rPr>
    </w:lvl>
    <w:lvl w:ilvl="3" w:tplc="15E41182">
      <w:numFmt w:val="bullet"/>
      <w:lvlText w:val="•"/>
      <w:lvlJc w:val="left"/>
      <w:pPr>
        <w:ind w:left="783" w:hanging="222"/>
      </w:pPr>
      <w:rPr>
        <w:rFonts w:hint="default"/>
        <w:lang w:val="en-US" w:eastAsia="en-US" w:bidi="ar-SA"/>
      </w:rPr>
    </w:lvl>
    <w:lvl w:ilvl="4" w:tplc="24AC3888">
      <w:numFmt w:val="bullet"/>
      <w:lvlText w:val="•"/>
      <w:lvlJc w:val="left"/>
      <w:pPr>
        <w:ind w:left="824" w:hanging="222"/>
      </w:pPr>
      <w:rPr>
        <w:rFonts w:hint="default"/>
        <w:lang w:val="en-US" w:eastAsia="en-US" w:bidi="ar-SA"/>
      </w:rPr>
    </w:lvl>
    <w:lvl w:ilvl="5" w:tplc="44141532">
      <w:numFmt w:val="bullet"/>
      <w:lvlText w:val="•"/>
      <w:lvlJc w:val="left"/>
      <w:pPr>
        <w:ind w:left="865" w:hanging="222"/>
      </w:pPr>
      <w:rPr>
        <w:rFonts w:hint="default"/>
        <w:lang w:val="en-US" w:eastAsia="en-US" w:bidi="ar-SA"/>
      </w:rPr>
    </w:lvl>
    <w:lvl w:ilvl="6" w:tplc="8D14C67A">
      <w:numFmt w:val="bullet"/>
      <w:lvlText w:val="•"/>
      <w:lvlJc w:val="left"/>
      <w:pPr>
        <w:ind w:left="906" w:hanging="222"/>
      </w:pPr>
      <w:rPr>
        <w:rFonts w:hint="default"/>
        <w:lang w:val="en-US" w:eastAsia="en-US" w:bidi="ar-SA"/>
      </w:rPr>
    </w:lvl>
    <w:lvl w:ilvl="7" w:tplc="AF2EE458">
      <w:numFmt w:val="bullet"/>
      <w:lvlText w:val="•"/>
      <w:lvlJc w:val="left"/>
      <w:pPr>
        <w:ind w:left="947" w:hanging="222"/>
      </w:pPr>
      <w:rPr>
        <w:rFonts w:hint="default"/>
        <w:lang w:val="en-US" w:eastAsia="en-US" w:bidi="ar-SA"/>
      </w:rPr>
    </w:lvl>
    <w:lvl w:ilvl="8" w:tplc="9A6EFA32">
      <w:numFmt w:val="bullet"/>
      <w:lvlText w:val="•"/>
      <w:lvlJc w:val="left"/>
      <w:pPr>
        <w:ind w:left="988" w:hanging="222"/>
      </w:pPr>
      <w:rPr>
        <w:rFonts w:hint="default"/>
        <w:lang w:val="en-US" w:eastAsia="en-US" w:bidi="ar-SA"/>
      </w:rPr>
    </w:lvl>
  </w:abstractNum>
  <w:abstractNum w:abstractNumId="295">
    <w:nsid w:val="54BF59AA"/>
    <w:multiLevelType w:val="hybridMultilevel"/>
    <w:tmpl w:val="2778AC6A"/>
    <w:lvl w:ilvl="0" w:tplc="D4CC34C0">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FB5C9DCE">
      <w:numFmt w:val="bullet"/>
      <w:lvlText w:val="•"/>
      <w:lvlJc w:val="left"/>
      <w:pPr>
        <w:ind w:left="700" w:hanging="222"/>
      </w:pPr>
      <w:rPr>
        <w:rFonts w:hint="default"/>
        <w:lang w:val="en-US" w:eastAsia="en-US" w:bidi="ar-SA"/>
      </w:rPr>
    </w:lvl>
    <w:lvl w:ilvl="2" w:tplc="91641442">
      <w:numFmt w:val="bullet"/>
      <w:lvlText w:val="•"/>
      <w:lvlJc w:val="left"/>
      <w:pPr>
        <w:ind w:left="741" w:hanging="222"/>
      </w:pPr>
      <w:rPr>
        <w:rFonts w:hint="default"/>
        <w:lang w:val="en-US" w:eastAsia="en-US" w:bidi="ar-SA"/>
      </w:rPr>
    </w:lvl>
    <w:lvl w:ilvl="3" w:tplc="A4524BB0">
      <w:numFmt w:val="bullet"/>
      <w:lvlText w:val="•"/>
      <w:lvlJc w:val="left"/>
      <w:pPr>
        <w:ind w:left="782" w:hanging="222"/>
      </w:pPr>
      <w:rPr>
        <w:rFonts w:hint="default"/>
        <w:lang w:val="en-US" w:eastAsia="en-US" w:bidi="ar-SA"/>
      </w:rPr>
    </w:lvl>
    <w:lvl w:ilvl="4" w:tplc="1CAC5426">
      <w:numFmt w:val="bullet"/>
      <w:lvlText w:val="•"/>
      <w:lvlJc w:val="left"/>
      <w:pPr>
        <w:ind w:left="823" w:hanging="222"/>
      </w:pPr>
      <w:rPr>
        <w:rFonts w:hint="default"/>
        <w:lang w:val="en-US" w:eastAsia="en-US" w:bidi="ar-SA"/>
      </w:rPr>
    </w:lvl>
    <w:lvl w:ilvl="5" w:tplc="A40AC292">
      <w:numFmt w:val="bullet"/>
      <w:lvlText w:val="•"/>
      <w:lvlJc w:val="left"/>
      <w:pPr>
        <w:ind w:left="864" w:hanging="222"/>
      </w:pPr>
      <w:rPr>
        <w:rFonts w:hint="default"/>
        <w:lang w:val="en-US" w:eastAsia="en-US" w:bidi="ar-SA"/>
      </w:rPr>
    </w:lvl>
    <w:lvl w:ilvl="6" w:tplc="E6EA622A">
      <w:numFmt w:val="bullet"/>
      <w:lvlText w:val="•"/>
      <w:lvlJc w:val="left"/>
      <w:pPr>
        <w:ind w:left="905" w:hanging="222"/>
      </w:pPr>
      <w:rPr>
        <w:rFonts w:hint="default"/>
        <w:lang w:val="en-US" w:eastAsia="en-US" w:bidi="ar-SA"/>
      </w:rPr>
    </w:lvl>
    <w:lvl w:ilvl="7" w:tplc="6716351E">
      <w:numFmt w:val="bullet"/>
      <w:lvlText w:val="•"/>
      <w:lvlJc w:val="left"/>
      <w:pPr>
        <w:ind w:left="946" w:hanging="222"/>
      </w:pPr>
      <w:rPr>
        <w:rFonts w:hint="default"/>
        <w:lang w:val="en-US" w:eastAsia="en-US" w:bidi="ar-SA"/>
      </w:rPr>
    </w:lvl>
    <w:lvl w:ilvl="8" w:tplc="3C946584">
      <w:numFmt w:val="bullet"/>
      <w:lvlText w:val="•"/>
      <w:lvlJc w:val="left"/>
      <w:pPr>
        <w:ind w:left="987" w:hanging="222"/>
      </w:pPr>
      <w:rPr>
        <w:rFonts w:hint="default"/>
        <w:lang w:val="en-US" w:eastAsia="en-US" w:bidi="ar-SA"/>
      </w:rPr>
    </w:lvl>
  </w:abstractNum>
  <w:abstractNum w:abstractNumId="296">
    <w:nsid w:val="5503204B"/>
    <w:multiLevelType w:val="hybridMultilevel"/>
    <w:tmpl w:val="2F740186"/>
    <w:lvl w:ilvl="0" w:tplc="D302A658">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F78C79FC">
      <w:numFmt w:val="bullet"/>
      <w:lvlText w:val="•"/>
      <w:lvlJc w:val="left"/>
      <w:pPr>
        <w:ind w:left="656" w:hanging="222"/>
      </w:pPr>
      <w:rPr>
        <w:rFonts w:hint="default"/>
        <w:lang w:val="en-US" w:eastAsia="en-US" w:bidi="ar-SA"/>
      </w:rPr>
    </w:lvl>
    <w:lvl w:ilvl="2" w:tplc="1E528640">
      <w:numFmt w:val="bullet"/>
      <w:lvlText w:val="•"/>
      <w:lvlJc w:val="left"/>
      <w:pPr>
        <w:ind w:left="693" w:hanging="222"/>
      </w:pPr>
      <w:rPr>
        <w:rFonts w:hint="default"/>
        <w:lang w:val="en-US" w:eastAsia="en-US" w:bidi="ar-SA"/>
      </w:rPr>
    </w:lvl>
    <w:lvl w:ilvl="3" w:tplc="D09C99A2">
      <w:numFmt w:val="bullet"/>
      <w:lvlText w:val="•"/>
      <w:lvlJc w:val="left"/>
      <w:pPr>
        <w:ind w:left="730" w:hanging="222"/>
      </w:pPr>
      <w:rPr>
        <w:rFonts w:hint="default"/>
        <w:lang w:val="en-US" w:eastAsia="en-US" w:bidi="ar-SA"/>
      </w:rPr>
    </w:lvl>
    <w:lvl w:ilvl="4" w:tplc="713EB4D4">
      <w:numFmt w:val="bullet"/>
      <w:lvlText w:val="•"/>
      <w:lvlJc w:val="left"/>
      <w:pPr>
        <w:ind w:left="766" w:hanging="222"/>
      </w:pPr>
      <w:rPr>
        <w:rFonts w:hint="default"/>
        <w:lang w:val="en-US" w:eastAsia="en-US" w:bidi="ar-SA"/>
      </w:rPr>
    </w:lvl>
    <w:lvl w:ilvl="5" w:tplc="D36A256C">
      <w:numFmt w:val="bullet"/>
      <w:lvlText w:val="•"/>
      <w:lvlJc w:val="left"/>
      <w:pPr>
        <w:ind w:left="803" w:hanging="222"/>
      </w:pPr>
      <w:rPr>
        <w:rFonts w:hint="default"/>
        <w:lang w:val="en-US" w:eastAsia="en-US" w:bidi="ar-SA"/>
      </w:rPr>
    </w:lvl>
    <w:lvl w:ilvl="6" w:tplc="08AE52A2">
      <w:numFmt w:val="bullet"/>
      <w:lvlText w:val="•"/>
      <w:lvlJc w:val="left"/>
      <w:pPr>
        <w:ind w:left="840" w:hanging="222"/>
      </w:pPr>
      <w:rPr>
        <w:rFonts w:hint="default"/>
        <w:lang w:val="en-US" w:eastAsia="en-US" w:bidi="ar-SA"/>
      </w:rPr>
    </w:lvl>
    <w:lvl w:ilvl="7" w:tplc="84482CE4">
      <w:numFmt w:val="bullet"/>
      <w:lvlText w:val="•"/>
      <w:lvlJc w:val="left"/>
      <w:pPr>
        <w:ind w:left="876" w:hanging="222"/>
      </w:pPr>
      <w:rPr>
        <w:rFonts w:hint="default"/>
        <w:lang w:val="en-US" w:eastAsia="en-US" w:bidi="ar-SA"/>
      </w:rPr>
    </w:lvl>
    <w:lvl w:ilvl="8" w:tplc="7212A10E">
      <w:numFmt w:val="bullet"/>
      <w:lvlText w:val="•"/>
      <w:lvlJc w:val="left"/>
      <w:pPr>
        <w:ind w:left="913" w:hanging="222"/>
      </w:pPr>
      <w:rPr>
        <w:rFonts w:hint="default"/>
        <w:lang w:val="en-US" w:eastAsia="en-US" w:bidi="ar-SA"/>
      </w:rPr>
    </w:lvl>
  </w:abstractNum>
  <w:abstractNum w:abstractNumId="297">
    <w:nsid w:val="5518533E"/>
    <w:multiLevelType w:val="hybridMultilevel"/>
    <w:tmpl w:val="5BB6D00E"/>
    <w:lvl w:ilvl="0" w:tplc="458A3D64">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B9661A48">
      <w:numFmt w:val="bullet"/>
      <w:lvlText w:val="•"/>
      <w:lvlJc w:val="left"/>
      <w:pPr>
        <w:ind w:left="548" w:hanging="222"/>
      </w:pPr>
      <w:rPr>
        <w:rFonts w:hint="default"/>
        <w:lang w:val="en-US" w:eastAsia="en-US" w:bidi="ar-SA"/>
      </w:rPr>
    </w:lvl>
    <w:lvl w:ilvl="2" w:tplc="88CC6B48">
      <w:numFmt w:val="bullet"/>
      <w:lvlText w:val="•"/>
      <w:lvlJc w:val="left"/>
      <w:pPr>
        <w:ind w:left="576" w:hanging="222"/>
      </w:pPr>
      <w:rPr>
        <w:rFonts w:hint="default"/>
        <w:lang w:val="en-US" w:eastAsia="en-US" w:bidi="ar-SA"/>
      </w:rPr>
    </w:lvl>
    <w:lvl w:ilvl="3" w:tplc="1BACFBC6">
      <w:numFmt w:val="bullet"/>
      <w:lvlText w:val="•"/>
      <w:lvlJc w:val="left"/>
      <w:pPr>
        <w:ind w:left="604" w:hanging="222"/>
      </w:pPr>
      <w:rPr>
        <w:rFonts w:hint="default"/>
        <w:lang w:val="en-US" w:eastAsia="en-US" w:bidi="ar-SA"/>
      </w:rPr>
    </w:lvl>
    <w:lvl w:ilvl="4" w:tplc="69CAF130">
      <w:numFmt w:val="bullet"/>
      <w:lvlText w:val="•"/>
      <w:lvlJc w:val="left"/>
      <w:pPr>
        <w:ind w:left="632" w:hanging="222"/>
      </w:pPr>
      <w:rPr>
        <w:rFonts w:hint="default"/>
        <w:lang w:val="en-US" w:eastAsia="en-US" w:bidi="ar-SA"/>
      </w:rPr>
    </w:lvl>
    <w:lvl w:ilvl="5" w:tplc="55923D10">
      <w:numFmt w:val="bullet"/>
      <w:lvlText w:val="•"/>
      <w:lvlJc w:val="left"/>
      <w:pPr>
        <w:ind w:left="660" w:hanging="222"/>
      </w:pPr>
      <w:rPr>
        <w:rFonts w:hint="default"/>
        <w:lang w:val="en-US" w:eastAsia="en-US" w:bidi="ar-SA"/>
      </w:rPr>
    </w:lvl>
    <w:lvl w:ilvl="6" w:tplc="04405142">
      <w:numFmt w:val="bullet"/>
      <w:lvlText w:val="•"/>
      <w:lvlJc w:val="left"/>
      <w:pPr>
        <w:ind w:left="688" w:hanging="222"/>
      </w:pPr>
      <w:rPr>
        <w:rFonts w:hint="default"/>
        <w:lang w:val="en-US" w:eastAsia="en-US" w:bidi="ar-SA"/>
      </w:rPr>
    </w:lvl>
    <w:lvl w:ilvl="7" w:tplc="D2B628CC">
      <w:numFmt w:val="bullet"/>
      <w:lvlText w:val="•"/>
      <w:lvlJc w:val="left"/>
      <w:pPr>
        <w:ind w:left="716" w:hanging="222"/>
      </w:pPr>
      <w:rPr>
        <w:rFonts w:hint="default"/>
        <w:lang w:val="en-US" w:eastAsia="en-US" w:bidi="ar-SA"/>
      </w:rPr>
    </w:lvl>
    <w:lvl w:ilvl="8" w:tplc="635ACC30">
      <w:numFmt w:val="bullet"/>
      <w:lvlText w:val="•"/>
      <w:lvlJc w:val="left"/>
      <w:pPr>
        <w:ind w:left="744" w:hanging="222"/>
      </w:pPr>
      <w:rPr>
        <w:rFonts w:hint="default"/>
        <w:lang w:val="en-US" w:eastAsia="en-US" w:bidi="ar-SA"/>
      </w:rPr>
    </w:lvl>
  </w:abstractNum>
  <w:abstractNum w:abstractNumId="298">
    <w:nsid w:val="561B0065"/>
    <w:multiLevelType w:val="hybridMultilevel"/>
    <w:tmpl w:val="93FE186E"/>
    <w:lvl w:ilvl="0" w:tplc="A428FC48">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0EA89F72">
      <w:numFmt w:val="bullet"/>
      <w:lvlText w:val="•"/>
      <w:lvlJc w:val="left"/>
      <w:pPr>
        <w:ind w:left="638" w:hanging="222"/>
      </w:pPr>
      <w:rPr>
        <w:rFonts w:hint="default"/>
        <w:lang w:val="en-US" w:eastAsia="en-US" w:bidi="ar-SA"/>
      </w:rPr>
    </w:lvl>
    <w:lvl w:ilvl="2" w:tplc="4168C3F0">
      <w:numFmt w:val="bullet"/>
      <w:lvlText w:val="•"/>
      <w:lvlJc w:val="left"/>
      <w:pPr>
        <w:ind w:left="676" w:hanging="222"/>
      </w:pPr>
      <w:rPr>
        <w:rFonts w:hint="default"/>
        <w:lang w:val="en-US" w:eastAsia="en-US" w:bidi="ar-SA"/>
      </w:rPr>
    </w:lvl>
    <w:lvl w:ilvl="3" w:tplc="554CCC6A">
      <w:numFmt w:val="bullet"/>
      <w:lvlText w:val="•"/>
      <w:lvlJc w:val="left"/>
      <w:pPr>
        <w:ind w:left="715" w:hanging="222"/>
      </w:pPr>
      <w:rPr>
        <w:rFonts w:hint="default"/>
        <w:lang w:val="en-US" w:eastAsia="en-US" w:bidi="ar-SA"/>
      </w:rPr>
    </w:lvl>
    <w:lvl w:ilvl="4" w:tplc="98ACA034">
      <w:numFmt w:val="bullet"/>
      <w:lvlText w:val="•"/>
      <w:lvlJc w:val="left"/>
      <w:pPr>
        <w:ind w:left="753" w:hanging="222"/>
      </w:pPr>
      <w:rPr>
        <w:rFonts w:hint="default"/>
        <w:lang w:val="en-US" w:eastAsia="en-US" w:bidi="ar-SA"/>
      </w:rPr>
    </w:lvl>
    <w:lvl w:ilvl="5" w:tplc="5BFA04D6">
      <w:numFmt w:val="bullet"/>
      <w:lvlText w:val="•"/>
      <w:lvlJc w:val="left"/>
      <w:pPr>
        <w:ind w:left="792" w:hanging="222"/>
      </w:pPr>
      <w:rPr>
        <w:rFonts w:hint="default"/>
        <w:lang w:val="en-US" w:eastAsia="en-US" w:bidi="ar-SA"/>
      </w:rPr>
    </w:lvl>
    <w:lvl w:ilvl="6" w:tplc="E88E56E2">
      <w:numFmt w:val="bullet"/>
      <w:lvlText w:val="•"/>
      <w:lvlJc w:val="left"/>
      <w:pPr>
        <w:ind w:left="830" w:hanging="222"/>
      </w:pPr>
      <w:rPr>
        <w:rFonts w:hint="default"/>
        <w:lang w:val="en-US" w:eastAsia="en-US" w:bidi="ar-SA"/>
      </w:rPr>
    </w:lvl>
    <w:lvl w:ilvl="7" w:tplc="A69E78E8">
      <w:numFmt w:val="bullet"/>
      <w:lvlText w:val="•"/>
      <w:lvlJc w:val="left"/>
      <w:pPr>
        <w:ind w:left="868" w:hanging="222"/>
      </w:pPr>
      <w:rPr>
        <w:rFonts w:hint="default"/>
        <w:lang w:val="en-US" w:eastAsia="en-US" w:bidi="ar-SA"/>
      </w:rPr>
    </w:lvl>
    <w:lvl w:ilvl="8" w:tplc="C27CBCB4">
      <w:numFmt w:val="bullet"/>
      <w:lvlText w:val="•"/>
      <w:lvlJc w:val="left"/>
      <w:pPr>
        <w:ind w:left="907" w:hanging="222"/>
      </w:pPr>
      <w:rPr>
        <w:rFonts w:hint="default"/>
        <w:lang w:val="en-US" w:eastAsia="en-US" w:bidi="ar-SA"/>
      </w:rPr>
    </w:lvl>
  </w:abstractNum>
  <w:abstractNum w:abstractNumId="299">
    <w:nsid w:val="567D5043"/>
    <w:multiLevelType w:val="hybridMultilevel"/>
    <w:tmpl w:val="E47061C4"/>
    <w:lvl w:ilvl="0" w:tplc="2494909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BB8ECBF0">
      <w:numFmt w:val="bullet"/>
      <w:lvlText w:val="•"/>
      <w:lvlJc w:val="left"/>
      <w:pPr>
        <w:ind w:left="594" w:hanging="222"/>
      </w:pPr>
      <w:rPr>
        <w:rFonts w:hint="default"/>
        <w:lang w:val="en-US" w:eastAsia="en-US" w:bidi="ar-SA"/>
      </w:rPr>
    </w:lvl>
    <w:lvl w:ilvl="2" w:tplc="53240290">
      <w:numFmt w:val="bullet"/>
      <w:lvlText w:val="•"/>
      <w:lvlJc w:val="left"/>
      <w:pPr>
        <w:ind w:left="628" w:hanging="222"/>
      </w:pPr>
      <w:rPr>
        <w:rFonts w:hint="default"/>
        <w:lang w:val="en-US" w:eastAsia="en-US" w:bidi="ar-SA"/>
      </w:rPr>
    </w:lvl>
    <w:lvl w:ilvl="3" w:tplc="A5DEE342">
      <w:numFmt w:val="bullet"/>
      <w:lvlText w:val="•"/>
      <w:lvlJc w:val="left"/>
      <w:pPr>
        <w:ind w:left="662" w:hanging="222"/>
      </w:pPr>
      <w:rPr>
        <w:rFonts w:hint="default"/>
        <w:lang w:val="en-US" w:eastAsia="en-US" w:bidi="ar-SA"/>
      </w:rPr>
    </w:lvl>
    <w:lvl w:ilvl="4" w:tplc="DAE8B81C">
      <w:numFmt w:val="bullet"/>
      <w:lvlText w:val="•"/>
      <w:lvlJc w:val="left"/>
      <w:pPr>
        <w:ind w:left="696" w:hanging="222"/>
      </w:pPr>
      <w:rPr>
        <w:rFonts w:hint="default"/>
        <w:lang w:val="en-US" w:eastAsia="en-US" w:bidi="ar-SA"/>
      </w:rPr>
    </w:lvl>
    <w:lvl w:ilvl="5" w:tplc="9B7AFE26">
      <w:numFmt w:val="bullet"/>
      <w:lvlText w:val="•"/>
      <w:lvlJc w:val="left"/>
      <w:pPr>
        <w:ind w:left="730" w:hanging="222"/>
      </w:pPr>
      <w:rPr>
        <w:rFonts w:hint="default"/>
        <w:lang w:val="en-US" w:eastAsia="en-US" w:bidi="ar-SA"/>
      </w:rPr>
    </w:lvl>
    <w:lvl w:ilvl="6" w:tplc="8D988710">
      <w:numFmt w:val="bullet"/>
      <w:lvlText w:val="•"/>
      <w:lvlJc w:val="left"/>
      <w:pPr>
        <w:ind w:left="764" w:hanging="222"/>
      </w:pPr>
      <w:rPr>
        <w:rFonts w:hint="default"/>
        <w:lang w:val="en-US" w:eastAsia="en-US" w:bidi="ar-SA"/>
      </w:rPr>
    </w:lvl>
    <w:lvl w:ilvl="7" w:tplc="D19289C0">
      <w:numFmt w:val="bullet"/>
      <w:lvlText w:val="•"/>
      <w:lvlJc w:val="left"/>
      <w:pPr>
        <w:ind w:left="798" w:hanging="222"/>
      </w:pPr>
      <w:rPr>
        <w:rFonts w:hint="default"/>
        <w:lang w:val="en-US" w:eastAsia="en-US" w:bidi="ar-SA"/>
      </w:rPr>
    </w:lvl>
    <w:lvl w:ilvl="8" w:tplc="EADEFED4">
      <w:numFmt w:val="bullet"/>
      <w:lvlText w:val="•"/>
      <w:lvlJc w:val="left"/>
      <w:pPr>
        <w:ind w:left="832" w:hanging="222"/>
      </w:pPr>
      <w:rPr>
        <w:rFonts w:hint="default"/>
        <w:lang w:val="en-US" w:eastAsia="en-US" w:bidi="ar-SA"/>
      </w:rPr>
    </w:lvl>
  </w:abstractNum>
  <w:abstractNum w:abstractNumId="300">
    <w:nsid w:val="56AC4806"/>
    <w:multiLevelType w:val="hybridMultilevel"/>
    <w:tmpl w:val="B5204548"/>
    <w:lvl w:ilvl="0" w:tplc="5A9A3DA6">
      <w:numFmt w:val="bullet"/>
      <w:lvlText w:val=""/>
      <w:lvlJc w:val="left"/>
      <w:pPr>
        <w:ind w:left="523" w:hanging="222"/>
      </w:pPr>
      <w:rPr>
        <w:rFonts w:ascii="Wingdings" w:eastAsia="Wingdings" w:hAnsi="Wingdings" w:cs="Wingdings" w:hint="default"/>
        <w:b w:val="0"/>
        <w:bCs w:val="0"/>
        <w:i w:val="0"/>
        <w:iCs w:val="0"/>
        <w:spacing w:val="0"/>
        <w:w w:val="100"/>
        <w:sz w:val="26"/>
        <w:szCs w:val="26"/>
        <w:lang w:val="en-US" w:eastAsia="en-US" w:bidi="ar-SA"/>
      </w:rPr>
    </w:lvl>
    <w:lvl w:ilvl="1" w:tplc="952C4F0A">
      <w:numFmt w:val="bullet"/>
      <w:lvlText w:val="•"/>
      <w:lvlJc w:val="left"/>
      <w:pPr>
        <w:ind w:left="549" w:hanging="222"/>
      </w:pPr>
      <w:rPr>
        <w:rFonts w:hint="default"/>
        <w:lang w:val="en-US" w:eastAsia="en-US" w:bidi="ar-SA"/>
      </w:rPr>
    </w:lvl>
    <w:lvl w:ilvl="2" w:tplc="AA26F412">
      <w:numFmt w:val="bullet"/>
      <w:lvlText w:val="•"/>
      <w:lvlJc w:val="left"/>
      <w:pPr>
        <w:ind w:left="578" w:hanging="222"/>
      </w:pPr>
      <w:rPr>
        <w:rFonts w:hint="default"/>
        <w:lang w:val="en-US" w:eastAsia="en-US" w:bidi="ar-SA"/>
      </w:rPr>
    </w:lvl>
    <w:lvl w:ilvl="3" w:tplc="F12E2C58">
      <w:numFmt w:val="bullet"/>
      <w:lvlText w:val="•"/>
      <w:lvlJc w:val="left"/>
      <w:pPr>
        <w:ind w:left="607" w:hanging="222"/>
      </w:pPr>
      <w:rPr>
        <w:rFonts w:hint="default"/>
        <w:lang w:val="en-US" w:eastAsia="en-US" w:bidi="ar-SA"/>
      </w:rPr>
    </w:lvl>
    <w:lvl w:ilvl="4" w:tplc="95AE9D86">
      <w:numFmt w:val="bullet"/>
      <w:lvlText w:val="•"/>
      <w:lvlJc w:val="left"/>
      <w:pPr>
        <w:ind w:left="636" w:hanging="222"/>
      </w:pPr>
      <w:rPr>
        <w:rFonts w:hint="default"/>
        <w:lang w:val="en-US" w:eastAsia="en-US" w:bidi="ar-SA"/>
      </w:rPr>
    </w:lvl>
    <w:lvl w:ilvl="5" w:tplc="A33CBB88">
      <w:numFmt w:val="bullet"/>
      <w:lvlText w:val="•"/>
      <w:lvlJc w:val="left"/>
      <w:pPr>
        <w:ind w:left="666" w:hanging="222"/>
      </w:pPr>
      <w:rPr>
        <w:rFonts w:hint="default"/>
        <w:lang w:val="en-US" w:eastAsia="en-US" w:bidi="ar-SA"/>
      </w:rPr>
    </w:lvl>
    <w:lvl w:ilvl="6" w:tplc="0720BA82">
      <w:numFmt w:val="bullet"/>
      <w:lvlText w:val="•"/>
      <w:lvlJc w:val="left"/>
      <w:pPr>
        <w:ind w:left="695" w:hanging="222"/>
      </w:pPr>
      <w:rPr>
        <w:rFonts w:hint="default"/>
        <w:lang w:val="en-US" w:eastAsia="en-US" w:bidi="ar-SA"/>
      </w:rPr>
    </w:lvl>
    <w:lvl w:ilvl="7" w:tplc="B816BC30">
      <w:numFmt w:val="bullet"/>
      <w:lvlText w:val="•"/>
      <w:lvlJc w:val="left"/>
      <w:pPr>
        <w:ind w:left="724" w:hanging="222"/>
      </w:pPr>
      <w:rPr>
        <w:rFonts w:hint="default"/>
        <w:lang w:val="en-US" w:eastAsia="en-US" w:bidi="ar-SA"/>
      </w:rPr>
    </w:lvl>
    <w:lvl w:ilvl="8" w:tplc="0C3CAE3A">
      <w:numFmt w:val="bullet"/>
      <w:lvlText w:val="•"/>
      <w:lvlJc w:val="left"/>
      <w:pPr>
        <w:ind w:left="753" w:hanging="222"/>
      </w:pPr>
      <w:rPr>
        <w:rFonts w:hint="default"/>
        <w:lang w:val="en-US" w:eastAsia="en-US" w:bidi="ar-SA"/>
      </w:rPr>
    </w:lvl>
  </w:abstractNum>
  <w:abstractNum w:abstractNumId="301">
    <w:nsid w:val="56FD6FA8"/>
    <w:multiLevelType w:val="hybridMultilevel"/>
    <w:tmpl w:val="B6DEEF5E"/>
    <w:lvl w:ilvl="0" w:tplc="91BEA340">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5E9AB2E2">
      <w:numFmt w:val="bullet"/>
      <w:lvlText w:val="•"/>
      <w:lvlJc w:val="left"/>
      <w:pPr>
        <w:ind w:left="548" w:hanging="222"/>
      </w:pPr>
      <w:rPr>
        <w:rFonts w:hint="default"/>
        <w:lang w:val="en-US" w:eastAsia="en-US" w:bidi="ar-SA"/>
      </w:rPr>
    </w:lvl>
    <w:lvl w:ilvl="2" w:tplc="FA86ABEC">
      <w:numFmt w:val="bullet"/>
      <w:lvlText w:val="•"/>
      <w:lvlJc w:val="left"/>
      <w:pPr>
        <w:ind w:left="576" w:hanging="222"/>
      </w:pPr>
      <w:rPr>
        <w:rFonts w:hint="default"/>
        <w:lang w:val="en-US" w:eastAsia="en-US" w:bidi="ar-SA"/>
      </w:rPr>
    </w:lvl>
    <w:lvl w:ilvl="3" w:tplc="07D6E728">
      <w:numFmt w:val="bullet"/>
      <w:lvlText w:val="•"/>
      <w:lvlJc w:val="left"/>
      <w:pPr>
        <w:ind w:left="604" w:hanging="222"/>
      </w:pPr>
      <w:rPr>
        <w:rFonts w:hint="default"/>
        <w:lang w:val="en-US" w:eastAsia="en-US" w:bidi="ar-SA"/>
      </w:rPr>
    </w:lvl>
    <w:lvl w:ilvl="4" w:tplc="723E142E">
      <w:numFmt w:val="bullet"/>
      <w:lvlText w:val="•"/>
      <w:lvlJc w:val="left"/>
      <w:pPr>
        <w:ind w:left="632" w:hanging="222"/>
      </w:pPr>
      <w:rPr>
        <w:rFonts w:hint="default"/>
        <w:lang w:val="en-US" w:eastAsia="en-US" w:bidi="ar-SA"/>
      </w:rPr>
    </w:lvl>
    <w:lvl w:ilvl="5" w:tplc="8576900E">
      <w:numFmt w:val="bullet"/>
      <w:lvlText w:val="•"/>
      <w:lvlJc w:val="left"/>
      <w:pPr>
        <w:ind w:left="661" w:hanging="222"/>
      </w:pPr>
      <w:rPr>
        <w:rFonts w:hint="default"/>
        <w:lang w:val="en-US" w:eastAsia="en-US" w:bidi="ar-SA"/>
      </w:rPr>
    </w:lvl>
    <w:lvl w:ilvl="6" w:tplc="D5D629D6">
      <w:numFmt w:val="bullet"/>
      <w:lvlText w:val="•"/>
      <w:lvlJc w:val="left"/>
      <w:pPr>
        <w:ind w:left="689" w:hanging="222"/>
      </w:pPr>
      <w:rPr>
        <w:rFonts w:hint="default"/>
        <w:lang w:val="en-US" w:eastAsia="en-US" w:bidi="ar-SA"/>
      </w:rPr>
    </w:lvl>
    <w:lvl w:ilvl="7" w:tplc="664AA0F6">
      <w:numFmt w:val="bullet"/>
      <w:lvlText w:val="•"/>
      <w:lvlJc w:val="left"/>
      <w:pPr>
        <w:ind w:left="717" w:hanging="222"/>
      </w:pPr>
      <w:rPr>
        <w:rFonts w:hint="default"/>
        <w:lang w:val="en-US" w:eastAsia="en-US" w:bidi="ar-SA"/>
      </w:rPr>
    </w:lvl>
    <w:lvl w:ilvl="8" w:tplc="7076EB52">
      <w:numFmt w:val="bullet"/>
      <w:lvlText w:val="•"/>
      <w:lvlJc w:val="left"/>
      <w:pPr>
        <w:ind w:left="745" w:hanging="222"/>
      </w:pPr>
      <w:rPr>
        <w:rFonts w:hint="default"/>
        <w:lang w:val="en-US" w:eastAsia="en-US" w:bidi="ar-SA"/>
      </w:rPr>
    </w:lvl>
  </w:abstractNum>
  <w:abstractNum w:abstractNumId="302">
    <w:nsid w:val="57312BB3"/>
    <w:multiLevelType w:val="hybridMultilevel"/>
    <w:tmpl w:val="6130FF6A"/>
    <w:lvl w:ilvl="0" w:tplc="50C043E0">
      <w:numFmt w:val="bullet"/>
      <w:lvlText w:val=""/>
      <w:lvlJc w:val="left"/>
      <w:pPr>
        <w:ind w:left="741" w:hanging="222"/>
      </w:pPr>
      <w:rPr>
        <w:rFonts w:ascii="Wingdings" w:eastAsia="Wingdings" w:hAnsi="Wingdings" w:cs="Wingdings" w:hint="default"/>
        <w:b w:val="0"/>
        <w:bCs w:val="0"/>
        <w:i w:val="0"/>
        <w:iCs w:val="0"/>
        <w:spacing w:val="0"/>
        <w:w w:val="100"/>
        <w:sz w:val="26"/>
        <w:szCs w:val="26"/>
        <w:lang w:val="en-US" w:eastAsia="en-US" w:bidi="ar-SA"/>
      </w:rPr>
    </w:lvl>
    <w:lvl w:ilvl="1" w:tplc="696CC8D0">
      <w:numFmt w:val="bullet"/>
      <w:lvlText w:val="•"/>
      <w:lvlJc w:val="left"/>
      <w:pPr>
        <w:ind w:left="791" w:hanging="222"/>
      </w:pPr>
      <w:rPr>
        <w:rFonts w:hint="default"/>
        <w:lang w:val="en-US" w:eastAsia="en-US" w:bidi="ar-SA"/>
      </w:rPr>
    </w:lvl>
    <w:lvl w:ilvl="2" w:tplc="71F098D8">
      <w:numFmt w:val="bullet"/>
      <w:lvlText w:val="•"/>
      <w:lvlJc w:val="left"/>
      <w:pPr>
        <w:ind w:left="842" w:hanging="222"/>
      </w:pPr>
      <w:rPr>
        <w:rFonts w:hint="default"/>
        <w:lang w:val="en-US" w:eastAsia="en-US" w:bidi="ar-SA"/>
      </w:rPr>
    </w:lvl>
    <w:lvl w:ilvl="3" w:tplc="19622D9C">
      <w:numFmt w:val="bullet"/>
      <w:lvlText w:val="•"/>
      <w:lvlJc w:val="left"/>
      <w:pPr>
        <w:ind w:left="893" w:hanging="222"/>
      </w:pPr>
      <w:rPr>
        <w:rFonts w:hint="default"/>
        <w:lang w:val="en-US" w:eastAsia="en-US" w:bidi="ar-SA"/>
      </w:rPr>
    </w:lvl>
    <w:lvl w:ilvl="4" w:tplc="1E52778E">
      <w:numFmt w:val="bullet"/>
      <w:lvlText w:val="•"/>
      <w:lvlJc w:val="left"/>
      <w:pPr>
        <w:ind w:left="944" w:hanging="222"/>
      </w:pPr>
      <w:rPr>
        <w:rFonts w:hint="default"/>
        <w:lang w:val="en-US" w:eastAsia="en-US" w:bidi="ar-SA"/>
      </w:rPr>
    </w:lvl>
    <w:lvl w:ilvl="5" w:tplc="E782EF7E">
      <w:numFmt w:val="bullet"/>
      <w:lvlText w:val="•"/>
      <w:lvlJc w:val="left"/>
      <w:pPr>
        <w:ind w:left="995" w:hanging="222"/>
      </w:pPr>
      <w:rPr>
        <w:rFonts w:hint="default"/>
        <w:lang w:val="en-US" w:eastAsia="en-US" w:bidi="ar-SA"/>
      </w:rPr>
    </w:lvl>
    <w:lvl w:ilvl="6" w:tplc="5C30011A">
      <w:numFmt w:val="bullet"/>
      <w:lvlText w:val="•"/>
      <w:lvlJc w:val="left"/>
      <w:pPr>
        <w:ind w:left="1046" w:hanging="222"/>
      </w:pPr>
      <w:rPr>
        <w:rFonts w:hint="default"/>
        <w:lang w:val="en-US" w:eastAsia="en-US" w:bidi="ar-SA"/>
      </w:rPr>
    </w:lvl>
    <w:lvl w:ilvl="7" w:tplc="C56A2692">
      <w:numFmt w:val="bullet"/>
      <w:lvlText w:val="•"/>
      <w:lvlJc w:val="left"/>
      <w:pPr>
        <w:ind w:left="1097" w:hanging="222"/>
      </w:pPr>
      <w:rPr>
        <w:rFonts w:hint="default"/>
        <w:lang w:val="en-US" w:eastAsia="en-US" w:bidi="ar-SA"/>
      </w:rPr>
    </w:lvl>
    <w:lvl w:ilvl="8" w:tplc="3A345BCA">
      <w:numFmt w:val="bullet"/>
      <w:lvlText w:val="•"/>
      <w:lvlJc w:val="left"/>
      <w:pPr>
        <w:ind w:left="1148" w:hanging="222"/>
      </w:pPr>
      <w:rPr>
        <w:rFonts w:hint="default"/>
        <w:lang w:val="en-US" w:eastAsia="en-US" w:bidi="ar-SA"/>
      </w:rPr>
    </w:lvl>
  </w:abstractNum>
  <w:abstractNum w:abstractNumId="303">
    <w:nsid w:val="57A51E59"/>
    <w:multiLevelType w:val="hybridMultilevel"/>
    <w:tmpl w:val="0D06E700"/>
    <w:lvl w:ilvl="0" w:tplc="8730A32C">
      <w:numFmt w:val="bullet"/>
      <w:lvlText w:val=""/>
      <w:lvlJc w:val="left"/>
      <w:pPr>
        <w:ind w:left="602" w:hanging="222"/>
      </w:pPr>
      <w:rPr>
        <w:rFonts w:ascii="Wingdings" w:eastAsia="Wingdings" w:hAnsi="Wingdings" w:cs="Wingdings" w:hint="default"/>
        <w:b w:val="0"/>
        <w:bCs w:val="0"/>
        <w:i w:val="0"/>
        <w:iCs w:val="0"/>
        <w:spacing w:val="0"/>
        <w:w w:val="100"/>
        <w:sz w:val="26"/>
        <w:szCs w:val="26"/>
        <w:lang w:val="en-US" w:eastAsia="en-US" w:bidi="ar-SA"/>
      </w:rPr>
    </w:lvl>
    <w:lvl w:ilvl="1" w:tplc="4D10EEE2">
      <w:numFmt w:val="bullet"/>
      <w:lvlText w:val="•"/>
      <w:lvlJc w:val="left"/>
      <w:pPr>
        <w:ind w:left="638" w:hanging="222"/>
      </w:pPr>
      <w:rPr>
        <w:rFonts w:hint="default"/>
        <w:lang w:val="en-US" w:eastAsia="en-US" w:bidi="ar-SA"/>
      </w:rPr>
    </w:lvl>
    <w:lvl w:ilvl="2" w:tplc="E00CCB88">
      <w:numFmt w:val="bullet"/>
      <w:lvlText w:val="•"/>
      <w:lvlJc w:val="left"/>
      <w:pPr>
        <w:ind w:left="677" w:hanging="222"/>
      </w:pPr>
      <w:rPr>
        <w:rFonts w:hint="default"/>
        <w:lang w:val="en-US" w:eastAsia="en-US" w:bidi="ar-SA"/>
      </w:rPr>
    </w:lvl>
    <w:lvl w:ilvl="3" w:tplc="9A9A95D2">
      <w:numFmt w:val="bullet"/>
      <w:lvlText w:val="•"/>
      <w:lvlJc w:val="left"/>
      <w:pPr>
        <w:ind w:left="715" w:hanging="222"/>
      </w:pPr>
      <w:rPr>
        <w:rFonts w:hint="default"/>
        <w:lang w:val="en-US" w:eastAsia="en-US" w:bidi="ar-SA"/>
      </w:rPr>
    </w:lvl>
    <w:lvl w:ilvl="4" w:tplc="3482E5F2">
      <w:numFmt w:val="bullet"/>
      <w:lvlText w:val="•"/>
      <w:lvlJc w:val="left"/>
      <w:pPr>
        <w:ind w:left="754" w:hanging="222"/>
      </w:pPr>
      <w:rPr>
        <w:rFonts w:hint="default"/>
        <w:lang w:val="en-US" w:eastAsia="en-US" w:bidi="ar-SA"/>
      </w:rPr>
    </w:lvl>
    <w:lvl w:ilvl="5" w:tplc="1D78D6E2">
      <w:numFmt w:val="bullet"/>
      <w:lvlText w:val="•"/>
      <w:lvlJc w:val="left"/>
      <w:pPr>
        <w:ind w:left="792" w:hanging="222"/>
      </w:pPr>
      <w:rPr>
        <w:rFonts w:hint="default"/>
        <w:lang w:val="en-US" w:eastAsia="en-US" w:bidi="ar-SA"/>
      </w:rPr>
    </w:lvl>
    <w:lvl w:ilvl="6" w:tplc="2A3EFB7C">
      <w:numFmt w:val="bullet"/>
      <w:lvlText w:val="•"/>
      <w:lvlJc w:val="left"/>
      <w:pPr>
        <w:ind w:left="831" w:hanging="222"/>
      </w:pPr>
      <w:rPr>
        <w:rFonts w:hint="default"/>
        <w:lang w:val="en-US" w:eastAsia="en-US" w:bidi="ar-SA"/>
      </w:rPr>
    </w:lvl>
    <w:lvl w:ilvl="7" w:tplc="578C1636">
      <w:numFmt w:val="bullet"/>
      <w:lvlText w:val="•"/>
      <w:lvlJc w:val="left"/>
      <w:pPr>
        <w:ind w:left="869" w:hanging="222"/>
      </w:pPr>
      <w:rPr>
        <w:rFonts w:hint="default"/>
        <w:lang w:val="en-US" w:eastAsia="en-US" w:bidi="ar-SA"/>
      </w:rPr>
    </w:lvl>
    <w:lvl w:ilvl="8" w:tplc="756AD828">
      <w:numFmt w:val="bullet"/>
      <w:lvlText w:val="•"/>
      <w:lvlJc w:val="left"/>
      <w:pPr>
        <w:ind w:left="908" w:hanging="222"/>
      </w:pPr>
      <w:rPr>
        <w:rFonts w:hint="default"/>
        <w:lang w:val="en-US" w:eastAsia="en-US" w:bidi="ar-SA"/>
      </w:rPr>
    </w:lvl>
  </w:abstractNum>
  <w:abstractNum w:abstractNumId="304">
    <w:nsid w:val="58242EC0"/>
    <w:multiLevelType w:val="hybridMultilevel"/>
    <w:tmpl w:val="9006B3B8"/>
    <w:lvl w:ilvl="0" w:tplc="2974C7E4">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08642F58">
      <w:numFmt w:val="bullet"/>
      <w:lvlText w:val="•"/>
      <w:lvlJc w:val="left"/>
      <w:pPr>
        <w:ind w:left="548" w:hanging="222"/>
      </w:pPr>
      <w:rPr>
        <w:rFonts w:hint="default"/>
        <w:lang w:val="en-US" w:eastAsia="en-US" w:bidi="ar-SA"/>
      </w:rPr>
    </w:lvl>
    <w:lvl w:ilvl="2" w:tplc="B1AA5ADA">
      <w:numFmt w:val="bullet"/>
      <w:lvlText w:val="•"/>
      <w:lvlJc w:val="left"/>
      <w:pPr>
        <w:ind w:left="576" w:hanging="222"/>
      </w:pPr>
      <w:rPr>
        <w:rFonts w:hint="default"/>
        <w:lang w:val="en-US" w:eastAsia="en-US" w:bidi="ar-SA"/>
      </w:rPr>
    </w:lvl>
    <w:lvl w:ilvl="3" w:tplc="D770A072">
      <w:numFmt w:val="bullet"/>
      <w:lvlText w:val="•"/>
      <w:lvlJc w:val="left"/>
      <w:pPr>
        <w:ind w:left="604" w:hanging="222"/>
      </w:pPr>
      <w:rPr>
        <w:rFonts w:hint="default"/>
        <w:lang w:val="en-US" w:eastAsia="en-US" w:bidi="ar-SA"/>
      </w:rPr>
    </w:lvl>
    <w:lvl w:ilvl="4" w:tplc="A1689726">
      <w:numFmt w:val="bullet"/>
      <w:lvlText w:val="•"/>
      <w:lvlJc w:val="left"/>
      <w:pPr>
        <w:ind w:left="633" w:hanging="222"/>
      </w:pPr>
      <w:rPr>
        <w:rFonts w:hint="default"/>
        <w:lang w:val="en-US" w:eastAsia="en-US" w:bidi="ar-SA"/>
      </w:rPr>
    </w:lvl>
    <w:lvl w:ilvl="5" w:tplc="0AC0CBEC">
      <w:numFmt w:val="bullet"/>
      <w:lvlText w:val="•"/>
      <w:lvlJc w:val="left"/>
      <w:pPr>
        <w:ind w:left="661" w:hanging="222"/>
      </w:pPr>
      <w:rPr>
        <w:rFonts w:hint="default"/>
        <w:lang w:val="en-US" w:eastAsia="en-US" w:bidi="ar-SA"/>
      </w:rPr>
    </w:lvl>
    <w:lvl w:ilvl="6" w:tplc="A530A0B8">
      <w:numFmt w:val="bullet"/>
      <w:lvlText w:val="•"/>
      <w:lvlJc w:val="left"/>
      <w:pPr>
        <w:ind w:left="689" w:hanging="222"/>
      </w:pPr>
      <w:rPr>
        <w:rFonts w:hint="default"/>
        <w:lang w:val="en-US" w:eastAsia="en-US" w:bidi="ar-SA"/>
      </w:rPr>
    </w:lvl>
    <w:lvl w:ilvl="7" w:tplc="24345CA6">
      <w:numFmt w:val="bullet"/>
      <w:lvlText w:val="•"/>
      <w:lvlJc w:val="left"/>
      <w:pPr>
        <w:ind w:left="718" w:hanging="222"/>
      </w:pPr>
      <w:rPr>
        <w:rFonts w:hint="default"/>
        <w:lang w:val="en-US" w:eastAsia="en-US" w:bidi="ar-SA"/>
      </w:rPr>
    </w:lvl>
    <w:lvl w:ilvl="8" w:tplc="AE9E992A">
      <w:numFmt w:val="bullet"/>
      <w:lvlText w:val="•"/>
      <w:lvlJc w:val="left"/>
      <w:pPr>
        <w:ind w:left="746" w:hanging="222"/>
      </w:pPr>
      <w:rPr>
        <w:rFonts w:hint="default"/>
        <w:lang w:val="en-US" w:eastAsia="en-US" w:bidi="ar-SA"/>
      </w:rPr>
    </w:lvl>
  </w:abstractNum>
  <w:abstractNum w:abstractNumId="305">
    <w:nsid w:val="583B0DE3"/>
    <w:multiLevelType w:val="hybridMultilevel"/>
    <w:tmpl w:val="ED047402"/>
    <w:lvl w:ilvl="0" w:tplc="FFB699C0">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C724335A">
      <w:numFmt w:val="bullet"/>
      <w:lvlText w:val="•"/>
      <w:lvlJc w:val="left"/>
      <w:pPr>
        <w:ind w:left="638" w:hanging="222"/>
      </w:pPr>
      <w:rPr>
        <w:rFonts w:hint="default"/>
        <w:lang w:val="en-US" w:eastAsia="en-US" w:bidi="ar-SA"/>
      </w:rPr>
    </w:lvl>
    <w:lvl w:ilvl="2" w:tplc="94BA2B08">
      <w:numFmt w:val="bullet"/>
      <w:lvlText w:val="•"/>
      <w:lvlJc w:val="left"/>
      <w:pPr>
        <w:ind w:left="676" w:hanging="222"/>
      </w:pPr>
      <w:rPr>
        <w:rFonts w:hint="default"/>
        <w:lang w:val="en-US" w:eastAsia="en-US" w:bidi="ar-SA"/>
      </w:rPr>
    </w:lvl>
    <w:lvl w:ilvl="3" w:tplc="4ED25B0C">
      <w:numFmt w:val="bullet"/>
      <w:lvlText w:val="•"/>
      <w:lvlJc w:val="left"/>
      <w:pPr>
        <w:ind w:left="714" w:hanging="222"/>
      </w:pPr>
      <w:rPr>
        <w:rFonts w:hint="default"/>
        <w:lang w:val="en-US" w:eastAsia="en-US" w:bidi="ar-SA"/>
      </w:rPr>
    </w:lvl>
    <w:lvl w:ilvl="4" w:tplc="5D8E6FCE">
      <w:numFmt w:val="bullet"/>
      <w:lvlText w:val="•"/>
      <w:lvlJc w:val="left"/>
      <w:pPr>
        <w:ind w:left="752" w:hanging="222"/>
      </w:pPr>
      <w:rPr>
        <w:rFonts w:hint="default"/>
        <w:lang w:val="en-US" w:eastAsia="en-US" w:bidi="ar-SA"/>
      </w:rPr>
    </w:lvl>
    <w:lvl w:ilvl="5" w:tplc="B426A110">
      <w:numFmt w:val="bullet"/>
      <w:lvlText w:val="•"/>
      <w:lvlJc w:val="left"/>
      <w:pPr>
        <w:ind w:left="790" w:hanging="222"/>
      </w:pPr>
      <w:rPr>
        <w:rFonts w:hint="default"/>
        <w:lang w:val="en-US" w:eastAsia="en-US" w:bidi="ar-SA"/>
      </w:rPr>
    </w:lvl>
    <w:lvl w:ilvl="6" w:tplc="5B1CA91E">
      <w:numFmt w:val="bullet"/>
      <w:lvlText w:val="•"/>
      <w:lvlJc w:val="left"/>
      <w:pPr>
        <w:ind w:left="828" w:hanging="222"/>
      </w:pPr>
      <w:rPr>
        <w:rFonts w:hint="default"/>
        <w:lang w:val="en-US" w:eastAsia="en-US" w:bidi="ar-SA"/>
      </w:rPr>
    </w:lvl>
    <w:lvl w:ilvl="7" w:tplc="70EEFE6C">
      <w:numFmt w:val="bullet"/>
      <w:lvlText w:val="•"/>
      <w:lvlJc w:val="left"/>
      <w:pPr>
        <w:ind w:left="866" w:hanging="222"/>
      </w:pPr>
      <w:rPr>
        <w:rFonts w:hint="default"/>
        <w:lang w:val="en-US" w:eastAsia="en-US" w:bidi="ar-SA"/>
      </w:rPr>
    </w:lvl>
    <w:lvl w:ilvl="8" w:tplc="30F0ECC8">
      <w:numFmt w:val="bullet"/>
      <w:lvlText w:val="•"/>
      <w:lvlJc w:val="left"/>
      <w:pPr>
        <w:ind w:left="904" w:hanging="222"/>
      </w:pPr>
      <w:rPr>
        <w:rFonts w:hint="default"/>
        <w:lang w:val="en-US" w:eastAsia="en-US" w:bidi="ar-SA"/>
      </w:rPr>
    </w:lvl>
  </w:abstractNum>
  <w:abstractNum w:abstractNumId="306">
    <w:nsid w:val="58626795"/>
    <w:multiLevelType w:val="hybridMultilevel"/>
    <w:tmpl w:val="F3FEED02"/>
    <w:lvl w:ilvl="0" w:tplc="E6FAA57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A572A0BE">
      <w:numFmt w:val="bullet"/>
      <w:lvlText w:val="•"/>
      <w:lvlJc w:val="left"/>
      <w:pPr>
        <w:ind w:left="638" w:hanging="222"/>
      </w:pPr>
      <w:rPr>
        <w:rFonts w:hint="default"/>
        <w:lang w:val="en-US" w:eastAsia="en-US" w:bidi="ar-SA"/>
      </w:rPr>
    </w:lvl>
    <w:lvl w:ilvl="2" w:tplc="1D00CDD6">
      <w:numFmt w:val="bullet"/>
      <w:lvlText w:val="•"/>
      <w:lvlJc w:val="left"/>
      <w:pPr>
        <w:ind w:left="676" w:hanging="222"/>
      </w:pPr>
      <w:rPr>
        <w:rFonts w:hint="default"/>
        <w:lang w:val="en-US" w:eastAsia="en-US" w:bidi="ar-SA"/>
      </w:rPr>
    </w:lvl>
    <w:lvl w:ilvl="3" w:tplc="FEFA81D6">
      <w:numFmt w:val="bullet"/>
      <w:lvlText w:val="•"/>
      <w:lvlJc w:val="left"/>
      <w:pPr>
        <w:ind w:left="714" w:hanging="222"/>
      </w:pPr>
      <w:rPr>
        <w:rFonts w:hint="default"/>
        <w:lang w:val="en-US" w:eastAsia="en-US" w:bidi="ar-SA"/>
      </w:rPr>
    </w:lvl>
    <w:lvl w:ilvl="4" w:tplc="4F9694FE">
      <w:numFmt w:val="bullet"/>
      <w:lvlText w:val="•"/>
      <w:lvlJc w:val="left"/>
      <w:pPr>
        <w:ind w:left="752" w:hanging="222"/>
      </w:pPr>
      <w:rPr>
        <w:rFonts w:hint="default"/>
        <w:lang w:val="en-US" w:eastAsia="en-US" w:bidi="ar-SA"/>
      </w:rPr>
    </w:lvl>
    <w:lvl w:ilvl="5" w:tplc="707E25A4">
      <w:numFmt w:val="bullet"/>
      <w:lvlText w:val="•"/>
      <w:lvlJc w:val="left"/>
      <w:pPr>
        <w:ind w:left="791" w:hanging="222"/>
      </w:pPr>
      <w:rPr>
        <w:rFonts w:hint="default"/>
        <w:lang w:val="en-US" w:eastAsia="en-US" w:bidi="ar-SA"/>
      </w:rPr>
    </w:lvl>
    <w:lvl w:ilvl="6" w:tplc="627A3AB2">
      <w:numFmt w:val="bullet"/>
      <w:lvlText w:val="•"/>
      <w:lvlJc w:val="left"/>
      <w:pPr>
        <w:ind w:left="829" w:hanging="222"/>
      </w:pPr>
      <w:rPr>
        <w:rFonts w:hint="default"/>
        <w:lang w:val="en-US" w:eastAsia="en-US" w:bidi="ar-SA"/>
      </w:rPr>
    </w:lvl>
    <w:lvl w:ilvl="7" w:tplc="37A2C7E6">
      <w:numFmt w:val="bullet"/>
      <w:lvlText w:val="•"/>
      <w:lvlJc w:val="left"/>
      <w:pPr>
        <w:ind w:left="867" w:hanging="222"/>
      </w:pPr>
      <w:rPr>
        <w:rFonts w:hint="default"/>
        <w:lang w:val="en-US" w:eastAsia="en-US" w:bidi="ar-SA"/>
      </w:rPr>
    </w:lvl>
    <w:lvl w:ilvl="8" w:tplc="46F20424">
      <w:numFmt w:val="bullet"/>
      <w:lvlText w:val="•"/>
      <w:lvlJc w:val="left"/>
      <w:pPr>
        <w:ind w:left="905" w:hanging="222"/>
      </w:pPr>
      <w:rPr>
        <w:rFonts w:hint="default"/>
        <w:lang w:val="en-US" w:eastAsia="en-US" w:bidi="ar-SA"/>
      </w:rPr>
    </w:lvl>
  </w:abstractNum>
  <w:abstractNum w:abstractNumId="307">
    <w:nsid w:val="586C66E3"/>
    <w:multiLevelType w:val="hybridMultilevel"/>
    <w:tmpl w:val="AE86F66A"/>
    <w:lvl w:ilvl="0" w:tplc="FD36A1FE">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2550CBEC">
      <w:numFmt w:val="bullet"/>
      <w:lvlText w:val="•"/>
      <w:lvlJc w:val="left"/>
      <w:pPr>
        <w:ind w:left="637" w:hanging="222"/>
      </w:pPr>
      <w:rPr>
        <w:rFonts w:hint="default"/>
        <w:lang w:val="en-US" w:eastAsia="en-US" w:bidi="ar-SA"/>
      </w:rPr>
    </w:lvl>
    <w:lvl w:ilvl="2" w:tplc="9732F794">
      <w:numFmt w:val="bullet"/>
      <w:lvlText w:val="•"/>
      <w:lvlJc w:val="left"/>
      <w:pPr>
        <w:ind w:left="675" w:hanging="222"/>
      </w:pPr>
      <w:rPr>
        <w:rFonts w:hint="default"/>
        <w:lang w:val="en-US" w:eastAsia="en-US" w:bidi="ar-SA"/>
      </w:rPr>
    </w:lvl>
    <w:lvl w:ilvl="3" w:tplc="A98046A0">
      <w:numFmt w:val="bullet"/>
      <w:lvlText w:val="•"/>
      <w:lvlJc w:val="left"/>
      <w:pPr>
        <w:ind w:left="713" w:hanging="222"/>
      </w:pPr>
      <w:rPr>
        <w:rFonts w:hint="default"/>
        <w:lang w:val="en-US" w:eastAsia="en-US" w:bidi="ar-SA"/>
      </w:rPr>
    </w:lvl>
    <w:lvl w:ilvl="4" w:tplc="D8D04846">
      <w:numFmt w:val="bullet"/>
      <w:lvlText w:val="•"/>
      <w:lvlJc w:val="left"/>
      <w:pPr>
        <w:ind w:left="751" w:hanging="222"/>
      </w:pPr>
      <w:rPr>
        <w:rFonts w:hint="default"/>
        <w:lang w:val="en-US" w:eastAsia="en-US" w:bidi="ar-SA"/>
      </w:rPr>
    </w:lvl>
    <w:lvl w:ilvl="5" w:tplc="15E43474">
      <w:numFmt w:val="bullet"/>
      <w:lvlText w:val="•"/>
      <w:lvlJc w:val="left"/>
      <w:pPr>
        <w:ind w:left="789" w:hanging="222"/>
      </w:pPr>
      <w:rPr>
        <w:rFonts w:hint="default"/>
        <w:lang w:val="en-US" w:eastAsia="en-US" w:bidi="ar-SA"/>
      </w:rPr>
    </w:lvl>
    <w:lvl w:ilvl="6" w:tplc="B8F06DAC">
      <w:numFmt w:val="bullet"/>
      <w:lvlText w:val="•"/>
      <w:lvlJc w:val="left"/>
      <w:pPr>
        <w:ind w:left="826" w:hanging="222"/>
      </w:pPr>
      <w:rPr>
        <w:rFonts w:hint="default"/>
        <w:lang w:val="en-US" w:eastAsia="en-US" w:bidi="ar-SA"/>
      </w:rPr>
    </w:lvl>
    <w:lvl w:ilvl="7" w:tplc="F60490E8">
      <w:numFmt w:val="bullet"/>
      <w:lvlText w:val="•"/>
      <w:lvlJc w:val="left"/>
      <w:pPr>
        <w:ind w:left="864" w:hanging="222"/>
      </w:pPr>
      <w:rPr>
        <w:rFonts w:hint="default"/>
        <w:lang w:val="en-US" w:eastAsia="en-US" w:bidi="ar-SA"/>
      </w:rPr>
    </w:lvl>
    <w:lvl w:ilvl="8" w:tplc="B7222DE0">
      <w:numFmt w:val="bullet"/>
      <w:lvlText w:val="•"/>
      <w:lvlJc w:val="left"/>
      <w:pPr>
        <w:ind w:left="902" w:hanging="222"/>
      </w:pPr>
      <w:rPr>
        <w:rFonts w:hint="default"/>
        <w:lang w:val="en-US" w:eastAsia="en-US" w:bidi="ar-SA"/>
      </w:rPr>
    </w:lvl>
  </w:abstractNum>
  <w:abstractNum w:abstractNumId="308">
    <w:nsid w:val="58753F0B"/>
    <w:multiLevelType w:val="hybridMultilevel"/>
    <w:tmpl w:val="8E247D7A"/>
    <w:lvl w:ilvl="0" w:tplc="50B6B656">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7E6A4234">
      <w:numFmt w:val="bullet"/>
      <w:lvlText w:val="•"/>
      <w:lvlJc w:val="left"/>
      <w:pPr>
        <w:ind w:left="638" w:hanging="222"/>
      </w:pPr>
      <w:rPr>
        <w:rFonts w:hint="default"/>
        <w:lang w:val="en-US" w:eastAsia="en-US" w:bidi="ar-SA"/>
      </w:rPr>
    </w:lvl>
    <w:lvl w:ilvl="2" w:tplc="5A5A7FFC">
      <w:numFmt w:val="bullet"/>
      <w:lvlText w:val="•"/>
      <w:lvlJc w:val="left"/>
      <w:pPr>
        <w:ind w:left="676" w:hanging="222"/>
      </w:pPr>
      <w:rPr>
        <w:rFonts w:hint="default"/>
        <w:lang w:val="en-US" w:eastAsia="en-US" w:bidi="ar-SA"/>
      </w:rPr>
    </w:lvl>
    <w:lvl w:ilvl="3" w:tplc="43300422">
      <w:numFmt w:val="bullet"/>
      <w:lvlText w:val="•"/>
      <w:lvlJc w:val="left"/>
      <w:pPr>
        <w:ind w:left="715" w:hanging="222"/>
      </w:pPr>
      <w:rPr>
        <w:rFonts w:hint="default"/>
        <w:lang w:val="en-US" w:eastAsia="en-US" w:bidi="ar-SA"/>
      </w:rPr>
    </w:lvl>
    <w:lvl w:ilvl="4" w:tplc="E5EC135E">
      <w:numFmt w:val="bullet"/>
      <w:lvlText w:val="•"/>
      <w:lvlJc w:val="left"/>
      <w:pPr>
        <w:ind w:left="753" w:hanging="222"/>
      </w:pPr>
      <w:rPr>
        <w:rFonts w:hint="default"/>
        <w:lang w:val="en-US" w:eastAsia="en-US" w:bidi="ar-SA"/>
      </w:rPr>
    </w:lvl>
    <w:lvl w:ilvl="5" w:tplc="4C605FBA">
      <w:numFmt w:val="bullet"/>
      <w:lvlText w:val="•"/>
      <w:lvlJc w:val="left"/>
      <w:pPr>
        <w:ind w:left="792" w:hanging="222"/>
      </w:pPr>
      <w:rPr>
        <w:rFonts w:hint="default"/>
        <w:lang w:val="en-US" w:eastAsia="en-US" w:bidi="ar-SA"/>
      </w:rPr>
    </w:lvl>
    <w:lvl w:ilvl="6" w:tplc="D9E48C2E">
      <w:numFmt w:val="bullet"/>
      <w:lvlText w:val="•"/>
      <w:lvlJc w:val="left"/>
      <w:pPr>
        <w:ind w:left="830" w:hanging="222"/>
      </w:pPr>
      <w:rPr>
        <w:rFonts w:hint="default"/>
        <w:lang w:val="en-US" w:eastAsia="en-US" w:bidi="ar-SA"/>
      </w:rPr>
    </w:lvl>
    <w:lvl w:ilvl="7" w:tplc="353CA290">
      <w:numFmt w:val="bullet"/>
      <w:lvlText w:val="•"/>
      <w:lvlJc w:val="left"/>
      <w:pPr>
        <w:ind w:left="868" w:hanging="222"/>
      </w:pPr>
      <w:rPr>
        <w:rFonts w:hint="default"/>
        <w:lang w:val="en-US" w:eastAsia="en-US" w:bidi="ar-SA"/>
      </w:rPr>
    </w:lvl>
    <w:lvl w:ilvl="8" w:tplc="0E820D08">
      <w:numFmt w:val="bullet"/>
      <w:lvlText w:val="•"/>
      <w:lvlJc w:val="left"/>
      <w:pPr>
        <w:ind w:left="907" w:hanging="222"/>
      </w:pPr>
      <w:rPr>
        <w:rFonts w:hint="default"/>
        <w:lang w:val="en-US" w:eastAsia="en-US" w:bidi="ar-SA"/>
      </w:rPr>
    </w:lvl>
  </w:abstractNum>
  <w:abstractNum w:abstractNumId="309">
    <w:nsid w:val="58893F73"/>
    <w:multiLevelType w:val="hybridMultilevel"/>
    <w:tmpl w:val="9F10A9F6"/>
    <w:lvl w:ilvl="0" w:tplc="BF0474E6">
      <w:numFmt w:val="bullet"/>
      <w:lvlText w:val=""/>
      <w:lvlJc w:val="left"/>
      <w:pPr>
        <w:ind w:left="699" w:hanging="222"/>
      </w:pPr>
      <w:rPr>
        <w:rFonts w:ascii="Wingdings" w:eastAsia="Wingdings" w:hAnsi="Wingdings" w:cs="Wingdings" w:hint="default"/>
        <w:b w:val="0"/>
        <w:bCs w:val="0"/>
        <w:i w:val="0"/>
        <w:iCs w:val="0"/>
        <w:spacing w:val="0"/>
        <w:w w:val="100"/>
        <w:sz w:val="26"/>
        <w:szCs w:val="26"/>
        <w:lang w:val="en-US" w:eastAsia="en-US" w:bidi="ar-SA"/>
      </w:rPr>
    </w:lvl>
    <w:lvl w:ilvl="1" w:tplc="0BC85FDA">
      <w:numFmt w:val="bullet"/>
      <w:lvlText w:val="•"/>
      <w:lvlJc w:val="left"/>
      <w:pPr>
        <w:ind w:left="746" w:hanging="222"/>
      </w:pPr>
      <w:rPr>
        <w:rFonts w:hint="default"/>
        <w:lang w:val="en-US" w:eastAsia="en-US" w:bidi="ar-SA"/>
      </w:rPr>
    </w:lvl>
    <w:lvl w:ilvl="2" w:tplc="C0CABDE8">
      <w:numFmt w:val="bullet"/>
      <w:lvlText w:val="•"/>
      <w:lvlJc w:val="left"/>
      <w:pPr>
        <w:ind w:left="792" w:hanging="222"/>
      </w:pPr>
      <w:rPr>
        <w:rFonts w:hint="default"/>
        <w:lang w:val="en-US" w:eastAsia="en-US" w:bidi="ar-SA"/>
      </w:rPr>
    </w:lvl>
    <w:lvl w:ilvl="3" w:tplc="161A2DFC">
      <w:numFmt w:val="bullet"/>
      <w:lvlText w:val="•"/>
      <w:lvlJc w:val="left"/>
      <w:pPr>
        <w:ind w:left="838" w:hanging="222"/>
      </w:pPr>
      <w:rPr>
        <w:rFonts w:hint="default"/>
        <w:lang w:val="en-US" w:eastAsia="en-US" w:bidi="ar-SA"/>
      </w:rPr>
    </w:lvl>
    <w:lvl w:ilvl="4" w:tplc="66D0A5C8">
      <w:numFmt w:val="bullet"/>
      <w:lvlText w:val="•"/>
      <w:lvlJc w:val="left"/>
      <w:pPr>
        <w:ind w:left="884" w:hanging="222"/>
      </w:pPr>
      <w:rPr>
        <w:rFonts w:hint="default"/>
        <w:lang w:val="en-US" w:eastAsia="en-US" w:bidi="ar-SA"/>
      </w:rPr>
    </w:lvl>
    <w:lvl w:ilvl="5" w:tplc="6AACA1B8">
      <w:numFmt w:val="bullet"/>
      <w:lvlText w:val="•"/>
      <w:lvlJc w:val="left"/>
      <w:pPr>
        <w:ind w:left="930" w:hanging="222"/>
      </w:pPr>
      <w:rPr>
        <w:rFonts w:hint="default"/>
        <w:lang w:val="en-US" w:eastAsia="en-US" w:bidi="ar-SA"/>
      </w:rPr>
    </w:lvl>
    <w:lvl w:ilvl="6" w:tplc="AFAE5D72">
      <w:numFmt w:val="bullet"/>
      <w:lvlText w:val="•"/>
      <w:lvlJc w:val="left"/>
      <w:pPr>
        <w:ind w:left="976" w:hanging="222"/>
      </w:pPr>
      <w:rPr>
        <w:rFonts w:hint="default"/>
        <w:lang w:val="en-US" w:eastAsia="en-US" w:bidi="ar-SA"/>
      </w:rPr>
    </w:lvl>
    <w:lvl w:ilvl="7" w:tplc="5E568A30">
      <w:numFmt w:val="bullet"/>
      <w:lvlText w:val="•"/>
      <w:lvlJc w:val="left"/>
      <w:pPr>
        <w:ind w:left="1022" w:hanging="222"/>
      </w:pPr>
      <w:rPr>
        <w:rFonts w:hint="default"/>
        <w:lang w:val="en-US" w:eastAsia="en-US" w:bidi="ar-SA"/>
      </w:rPr>
    </w:lvl>
    <w:lvl w:ilvl="8" w:tplc="B97093B2">
      <w:numFmt w:val="bullet"/>
      <w:lvlText w:val="•"/>
      <w:lvlJc w:val="left"/>
      <w:pPr>
        <w:ind w:left="1068" w:hanging="222"/>
      </w:pPr>
      <w:rPr>
        <w:rFonts w:hint="default"/>
        <w:lang w:val="en-US" w:eastAsia="en-US" w:bidi="ar-SA"/>
      </w:rPr>
    </w:lvl>
  </w:abstractNum>
  <w:abstractNum w:abstractNumId="310">
    <w:nsid w:val="59781222"/>
    <w:multiLevelType w:val="hybridMultilevel"/>
    <w:tmpl w:val="BABE8970"/>
    <w:lvl w:ilvl="0" w:tplc="1586225E">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C4B25BB4">
      <w:numFmt w:val="bullet"/>
      <w:lvlText w:val="•"/>
      <w:lvlJc w:val="left"/>
      <w:pPr>
        <w:ind w:left="682" w:hanging="222"/>
      </w:pPr>
      <w:rPr>
        <w:rFonts w:hint="default"/>
        <w:lang w:val="en-US" w:eastAsia="en-US" w:bidi="ar-SA"/>
      </w:rPr>
    </w:lvl>
    <w:lvl w:ilvl="2" w:tplc="89ECA444">
      <w:numFmt w:val="bullet"/>
      <w:lvlText w:val="•"/>
      <w:lvlJc w:val="left"/>
      <w:pPr>
        <w:ind w:left="725" w:hanging="222"/>
      </w:pPr>
      <w:rPr>
        <w:rFonts w:hint="default"/>
        <w:lang w:val="en-US" w:eastAsia="en-US" w:bidi="ar-SA"/>
      </w:rPr>
    </w:lvl>
    <w:lvl w:ilvl="3" w:tplc="5F0248DE">
      <w:numFmt w:val="bullet"/>
      <w:lvlText w:val="•"/>
      <w:lvlJc w:val="left"/>
      <w:pPr>
        <w:ind w:left="768" w:hanging="222"/>
      </w:pPr>
      <w:rPr>
        <w:rFonts w:hint="default"/>
        <w:lang w:val="en-US" w:eastAsia="en-US" w:bidi="ar-SA"/>
      </w:rPr>
    </w:lvl>
    <w:lvl w:ilvl="4" w:tplc="F830000A">
      <w:numFmt w:val="bullet"/>
      <w:lvlText w:val="•"/>
      <w:lvlJc w:val="left"/>
      <w:pPr>
        <w:ind w:left="811" w:hanging="222"/>
      </w:pPr>
      <w:rPr>
        <w:rFonts w:hint="default"/>
        <w:lang w:val="en-US" w:eastAsia="en-US" w:bidi="ar-SA"/>
      </w:rPr>
    </w:lvl>
    <w:lvl w:ilvl="5" w:tplc="E4B49424">
      <w:numFmt w:val="bullet"/>
      <w:lvlText w:val="•"/>
      <w:lvlJc w:val="left"/>
      <w:pPr>
        <w:ind w:left="854" w:hanging="222"/>
      </w:pPr>
      <w:rPr>
        <w:rFonts w:hint="default"/>
        <w:lang w:val="en-US" w:eastAsia="en-US" w:bidi="ar-SA"/>
      </w:rPr>
    </w:lvl>
    <w:lvl w:ilvl="6" w:tplc="92F68300">
      <w:numFmt w:val="bullet"/>
      <w:lvlText w:val="•"/>
      <w:lvlJc w:val="left"/>
      <w:pPr>
        <w:ind w:left="896" w:hanging="222"/>
      </w:pPr>
      <w:rPr>
        <w:rFonts w:hint="default"/>
        <w:lang w:val="en-US" w:eastAsia="en-US" w:bidi="ar-SA"/>
      </w:rPr>
    </w:lvl>
    <w:lvl w:ilvl="7" w:tplc="27C4065C">
      <w:numFmt w:val="bullet"/>
      <w:lvlText w:val="•"/>
      <w:lvlJc w:val="left"/>
      <w:pPr>
        <w:ind w:left="939" w:hanging="222"/>
      </w:pPr>
      <w:rPr>
        <w:rFonts w:hint="default"/>
        <w:lang w:val="en-US" w:eastAsia="en-US" w:bidi="ar-SA"/>
      </w:rPr>
    </w:lvl>
    <w:lvl w:ilvl="8" w:tplc="493C0E64">
      <w:numFmt w:val="bullet"/>
      <w:lvlText w:val="•"/>
      <w:lvlJc w:val="left"/>
      <w:pPr>
        <w:ind w:left="982" w:hanging="222"/>
      </w:pPr>
      <w:rPr>
        <w:rFonts w:hint="default"/>
        <w:lang w:val="en-US" w:eastAsia="en-US" w:bidi="ar-SA"/>
      </w:rPr>
    </w:lvl>
  </w:abstractNum>
  <w:abstractNum w:abstractNumId="311">
    <w:nsid w:val="59AA1D37"/>
    <w:multiLevelType w:val="hybridMultilevel"/>
    <w:tmpl w:val="1BF4E550"/>
    <w:lvl w:ilvl="0" w:tplc="D7461C18">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4204E2DE">
      <w:numFmt w:val="bullet"/>
      <w:lvlText w:val="•"/>
      <w:lvlJc w:val="left"/>
      <w:pPr>
        <w:ind w:left="682" w:hanging="222"/>
      </w:pPr>
      <w:rPr>
        <w:rFonts w:hint="default"/>
        <w:lang w:val="en-US" w:eastAsia="en-US" w:bidi="ar-SA"/>
      </w:rPr>
    </w:lvl>
    <w:lvl w:ilvl="2" w:tplc="0B82F0E0">
      <w:numFmt w:val="bullet"/>
      <w:lvlText w:val="•"/>
      <w:lvlJc w:val="left"/>
      <w:pPr>
        <w:ind w:left="725" w:hanging="222"/>
      </w:pPr>
      <w:rPr>
        <w:rFonts w:hint="default"/>
        <w:lang w:val="en-US" w:eastAsia="en-US" w:bidi="ar-SA"/>
      </w:rPr>
    </w:lvl>
    <w:lvl w:ilvl="3" w:tplc="6EDE9764">
      <w:numFmt w:val="bullet"/>
      <w:lvlText w:val="•"/>
      <w:lvlJc w:val="left"/>
      <w:pPr>
        <w:ind w:left="768" w:hanging="222"/>
      </w:pPr>
      <w:rPr>
        <w:rFonts w:hint="default"/>
        <w:lang w:val="en-US" w:eastAsia="en-US" w:bidi="ar-SA"/>
      </w:rPr>
    </w:lvl>
    <w:lvl w:ilvl="4" w:tplc="7D4AF52A">
      <w:numFmt w:val="bullet"/>
      <w:lvlText w:val="•"/>
      <w:lvlJc w:val="left"/>
      <w:pPr>
        <w:ind w:left="811" w:hanging="222"/>
      </w:pPr>
      <w:rPr>
        <w:rFonts w:hint="default"/>
        <w:lang w:val="en-US" w:eastAsia="en-US" w:bidi="ar-SA"/>
      </w:rPr>
    </w:lvl>
    <w:lvl w:ilvl="5" w:tplc="F6A0E464">
      <w:numFmt w:val="bullet"/>
      <w:lvlText w:val="•"/>
      <w:lvlJc w:val="left"/>
      <w:pPr>
        <w:ind w:left="854" w:hanging="222"/>
      </w:pPr>
      <w:rPr>
        <w:rFonts w:hint="default"/>
        <w:lang w:val="en-US" w:eastAsia="en-US" w:bidi="ar-SA"/>
      </w:rPr>
    </w:lvl>
    <w:lvl w:ilvl="6" w:tplc="692C5DAE">
      <w:numFmt w:val="bullet"/>
      <w:lvlText w:val="•"/>
      <w:lvlJc w:val="left"/>
      <w:pPr>
        <w:ind w:left="897" w:hanging="222"/>
      </w:pPr>
      <w:rPr>
        <w:rFonts w:hint="default"/>
        <w:lang w:val="en-US" w:eastAsia="en-US" w:bidi="ar-SA"/>
      </w:rPr>
    </w:lvl>
    <w:lvl w:ilvl="7" w:tplc="54523596">
      <w:numFmt w:val="bullet"/>
      <w:lvlText w:val="•"/>
      <w:lvlJc w:val="left"/>
      <w:pPr>
        <w:ind w:left="940" w:hanging="222"/>
      </w:pPr>
      <w:rPr>
        <w:rFonts w:hint="default"/>
        <w:lang w:val="en-US" w:eastAsia="en-US" w:bidi="ar-SA"/>
      </w:rPr>
    </w:lvl>
    <w:lvl w:ilvl="8" w:tplc="4C88943C">
      <w:numFmt w:val="bullet"/>
      <w:lvlText w:val="•"/>
      <w:lvlJc w:val="left"/>
      <w:pPr>
        <w:ind w:left="983" w:hanging="222"/>
      </w:pPr>
      <w:rPr>
        <w:rFonts w:hint="default"/>
        <w:lang w:val="en-US" w:eastAsia="en-US" w:bidi="ar-SA"/>
      </w:rPr>
    </w:lvl>
  </w:abstractNum>
  <w:abstractNum w:abstractNumId="312">
    <w:nsid w:val="5A3C0B12"/>
    <w:multiLevelType w:val="hybridMultilevel"/>
    <w:tmpl w:val="CA9A3524"/>
    <w:lvl w:ilvl="0" w:tplc="F984D7B4">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BC824450">
      <w:numFmt w:val="bullet"/>
      <w:lvlText w:val="•"/>
      <w:lvlJc w:val="left"/>
      <w:pPr>
        <w:ind w:left="637" w:hanging="222"/>
      </w:pPr>
      <w:rPr>
        <w:rFonts w:hint="default"/>
        <w:lang w:val="en-US" w:eastAsia="en-US" w:bidi="ar-SA"/>
      </w:rPr>
    </w:lvl>
    <w:lvl w:ilvl="2" w:tplc="27A8A2BC">
      <w:numFmt w:val="bullet"/>
      <w:lvlText w:val="•"/>
      <w:lvlJc w:val="left"/>
      <w:pPr>
        <w:ind w:left="675" w:hanging="222"/>
      </w:pPr>
      <w:rPr>
        <w:rFonts w:hint="default"/>
        <w:lang w:val="en-US" w:eastAsia="en-US" w:bidi="ar-SA"/>
      </w:rPr>
    </w:lvl>
    <w:lvl w:ilvl="3" w:tplc="97262C22">
      <w:numFmt w:val="bullet"/>
      <w:lvlText w:val="•"/>
      <w:lvlJc w:val="left"/>
      <w:pPr>
        <w:ind w:left="713" w:hanging="222"/>
      </w:pPr>
      <w:rPr>
        <w:rFonts w:hint="default"/>
        <w:lang w:val="en-US" w:eastAsia="en-US" w:bidi="ar-SA"/>
      </w:rPr>
    </w:lvl>
    <w:lvl w:ilvl="4" w:tplc="9406556A">
      <w:numFmt w:val="bullet"/>
      <w:lvlText w:val="•"/>
      <w:lvlJc w:val="left"/>
      <w:pPr>
        <w:ind w:left="751" w:hanging="222"/>
      </w:pPr>
      <w:rPr>
        <w:rFonts w:hint="default"/>
        <w:lang w:val="en-US" w:eastAsia="en-US" w:bidi="ar-SA"/>
      </w:rPr>
    </w:lvl>
    <w:lvl w:ilvl="5" w:tplc="3F089524">
      <w:numFmt w:val="bullet"/>
      <w:lvlText w:val="•"/>
      <w:lvlJc w:val="left"/>
      <w:pPr>
        <w:ind w:left="789" w:hanging="222"/>
      </w:pPr>
      <w:rPr>
        <w:rFonts w:hint="default"/>
        <w:lang w:val="en-US" w:eastAsia="en-US" w:bidi="ar-SA"/>
      </w:rPr>
    </w:lvl>
    <w:lvl w:ilvl="6" w:tplc="1446FE5A">
      <w:numFmt w:val="bullet"/>
      <w:lvlText w:val="•"/>
      <w:lvlJc w:val="left"/>
      <w:pPr>
        <w:ind w:left="826" w:hanging="222"/>
      </w:pPr>
      <w:rPr>
        <w:rFonts w:hint="default"/>
        <w:lang w:val="en-US" w:eastAsia="en-US" w:bidi="ar-SA"/>
      </w:rPr>
    </w:lvl>
    <w:lvl w:ilvl="7" w:tplc="598CCA6C">
      <w:numFmt w:val="bullet"/>
      <w:lvlText w:val="•"/>
      <w:lvlJc w:val="left"/>
      <w:pPr>
        <w:ind w:left="864" w:hanging="222"/>
      </w:pPr>
      <w:rPr>
        <w:rFonts w:hint="default"/>
        <w:lang w:val="en-US" w:eastAsia="en-US" w:bidi="ar-SA"/>
      </w:rPr>
    </w:lvl>
    <w:lvl w:ilvl="8" w:tplc="25103B84">
      <w:numFmt w:val="bullet"/>
      <w:lvlText w:val="•"/>
      <w:lvlJc w:val="left"/>
      <w:pPr>
        <w:ind w:left="902" w:hanging="222"/>
      </w:pPr>
      <w:rPr>
        <w:rFonts w:hint="default"/>
        <w:lang w:val="en-US" w:eastAsia="en-US" w:bidi="ar-SA"/>
      </w:rPr>
    </w:lvl>
  </w:abstractNum>
  <w:abstractNum w:abstractNumId="313">
    <w:nsid w:val="5A570403"/>
    <w:multiLevelType w:val="hybridMultilevel"/>
    <w:tmpl w:val="205A621E"/>
    <w:lvl w:ilvl="0" w:tplc="A69A087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FCCCC2B2">
      <w:numFmt w:val="bullet"/>
      <w:lvlText w:val="•"/>
      <w:lvlJc w:val="left"/>
      <w:pPr>
        <w:ind w:left="548" w:hanging="222"/>
      </w:pPr>
      <w:rPr>
        <w:rFonts w:hint="default"/>
        <w:lang w:val="en-US" w:eastAsia="en-US" w:bidi="ar-SA"/>
      </w:rPr>
    </w:lvl>
    <w:lvl w:ilvl="2" w:tplc="CCB250CE">
      <w:numFmt w:val="bullet"/>
      <w:lvlText w:val="•"/>
      <w:lvlJc w:val="left"/>
      <w:pPr>
        <w:ind w:left="576" w:hanging="222"/>
      </w:pPr>
      <w:rPr>
        <w:rFonts w:hint="default"/>
        <w:lang w:val="en-US" w:eastAsia="en-US" w:bidi="ar-SA"/>
      </w:rPr>
    </w:lvl>
    <w:lvl w:ilvl="3" w:tplc="6C78905C">
      <w:numFmt w:val="bullet"/>
      <w:lvlText w:val="•"/>
      <w:lvlJc w:val="left"/>
      <w:pPr>
        <w:ind w:left="605" w:hanging="222"/>
      </w:pPr>
      <w:rPr>
        <w:rFonts w:hint="default"/>
        <w:lang w:val="en-US" w:eastAsia="en-US" w:bidi="ar-SA"/>
      </w:rPr>
    </w:lvl>
    <w:lvl w:ilvl="4" w:tplc="92425D42">
      <w:numFmt w:val="bullet"/>
      <w:lvlText w:val="•"/>
      <w:lvlJc w:val="left"/>
      <w:pPr>
        <w:ind w:left="633" w:hanging="222"/>
      </w:pPr>
      <w:rPr>
        <w:rFonts w:hint="default"/>
        <w:lang w:val="en-US" w:eastAsia="en-US" w:bidi="ar-SA"/>
      </w:rPr>
    </w:lvl>
    <w:lvl w:ilvl="5" w:tplc="262CA908">
      <w:numFmt w:val="bullet"/>
      <w:lvlText w:val="•"/>
      <w:lvlJc w:val="left"/>
      <w:pPr>
        <w:ind w:left="662" w:hanging="222"/>
      </w:pPr>
      <w:rPr>
        <w:rFonts w:hint="default"/>
        <w:lang w:val="en-US" w:eastAsia="en-US" w:bidi="ar-SA"/>
      </w:rPr>
    </w:lvl>
    <w:lvl w:ilvl="6" w:tplc="2BE4451A">
      <w:numFmt w:val="bullet"/>
      <w:lvlText w:val="•"/>
      <w:lvlJc w:val="left"/>
      <w:pPr>
        <w:ind w:left="690" w:hanging="222"/>
      </w:pPr>
      <w:rPr>
        <w:rFonts w:hint="default"/>
        <w:lang w:val="en-US" w:eastAsia="en-US" w:bidi="ar-SA"/>
      </w:rPr>
    </w:lvl>
    <w:lvl w:ilvl="7" w:tplc="41581AA8">
      <w:numFmt w:val="bullet"/>
      <w:lvlText w:val="•"/>
      <w:lvlJc w:val="left"/>
      <w:pPr>
        <w:ind w:left="718" w:hanging="222"/>
      </w:pPr>
      <w:rPr>
        <w:rFonts w:hint="default"/>
        <w:lang w:val="en-US" w:eastAsia="en-US" w:bidi="ar-SA"/>
      </w:rPr>
    </w:lvl>
    <w:lvl w:ilvl="8" w:tplc="0D584118">
      <w:numFmt w:val="bullet"/>
      <w:lvlText w:val="•"/>
      <w:lvlJc w:val="left"/>
      <w:pPr>
        <w:ind w:left="747" w:hanging="222"/>
      </w:pPr>
      <w:rPr>
        <w:rFonts w:hint="default"/>
        <w:lang w:val="en-US" w:eastAsia="en-US" w:bidi="ar-SA"/>
      </w:rPr>
    </w:lvl>
  </w:abstractNum>
  <w:abstractNum w:abstractNumId="314">
    <w:nsid w:val="5A9E1C09"/>
    <w:multiLevelType w:val="hybridMultilevel"/>
    <w:tmpl w:val="612C4668"/>
    <w:lvl w:ilvl="0" w:tplc="7BC4AF92">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0A84EF00">
      <w:numFmt w:val="bullet"/>
      <w:lvlText w:val="•"/>
      <w:lvlJc w:val="left"/>
      <w:pPr>
        <w:ind w:left="638" w:hanging="222"/>
      </w:pPr>
      <w:rPr>
        <w:rFonts w:hint="default"/>
        <w:lang w:val="en-US" w:eastAsia="en-US" w:bidi="ar-SA"/>
      </w:rPr>
    </w:lvl>
    <w:lvl w:ilvl="2" w:tplc="5C3CDE08">
      <w:numFmt w:val="bullet"/>
      <w:lvlText w:val="•"/>
      <w:lvlJc w:val="left"/>
      <w:pPr>
        <w:ind w:left="677" w:hanging="222"/>
      </w:pPr>
      <w:rPr>
        <w:rFonts w:hint="default"/>
        <w:lang w:val="en-US" w:eastAsia="en-US" w:bidi="ar-SA"/>
      </w:rPr>
    </w:lvl>
    <w:lvl w:ilvl="3" w:tplc="9718E058">
      <w:numFmt w:val="bullet"/>
      <w:lvlText w:val="•"/>
      <w:lvlJc w:val="left"/>
      <w:pPr>
        <w:ind w:left="716" w:hanging="222"/>
      </w:pPr>
      <w:rPr>
        <w:rFonts w:hint="default"/>
        <w:lang w:val="en-US" w:eastAsia="en-US" w:bidi="ar-SA"/>
      </w:rPr>
    </w:lvl>
    <w:lvl w:ilvl="4" w:tplc="0B086EEE">
      <w:numFmt w:val="bullet"/>
      <w:lvlText w:val="•"/>
      <w:lvlJc w:val="left"/>
      <w:pPr>
        <w:ind w:left="755" w:hanging="222"/>
      </w:pPr>
      <w:rPr>
        <w:rFonts w:hint="default"/>
        <w:lang w:val="en-US" w:eastAsia="en-US" w:bidi="ar-SA"/>
      </w:rPr>
    </w:lvl>
    <w:lvl w:ilvl="5" w:tplc="FABA3990">
      <w:numFmt w:val="bullet"/>
      <w:lvlText w:val="•"/>
      <w:lvlJc w:val="left"/>
      <w:pPr>
        <w:ind w:left="794" w:hanging="222"/>
      </w:pPr>
      <w:rPr>
        <w:rFonts w:hint="default"/>
        <w:lang w:val="en-US" w:eastAsia="en-US" w:bidi="ar-SA"/>
      </w:rPr>
    </w:lvl>
    <w:lvl w:ilvl="6" w:tplc="939C72D4">
      <w:numFmt w:val="bullet"/>
      <w:lvlText w:val="•"/>
      <w:lvlJc w:val="left"/>
      <w:pPr>
        <w:ind w:left="832" w:hanging="222"/>
      </w:pPr>
      <w:rPr>
        <w:rFonts w:hint="default"/>
        <w:lang w:val="en-US" w:eastAsia="en-US" w:bidi="ar-SA"/>
      </w:rPr>
    </w:lvl>
    <w:lvl w:ilvl="7" w:tplc="B442FA54">
      <w:numFmt w:val="bullet"/>
      <w:lvlText w:val="•"/>
      <w:lvlJc w:val="left"/>
      <w:pPr>
        <w:ind w:left="871" w:hanging="222"/>
      </w:pPr>
      <w:rPr>
        <w:rFonts w:hint="default"/>
        <w:lang w:val="en-US" w:eastAsia="en-US" w:bidi="ar-SA"/>
      </w:rPr>
    </w:lvl>
    <w:lvl w:ilvl="8" w:tplc="EA30F442">
      <w:numFmt w:val="bullet"/>
      <w:lvlText w:val="•"/>
      <w:lvlJc w:val="left"/>
      <w:pPr>
        <w:ind w:left="910" w:hanging="222"/>
      </w:pPr>
      <w:rPr>
        <w:rFonts w:hint="default"/>
        <w:lang w:val="en-US" w:eastAsia="en-US" w:bidi="ar-SA"/>
      </w:rPr>
    </w:lvl>
  </w:abstractNum>
  <w:abstractNum w:abstractNumId="315">
    <w:nsid w:val="5B07693F"/>
    <w:multiLevelType w:val="hybridMultilevel"/>
    <w:tmpl w:val="BFEA0B3C"/>
    <w:lvl w:ilvl="0" w:tplc="7F682DA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08225FDA">
      <w:numFmt w:val="bullet"/>
      <w:lvlText w:val="•"/>
      <w:lvlJc w:val="left"/>
      <w:pPr>
        <w:ind w:left="638" w:hanging="222"/>
      </w:pPr>
      <w:rPr>
        <w:rFonts w:hint="default"/>
        <w:lang w:val="en-US" w:eastAsia="en-US" w:bidi="ar-SA"/>
      </w:rPr>
    </w:lvl>
    <w:lvl w:ilvl="2" w:tplc="89C82B06">
      <w:numFmt w:val="bullet"/>
      <w:lvlText w:val="•"/>
      <w:lvlJc w:val="left"/>
      <w:pPr>
        <w:ind w:left="676" w:hanging="222"/>
      </w:pPr>
      <w:rPr>
        <w:rFonts w:hint="default"/>
        <w:lang w:val="en-US" w:eastAsia="en-US" w:bidi="ar-SA"/>
      </w:rPr>
    </w:lvl>
    <w:lvl w:ilvl="3" w:tplc="EE9A3476">
      <w:numFmt w:val="bullet"/>
      <w:lvlText w:val="•"/>
      <w:lvlJc w:val="left"/>
      <w:pPr>
        <w:ind w:left="714" w:hanging="222"/>
      </w:pPr>
      <w:rPr>
        <w:rFonts w:hint="default"/>
        <w:lang w:val="en-US" w:eastAsia="en-US" w:bidi="ar-SA"/>
      </w:rPr>
    </w:lvl>
    <w:lvl w:ilvl="4" w:tplc="E06C3AA8">
      <w:numFmt w:val="bullet"/>
      <w:lvlText w:val="•"/>
      <w:lvlJc w:val="left"/>
      <w:pPr>
        <w:ind w:left="752" w:hanging="222"/>
      </w:pPr>
      <w:rPr>
        <w:rFonts w:hint="default"/>
        <w:lang w:val="en-US" w:eastAsia="en-US" w:bidi="ar-SA"/>
      </w:rPr>
    </w:lvl>
    <w:lvl w:ilvl="5" w:tplc="9E3A9D16">
      <w:numFmt w:val="bullet"/>
      <w:lvlText w:val="•"/>
      <w:lvlJc w:val="left"/>
      <w:pPr>
        <w:ind w:left="791" w:hanging="222"/>
      </w:pPr>
      <w:rPr>
        <w:rFonts w:hint="default"/>
        <w:lang w:val="en-US" w:eastAsia="en-US" w:bidi="ar-SA"/>
      </w:rPr>
    </w:lvl>
    <w:lvl w:ilvl="6" w:tplc="CABE78AE">
      <w:numFmt w:val="bullet"/>
      <w:lvlText w:val="•"/>
      <w:lvlJc w:val="left"/>
      <w:pPr>
        <w:ind w:left="829" w:hanging="222"/>
      </w:pPr>
      <w:rPr>
        <w:rFonts w:hint="default"/>
        <w:lang w:val="en-US" w:eastAsia="en-US" w:bidi="ar-SA"/>
      </w:rPr>
    </w:lvl>
    <w:lvl w:ilvl="7" w:tplc="35A8DF64">
      <w:numFmt w:val="bullet"/>
      <w:lvlText w:val="•"/>
      <w:lvlJc w:val="left"/>
      <w:pPr>
        <w:ind w:left="867" w:hanging="222"/>
      </w:pPr>
      <w:rPr>
        <w:rFonts w:hint="default"/>
        <w:lang w:val="en-US" w:eastAsia="en-US" w:bidi="ar-SA"/>
      </w:rPr>
    </w:lvl>
    <w:lvl w:ilvl="8" w:tplc="B6A42D3C">
      <w:numFmt w:val="bullet"/>
      <w:lvlText w:val="•"/>
      <w:lvlJc w:val="left"/>
      <w:pPr>
        <w:ind w:left="905" w:hanging="222"/>
      </w:pPr>
      <w:rPr>
        <w:rFonts w:hint="default"/>
        <w:lang w:val="en-US" w:eastAsia="en-US" w:bidi="ar-SA"/>
      </w:rPr>
    </w:lvl>
  </w:abstractNum>
  <w:abstractNum w:abstractNumId="316">
    <w:nsid w:val="5BC72B0D"/>
    <w:multiLevelType w:val="hybridMultilevel"/>
    <w:tmpl w:val="85FCBEA6"/>
    <w:lvl w:ilvl="0" w:tplc="7F847B90">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CDD03574">
      <w:numFmt w:val="bullet"/>
      <w:lvlText w:val="•"/>
      <w:lvlJc w:val="left"/>
      <w:pPr>
        <w:ind w:left="547" w:hanging="222"/>
      </w:pPr>
      <w:rPr>
        <w:rFonts w:hint="default"/>
        <w:lang w:val="en-US" w:eastAsia="en-US" w:bidi="ar-SA"/>
      </w:rPr>
    </w:lvl>
    <w:lvl w:ilvl="2" w:tplc="1DC2DD76">
      <w:numFmt w:val="bullet"/>
      <w:lvlText w:val="•"/>
      <w:lvlJc w:val="left"/>
      <w:pPr>
        <w:ind w:left="575" w:hanging="222"/>
      </w:pPr>
      <w:rPr>
        <w:rFonts w:hint="default"/>
        <w:lang w:val="en-US" w:eastAsia="en-US" w:bidi="ar-SA"/>
      </w:rPr>
    </w:lvl>
    <w:lvl w:ilvl="3" w:tplc="96CEC414">
      <w:numFmt w:val="bullet"/>
      <w:lvlText w:val="•"/>
      <w:lvlJc w:val="left"/>
      <w:pPr>
        <w:ind w:left="603" w:hanging="222"/>
      </w:pPr>
      <w:rPr>
        <w:rFonts w:hint="default"/>
        <w:lang w:val="en-US" w:eastAsia="en-US" w:bidi="ar-SA"/>
      </w:rPr>
    </w:lvl>
    <w:lvl w:ilvl="4" w:tplc="BFC8FDCA">
      <w:numFmt w:val="bullet"/>
      <w:lvlText w:val="•"/>
      <w:lvlJc w:val="left"/>
      <w:pPr>
        <w:ind w:left="631" w:hanging="222"/>
      </w:pPr>
      <w:rPr>
        <w:rFonts w:hint="default"/>
        <w:lang w:val="en-US" w:eastAsia="en-US" w:bidi="ar-SA"/>
      </w:rPr>
    </w:lvl>
    <w:lvl w:ilvl="5" w:tplc="F05C9B26">
      <w:numFmt w:val="bullet"/>
      <w:lvlText w:val="•"/>
      <w:lvlJc w:val="left"/>
      <w:pPr>
        <w:ind w:left="659" w:hanging="222"/>
      </w:pPr>
      <w:rPr>
        <w:rFonts w:hint="default"/>
        <w:lang w:val="en-US" w:eastAsia="en-US" w:bidi="ar-SA"/>
      </w:rPr>
    </w:lvl>
    <w:lvl w:ilvl="6" w:tplc="B1629628">
      <w:numFmt w:val="bullet"/>
      <w:lvlText w:val="•"/>
      <w:lvlJc w:val="left"/>
      <w:pPr>
        <w:ind w:left="687" w:hanging="222"/>
      </w:pPr>
      <w:rPr>
        <w:rFonts w:hint="default"/>
        <w:lang w:val="en-US" w:eastAsia="en-US" w:bidi="ar-SA"/>
      </w:rPr>
    </w:lvl>
    <w:lvl w:ilvl="7" w:tplc="0E762176">
      <w:numFmt w:val="bullet"/>
      <w:lvlText w:val="•"/>
      <w:lvlJc w:val="left"/>
      <w:pPr>
        <w:ind w:left="715" w:hanging="222"/>
      </w:pPr>
      <w:rPr>
        <w:rFonts w:hint="default"/>
        <w:lang w:val="en-US" w:eastAsia="en-US" w:bidi="ar-SA"/>
      </w:rPr>
    </w:lvl>
    <w:lvl w:ilvl="8" w:tplc="0080907C">
      <w:numFmt w:val="bullet"/>
      <w:lvlText w:val="•"/>
      <w:lvlJc w:val="left"/>
      <w:pPr>
        <w:ind w:left="743" w:hanging="222"/>
      </w:pPr>
      <w:rPr>
        <w:rFonts w:hint="default"/>
        <w:lang w:val="en-US" w:eastAsia="en-US" w:bidi="ar-SA"/>
      </w:rPr>
    </w:lvl>
  </w:abstractNum>
  <w:abstractNum w:abstractNumId="317">
    <w:nsid w:val="5C0F00F4"/>
    <w:multiLevelType w:val="hybridMultilevel"/>
    <w:tmpl w:val="7F94B044"/>
    <w:lvl w:ilvl="0" w:tplc="B1C2DD7C">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7A64BE1C">
      <w:numFmt w:val="bullet"/>
      <w:lvlText w:val="•"/>
      <w:lvlJc w:val="left"/>
      <w:pPr>
        <w:ind w:left="746" w:hanging="222"/>
      </w:pPr>
      <w:rPr>
        <w:rFonts w:hint="default"/>
        <w:lang w:val="en-US" w:eastAsia="en-US" w:bidi="ar-SA"/>
      </w:rPr>
    </w:lvl>
    <w:lvl w:ilvl="2" w:tplc="D5083F36">
      <w:numFmt w:val="bullet"/>
      <w:lvlText w:val="•"/>
      <w:lvlJc w:val="left"/>
      <w:pPr>
        <w:ind w:left="792" w:hanging="222"/>
      </w:pPr>
      <w:rPr>
        <w:rFonts w:hint="default"/>
        <w:lang w:val="en-US" w:eastAsia="en-US" w:bidi="ar-SA"/>
      </w:rPr>
    </w:lvl>
    <w:lvl w:ilvl="3" w:tplc="70C481EE">
      <w:numFmt w:val="bullet"/>
      <w:lvlText w:val="•"/>
      <w:lvlJc w:val="left"/>
      <w:pPr>
        <w:ind w:left="838" w:hanging="222"/>
      </w:pPr>
      <w:rPr>
        <w:rFonts w:hint="default"/>
        <w:lang w:val="en-US" w:eastAsia="en-US" w:bidi="ar-SA"/>
      </w:rPr>
    </w:lvl>
    <w:lvl w:ilvl="4" w:tplc="16E48F3C">
      <w:numFmt w:val="bullet"/>
      <w:lvlText w:val="•"/>
      <w:lvlJc w:val="left"/>
      <w:pPr>
        <w:ind w:left="884" w:hanging="222"/>
      </w:pPr>
      <w:rPr>
        <w:rFonts w:hint="default"/>
        <w:lang w:val="en-US" w:eastAsia="en-US" w:bidi="ar-SA"/>
      </w:rPr>
    </w:lvl>
    <w:lvl w:ilvl="5" w:tplc="69B243B0">
      <w:numFmt w:val="bullet"/>
      <w:lvlText w:val="•"/>
      <w:lvlJc w:val="left"/>
      <w:pPr>
        <w:ind w:left="930" w:hanging="222"/>
      </w:pPr>
      <w:rPr>
        <w:rFonts w:hint="default"/>
        <w:lang w:val="en-US" w:eastAsia="en-US" w:bidi="ar-SA"/>
      </w:rPr>
    </w:lvl>
    <w:lvl w:ilvl="6" w:tplc="43B84884">
      <w:numFmt w:val="bullet"/>
      <w:lvlText w:val="•"/>
      <w:lvlJc w:val="left"/>
      <w:pPr>
        <w:ind w:left="976" w:hanging="222"/>
      </w:pPr>
      <w:rPr>
        <w:rFonts w:hint="default"/>
        <w:lang w:val="en-US" w:eastAsia="en-US" w:bidi="ar-SA"/>
      </w:rPr>
    </w:lvl>
    <w:lvl w:ilvl="7" w:tplc="5878473C">
      <w:numFmt w:val="bullet"/>
      <w:lvlText w:val="•"/>
      <w:lvlJc w:val="left"/>
      <w:pPr>
        <w:ind w:left="1022" w:hanging="222"/>
      </w:pPr>
      <w:rPr>
        <w:rFonts w:hint="default"/>
        <w:lang w:val="en-US" w:eastAsia="en-US" w:bidi="ar-SA"/>
      </w:rPr>
    </w:lvl>
    <w:lvl w:ilvl="8" w:tplc="368E71CC">
      <w:numFmt w:val="bullet"/>
      <w:lvlText w:val="•"/>
      <w:lvlJc w:val="left"/>
      <w:pPr>
        <w:ind w:left="1068" w:hanging="222"/>
      </w:pPr>
      <w:rPr>
        <w:rFonts w:hint="default"/>
        <w:lang w:val="en-US" w:eastAsia="en-US" w:bidi="ar-SA"/>
      </w:rPr>
    </w:lvl>
  </w:abstractNum>
  <w:abstractNum w:abstractNumId="318">
    <w:nsid w:val="5C783CB5"/>
    <w:multiLevelType w:val="hybridMultilevel"/>
    <w:tmpl w:val="4CFA9EAE"/>
    <w:lvl w:ilvl="0" w:tplc="199CECAC">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194CBF86">
      <w:numFmt w:val="bullet"/>
      <w:lvlText w:val="•"/>
      <w:lvlJc w:val="left"/>
      <w:pPr>
        <w:ind w:left="546" w:hanging="222"/>
      </w:pPr>
      <w:rPr>
        <w:rFonts w:hint="default"/>
        <w:lang w:val="en-US" w:eastAsia="en-US" w:bidi="ar-SA"/>
      </w:rPr>
    </w:lvl>
    <w:lvl w:ilvl="2" w:tplc="F1F838EA">
      <w:numFmt w:val="bullet"/>
      <w:lvlText w:val="•"/>
      <w:lvlJc w:val="left"/>
      <w:pPr>
        <w:ind w:left="573" w:hanging="222"/>
      </w:pPr>
      <w:rPr>
        <w:rFonts w:hint="default"/>
        <w:lang w:val="en-US" w:eastAsia="en-US" w:bidi="ar-SA"/>
      </w:rPr>
    </w:lvl>
    <w:lvl w:ilvl="3" w:tplc="B5EC8EA0">
      <w:numFmt w:val="bullet"/>
      <w:lvlText w:val="•"/>
      <w:lvlJc w:val="left"/>
      <w:pPr>
        <w:ind w:left="599" w:hanging="222"/>
      </w:pPr>
      <w:rPr>
        <w:rFonts w:hint="default"/>
        <w:lang w:val="en-US" w:eastAsia="en-US" w:bidi="ar-SA"/>
      </w:rPr>
    </w:lvl>
    <w:lvl w:ilvl="4" w:tplc="0BC4DFF4">
      <w:numFmt w:val="bullet"/>
      <w:lvlText w:val="•"/>
      <w:lvlJc w:val="left"/>
      <w:pPr>
        <w:ind w:left="626" w:hanging="222"/>
      </w:pPr>
      <w:rPr>
        <w:rFonts w:hint="default"/>
        <w:lang w:val="en-US" w:eastAsia="en-US" w:bidi="ar-SA"/>
      </w:rPr>
    </w:lvl>
    <w:lvl w:ilvl="5" w:tplc="1C58D0BE">
      <w:numFmt w:val="bullet"/>
      <w:lvlText w:val="•"/>
      <w:lvlJc w:val="left"/>
      <w:pPr>
        <w:ind w:left="653" w:hanging="222"/>
      </w:pPr>
      <w:rPr>
        <w:rFonts w:hint="default"/>
        <w:lang w:val="en-US" w:eastAsia="en-US" w:bidi="ar-SA"/>
      </w:rPr>
    </w:lvl>
    <w:lvl w:ilvl="6" w:tplc="9F62F66A">
      <w:numFmt w:val="bullet"/>
      <w:lvlText w:val="•"/>
      <w:lvlJc w:val="left"/>
      <w:pPr>
        <w:ind w:left="679" w:hanging="222"/>
      </w:pPr>
      <w:rPr>
        <w:rFonts w:hint="default"/>
        <w:lang w:val="en-US" w:eastAsia="en-US" w:bidi="ar-SA"/>
      </w:rPr>
    </w:lvl>
    <w:lvl w:ilvl="7" w:tplc="C36CBBA2">
      <w:numFmt w:val="bullet"/>
      <w:lvlText w:val="•"/>
      <w:lvlJc w:val="left"/>
      <w:pPr>
        <w:ind w:left="706" w:hanging="222"/>
      </w:pPr>
      <w:rPr>
        <w:rFonts w:hint="default"/>
        <w:lang w:val="en-US" w:eastAsia="en-US" w:bidi="ar-SA"/>
      </w:rPr>
    </w:lvl>
    <w:lvl w:ilvl="8" w:tplc="E9A04204">
      <w:numFmt w:val="bullet"/>
      <w:lvlText w:val="•"/>
      <w:lvlJc w:val="left"/>
      <w:pPr>
        <w:ind w:left="732" w:hanging="222"/>
      </w:pPr>
      <w:rPr>
        <w:rFonts w:hint="default"/>
        <w:lang w:val="en-US" w:eastAsia="en-US" w:bidi="ar-SA"/>
      </w:rPr>
    </w:lvl>
  </w:abstractNum>
  <w:abstractNum w:abstractNumId="319">
    <w:nsid w:val="5D000610"/>
    <w:multiLevelType w:val="hybridMultilevel"/>
    <w:tmpl w:val="9C6E9E32"/>
    <w:lvl w:ilvl="0" w:tplc="806C44C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3738C3B4">
      <w:numFmt w:val="bullet"/>
      <w:lvlText w:val="•"/>
      <w:lvlJc w:val="left"/>
      <w:pPr>
        <w:ind w:left="701" w:hanging="222"/>
      </w:pPr>
      <w:rPr>
        <w:rFonts w:hint="default"/>
        <w:lang w:val="en-US" w:eastAsia="en-US" w:bidi="ar-SA"/>
      </w:rPr>
    </w:lvl>
    <w:lvl w:ilvl="2" w:tplc="6D0CD9CA">
      <w:numFmt w:val="bullet"/>
      <w:lvlText w:val="•"/>
      <w:lvlJc w:val="left"/>
      <w:pPr>
        <w:ind w:left="742" w:hanging="222"/>
      </w:pPr>
      <w:rPr>
        <w:rFonts w:hint="default"/>
        <w:lang w:val="en-US" w:eastAsia="en-US" w:bidi="ar-SA"/>
      </w:rPr>
    </w:lvl>
    <w:lvl w:ilvl="3" w:tplc="B5C26718">
      <w:numFmt w:val="bullet"/>
      <w:lvlText w:val="•"/>
      <w:lvlJc w:val="left"/>
      <w:pPr>
        <w:ind w:left="783" w:hanging="222"/>
      </w:pPr>
      <w:rPr>
        <w:rFonts w:hint="default"/>
        <w:lang w:val="en-US" w:eastAsia="en-US" w:bidi="ar-SA"/>
      </w:rPr>
    </w:lvl>
    <w:lvl w:ilvl="4" w:tplc="5AF86E7E">
      <w:numFmt w:val="bullet"/>
      <w:lvlText w:val="•"/>
      <w:lvlJc w:val="left"/>
      <w:pPr>
        <w:ind w:left="824" w:hanging="222"/>
      </w:pPr>
      <w:rPr>
        <w:rFonts w:hint="default"/>
        <w:lang w:val="en-US" w:eastAsia="en-US" w:bidi="ar-SA"/>
      </w:rPr>
    </w:lvl>
    <w:lvl w:ilvl="5" w:tplc="6ECCF992">
      <w:numFmt w:val="bullet"/>
      <w:lvlText w:val="•"/>
      <w:lvlJc w:val="left"/>
      <w:pPr>
        <w:ind w:left="865" w:hanging="222"/>
      </w:pPr>
      <w:rPr>
        <w:rFonts w:hint="default"/>
        <w:lang w:val="en-US" w:eastAsia="en-US" w:bidi="ar-SA"/>
      </w:rPr>
    </w:lvl>
    <w:lvl w:ilvl="6" w:tplc="FBBA90A2">
      <w:numFmt w:val="bullet"/>
      <w:lvlText w:val="•"/>
      <w:lvlJc w:val="left"/>
      <w:pPr>
        <w:ind w:left="906" w:hanging="222"/>
      </w:pPr>
      <w:rPr>
        <w:rFonts w:hint="default"/>
        <w:lang w:val="en-US" w:eastAsia="en-US" w:bidi="ar-SA"/>
      </w:rPr>
    </w:lvl>
    <w:lvl w:ilvl="7" w:tplc="24400B4E">
      <w:numFmt w:val="bullet"/>
      <w:lvlText w:val="•"/>
      <w:lvlJc w:val="left"/>
      <w:pPr>
        <w:ind w:left="947" w:hanging="222"/>
      </w:pPr>
      <w:rPr>
        <w:rFonts w:hint="default"/>
        <w:lang w:val="en-US" w:eastAsia="en-US" w:bidi="ar-SA"/>
      </w:rPr>
    </w:lvl>
    <w:lvl w:ilvl="8" w:tplc="171AB20E">
      <w:numFmt w:val="bullet"/>
      <w:lvlText w:val="•"/>
      <w:lvlJc w:val="left"/>
      <w:pPr>
        <w:ind w:left="988" w:hanging="222"/>
      </w:pPr>
      <w:rPr>
        <w:rFonts w:hint="default"/>
        <w:lang w:val="en-US" w:eastAsia="en-US" w:bidi="ar-SA"/>
      </w:rPr>
    </w:lvl>
  </w:abstractNum>
  <w:abstractNum w:abstractNumId="320">
    <w:nsid w:val="5D4E46A1"/>
    <w:multiLevelType w:val="hybridMultilevel"/>
    <w:tmpl w:val="A3AA5DA2"/>
    <w:lvl w:ilvl="0" w:tplc="6680B1CC">
      <w:numFmt w:val="bullet"/>
      <w:lvlText w:val=""/>
      <w:lvlJc w:val="left"/>
      <w:pPr>
        <w:ind w:left="614" w:hanging="222"/>
      </w:pPr>
      <w:rPr>
        <w:rFonts w:ascii="Wingdings" w:eastAsia="Wingdings" w:hAnsi="Wingdings" w:cs="Wingdings" w:hint="default"/>
        <w:b w:val="0"/>
        <w:bCs w:val="0"/>
        <w:i w:val="0"/>
        <w:iCs w:val="0"/>
        <w:spacing w:val="0"/>
        <w:w w:val="100"/>
        <w:sz w:val="26"/>
        <w:szCs w:val="26"/>
        <w:lang w:val="en-US" w:eastAsia="en-US" w:bidi="ar-SA"/>
      </w:rPr>
    </w:lvl>
    <w:lvl w:ilvl="1" w:tplc="8DA0CF18">
      <w:numFmt w:val="bullet"/>
      <w:lvlText w:val="•"/>
      <w:lvlJc w:val="left"/>
      <w:pPr>
        <w:ind w:left="656" w:hanging="222"/>
      </w:pPr>
      <w:rPr>
        <w:rFonts w:hint="default"/>
        <w:lang w:val="en-US" w:eastAsia="en-US" w:bidi="ar-SA"/>
      </w:rPr>
    </w:lvl>
    <w:lvl w:ilvl="2" w:tplc="5C605746">
      <w:numFmt w:val="bullet"/>
      <w:lvlText w:val="•"/>
      <w:lvlJc w:val="left"/>
      <w:pPr>
        <w:ind w:left="693" w:hanging="222"/>
      </w:pPr>
      <w:rPr>
        <w:rFonts w:hint="default"/>
        <w:lang w:val="en-US" w:eastAsia="en-US" w:bidi="ar-SA"/>
      </w:rPr>
    </w:lvl>
    <w:lvl w:ilvl="3" w:tplc="A4D06B96">
      <w:numFmt w:val="bullet"/>
      <w:lvlText w:val="•"/>
      <w:lvlJc w:val="left"/>
      <w:pPr>
        <w:ind w:left="729" w:hanging="222"/>
      </w:pPr>
      <w:rPr>
        <w:rFonts w:hint="default"/>
        <w:lang w:val="en-US" w:eastAsia="en-US" w:bidi="ar-SA"/>
      </w:rPr>
    </w:lvl>
    <w:lvl w:ilvl="4" w:tplc="EB18AAF4">
      <w:numFmt w:val="bullet"/>
      <w:lvlText w:val="•"/>
      <w:lvlJc w:val="left"/>
      <w:pPr>
        <w:ind w:left="766" w:hanging="222"/>
      </w:pPr>
      <w:rPr>
        <w:rFonts w:hint="default"/>
        <w:lang w:val="en-US" w:eastAsia="en-US" w:bidi="ar-SA"/>
      </w:rPr>
    </w:lvl>
    <w:lvl w:ilvl="5" w:tplc="C75212E2">
      <w:numFmt w:val="bullet"/>
      <w:lvlText w:val="•"/>
      <w:lvlJc w:val="left"/>
      <w:pPr>
        <w:ind w:left="802" w:hanging="222"/>
      </w:pPr>
      <w:rPr>
        <w:rFonts w:hint="default"/>
        <w:lang w:val="en-US" w:eastAsia="en-US" w:bidi="ar-SA"/>
      </w:rPr>
    </w:lvl>
    <w:lvl w:ilvl="6" w:tplc="B2FAB4CA">
      <w:numFmt w:val="bullet"/>
      <w:lvlText w:val="•"/>
      <w:lvlJc w:val="left"/>
      <w:pPr>
        <w:ind w:left="839" w:hanging="222"/>
      </w:pPr>
      <w:rPr>
        <w:rFonts w:hint="default"/>
        <w:lang w:val="en-US" w:eastAsia="en-US" w:bidi="ar-SA"/>
      </w:rPr>
    </w:lvl>
    <w:lvl w:ilvl="7" w:tplc="457E4472">
      <w:numFmt w:val="bullet"/>
      <w:lvlText w:val="•"/>
      <w:lvlJc w:val="left"/>
      <w:pPr>
        <w:ind w:left="875" w:hanging="222"/>
      </w:pPr>
      <w:rPr>
        <w:rFonts w:hint="default"/>
        <w:lang w:val="en-US" w:eastAsia="en-US" w:bidi="ar-SA"/>
      </w:rPr>
    </w:lvl>
    <w:lvl w:ilvl="8" w:tplc="330CD954">
      <w:numFmt w:val="bullet"/>
      <w:lvlText w:val="•"/>
      <w:lvlJc w:val="left"/>
      <w:pPr>
        <w:ind w:left="912" w:hanging="222"/>
      </w:pPr>
      <w:rPr>
        <w:rFonts w:hint="default"/>
        <w:lang w:val="en-US" w:eastAsia="en-US" w:bidi="ar-SA"/>
      </w:rPr>
    </w:lvl>
  </w:abstractNum>
  <w:abstractNum w:abstractNumId="321">
    <w:nsid w:val="5D722CF8"/>
    <w:multiLevelType w:val="hybridMultilevel"/>
    <w:tmpl w:val="C4380BEA"/>
    <w:lvl w:ilvl="0" w:tplc="67243ED8">
      <w:numFmt w:val="bullet"/>
      <w:lvlText w:val=""/>
      <w:lvlJc w:val="left"/>
      <w:pPr>
        <w:ind w:left="699" w:hanging="222"/>
      </w:pPr>
      <w:rPr>
        <w:rFonts w:ascii="Wingdings" w:eastAsia="Wingdings" w:hAnsi="Wingdings" w:cs="Wingdings" w:hint="default"/>
        <w:b w:val="0"/>
        <w:bCs w:val="0"/>
        <w:i w:val="0"/>
        <w:iCs w:val="0"/>
        <w:spacing w:val="0"/>
        <w:w w:val="100"/>
        <w:sz w:val="26"/>
        <w:szCs w:val="26"/>
        <w:lang w:val="en-US" w:eastAsia="en-US" w:bidi="ar-SA"/>
      </w:rPr>
    </w:lvl>
    <w:lvl w:ilvl="1" w:tplc="3D78A252">
      <w:numFmt w:val="bullet"/>
      <w:lvlText w:val="•"/>
      <w:lvlJc w:val="left"/>
      <w:pPr>
        <w:ind w:left="746" w:hanging="222"/>
      </w:pPr>
      <w:rPr>
        <w:rFonts w:hint="default"/>
        <w:lang w:val="en-US" w:eastAsia="en-US" w:bidi="ar-SA"/>
      </w:rPr>
    </w:lvl>
    <w:lvl w:ilvl="2" w:tplc="C1E02594">
      <w:numFmt w:val="bullet"/>
      <w:lvlText w:val="•"/>
      <w:lvlJc w:val="left"/>
      <w:pPr>
        <w:ind w:left="793" w:hanging="222"/>
      </w:pPr>
      <w:rPr>
        <w:rFonts w:hint="default"/>
        <w:lang w:val="en-US" w:eastAsia="en-US" w:bidi="ar-SA"/>
      </w:rPr>
    </w:lvl>
    <w:lvl w:ilvl="3" w:tplc="EA0204D0">
      <w:numFmt w:val="bullet"/>
      <w:lvlText w:val="•"/>
      <w:lvlJc w:val="left"/>
      <w:pPr>
        <w:ind w:left="840" w:hanging="222"/>
      </w:pPr>
      <w:rPr>
        <w:rFonts w:hint="default"/>
        <w:lang w:val="en-US" w:eastAsia="en-US" w:bidi="ar-SA"/>
      </w:rPr>
    </w:lvl>
    <w:lvl w:ilvl="4" w:tplc="DAAEDAD2">
      <w:numFmt w:val="bullet"/>
      <w:lvlText w:val="•"/>
      <w:lvlJc w:val="left"/>
      <w:pPr>
        <w:ind w:left="887" w:hanging="222"/>
      </w:pPr>
      <w:rPr>
        <w:rFonts w:hint="default"/>
        <w:lang w:val="en-US" w:eastAsia="en-US" w:bidi="ar-SA"/>
      </w:rPr>
    </w:lvl>
    <w:lvl w:ilvl="5" w:tplc="238AE9CC">
      <w:numFmt w:val="bullet"/>
      <w:lvlText w:val="•"/>
      <w:lvlJc w:val="left"/>
      <w:pPr>
        <w:ind w:left="934" w:hanging="222"/>
      </w:pPr>
      <w:rPr>
        <w:rFonts w:hint="default"/>
        <w:lang w:val="en-US" w:eastAsia="en-US" w:bidi="ar-SA"/>
      </w:rPr>
    </w:lvl>
    <w:lvl w:ilvl="6" w:tplc="B37C18F6">
      <w:numFmt w:val="bullet"/>
      <w:lvlText w:val="•"/>
      <w:lvlJc w:val="left"/>
      <w:pPr>
        <w:ind w:left="980" w:hanging="222"/>
      </w:pPr>
      <w:rPr>
        <w:rFonts w:hint="default"/>
        <w:lang w:val="en-US" w:eastAsia="en-US" w:bidi="ar-SA"/>
      </w:rPr>
    </w:lvl>
    <w:lvl w:ilvl="7" w:tplc="0A248C4E">
      <w:numFmt w:val="bullet"/>
      <w:lvlText w:val="•"/>
      <w:lvlJc w:val="left"/>
      <w:pPr>
        <w:ind w:left="1027" w:hanging="222"/>
      </w:pPr>
      <w:rPr>
        <w:rFonts w:hint="default"/>
        <w:lang w:val="en-US" w:eastAsia="en-US" w:bidi="ar-SA"/>
      </w:rPr>
    </w:lvl>
    <w:lvl w:ilvl="8" w:tplc="FDC4E984">
      <w:numFmt w:val="bullet"/>
      <w:lvlText w:val="•"/>
      <w:lvlJc w:val="left"/>
      <w:pPr>
        <w:ind w:left="1074" w:hanging="222"/>
      </w:pPr>
      <w:rPr>
        <w:rFonts w:hint="default"/>
        <w:lang w:val="en-US" w:eastAsia="en-US" w:bidi="ar-SA"/>
      </w:rPr>
    </w:lvl>
  </w:abstractNum>
  <w:abstractNum w:abstractNumId="322">
    <w:nsid w:val="5E2801AB"/>
    <w:multiLevelType w:val="hybridMultilevel"/>
    <w:tmpl w:val="70A25F08"/>
    <w:lvl w:ilvl="0" w:tplc="4D80844E">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477E35A2">
      <w:numFmt w:val="bullet"/>
      <w:lvlText w:val="•"/>
      <w:lvlJc w:val="left"/>
      <w:pPr>
        <w:ind w:left="638" w:hanging="222"/>
      </w:pPr>
      <w:rPr>
        <w:rFonts w:hint="default"/>
        <w:lang w:val="en-US" w:eastAsia="en-US" w:bidi="ar-SA"/>
      </w:rPr>
    </w:lvl>
    <w:lvl w:ilvl="2" w:tplc="F43AE532">
      <w:numFmt w:val="bullet"/>
      <w:lvlText w:val="•"/>
      <w:lvlJc w:val="left"/>
      <w:pPr>
        <w:ind w:left="676" w:hanging="222"/>
      </w:pPr>
      <w:rPr>
        <w:rFonts w:hint="default"/>
        <w:lang w:val="en-US" w:eastAsia="en-US" w:bidi="ar-SA"/>
      </w:rPr>
    </w:lvl>
    <w:lvl w:ilvl="3" w:tplc="2FEE09C6">
      <w:numFmt w:val="bullet"/>
      <w:lvlText w:val="•"/>
      <w:lvlJc w:val="left"/>
      <w:pPr>
        <w:ind w:left="714" w:hanging="222"/>
      </w:pPr>
      <w:rPr>
        <w:rFonts w:hint="default"/>
        <w:lang w:val="en-US" w:eastAsia="en-US" w:bidi="ar-SA"/>
      </w:rPr>
    </w:lvl>
    <w:lvl w:ilvl="4" w:tplc="3C38BD3E">
      <w:numFmt w:val="bullet"/>
      <w:lvlText w:val="•"/>
      <w:lvlJc w:val="left"/>
      <w:pPr>
        <w:ind w:left="752" w:hanging="222"/>
      </w:pPr>
      <w:rPr>
        <w:rFonts w:hint="default"/>
        <w:lang w:val="en-US" w:eastAsia="en-US" w:bidi="ar-SA"/>
      </w:rPr>
    </w:lvl>
    <w:lvl w:ilvl="5" w:tplc="93F23A3E">
      <w:numFmt w:val="bullet"/>
      <w:lvlText w:val="•"/>
      <w:lvlJc w:val="left"/>
      <w:pPr>
        <w:ind w:left="790" w:hanging="222"/>
      </w:pPr>
      <w:rPr>
        <w:rFonts w:hint="default"/>
        <w:lang w:val="en-US" w:eastAsia="en-US" w:bidi="ar-SA"/>
      </w:rPr>
    </w:lvl>
    <w:lvl w:ilvl="6" w:tplc="D876A5CA">
      <w:numFmt w:val="bullet"/>
      <w:lvlText w:val="•"/>
      <w:lvlJc w:val="left"/>
      <w:pPr>
        <w:ind w:left="828" w:hanging="222"/>
      </w:pPr>
      <w:rPr>
        <w:rFonts w:hint="default"/>
        <w:lang w:val="en-US" w:eastAsia="en-US" w:bidi="ar-SA"/>
      </w:rPr>
    </w:lvl>
    <w:lvl w:ilvl="7" w:tplc="D9FE8692">
      <w:numFmt w:val="bullet"/>
      <w:lvlText w:val="•"/>
      <w:lvlJc w:val="left"/>
      <w:pPr>
        <w:ind w:left="866" w:hanging="222"/>
      </w:pPr>
      <w:rPr>
        <w:rFonts w:hint="default"/>
        <w:lang w:val="en-US" w:eastAsia="en-US" w:bidi="ar-SA"/>
      </w:rPr>
    </w:lvl>
    <w:lvl w:ilvl="8" w:tplc="F8EC1A66">
      <w:numFmt w:val="bullet"/>
      <w:lvlText w:val="•"/>
      <w:lvlJc w:val="left"/>
      <w:pPr>
        <w:ind w:left="904" w:hanging="222"/>
      </w:pPr>
      <w:rPr>
        <w:rFonts w:hint="default"/>
        <w:lang w:val="en-US" w:eastAsia="en-US" w:bidi="ar-SA"/>
      </w:rPr>
    </w:lvl>
  </w:abstractNum>
  <w:abstractNum w:abstractNumId="323">
    <w:nsid w:val="5E31501F"/>
    <w:multiLevelType w:val="hybridMultilevel"/>
    <w:tmpl w:val="DB8287B6"/>
    <w:lvl w:ilvl="0" w:tplc="B1D233D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5B0E8690">
      <w:numFmt w:val="bullet"/>
      <w:lvlText w:val="•"/>
      <w:lvlJc w:val="left"/>
      <w:pPr>
        <w:ind w:left="593" w:hanging="222"/>
      </w:pPr>
      <w:rPr>
        <w:rFonts w:hint="default"/>
        <w:lang w:val="en-US" w:eastAsia="en-US" w:bidi="ar-SA"/>
      </w:rPr>
    </w:lvl>
    <w:lvl w:ilvl="2" w:tplc="E632BB0A">
      <w:numFmt w:val="bullet"/>
      <w:lvlText w:val="•"/>
      <w:lvlJc w:val="left"/>
      <w:pPr>
        <w:ind w:left="626" w:hanging="222"/>
      </w:pPr>
      <w:rPr>
        <w:rFonts w:hint="default"/>
        <w:lang w:val="en-US" w:eastAsia="en-US" w:bidi="ar-SA"/>
      </w:rPr>
    </w:lvl>
    <w:lvl w:ilvl="3" w:tplc="27E608A8">
      <w:numFmt w:val="bullet"/>
      <w:lvlText w:val="•"/>
      <w:lvlJc w:val="left"/>
      <w:pPr>
        <w:ind w:left="659" w:hanging="222"/>
      </w:pPr>
      <w:rPr>
        <w:rFonts w:hint="default"/>
        <w:lang w:val="en-US" w:eastAsia="en-US" w:bidi="ar-SA"/>
      </w:rPr>
    </w:lvl>
    <w:lvl w:ilvl="4" w:tplc="4ECA15CA">
      <w:numFmt w:val="bullet"/>
      <w:lvlText w:val="•"/>
      <w:lvlJc w:val="left"/>
      <w:pPr>
        <w:ind w:left="692" w:hanging="222"/>
      </w:pPr>
      <w:rPr>
        <w:rFonts w:hint="default"/>
        <w:lang w:val="en-US" w:eastAsia="en-US" w:bidi="ar-SA"/>
      </w:rPr>
    </w:lvl>
    <w:lvl w:ilvl="5" w:tplc="344EE35C">
      <w:numFmt w:val="bullet"/>
      <w:lvlText w:val="•"/>
      <w:lvlJc w:val="left"/>
      <w:pPr>
        <w:ind w:left="725" w:hanging="222"/>
      </w:pPr>
      <w:rPr>
        <w:rFonts w:hint="default"/>
        <w:lang w:val="en-US" w:eastAsia="en-US" w:bidi="ar-SA"/>
      </w:rPr>
    </w:lvl>
    <w:lvl w:ilvl="6" w:tplc="D5D6EF50">
      <w:numFmt w:val="bullet"/>
      <w:lvlText w:val="•"/>
      <w:lvlJc w:val="left"/>
      <w:pPr>
        <w:ind w:left="758" w:hanging="222"/>
      </w:pPr>
      <w:rPr>
        <w:rFonts w:hint="default"/>
        <w:lang w:val="en-US" w:eastAsia="en-US" w:bidi="ar-SA"/>
      </w:rPr>
    </w:lvl>
    <w:lvl w:ilvl="7" w:tplc="706A01C8">
      <w:numFmt w:val="bullet"/>
      <w:lvlText w:val="•"/>
      <w:lvlJc w:val="left"/>
      <w:pPr>
        <w:ind w:left="791" w:hanging="222"/>
      </w:pPr>
      <w:rPr>
        <w:rFonts w:hint="default"/>
        <w:lang w:val="en-US" w:eastAsia="en-US" w:bidi="ar-SA"/>
      </w:rPr>
    </w:lvl>
    <w:lvl w:ilvl="8" w:tplc="A20E8B30">
      <w:numFmt w:val="bullet"/>
      <w:lvlText w:val="•"/>
      <w:lvlJc w:val="left"/>
      <w:pPr>
        <w:ind w:left="824" w:hanging="222"/>
      </w:pPr>
      <w:rPr>
        <w:rFonts w:hint="default"/>
        <w:lang w:val="en-US" w:eastAsia="en-US" w:bidi="ar-SA"/>
      </w:rPr>
    </w:lvl>
  </w:abstractNum>
  <w:abstractNum w:abstractNumId="324">
    <w:nsid w:val="5EB34E00"/>
    <w:multiLevelType w:val="hybridMultilevel"/>
    <w:tmpl w:val="164E05BE"/>
    <w:lvl w:ilvl="0" w:tplc="944A79CA">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A70C039E">
      <w:numFmt w:val="bullet"/>
      <w:lvlText w:val="•"/>
      <w:lvlJc w:val="left"/>
      <w:pPr>
        <w:ind w:left="502" w:hanging="222"/>
      </w:pPr>
      <w:rPr>
        <w:rFonts w:hint="default"/>
        <w:lang w:val="en-US" w:eastAsia="en-US" w:bidi="ar-SA"/>
      </w:rPr>
    </w:lvl>
    <w:lvl w:ilvl="2" w:tplc="43429394">
      <w:numFmt w:val="bullet"/>
      <w:lvlText w:val="•"/>
      <w:lvlJc w:val="left"/>
      <w:pPr>
        <w:ind w:left="525" w:hanging="222"/>
      </w:pPr>
      <w:rPr>
        <w:rFonts w:hint="default"/>
        <w:lang w:val="en-US" w:eastAsia="en-US" w:bidi="ar-SA"/>
      </w:rPr>
    </w:lvl>
    <w:lvl w:ilvl="3" w:tplc="18EA21C2">
      <w:numFmt w:val="bullet"/>
      <w:lvlText w:val="•"/>
      <w:lvlJc w:val="left"/>
      <w:pPr>
        <w:ind w:left="548" w:hanging="222"/>
      </w:pPr>
      <w:rPr>
        <w:rFonts w:hint="default"/>
        <w:lang w:val="en-US" w:eastAsia="en-US" w:bidi="ar-SA"/>
      </w:rPr>
    </w:lvl>
    <w:lvl w:ilvl="4" w:tplc="89DE7290">
      <w:numFmt w:val="bullet"/>
      <w:lvlText w:val="•"/>
      <w:lvlJc w:val="left"/>
      <w:pPr>
        <w:ind w:left="570" w:hanging="222"/>
      </w:pPr>
      <w:rPr>
        <w:rFonts w:hint="default"/>
        <w:lang w:val="en-US" w:eastAsia="en-US" w:bidi="ar-SA"/>
      </w:rPr>
    </w:lvl>
    <w:lvl w:ilvl="5" w:tplc="848EC31E">
      <w:numFmt w:val="bullet"/>
      <w:lvlText w:val="•"/>
      <w:lvlJc w:val="left"/>
      <w:pPr>
        <w:ind w:left="593" w:hanging="222"/>
      </w:pPr>
      <w:rPr>
        <w:rFonts w:hint="default"/>
        <w:lang w:val="en-US" w:eastAsia="en-US" w:bidi="ar-SA"/>
      </w:rPr>
    </w:lvl>
    <w:lvl w:ilvl="6" w:tplc="C72687E8">
      <w:numFmt w:val="bullet"/>
      <w:lvlText w:val="•"/>
      <w:lvlJc w:val="left"/>
      <w:pPr>
        <w:ind w:left="616" w:hanging="222"/>
      </w:pPr>
      <w:rPr>
        <w:rFonts w:hint="default"/>
        <w:lang w:val="en-US" w:eastAsia="en-US" w:bidi="ar-SA"/>
      </w:rPr>
    </w:lvl>
    <w:lvl w:ilvl="7" w:tplc="60AE9142">
      <w:numFmt w:val="bullet"/>
      <w:lvlText w:val="•"/>
      <w:lvlJc w:val="left"/>
      <w:pPr>
        <w:ind w:left="638" w:hanging="222"/>
      </w:pPr>
      <w:rPr>
        <w:rFonts w:hint="default"/>
        <w:lang w:val="en-US" w:eastAsia="en-US" w:bidi="ar-SA"/>
      </w:rPr>
    </w:lvl>
    <w:lvl w:ilvl="8" w:tplc="171C022A">
      <w:numFmt w:val="bullet"/>
      <w:lvlText w:val="•"/>
      <w:lvlJc w:val="left"/>
      <w:pPr>
        <w:ind w:left="661" w:hanging="222"/>
      </w:pPr>
      <w:rPr>
        <w:rFonts w:hint="default"/>
        <w:lang w:val="en-US" w:eastAsia="en-US" w:bidi="ar-SA"/>
      </w:rPr>
    </w:lvl>
  </w:abstractNum>
  <w:abstractNum w:abstractNumId="325">
    <w:nsid w:val="5EB63016"/>
    <w:multiLevelType w:val="hybridMultilevel"/>
    <w:tmpl w:val="F2E2725E"/>
    <w:lvl w:ilvl="0" w:tplc="F08A8594">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FAD43A5A">
      <w:numFmt w:val="bullet"/>
      <w:lvlText w:val="•"/>
      <w:lvlJc w:val="left"/>
      <w:pPr>
        <w:ind w:left="638" w:hanging="222"/>
      </w:pPr>
      <w:rPr>
        <w:rFonts w:hint="default"/>
        <w:lang w:val="en-US" w:eastAsia="en-US" w:bidi="ar-SA"/>
      </w:rPr>
    </w:lvl>
    <w:lvl w:ilvl="2" w:tplc="1A86F1EE">
      <w:numFmt w:val="bullet"/>
      <w:lvlText w:val="•"/>
      <w:lvlJc w:val="left"/>
      <w:pPr>
        <w:ind w:left="676" w:hanging="222"/>
      </w:pPr>
      <w:rPr>
        <w:rFonts w:hint="default"/>
        <w:lang w:val="en-US" w:eastAsia="en-US" w:bidi="ar-SA"/>
      </w:rPr>
    </w:lvl>
    <w:lvl w:ilvl="3" w:tplc="BFB067D4">
      <w:numFmt w:val="bullet"/>
      <w:lvlText w:val="•"/>
      <w:lvlJc w:val="left"/>
      <w:pPr>
        <w:ind w:left="714" w:hanging="222"/>
      </w:pPr>
      <w:rPr>
        <w:rFonts w:hint="default"/>
        <w:lang w:val="en-US" w:eastAsia="en-US" w:bidi="ar-SA"/>
      </w:rPr>
    </w:lvl>
    <w:lvl w:ilvl="4" w:tplc="C2CA63D6">
      <w:numFmt w:val="bullet"/>
      <w:lvlText w:val="•"/>
      <w:lvlJc w:val="left"/>
      <w:pPr>
        <w:ind w:left="752" w:hanging="222"/>
      </w:pPr>
      <w:rPr>
        <w:rFonts w:hint="default"/>
        <w:lang w:val="en-US" w:eastAsia="en-US" w:bidi="ar-SA"/>
      </w:rPr>
    </w:lvl>
    <w:lvl w:ilvl="5" w:tplc="9EA8047C">
      <w:numFmt w:val="bullet"/>
      <w:lvlText w:val="•"/>
      <w:lvlJc w:val="left"/>
      <w:pPr>
        <w:ind w:left="791" w:hanging="222"/>
      </w:pPr>
      <w:rPr>
        <w:rFonts w:hint="default"/>
        <w:lang w:val="en-US" w:eastAsia="en-US" w:bidi="ar-SA"/>
      </w:rPr>
    </w:lvl>
    <w:lvl w:ilvl="6" w:tplc="55DE7F72">
      <w:numFmt w:val="bullet"/>
      <w:lvlText w:val="•"/>
      <w:lvlJc w:val="left"/>
      <w:pPr>
        <w:ind w:left="829" w:hanging="222"/>
      </w:pPr>
      <w:rPr>
        <w:rFonts w:hint="default"/>
        <w:lang w:val="en-US" w:eastAsia="en-US" w:bidi="ar-SA"/>
      </w:rPr>
    </w:lvl>
    <w:lvl w:ilvl="7" w:tplc="BA7E16E2">
      <w:numFmt w:val="bullet"/>
      <w:lvlText w:val="•"/>
      <w:lvlJc w:val="left"/>
      <w:pPr>
        <w:ind w:left="867" w:hanging="222"/>
      </w:pPr>
      <w:rPr>
        <w:rFonts w:hint="default"/>
        <w:lang w:val="en-US" w:eastAsia="en-US" w:bidi="ar-SA"/>
      </w:rPr>
    </w:lvl>
    <w:lvl w:ilvl="8" w:tplc="40B4C61C">
      <w:numFmt w:val="bullet"/>
      <w:lvlText w:val="•"/>
      <w:lvlJc w:val="left"/>
      <w:pPr>
        <w:ind w:left="905" w:hanging="222"/>
      </w:pPr>
      <w:rPr>
        <w:rFonts w:hint="default"/>
        <w:lang w:val="en-US" w:eastAsia="en-US" w:bidi="ar-SA"/>
      </w:rPr>
    </w:lvl>
  </w:abstractNum>
  <w:abstractNum w:abstractNumId="326">
    <w:nsid w:val="5F0E58D9"/>
    <w:multiLevelType w:val="hybridMultilevel"/>
    <w:tmpl w:val="7DD0058C"/>
    <w:lvl w:ilvl="0" w:tplc="2604E85A">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4E2C68F8">
      <w:numFmt w:val="bullet"/>
      <w:lvlText w:val="•"/>
      <w:lvlJc w:val="left"/>
      <w:pPr>
        <w:ind w:left="683" w:hanging="222"/>
      </w:pPr>
      <w:rPr>
        <w:rFonts w:hint="default"/>
        <w:lang w:val="en-US" w:eastAsia="en-US" w:bidi="ar-SA"/>
      </w:rPr>
    </w:lvl>
    <w:lvl w:ilvl="2" w:tplc="87704C80">
      <w:numFmt w:val="bullet"/>
      <w:lvlText w:val="•"/>
      <w:lvlJc w:val="left"/>
      <w:pPr>
        <w:ind w:left="726" w:hanging="222"/>
      </w:pPr>
      <w:rPr>
        <w:rFonts w:hint="default"/>
        <w:lang w:val="en-US" w:eastAsia="en-US" w:bidi="ar-SA"/>
      </w:rPr>
    </w:lvl>
    <w:lvl w:ilvl="3" w:tplc="30CC5EEC">
      <w:numFmt w:val="bullet"/>
      <w:lvlText w:val="•"/>
      <w:lvlJc w:val="left"/>
      <w:pPr>
        <w:ind w:left="769" w:hanging="222"/>
      </w:pPr>
      <w:rPr>
        <w:rFonts w:hint="default"/>
        <w:lang w:val="en-US" w:eastAsia="en-US" w:bidi="ar-SA"/>
      </w:rPr>
    </w:lvl>
    <w:lvl w:ilvl="4" w:tplc="02DC1AEA">
      <w:numFmt w:val="bullet"/>
      <w:lvlText w:val="•"/>
      <w:lvlJc w:val="left"/>
      <w:pPr>
        <w:ind w:left="812" w:hanging="222"/>
      </w:pPr>
      <w:rPr>
        <w:rFonts w:hint="default"/>
        <w:lang w:val="en-US" w:eastAsia="en-US" w:bidi="ar-SA"/>
      </w:rPr>
    </w:lvl>
    <w:lvl w:ilvl="5" w:tplc="C996F776">
      <w:numFmt w:val="bullet"/>
      <w:lvlText w:val="•"/>
      <w:lvlJc w:val="left"/>
      <w:pPr>
        <w:ind w:left="855" w:hanging="222"/>
      </w:pPr>
      <w:rPr>
        <w:rFonts w:hint="default"/>
        <w:lang w:val="en-US" w:eastAsia="en-US" w:bidi="ar-SA"/>
      </w:rPr>
    </w:lvl>
    <w:lvl w:ilvl="6" w:tplc="0D70BF2E">
      <w:numFmt w:val="bullet"/>
      <w:lvlText w:val="•"/>
      <w:lvlJc w:val="left"/>
      <w:pPr>
        <w:ind w:left="898" w:hanging="222"/>
      </w:pPr>
      <w:rPr>
        <w:rFonts w:hint="default"/>
        <w:lang w:val="en-US" w:eastAsia="en-US" w:bidi="ar-SA"/>
      </w:rPr>
    </w:lvl>
    <w:lvl w:ilvl="7" w:tplc="EB244F7A">
      <w:numFmt w:val="bullet"/>
      <w:lvlText w:val="•"/>
      <w:lvlJc w:val="left"/>
      <w:pPr>
        <w:ind w:left="941" w:hanging="222"/>
      </w:pPr>
      <w:rPr>
        <w:rFonts w:hint="default"/>
        <w:lang w:val="en-US" w:eastAsia="en-US" w:bidi="ar-SA"/>
      </w:rPr>
    </w:lvl>
    <w:lvl w:ilvl="8" w:tplc="570E2B5E">
      <w:numFmt w:val="bullet"/>
      <w:lvlText w:val="•"/>
      <w:lvlJc w:val="left"/>
      <w:pPr>
        <w:ind w:left="984" w:hanging="222"/>
      </w:pPr>
      <w:rPr>
        <w:rFonts w:hint="default"/>
        <w:lang w:val="en-US" w:eastAsia="en-US" w:bidi="ar-SA"/>
      </w:rPr>
    </w:lvl>
  </w:abstractNum>
  <w:abstractNum w:abstractNumId="327">
    <w:nsid w:val="5F772B43"/>
    <w:multiLevelType w:val="hybridMultilevel"/>
    <w:tmpl w:val="D1A07266"/>
    <w:lvl w:ilvl="0" w:tplc="3722A430">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2E5CE63C">
      <w:numFmt w:val="bullet"/>
      <w:lvlText w:val="•"/>
      <w:lvlJc w:val="left"/>
      <w:pPr>
        <w:ind w:left="593" w:hanging="222"/>
      </w:pPr>
      <w:rPr>
        <w:rFonts w:hint="default"/>
        <w:lang w:val="en-US" w:eastAsia="en-US" w:bidi="ar-SA"/>
      </w:rPr>
    </w:lvl>
    <w:lvl w:ilvl="2" w:tplc="084A3AA0">
      <w:numFmt w:val="bullet"/>
      <w:lvlText w:val="•"/>
      <w:lvlJc w:val="left"/>
      <w:pPr>
        <w:ind w:left="626" w:hanging="222"/>
      </w:pPr>
      <w:rPr>
        <w:rFonts w:hint="default"/>
        <w:lang w:val="en-US" w:eastAsia="en-US" w:bidi="ar-SA"/>
      </w:rPr>
    </w:lvl>
    <w:lvl w:ilvl="3" w:tplc="905A4AA8">
      <w:numFmt w:val="bullet"/>
      <w:lvlText w:val="•"/>
      <w:lvlJc w:val="left"/>
      <w:pPr>
        <w:ind w:left="659" w:hanging="222"/>
      </w:pPr>
      <w:rPr>
        <w:rFonts w:hint="default"/>
        <w:lang w:val="en-US" w:eastAsia="en-US" w:bidi="ar-SA"/>
      </w:rPr>
    </w:lvl>
    <w:lvl w:ilvl="4" w:tplc="8B90AEF2">
      <w:numFmt w:val="bullet"/>
      <w:lvlText w:val="•"/>
      <w:lvlJc w:val="left"/>
      <w:pPr>
        <w:ind w:left="692" w:hanging="222"/>
      </w:pPr>
      <w:rPr>
        <w:rFonts w:hint="default"/>
        <w:lang w:val="en-US" w:eastAsia="en-US" w:bidi="ar-SA"/>
      </w:rPr>
    </w:lvl>
    <w:lvl w:ilvl="5" w:tplc="04DE0EE4">
      <w:numFmt w:val="bullet"/>
      <w:lvlText w:val="•"/>
      <w:lvlJc w:val="left"/>
      <w:pPr>
        <w:ind w:left="725" w:hanging="222"/>
      </w:pPr>
      <w:rPr>
        <w:rFonts w:hint="default"/>
        <w:lang w:val="en-US" w:eastAsia="en-US" w:bidi="ar-SA"/>
      </w:rPr>
    </w:lvl>
    <w:lvl w:ilvl="6" w:tplc="888CE382">
      <w:numFmt w:val="bullet"/>
      <w:lvlText w:val="•"/>
      <w:lvlJc w:val="left"/>
      <w:pPr>
        <w:ind w:left="758" w:hanging="222"/>
      </w:pPr>
      <w:rPr>
        <w:rFonts w:hint="default"/>
        <w:lang w:val="en-US" w:eastAsia="en-US" w:bidi="ar-SA"/>
      </w:rPr>
    </w:lvl>
    <w:lvl w:ilvl="7" w:tplc="77707EF0">
      <w:numFmt w:val="bullet"/>
      <w:lvlText w:val="•"/>
      <w:lvlJc w:val="left"/>
      <w:pPr>
        <w:ind w:left="791" w:hanging="222"/>
      </w:pPr>
      <w:rPr>
        <w:rFonts w:hint="default"/>
        <w:lang w:val="en-US" w:eastAsia="en-US" w:bidi="ar-SA"/>
      </w:rPr>
    </w:lvl>
    <w:lvl w:ilvl="8" w:tplc="49E67628">
      <w:numFmt w:val="bullet"/>
      <w:lvlText w:val="•"/>
      <w:lvlJc w:val="left"/>
      <w:pPr>
        <w:ind w:left="824" w:hanging="222"/>
      </w:pPr>
      <w:rPr>
        <w:rFonts w:hint="default"/>
        <w:lang w:val="en-US" w:eastAsia="en-US" w:bidi="ar-SA"/>
      </w:rPr>
    </w:lvl>
  </w:abstractNum>
  <w:abstractNum w:abstractNumId="328">
    <w:nsid w:val="5F7C5B49"/>
    <w:multiLevelType w:val="hybridMultilevel"/>
    <w:tmpl w:val="81729094"/>
    <w:lvl w:ilvl="0" w:tplc="E1F062A4">
      <w:numFmt w:val="bullet"/>
      <w:lvlText w:val=""/>
      <w:lvlJc w:val="left"/>
      <w:pPr>
        <w:ind w:left="425" w:hanging="222"/>
      </w:pPr>
      <w:rPr>
        <w:rFonts w:ascii="Wingdings" w:eastAsia="Wingdings" w:hAnsi="Wingdings" w:cs="Wingdings" w:hint="default"/>
        <w:b w:val="0"/>
        <w:bCs w:val="0"/>
        <w:i w:val="0"/>
        <w:iCs w:val="0"/>
        <w:spacing w:val="0"/>
        <w:w w:val="100"/>
        <w:sz w:val="26"/>
        <w:szCs w:val="26"/>
        <w:lang w:val="en-US" w:eastAsia="en-US" w:bidi="ar-SA"/>
      </w:rPr>
    </w:lvl>
    <w:lvl w:ilvl="1" w:tplc="90A44B12">
      <w:numFmt w:val="bullet"/>
      <w:lvlText w:val="•"/>
      <w:lvlJc w:val="left"/>
      <w:pPr>
        <w:ind w:left="440" w:hanging="222"/>
      </w:pPr>
      <w:rPr>
        <w:rFonts w:hint="default"/>
        <w:lang w:val="en-US" w:eastAsia="en-US" w:bidi="ar-SA"/>
      </w:rPr>
    </w:lvl>
    <w:lvl w:ilvl="2" w:tplc="6C960EB2">
      <w:numFmt w:val="bullet"/>
      <w:lvlText w:val="•"/>
      <w:lvlJc w:val="left"/>
      <w:pPr>
        <w:ind w:left="460" w:hanging="222"/>
      </w:pPr>
      <w:rPr>
        <w:rFonts w:hint="default"/>
        <w:lang w:val="en-US" w:eastAsia="en-US" w:bidi="ar-SA"/>
      </w:rPr>
    </w:lvl>
    <w:lvl w:ilvl="3" w:tplc="071E4EFE">
      <w:numFmt w:val="bullet"/>
      <w:lvlText w:val="•"/>
      <w:lvlJc w:val="left"/>
      <w:pPr>
        <w:ind w:left="480" w:hanging="222"/>
      </w:pPr>
      <w:rPr>
        <w:rFonts w:hint="default"/>
        <w:lang w:val="en-US" w:eastAsia="en-US" w:bidi="ar-SA"/>
      </w:rPr>
    </w:lvl>
    <w:lvl w:ilvl="4" w:tplc="CC1A82AA">
      <w:numFmt w:val="bullet"/>
      <w:lvlText w:val="•"/>
      <w:lvlJc w:val="left"/>
      <w:pPr>
        <w:ind w:left="500" w:hanging="222"/>
      </w:pPr>
      <w:rPr>
        <w:rFonts w:hint="default"/>
        <w:lang w:val="en-US" w:eastAsia="en-US" w:bidi="ar-SA"/>
      </w:rPr>
    </w:lvl>
    <w:lvl w:ilvl="5" w:tplc="15689816">
      <w:numFmt w:val="bullet"/>
      <w:lvlText w:val="•"/>
      <w:lvlJc w:val="left"/>
      <w:pPr>
        <w:ind w:left="521" w:hanging="222"/>
      </w:pPr>
      <w:rPr>
        <w:rFonts w:hint="default"/>
        <w:lang w:val="en-US" w:eastAsia="en-US" w:bidi="ar-SA"/>
      </w:rPr>
    </w:lvl>
    <w:lvl w:ilvl="6" w:tplc="28CC7610">
      <w:numFmt w:val="bullet"/>
      <w:lvlText w:val="•"/>
      <w:lvlJc w:val="left"/>
      <w:pPr>
        <w:ind w:left="541" w:hanging="222"/>
      </w:pPr>
      <w:rPr>
        <w:rFonts w:hint="default"/>
        <w:lang w:val="en-US" w:eastAsia="en-US" w:bidi="ar-SA"/>
      </w:rPr>
    </w:lvl>
    <w:lvl w:ilvl="7" w:tplc="AC5E0DB8">
      <w:numFmt w:val="bullet"/>
      <w:lvlText w:val="•"/>
      <w:lvlJc w:val="left"/>
      <w:pPr>
        <w:ind w:left="561" w:hanging="222"/>
      </w:pPr>
      <w:rPr>
        <w:rFonts w:hint="default"/>
        <w:lang w:val="en-US" w:eastAsia="en-US" w:bidi="ar-SA"/>
      </w:rPr>
    </w:lvl>
    <w:lvl w:ilvl="8" w:tplc="ADDAEFFA">
      <w:numFmt w:val="bullet"/>
      <w:lvlText w:val="•"/>
      <w:lvlJc w:val="left"/>
      <w:pPr>
        <w:ind w:left="581" w:hanging="222"/>
      </w:pPr>
      <w:rPr>
        <w:rFonts w:hint="default"/>
        <w:lang w:val="en-US" w:eastAsia="en-US" w:bidi="ar-SA"/>
      </w:rPr>
    </w:lvl>
  </w:abstractNum>
  <w:abstractNum w:abstractNumId="329">
    <w:nsid w:val="5F9070B0"/>
    <w:multiLevelType w:val="hybridMultilevel"/>
    <w:tmpl w:val="CCCA02DC"/>
    <w:lvl w:ilvl="0" w:tplc="18C82E98">
      <w:numFmt w:val="bullet"/>
      <w:lvlText w:val=""/>
      <w:lvlJc w:val="left"/>
      <w:pPr>
        <w:ind w:left="548" w:hanging="222"/>
      </w:pPr>
      <w:rPr>
        <w:rFonts w:ascii="Wingdings" w:eastAsia="Wingdings" w:hAnsi="Wingdings" w:cs="Wingdings" w:hint="default"/>
        <w:b w:val="0"/>
        <w:bCs w:val="0"/>
        <w:i w:val="0"/>
        <w:iCs w:val="0"/>
        <w:spacing w:val="0"/>
        <w:w w:val="100"/>
        <w:sz w:val="26"/>
        <w:szCs w:val="26"/>
        <w:lang w:val="en-US" w:eastAsia="en-US" w:bidi="ar-SA"/>
      </w:rPr>
    </w:lvl>
    <w:lvl w:ilvl="1" w:tplc="C1846C7C">
      <w:numFmt w:val="bullet"/>
      <w:lvlText w:val="•"/>
      <w:lvlJc w:val="left"/>
      <w:pPr>
        <w:ind w:left="572" w:hanging="222"/>
      </w:pPr>
      <w:rPr>
        <w:rFonts w:hint="default"/>
        <w:lang w:val="en-US" w:eastAsia="en-US" w:bidi="ar-SA"/>
      </w:rPr>
    </w:lvl>
    <w:lvl w:ilvl="2" w:tplc="473426EC">
      <w:numFmt w:val="bullet"/>
      <w:lvlText w:val="•"/>
      <w:lvlJc w:val="left"/>
      <w:pPr>
        <w:ind w:left="605" w:hanging="222"/>
      </w:pPr>
      <w:rPr>
        <w:rFonts w:hint="default"/>
        <w:lang w:val="en-US" w:eastAsia="en-US" w:bidi="ar-SA"/>
      </w:rPr>
    </w:lvl>
    <w:lvl w:ilvl="3" w:tplc="AF107CDC">
      <w:numFmt w:val="bullet"/>
      <w:lvlText w:val="•"/>
      <w:lvlJc w:val="left"/>
      <w:pPr>
        <w:ind w:left="638" w:hanging="222"/>
      </w:pPr>
      <w:rPr>
        <w:rFonts w:hint="default"/>
        <w:lang w:val="en-US" w:eastAsia="en-US" w:bidi="ar-SA"/>
      </w:rPr>
    </w:lvl>
    <w:lvl w:ilvl="4" w:tplc="88524F2A">
      <w:numFmt w:val="bullet"/>
      <w:lvlText w:val="•"/>
      <w:lvlJc w:val="left"/>
      <w:pPr>
        <w:ind w:left="671" w:hanging="222"/>
      </w:pPr>
      <w:rPr>
        <w:rFonts w:hint="default"/>
        <w:lang w:val="en-US" w:eastAsia="en-US" w:bidi="ar-SA"/>
      </w:rPr>
    </w:lvl>
    <w:lvl w:ilvl="5" w:tplc="6D18AD34">
      <w:numFmt w:val="bullet"/>
      <w:lvlText w:val="•"/>
      <w:lvlJc w:val="left"/>
      <w:pPr>
        <w:ind w:left="704" w:hanging="222"/>
      </w:pPr>
      <w:rPr>
        <w:rFonts w:hint="default"/>
        <w:lang w:val="en-US" w:eastAsia="en-US" w:bidi="ar-SA"/>
      </w:rPr>
    </w:lvl>
    <w:lvl w:ilvl="6" w:tplc="26A27704">
      <w:numFmt w:val="bullet"/>
      <w:lvlText w:val="•"/>
      <w:lvlJc w:val="left"/>
      <w:pPr>
        <w:ind w:left="736" w:hanging="222"/>
      </w:pPr>
      <w:rPr>
        <w:rFonts w:hint="default"/>
        <w:lang w:val="en-US" w:eastAsia="en-US" w:bidi="ar-SA"/>
      </w:rPr>
    </w:lvl>
    <w:lvl w:ilvl="7" w:tplc="2F9283A0">
      <w:numFmt w:val="bullet"/>
      <w:lvlText w:val="•"/>
      <w:lvlJc w:val="left"/>
      <w:pPr>
        <w:ind w:left="769" w:hanging="222"/>
      </w:pPr>
      <w:rPr>
        <w:rFonts w:hint="default"/>
        <w:lang w:val="en-US" w:eastAsia="en-US" w:bidi="ar-SA"/>
      </w:rPr>
    </w:lvl>
    <w:lvl w:ilvl="8" w:tplc="3728463A">
      <w:numFmt w:val="bullet"/>
      <w:lvlText w:val="•"/>
      <w:lvlJc w:val="left"/>
      <w:pPr>
        <w:ind w:left="802" w:hanging="222"/>
      </w:pPr>
      <w:rPr>
        <w:rFonts w:hint="default"/>
        <w:lang w:val="en-US" w:eastAsia="en-US" w:bidi="ar-SA"/>
      </w:rPr>
    </w:lvl>
  </w:abstractNum>
  <w:abstractNum w:abstractNumId="330">
    <w:nsid w:val="5F9B12F8"/>
    <w:multiLevelType w:val="hybridMultilevel"/>
    <w:tmpl w:val="C1CEAD12"/>
    <w:lvl w:ilvl="0" w:tplc="1F18362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3490E34C">
      <w:numFmt w:val="bullet"/>
      <w:lvlText w:val="•"/>
      <w:lvlJc w:val="left"/>
      <w:pPr>
        <w:ind w:left="548" w:hanging="222"/>
      </w:pPr>
      <w:rPr>
        <w:rFonts w:hint="default"/>
        <w:lang w:val="en-US" w:eastAsia="en-US" w:bidi="ar-SA"/>
      </w:rPr>
    </w:lvl>
    <w:lvl w:ilvl="2" w:tplc="95EAC664">
      <w:numFmt w:val="bullet"/>
      <w:lvlText w:val="•"/>
      <w:lvlJc w:val="left"/>
      <w:pPr>
        <w:ind w:left="576" w:hanging="222"/>
      </w:pPr>
      <w:rPr>
        <w:rFonts w:hint="default"/>
        <w:lang w:val="en-US" w:eastAsia="en-US" w:bidi="ar-SA"/>
      </w:rPr>
    </w:lvl>
    <w:lvl w:ilvl="3" w:tplc="8204380E">
      <w:numFmt w:val="bullet"/>
      <w:lvlText w:val="•"/>
      <w:lvlJc w:val="left"/>
      <w:pPr>
        <w:ind w:left="604" w:hanging="222"/>
      </w:pPr>
      <w:rPr>
        <w:rFonts w:hint="default"/>
        <w:lang w:val="en-US" w:eastAsia="en-US" w:bidi="ar-SA"/>
      </w:rPr>
    </w:lvl>
    <w:lvl w:ilvl="4" w:tplc="BCFEF220">
      <w:numFmt w:val="bullet"/>
      <w:lvlText w:val="•"/>
      <w:lvlJc w:val="left"/>
      <w:pPr>
        <w:ind w:left="632" w:hanging="222"/>
      </w:pPr>
      <w:rPr>
        <w:rFonts w:hint="default"/>
        <w:lang w:val="en-US" w:eastAsia="en-US" w:bidi="ar-SA"/>
      </w:rPr>
    </w:lvl>
    <w:lvl w:ilvl="5" w:tplc="3EA6E530">
      <w:numFmt w:val="bullet"/>
      <w:lvlText w:val="•"/>
      <w:lvlJc w:val="left"/>
      <w:pPr>
        <w:ind w:left="660" w:hanging="222"/>
      </w:pPr>
      <w:rPr>
        <w:rFonts w:hint="default"/>
        <w:lang w:val="en-US" w:eastAsia="en-US" w:bidi="ar-SA"/>
      </w:rPr>
    </w:lvl>
    <w:lvl w:ilvl="6" w:tplc="293E9E08">
      <w:numFmt w:val="bullet"/>
      <w:lvlText w:val="•"/>
      <w:lvlJc w:val="left"/>
      <w:pPr>
        <w:ind w:left="688" w:hanging="222"/>
      </w:pPr>
      <w:rPr>
        <w:rFonts w:hint="default"/>
        <w:lang w:val="en-US" w:eastAsia="en-US" w:bidi="ar-SA"/>
      </w:rPr>
    </w:lvl>
    <w:lvl w:ilvl="7" w:tplc="0EF67542">
      <w:numFmt w:val="bullet"/>
      <w:lvlText w:val="•"/>
      <w:lvlJc w:val="left"/>
      <w:pPr>
        <w:ind w:left="716" w:hanging="222"/>
      </w:pPr>
      <w:rPr>
        <w:rFonts w:hint="default"/>
        <w:lang w:val="en-US" w:eastAsia="en-US" w:bidi="ar-SA"/>
      </w:rPr>
    </w:lvl>
    <w:lvl w:ilvl="8" w:tplc="EA7E759C">
      <w:numFmt w:val="bullet"/>
      <w:lvlText w:val="•"/>
      <w:lvlJc w:val="left"/>
      <w:pPr>
        <w:ind w:left="744" w:hanging="222"/>
      </w:pPr>
      <w:rPr>
        <w:rFonts w:hint="default"/>
        <w:lang w:val="en-US" w:eastAsia="en-US" w:bidi="ar-SA"/>
      </w:rPr>
    </w:lvl>
  </w:abstractNum>
  <w:abstractNum w:abstractNumId="331">
    <w:nsid w:val="5FAA4E74"/>
    <w:multiLevelType w:val="hybridMultilevel"/>
    <w:tmpl w:val="F0B631E0"/>
    <w:lvl w:ilvl="0" w:tplc="D6948576">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6DAA9550">
      <w:numFmt w:val="bullet"/>
      <w:lvlText w:val="•"/>
      <w:lvlJc w:val="left"/>
      <w:pPr>
        <w:ind w:left="683" w:hanging="222"/>
      </w:pPr>
      <w:rPr>
        <w:rFonts w:hint="default"/>
        <w:lang w:val="en-US" w:eastAsia="en-US" w:bidi="ar-SA"/>
      </w:rPr>
    </w:lvl>
    <w:lvl w:ilvl="2" w:tplc="A29607E8">
      <w:numFmt w:val="bullet"/>
      <w:lvlText w:val="•"/>
      <w:lvlJc w:val="left"/>
      <w:pPr>
        <w:ind w:left="726" w:hanging="222"/>
      </w:pPr>
      <w:rPr>
        <w:rFonts w:hint="default"/>
        <w:lang w:val="en-US" w:eastAsia="en-US" w:bidi="ar-SA"/>
      </w:rPr>
    </w:lvl>
    <w:lvl w:ilvl="3" w:tplc="BF222284">
      <w:numFmt w:val="bullet"/>
      <w:lvlText w:val="•"/>
      <w:lvlJc w:val="left"/>
      <w:pPr>
        <w:ind w:left="769" w:hanging="222"/>
      </w:pPr>
      <w:rPr>
        <w:rFonts w:hint="default"/>
        <w:lang w:val="en-US" w:eastAsia="en-US" w:bidi="ar-SA"/>
      </w:rPr>
    </w:lvl>
    <w:lvl w:ilvl="4" w:tplc="928233AA">
      <w:numFmt w:val="bullet"/>
      <w:lvlText w:val="•"/>
      <w:lvlJc w:val="left"/>
      <w:pPr>
        <w:ind w:left="812" w:hanging="222"/>
      </w:pPr>
      <w:rPr>
        <w:rFonts w:hint="default"/>
        <w:lang w:val="en-US" w:eastAsia="en-US" w:bidi="ar-SA"/>
      </w:rPr>
    </w:lvl>
    <w:lvl w:ilvl="5" w:tplc="84400D60">
      <w:numFmt w:val="bullet"/>
      <w:lvlText w:val="•"/>
      <w:lvlJc w:val="left"/>
      <w:pPr>
        <w:ind w:left="855" w:hanging="222"/>
      </w:pPr>
      <w:rPr>
        <w:rFonts w:hint="default"/>
        <w:lang w:val="en-US" w:eastAsia="en-US" w:bidi="ar-SA"/>
      </w:rPr>
    </w:lvl>
    <w:lvl w:ilvl="6" w:tplc="9A52A796">
      <w:numFmt w:val="bullet"/>
      <w:lvlText w:val="•"/>
      <w:lvlJc w:val="left"/>
      <w:pPr>
        <w:ind w:left="898" w:hanging="222"/>
      </w:pPr>
      <w:rPr>
        <w:rFonts w:hint="default"/>
        <w:lang w:val="en-US" w:eastAsia="en-US" w:bidi="ar-SA"/>
      </w:rPr>
    </w:lvl>
    <w:lvl w:ilvl="7" w:tplc="B6C06088">
      <w:numFmt w:val="bullet"/>
      <w:lvlText w:val="•"/>
      <w:lvlJc w:val="left"/>
      <w:pPr>
        <w:ind w:left="941" w:hanging="222"/>
      </w:pPr>
      <w:rPr>
        <w:rFonts w:hint="default"/>
        <w:lang w:val="en-US" w:eastAsia="en-US" w:bidi="ar-SA"/>
      </w:rPr>
    </w:lvl>
    <w:lvl w:ilvl="8" w:tplc="DFCC1CB2">
      <w:numFmt w:val="bullet"/>
      <w:lvlText w:val="•"/>
      <w:lvlJc w:val="left"/>
      <w:pPr>
        <w:ind w:left="984" w:hanging="222"/>
      </w:pPr>
      <w:rPr>
        <w:rFonts w:hint="default"/>
        <w:lang w:val="en-US" w:eastAsia="en-US" w:bidi="ar-SA"/>
      </w:rPr>
    </w:lvl>
  </w:abstractNum>
  <w:abstractNum w:abstractNumId="332">
    <w:nsid w:val="5FD527D4"/>
    <w:multiLevelType w:val="hybridMultilevel"/>
    <w:tmpl w:val="3FD2EFB4"/>
    <w:lvl w:ilvl="0" w:tplc="7220AFB4">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0C42B4D8">
      <w:numFmt w:val="bullet"/>
      <w:lvlText w:val="•"/>
      <w:lvlJc w:val="left"/>
      <w:pPr>
        <w:ind w:left="547" w:hanging="222"/>
      </w:pPr>
      <w:rPr>
        <w:rFonts w:hint="default"/>
        <w:lang w:val="en-US" w:eastAsia="en-US" w:bidi="ar-SA"/>
      </w:rPr>
    </w:lvl>
    <w:lvl w:ilvl="2" w:tplc="306E322A">
      <w:numFmt w:val="bullet"/>
      <w:lvlText w:val="•"/>
      <w:lvlJc w:val="left"/>
      <w:pPr>
        <w:ind w:left="575" w:hanging="222"/>
      </w:pPr>
      <w:rPr>
        <w:rFonts w:hint="default"/>
        <w:lang w:val="en-US" w:eastAsia="en-US" w:bidi="ar-SA"/>
      </w:rPr>
    </w:lvl>
    <w:lvl w:ilvl="3" w:tplc="D26898EA">
      <w:numFmt w:val="bullet"/>
      <w:lvlText w:val="•"/>
      <w:lvlJc w:val="left"/>
      <w:pPr>
        <w:ind w:left="603" w:hanging="222"/>
      </w:pPr>
      <w:rPr>
        <w:rFonts w:hint="default"/>
        <w:lang w:val="en-US" w:eastAsia="en-US" w:bidi="ar-SA"/>
      </w:rPr>
    </w:lvl>
    <w:lvl w:ilvl="4" w:tplc="CD04B914">
      <w:numFmt w:val="bullet"/>
      <w:lvlText w:val="•"/>
      <w:lvlJc w:val="left"/>
      <w:pPr>
        <w:ind w:left="630" w:hanging="222"/>
      </w:pPr>
      <w:rPr>
        <w:rFonts w:hint="default"/>
        <w:lang w:val="en-US" w:eastAsia="en-US" w:bidi="ar-SA"/>
      </w:rPr>
    </w:lvl>
    <w:lvl w:ilvl="5" w:tplc="BD5027D6">
      <w:numFmt w:val="bullet"/>
      <w:lvlText w:val="•"/>
      <w:lvlJc w:val="left"/>
      <w:pPr>
        <w:ind w:left="658" w:hanging="222"/>
      </w:pPr>
      <w:rPr>
        <w:rFonts w:hint="default"/>
        <w:lang w:val="en-US" w:eastAsia="en-US" w:bidi="ar-SA"/>
      </w:rPr>
    </w:lvl>
    <w:lvl w:ilvl="6" w:tplc="91029E92">
      <w:numFmt w:val="bullet"/>
      <w:lvlText w:val="•"/>
      <w:lvlJc w:val="left"/>
      <w:pPr>
        <w:ind w:left="686" w:hanging="222"/>
      </w:pPr>
      <w:rPr>
        <w:rFonts w:hint="default"/>
        <w:lang w:val="en-US" w:eastAsia="en-US" w:bidi="ar-SA"/>
      </w:rPr>
    </w:lvl>
    <w:lvl w:ilvl="7" w:tplc="D7902640">
      <w:numFmt w:val="bullet"/>
      <w:lvlText w:val="•"/>
      <w:lvlJc w:val="left"/>
      <w:pPr>
        <w:ind w:left="713" w:hanging="222"/>
      </w:pPr>
      <w:rPr>
        <w:rFonts w:hint="default"/>
        <w:lang w:val="en-US" w:eastAsia="en-US" w:bidi="ar-SA"/>
      </w:rPr>
    </w:lvl>
    <w:lvl w:ilvl="8" w:tplc="B6EE4806">
      <w:numFmt w:val="bullet"/>
      <w:lvlText w:val="•"/>
      <w:lvlJc w:val="left"/>
      <w:pPr>
        <w:ind w:left="741" w:hanging="222"/>
      </w:pPr>
      <w:rPr>
        <w:rFonts w:hint="default"/>
        <w:lang w:val="en-US" w:eastAsia="en-US" w:bidi="ar-SA"/>
      </w:rPr>
    </w:lvl>
  </w:abstractNum>
  <w:abstractNum w:abstractNumId="333">
    <w:nsid w:val="60543732"/>
    <w:multiLevelType w:val="hybridMultilevel"/>
    <w:tmpl w:val="86B6588E"/>
    <w:lvl w:ilvl="0" w:tplc="C316C212">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C792C36E">
      <w:numFmt w:val="bullet"/>
      <w:lvlText w:val="•"/>
      <w:lvlJc w:val="left"/>
      <w:pPr>
        <w:ind w:left="700" w:hanging="222"/>
      </w:pPr>
      <w:rPr>
        <w:rFonts w:hint="default"/>
        <w:lang w:val="en-US" w:eastAsia="en-US" w:bidi="ar-SA"/>
      </w:rPr>
    </w:lvl>
    <w:lvl w:ilvl="2" w:tplc="FF420A82">
      <w:numFmt w:val="bullet"/>
      <w:lvlText w:val="•"/>
      <w:lvlJc w:val="left"/>
      <w:pPr>
        <w:ind w:left="741" w:hanging="222"/>
      </w:pPr>
      <w:rPr>
        <w:rFonts w:hint="default"/>
        <w:lang w:val="en-US" w:eastAsia="en-US" w:bidi="ar-SA"/>
      </w:rPr>
    </w:lvl>
    <w:lvl w:ilvl="3" w:tplc="69685C66">
      <w:numFmt w:val="bullet"/>
      <w:lvlText w:val="•"/>
      <w:lvlJc w:val="left"/>
      <w:pPr>
        <w:ind w:left="782" w:hanging="222"/>
      </w:pPr>
      <w:rPr>
        <w:rFonts w:hint="default"/>
        <w:lang w:val="en-US" w:eastAsia="en-US" w:bidi="ar-SA"/>
      </w:rPr>
    </w:lvl>
    <w:lvl w:ilvl="4" w:tplc="4D760E36">
      <w:numFmt w:val="bullet"/>
      <w:lvlText w:val="•"/>
      <w:lvlJc w:val="left"/>
      <w:pPr>
        <w:ind w:left="823" w:hanging="222"/>
      </w:pPr>
      <w:rPr>
        <w:rFonts w:hint="default"/>
        <w:lang w:val="en-US" w:eastAsia="en-US" w:bidi="ar-SA"/>
      </w:rPr>
    </w:lvl>
    <w:lvl w:ilvl="5" w:tplc="A3464D44">
      <w:numFmt w:val="bullet"/>
      <w:lvlText w:val="•"/>
      <w:lvlJc w:val="left"/>
      <w:pPr>
        <w:ind w:left="864" w:hanging="222"/>
      </w:pPr>
      <w:rPr>
        <w:rFonts w:hint="default"/>
        <w:lang w:val="en-US" w:eastAsia="en-US" w:bidi="ar-SA"/>
      </w:rPr>
    </w:lvl>
    <w:lvl w:ilvl="6" w:tplc="93302AD6">
      <w:numFmt w:val="bullet"/>
      <w:lvlText w:val="•"/>
      <w:lvlJc w:val="left"/>
      <w:pPr>
        <w:ind w:left="905" w:hanging="222"/>
      </w:pPr>
      <w:rPr>
        <w:rFonts w:hint="default"/>
        <w:lang w:val="en-US" w:eastAsia="en-US" w:bidi="ar-SA"/>
      </w:rPr>
    </w:lvl>
    <w:lvl w:ilvl="7" w:tplc="BCE2BACC">
      <w:numFmt w:val="bullet"/>
      <w:lvlText w:val="•"/>
      <w:lvlJc w:val="left"/>
      <w:pPr>
        <w:ind w:left="946" w:hanging="222"/>
      </w:pPr>
      <w:rPr>
        <w:rFonts w:hint="default"/>
        <w:lang w:val="en-US" w:eastAsia="en-US" w:bidi="ar-SA"/>
      </w:rPr>
    </w:lvl>
    <w:lvl w:ilvl="8" w:tplc="C56AF14C">
      <w:numFmt w:val="bullet"/>
      <w:lvlText w:val="•"/>
      <w:lvlJc w:val="left"/>
      <w:pPr>
        <w:ind w:left="987" w:hanging="222"/>
      </w:pPr>
      <w:rPr>
        <w:rFonts w:hint="default"/>
        <w:lang w:val="en-US" w:eastAsia="en-US" w:bidi="ar-SA"/>
      </w:rPr>
    </w:lvl>
  </w:abstractNum>
  <w:abstractNum w:abstractNumId="334">
    <w:nsid w:val="60711F3E"/>
    <w:multiLevelType w:val="hybridMultilevel"/>
    <w:tmpl w:val="9640B44C"/>
    <w:lvl w:ilvl="0" w:tplc="59A6A4E8">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D5D6F02C">
      <w:numFmt w:val="bullet"/>
      <w:lvlText w:val="•"/>
      <w:lvlJc w:val="left"/>
      <w:pPr>
        <w:ind w:left="639" w:hanging="222"/>
      </w:pPr>
      <w:rPr>
        <w:rFonts w:hint="default"/>
        <w:lang w:val="en-US" w:eastAsia="en-US" w:bidi="ar-SA"/>
      </w:rPr>
    </w:lvl>
    <w:lvl w:ilvl="2" w:tplc="92263A6A">
      <w:numFmt w:val="bullet"/>
      <w:lvlText w:val="•"/>
      <w:lvlJc w:val="left"/>
      <w:pPr>
        <w:ind w:left="678" w:hanging="222"/>
      </w:pPr>
      <w:rPr>
        <w:rFonts w:hint="default"/>
        <w:lang w:val="en-US" w:eastAsia="en-US" w:bidi="ar-SA"/>
      </w:rPr>
    </w:lvl>
    <w:lvl w:ilvl="3" w:tplc="4ABC8B8E">
      <w:numFmt w:val="bullet"/>
      <w:lvlText w:val="•"/>
      <w:lvlJc w:val="left"/>
      <w:pPr>
        <w:ind w:left="717" w:hanging="222"/>
      </w:pPr>
      <w:rPr>
        <w:rFonts w:hint="default"/>
        <w:lang w:val="en-US" w:eastAsia="en-US" w:bidi="ar-SA"/>
      </w:rPr>
    </w:lvl>
    <w:lvl w:ilvl="4" w:tplc="63D2D95C">
      <w:numFmt w:val="bullet"/>
      <w:lvlText w:val="•"/>
      <w:lvlJc w:val="left"/>
      <w:pPr>
        <w:ind w:left="756" w:hanging="222"/>
      </w:pPr>
      <w:rPr>
        <w:rFonts w:hint="default"/>
        <w:lang w:val="en-US" w:eastAsia="en-US" w:bidi="ar-SA"/>
      </w:rPr>
    </w:lvl>
    <w:lvl w:ilvl="5" w:tplc="1DC2DCAA">
      <w:numFmt w:val="bullet"/>
      <w:lvlText w:val="•"/>
      <w:lvlJc w:val="left"/>
      <w:pPr>
        <w:ind w:left="795" w:hanging="222"/>
      </w:pPr>
      <w:rPr>
        <w:rFonts w:hint="default"/>
        <w:lang w:val="en-US" w:eastAsia="en-US" w:bidi="ar-SA"/>
      </w:rPr>
    </w:lvl>
    <w:lvl w:ilvl="6" w:tplc="E9363A7A">
      <w:numFmt w:val="bullet"/>
      <w:lvlText w:val="•"/>
      <w:lvlJc w:val="left"/>
      <w:pPr>
        <w:ind w:left="834" w:hanging="222"/>
      </w:pPr>
      <w:rPr>
        <w:rFonts w:hint="default"/>
        <w:lang w:val="en-US" w:eastAsia="en-US" w:bidi="ar-SA"/>
      </w:rPr>
    </w:lvl>
    <w:lvl w:ilvl="7" w:tplc="CD54907E">
      <w:numFmt w:val="bullet"/>
      <w:lvlText w:val="•"/>
      <w:lvlJc w:val="left"/>
      <w:pPr>
        <w:ind w:left="873" w:hanging="222"/>
      </w:pPr>
      <w:rPr>
        <w:rFonts w:hint="default"/>
        <w:lang w:val="en-US" w:eastAsia="en-US" w:bidi="ar-SA"/>
      </w:rPr>
    </w:lvl>
    <w:lvl w:ilvl="8" w:tplc="9386F070">
      <w:numFmt w:val="bullet"/>
      <w:lvlText w:val="•"/>
      <w:lvlJc w:val="left"/>
      <w:pPr>
        <w:ind w:left="912" w:hanging="222"/>
      </w:pPr>
      <w:rPr>
        <w:rFonts w:hint="default"/>
        <w:lang w:val="en-US" w:eastAsia="en-US" w:bidi="ar-SA"/>
      </w:rPr>
    </w:lvl>
  </w:abstractNum>
  <w:abstractNum w:abstractNumId="335">
    <w:nsid w:val="60712391"/>
    <w:multiLevelType w:val="hybridMultilevel"/>
    <w:tmpl w:val="5DF04926"/>
    <w:lvl w:ilvl="0" w:tplc="B3C8817C">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DC4CD1D0">
      <w:numFmt w:val="bullet"/>
      <w:lvlText w:val="•"/>
      <w:lvlJc w:val="left"/>
      <w:pPr>
        <w:ind w:left="638" w:hanging="222"/>
      </w:pPr>
      <w:rPr>
        <w:rFonts w:hint="default"/>
        <w:lang w:val="en-US" w:eastAsia="en-US" w:bidi="ar-SA"/>
      </w:rPr>
    </w:lvl>
    <w:lvl w:ilvl="2" w:tplc="CBDE99B6">
      <w:numFmt w:val="bullet"/>
      <w:lvlText w:val="•"/>
      <w:lvlJc w:val="left"/>
      <w:pPr>
        <w:ind w:left="676" w:hanging="222"/>
      </w:pPr>
      <w:rPr>
        <w:rFonts w:hint="default"/>
        <w:lang w:val="en-US" w:eastAsia="en-US" w:bidi="ar-SA"/>
      </w:rPr>
    </w:lvl>
    <w:lvl w:ilvl="3" w:tplc="69AED5AC">
      <w:numFmt w:val="bullet"/>
      <w:lvlText w:val="•"/>
      <w:lvlJc w:val="left"/>
      <w:pPr>
        <w:ind w:left="715" w:hanging="222"/>
      </w:pPr>
      <w:rPr>
        <w:rFonts w:hint="default"/>
        <w:lang w:val="en-US" w:eastAsia="en-US" w:bidi="ar-SA"/>
      </w:rPr>
    </w:lvl>
    <w:lvl w:ilvl="4" w:tplc="B1689A14">
      <w:numFmt w:val="bullet"/>
      <w:lvlText w:val="•"/>
      <w:lvlJc w:val="left"/>
      <w:pPr>
        <w:ind w:left="753" w:hanging="222"/>
      </w:pPr>
      <w:rPr>
        <w:rFonts w:hint="default"/>
        <w:lang w:val="en-US" w:eastAsia="en-US" w:bidi="ar-SA"/>
      </w:rPr>
    </w:lvl>
    <w:lvl w:ilvl="5" w:tplc="9AAC26EE">
      <w:numFmt w:val="bullet"/>
      <w:lvlText w:val="•"/>
      <w:lvlJc w:val="left"/>
      <w:pPr>
        <w:ind w:left="792" w:hanging="222"/>
      </w:pPr>
      <w:rPr>
        <w:rFonts w:hint="default"/>
        <w:lang w:val="en-US" w:eastAsia="en-US" w:bidi="ar-SA"/>
      </w:rPr>
    </w:lvl>
    <w:lvl w:ilvl="6" w:tplc="D556CFAC">
      <w:numFmt w:val="bullet"/>
      <w:lvlText w:val="•"/>
      <w:lvlJc w:val="left"/>
      <w:pPr>
        <w:ind w:left="830" w:hanging="222"/>
      </w:pPr>
      <w:rPr>
        <w:rFonts w:hint="default"/>
        <w:lang w:val="en-US" w:eastAsia="en-US" w:bidi="ar-SA"/>
      </w:rPr>
    </w:lvl>
    <w:lvl w:ilvl="7" w:tplc="9F18CDEC">
      <w:numFmt w:val="bullet"/>
      <w:lvlText w:val="•"/>
      <w:lvlJc w:val="left"/>
      <w:pPr>
        <w:ind w:left="868" w:hanging="222"/>
      </w:pPr>
      <w:rPr>
        <w:rFonts w:hint="default"/>
        <w:lang w:val="en-US" w:eastAsia="en-US" w:bidi="ar-SA"/>
      </w:rPr>
    </w:lvl>
    <w:lvl w:ilvl="8" w:tplc="9370C5E6">
      <w:numFmt w:val="bullet"/>
      <w:lvlText w:val="•"/>
      <w:lvlJc w:val="left"/>
      <w:pPr>
        <w:ind w:left="907" w:hanging="222"/>
      </w:pPr>
      <w:rPr>
        <w:rFonts w:hint="default"/>
        <w:lang w:val="en-US" w:eastAsia="en-US" w:bidi="ar-SA"/>
      </w:rPr>
    </w:lvl>
  </w:abstractNum>
  <w:abstractNum w:abstractNumId="336">
    <w:nsid w:val="610973CE"/>
    <w:multiLevelType w:val="hybridMultilevel"/>
    <w:tmpl w:val="077A0C7A"/>
    <w:lvl w:ilvl="0" w:tplc="1C70655E">
      <w:numFmt w:val="bullet"/>
      <w:lvlText w:val=""/>
      <w:lvlJc w:val="left"/>
      <w:pPr>
        <w:ind w:left="787" w:hanging="222"/>
      </w:pPr>
      <w:rPr>
        <w:rFonts w:ascii="Wingdings" w:eastAsia="Wingdings" w:hAnsi="Wingdings" w:cs="Wingdings" w:hint="default"/>
        <w:b w:val="0"/>
        <w:bCs w:val="0"/>
        <w:i w:val="0"/>
        <w:iCs w:val="0"/>
        <w:spacing w:val="0"/>
        <w:w w:val="100"/>
        <w:sz w:val="26"/>
        <w:szCs w:val="26"/>
        <w:lang w:val="en-US" w:eastAsia="en-US" w:bidi="ar-SA"/>
      </w:rPr>
    </w:lvl>
    <w:lvl w:ilvl="1" w:tplc="3786957C">
      <w:numFmt w:val="bullet"/>
      <w:lvlText w:val="•"/>
      <w:lvlJc w:val="left"/>
      <w:pPr>
        <w:ind w:left="835" w:hanging="222"/>
      </w:pPr>
      <w:rPr>
        <w:rFonts w:hint="default"/>
        <w:lang w:val="en-US" w:eastAsia="en-US" w:bidi="ar-SA"/>
      </w:rPr>
    </w:lvl>
    <w:lvl w:ilvl="2" w:tplc="5EE6F46E">
      <w:numFmt w:val="bullet"/>
      <w:lvlText w:val="•"/>
      <w:lvlJc w:val="left"/>
      <w:pPr>
        <w:ind w:left="891" w:hanging="222"/>
      </w:pPr>
      <w:rPr>
        <w:rFonts w:hint="default"/>
        <w:lang w:val="en-US" w:eastAsia="en-US" w:bidi="ar-SA"/>
      </w:rPr>
    </w:lvl>
    <w:lvl w:ilvl="3" w:tplc="A9047D28">
      <w:numFmt w:val="bullet"/>
      <w:lvlText w:val="•"/>
      <w:lvlJc w:val="left"/>
      <w:pPr>
        <w:ind w:left="947" w:hanging="222"/>
      </w:pPr>
      <w:rPr>
        <w:rFonts w:hint="default"/>
        <w:lang w:val="en-US" w:eastAsia="en-US" w:bidi="ar-SA"/>
      </w:rPr>
    </w:lvl>
    <w:lvl w:ilvl="4" w:tplc="D61ECC92">
      <w:numFmt w:val="bullet"/>
      <w:lvlText w:val="•"/>
      <w:lvlJc w:val="left"/>
      <w:pPr>
        <w:ind w:left="1003" w:hanging="222"/>
      </w:pPr>
      <w:rPr>
        <w:rFonts w:hint="default"/>
        <w:lang w:val="en-US" w:eastAsia="en-US" w:bidi="ar-SA"/>
      </w:rPr>
    </w:lvl>
    <w:lvl w:ilvl="5" w:tplc="BB704E82">
      <w:numFmt w:val="bullet"/>
      <w:lvlText w:val="•"/>
      <w:lvlJc w:val="left"/>
      <w:pPr>
        <w:ind w:left="1059" w:hanging="222"/>
      </w:pPr>
      <w:rPr>
        <w:rFonts w:hint="default"/>
        <w:lang w:val="en-US" w:eastAsia="en-US" w:bidi="ar-SA"/>
      </w:rPr>
    </w:lvl>
    <w:lvl w:ilvl="6" w:tplc="2B9A03E2">
      <w:numFmt w:val="bullet"/>
      <w:lvlText w:val="•"/>
      <w:lvlJc w:val="left"/>
      <w:pPr>
        <w:ind w:left="1114" w:hanging="222"/>
      </w:pPr>
      <w:rPr>
        <w:rFonts w:hint="default"/>
        <w:lang w:val="en-US" w:eastAsia="en-US" w:bidi="ar-SA"/>
      </w:rPr>
    </w:lvl>
    <w:lvl w:ilvl="7" w:tplc="61E4D4AC">
      <w:numFmt w:val="bullet"/>
      <w:lvlText w:val="•"/>
      <w:lvlJc w:val="left"/>
      <w:pPr>
        <w:ind w:left="1170" w:hanging="222"/>
      </w:pPr>
      <w:rPr>
        <w:rFonts w:hint="default"/>
        <w:lang w:val="en-US" w:eastAsia="en-US" w:bidi="ar-SA"/>
      </w:rPr>
    </w:lvl>
    <w:lvl w:ilvl="8" w:tplc="80407FBA">
      <w:numFmt w:val="bullet"/>
      <w:lvlText w:val="•"/>
      <w:lvlJc w:val="left"/>
      <w:pPr>
        <w:ind w:left="1226" w:hanging="222"/>
      </w:pPr>
      <w:rPr>
        <w:rFonts w:hint="default"/>
        <w:lang w:val="en-US" w:eastAsia="en-US" w:bidi="ar-SA"/>
      </w:rPr>
    </w:lvl>
  </w:abstractNum>
  <w:abstractNum w:abstractNumId="337">
    <w:nsid w:val="613919CC"/>
    <w:multiLevelType w:val="hybridMultilevel"/>
    <w:tmpl w:val="CB44AEF0"/>
    <w:lvl w:ilvl="0" w:tplc="C44AD9F8">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7A7C5DC6">
      <w:numFmt w:val="bullet"/>
      <w:lvlText w:val="•"/>
      <w:lvlJc w:val="left"/>
      <w:pPr>
        <w:ind w:left="700" w:hanging="222"/>
      </w:pPr>
      <w:rPr>
        <w:rFonts w:hint="default"/>
        <w:lang w:val="en-US" w:eastAsia="en-US" w:bidi="ar-SA"/>
      </w:rPr>
    </w:lvl>
    <w:lvl w:ilvl="2" w:tplc="0F4AE086">
      <w:numFmt w:val="bullet"/>
      <w:lvlText w:val="•"/>
      <w:lvlJc w:val="left"/>
      <w:pPr>
        <w:ind w:left="741" w:hanging="222"/>
      </w:pPr>
      <w:rPr>
        <w:rFonts w:hint="default"/>
        <w:lang w:val="en-US" w:eastAsia="en-US" w:bidi="ar-SA"/>
      </w:rPr>
    </w:lvl>
    <w:lvl w:ilvl="3" w:tplc="0F1E6812">
      <w:numFmt w:val="bullet"/>
      <w:lvlText w:val="•"/>
      <w:lvlJc w:val="left"/>
      <w:pPr>
        <w:ind w:left="781" w:hanging="222"/>
      </w:pPr>
      <w:rPr>
        <w:rFonts w:hint="default"/>
        <w:lang w:val="en-US" w:eastAsia="en-US" w:bidi="ar-SA"/>
      </w:rPr>
    </w:lvl>
    <w:lvl w:ilvl="4" w:tplc="0428E990">
      <w:numFmt w:val="bullet"/>
      <w:lvlText w:val="•"/>
      <w:lvlJc w:val="left"/>
      <w:pPr>
        <w:ind w:left="822" w:hanging="222"/>
      </w:pPr>
      <w:rPr>
        <w:rFonts w:hint="default"/>
        <w:lang w:val="en-US" w:eastAsia="en-US" w:bidi="ar-SA"/>
      </w:rPr>
    </w:lvl>
    <w:lvl w:ilvl="5" w:tplc="0032CFCA">
      <w:numFmt w:val="bullet"/>
      <w:lvlText w:val="•"/>
      <w:lvlJc w:val="left"/>
      <w:pPr>
        <w:ind w:left="863" w:hanging="222"/>
      </w:pPr>
      <w:rPr>
        <w:rFonts w:hint="default"/>
        <w:lang w:val="en-US" w:eastAsia="en-US" w:bidi="ar-SA"/>
      </w:rPr>
    </w:lvl>
    <w:lvl w:ilvl="6" w:tplc="13367AF2">
      <w:numFmt w:val="bullet"/>
      <w:lvlText w:val="•"/>
      <w:lvlJc w:val="left"/>
      <w:pPr>
        <w:ind w:left="903" w:hanging="222"/>
      </w:pPr>
      <w:rPr>
        <w:rFonts w:hint="default"/>
        <w:lang w:val="en-US" w:eastAsia="en-US" w:bidi="ar-SA"/>
      </w:rPr>
    </w:lvl>
    <w:lvl w:ilvl="7" w:tplc="02002400">
      <w:numFmt w:val="bullet"/>
      <w:lvlText w:val="•"/>
      <w:lvlJc w:val="left"/>
      <w:pPr>
        <w:ind w:left="944" w:hanging="222"/>
      </w:pPr>
      <w:rPr>
        <w:rFonts w:hint="default"/>
        <w:lang w:val="en-US" w:eastAsia="en-US" w:bidi="ar-SA"/>
      </w:rPr>
    </w:lvl>
    <w:lvl w:ilvl="8" w:tplc="7F3ED3FE">
      <w:numFmt w:val="bullet"/>
      <w:lvlText w:val="•"/>
      <w:lvlJc w:val="left"/>
      <w:pPr>
        <w:ind w:left="984" w:hanging="222"/>
      </w:pPr>
      <w:rPr>
        <w:rFonts w:hint="default"/>
        <w:lang w:val="en-US" w:eastAsia="en-US" w:bidi="ar-SA"/>
      </w:rPr>
    </w:lvl>
  </w:abstractNum>
  <w:abstractNum w:abstractNumId="338">
    <w:nsid w:val="61622778"/>
    <w:multiLevelType w:val="hybridMultilevel"/>
    <w:tmpl w:val="9E28FC8E"/>
    <w:lvl w:ilvl="0" w:tplc="969EB35E">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BFEC6716">
      <w:numFmt w:val="bullet"/>
      <w:lvlText w:val="•"/>
      <w:lvlJc w:val="left"/>
      <w:pPr>
        <w:ind w:left="593" w:hanging="222"/>
      </w:pPr>
      <w:rPr>
        <w:rFonts w:hint="default"/>
        <w:lang w:val="en-US" w:eastAsia="en-US" w:bidi="ar-SA"/>
      </w:rPr>
    </w:lvl>
    <w:lvl w:ilvl="2" w:tplc="42DAF4D6">
      <w:numFmt w:val="bullet"/>
      <w:lvlText w:val="•"/>
      <w:lvlJc w:val="left"/>
      <w:pPr>
        <w:ind w:left="627" w:hanging="222"/>
      </w:pPr>
      <w:rPr>
        <w:rFonts w:hint="default"/>
        <w:lang w:val="en-US" w:eastAsia="en-US" w:bidi="ar-SA"/>
      </w:rPr>
    </w:lvl>
    <w:lvl w:ilvl="3" w:tplc="450A063A">
      <w:numFmt w:val="bullet"/>
      <w:lvlText w:val="•"/>
      <w:lvlJc w:val="left"/>
      <w:pPr>
        <w:ind w:left="660" w:hanging="222"/>
      </w:pPr>
      <w:rPr>
        <w:rFonts w:hint="default"/>
        <w:lang w:val="en-US" w:eastAsia="en-US" w:bidi="ar-SA"/>
      </w:rPr>
    </w:lvl>
    <w:lvl w:ilvl="4" w:tplc="44D045C8">
      <w:numFmt w:val="bullet"/>
      <w:lvlText w:val="•"/>
      <w:lvlJc w:val="left"/>
      <w:pPr>
        <w:ind w:left="694" w:hanging="222"/>
      </w:pPr>
      <w:rPr>
        <w:rFonts w:hint="default"/>
        <w:lang w:val="en-US" w:eastAsia="en-US" w:bidi="ar-SA"/>
      </w:rPr>
    </w:lvl>
    <w:lvl w:ilvl="5" w:tplc="55B20172">
      <w:numFmt w:val="bullet"/>
      <w:lvlText w:val="•"/>
      <w:lvlJc w:val="left"/>
      <w:pPr>
        <w:ind w:left="727" w:hanging="222"/>
      </w:pPr>
      <w:rPr>
        <w:rFonts w:hint="default"/>
        <w:lang w:val="en-US" w:eastAsia="en-US" w:bidi="ar-SA"/>
      </w:rPr>
    </w:lvl>
    <w:lvl w:ilvl="6" w:tplc="EC0E69F6">
      <w:numFmt w:val="bullet"/>
      <w:lvlText w:val="•"/>
      <w:lvlJc w:val="left"/>
      <w:pPr>
        <w:ind w:left="761" w:hanging="222"/>
      </w:pPr>
      <w:rPr>
        <w:rFonts w:hint="default"/>
        <w:lang w:val="en-US" w:eastAsia="en-US" w:bidi="ar-SA"/>
      </w:rPr>
    </w:lvl>
    <w:lvl w:ilvl="7" w:tplc="98766F62">
      <w:numFmt w:val="bullet"/>
      <w:lvlText w:val="•"/>
      <w:lvlJc w:val="left"/>
      <w:pPr>
        <w:ind w:left="794" w:hanging="222"/>
      </w:pPr>
      <w:rPr>
        <w:rFonts w:hint="default"/>
        <w:lang w:val="en-US" w:eastAsia="en-US" w:bidi="ar-SA"/>
      </w:rPr>
    </w:lvl>
    <w:lvl w:ilvl="8" w:tplc="81EC9C44">
      <w:numFmt w:val="bullet"/>
      <w:lvlText w:val="•"/>
      <w:lvlJc w:val="left"/>
      <w:pPr>
        <w:ind w:left="828" w:hanging="222"/>
      </w:pPr>
      <w:rPr>
        <w:rFonts w:hint="default"/>
        <w:lang w:val="en-US" w:eastAsia="en-US" w:bidi="ar-SA"/>
      </w:rPr>
    </w:lvl>
  </w:abstractNum>
  <w:abstractNum w:abstractNumId="339">
    <w:nsid w:val="616702EA"/>
    <w:multiLevelType w:val="hybridMultilevel"/>
    <w:tmpl w:val="CF78AEC6"/>
    <w:lvl w:ilvl="0" w:tplc="777EA2D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54E069B2">
      <w:numFmt w:val="bullet"/>
      <w:lvlText w:val="•"/>
      <w:lvlJc w:val="left"/>
      <w:pPr>
        <w:ind w:left="638" w:hanging="222"/>
      </w:pPr>
      <w:rPr>
        <w:rFonts w:hint="default"/>
        <w:lang w:val="en-US" w:eastAsia="en-US" w:bidi="ar-SA"/>
      </w:rPr>
    </w:lvl>
    <w:lvl w:ilvl="2" w:tplc="6338B090">
      <w:numFmt w:val="bullet"/>
      <w:lvlText w:val="•"/>
      <w:lvlJc w:val="left"/>
      <w:pPr>
        <w:ind w:left="676" w:hanging="222"/>
      </w:pPr>
      <w:rPr>
        <w:rFonts w:hint="default"/>
        <w:lang w:val="en-US" w:eastAsia="en-US" w:bidi="ar-SA"/>
      </w:rPr>
    </w:lvl>
    <w:lvl w:ilvl="3" w:tplc="09F0B9FA">
      <w:numFmt w:val="bullet"/>
      <w:lvlText w:val="•"/>
      <w:lvlJc w:val="left"/>
      <w:pPr>
        <w:ind w:left="714" w:hanging="222"/>
      </w:pPr>
      <w:rPr>
        <w:rFonts w:hint="default"/>
        <w:lang w:val="en-US" w:eastAsia="en-US" w:bidi="ar-SA"/>
      </w:rPr>
    </w:lvl>
    <w:lvl w:ilvl="4" w:tplc="529A54DE">
      <w:numFmt w:val="bullet"/>
      <w:lvlText w:val="•"/>
      <w:lvlJc w:val="left"/>
      <w:pPr>
        <w:ind w:left="752" w:hanging="222"/>
      </w:pPr>
      <w:rPr>
        <w:rFonts w:hint="default"/>
        <w:lang w:val="en-US" w:eastAsia="en-US" w:bidi="ar-SA"/>
      </w:rPr>
    </w:lvl>
    <w:lvl w:ilvl="5" w:tplc="5E94E016">
      <w:numFmt w:val="bullet"/>
      <w:lvlText w:val="•"/>
      <w:lvlJc w:val="left"/>
      <w:pPr>
        <w:ind w:left="790" w:hanging="222"/>
      </w:pPr>
      <w:rPr>
        <w:rFonts w:hint="default"/>
        <w:lang w:val="en-US" w:eastAsia="en-US" w:bidi="ar-SA"/>
      </w:rPr>
    </w:lvl>
    <w:lvl w:ilvl="6" w:tplc="54606672">
      <w:numFmt w:val="bullet"/>
      <w:lvlText w:val="•"/>
      <w:lvlJc w:val="left"/>
      <w:pPr>
        <w:ind w:left="828" w:hanging="222"/>
      </w:pPr>
      <w:rPr>
        <w:rFonts w:hint="default"/>
        <w:lang w:val="en-US" w:eastAsia="en-US" w:bidi="ar-SA"/>
      </w:rPr>
    </w:lvl>
    <w:lvl w:ilvl="7" w:tplc="912E0912">
      <w:numFmt w:val="bullet"/>
      <w:lvlText w:val="•"/>
      <w:lvlJc w:val="left"/>
      <w:pPr>
        <w:ind w:left="866" w:hanging="222"/>
      </w:pPr>
      <w:rPr>
        <w:rFonts w:hint="default"/>
        <w:lang w:val="en-US" w:eastAsia="en-US" w:bidi="ar-SA"/>
      </w:rPr>
    </w:lvl>
    <w:lvl w:ilvl="8" w:tplc="6B421E80">
      <w:numFmt w:val="bullet"/>
      <w:lvlText w:val="•"/>
      <w:lvlJc w:val="left"/>
      <w:pPr>
        <w:ind w:left="904" w:hanging="222"/>
      </w:pPr>
      <w:rPr>
        <w:rFonts w:hint="default"/>
        <w:lang w:val="en-US" w:eastAsia="en-US" w:bidi="ar-SA"/>
      </w:rPr>
    </w:lvl>
  </w:abstractNum>
  <w:abstractNum w:abstractNumId="340">
    <w:nsid w:val="616C41C2"/>
    <w:multiLevelType w:val="hybridMultilevel"/>
    <w:tmpl w:val="EB8C15B2"/>
    <w:lvl w:ilvl="0" w:tplc="95D0C55A">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8232606C">
      <w:numFmt w:val="bullet"/>
      <w:lvlText w:val="•"/>
      <w:lvlJc w:val="left"/>
      <w:pPr>
        <w:ind w:left="683" w:hanging="222"/>
      </w:pPr>
      <w:rPr>
        <w:rFonts w:hint="default"/>
        <w:lang w:val="en-US" w:eastAsia="en-US" w:bidi="ar-SA"/>
      </w:rPr>
    </w:lvl>
    <w:lvl w:ilvl="2" w:tplc="939AE952">
      <w:numFmt w:val="bullet"/>
      <w:lvlText w:val="•"/>
      <w:lvlJc w:val="left"/>
      <w:pPr>
        <w:ind w:left="726" w:hanging="222"/>
      </w:pPr>
      <w:rPr>
        <w:rFonts w:hint="default"/>
        <w:lang w:val="en-US" w:eastAsia="en-US" w:bidi="ar-SA"/>
      </w:rPr>
    </w:lvl>
    <w:lvl w:ilvl="3" w:tplc="9DC6584A">
      <w:numFmt w:val="bullet"/>
      <w:lvlText w:val="•"/>
      <w:lvlJc w:val="left"/>
      <w:pPr>
        <w:ind w:left="769" w:hanging="222"/>
      </w:pPr>
      <w:rPr>
        <w:rFonts w:hint="default"/>
        <w:lang w:val="en-US" w:eastAsia="en-US" w:bidi="ar-SA"/>
      </w:rPr>
    </w:lvl>
    <w:lvl w:ilvl="4" w:tplc="84A4EE7E">
      <w:numFmt w:val="bullet"/>
      <w:lvlText w:val="•"/>
      <w:lvlJc w:val="left"/>
      <w:pPr>
        <w:ind w:left="812" w:hanging="222"/>
      </w:pPr>
      <w:rPr>
        <w:rFonts w:hint="default"/>
        <w:lang w:val="en-US" w:eastAsia="en-US" w:bidi="ar-SA"/>
      </w:rPr>
    </w:lvl>
    <w:lvl w:ilvl="5" w:tplc="EC38DA86">
      <w:numFmt w:val="bullet"/>
      <w:lvlText w:val="•"/>
      <w:lvlJc w:val="left"/>
      <w:pPr>
        <w:ind w:left="855" w:hanging="222"/>
      </w:pPr>
      <w:rPr>
        <w:rFonts w:hint="default"/>
        <w:lang w:val="en-US" w:eastAsia="en-US" w:bidi="ar-SA"/>
      </w:rPr>
    </w:lvl>
    <w:lvl w:ilvl="6" w:tplc="E7F6737A">
      <w:numFmt w:val="bullet"/>
      <w:lvlText w:val="•"/>
      <w:lvlJc w:val="left"/>
      <w:pPr>
        <w:ind w:left="898" w:hanging="222"/>
      </w:pPr>
      <w:rPr>
        <w:rFonts w:hint="default"/>
        <w:lang w:val="en-US" w:eastAsia="en-US" w:bidi="ar-SA"/>
      </w:rPr>
    </w:lvl>
    <w:lvl w:ilvl="7" w:tplc="6FB4F032">
      <w:numFmt w:val="bullet"/>
      <w:lvlText w:val="•"/>
      <w:lvlJc w:val="left"/>
      <w:pPr>
        <w:ind w:left="941" w:hanging="222"/>
      </w:pPr>
      <w:rPr>
        <w:rFonts w:hint="default"/>
        <w:lang w:val="en-US" w:eastAsia="en-US" w:bidi="ar-SA"/>
      </w:rPr>
    </w:lvl>
    <w:lvl w:ilvl="8" w:tplc="5BD0A066">
      <w:numFmt w:val="bullet"/>
      <w:lvlText w:val="•"/>
      <w:lvlJc w:val="left"/>
      <w:pPr>
        <w:ind w:left="984" w:hanging="222"/>
      </w:pPr>
      <w:rPr>
        <w:rFonts w:hint="default"/>
        <w:lang w:val="en-US" w:eastAsia="en-US" w:bidi="ar-SA"/>
      </w:rPr>
    </w:lvl>
  </w:abstractNum>
  <w:abstractNum w:abstractNumId="341">
    <w:nsid w:val="61793664"/>
    <w:multiLevelType w:val="hybridMultilevel"/>
    <w:tmpl w:val="CFA22F24"/>
    <w:lvl w:ilvl="0" w:tplc="0409000D">
      <w:start w:val="1"/>
      <w:numFmt w:val="bullet"/>
      <w:lvlText w:val=""/>
      <w:lvlJc w:val="left"/>
      <w:pPr>
        <w:ind w:left="1809" w:hanging="360"/>
      </w:pPr>
      <w:rPr>
        <w:rFonts w:ascii="Wingdings" w:hAnsi="Wingdings" w:hint="default"/>
      </w:rPr>
    </w:lvl>
    <w:lvl w:ilvl="1" w:tplc="04090003" w:tentative="1">
      <w:start w:val="1"/>
      <w:numFmt w:val="bullet"/>
      <w:lvlText w:val="o"/>
      <w:lvlJc w:val="left"/>
      <w:pPr>
        <w:ind w:left="2529" w:hanging="360"/>
      </w:pPr>
      <w:rPr>
        <w:rFonts w:ascii="Courier New" w:hAnsi="Courier New" w:cs="Courier New" w:hint="default"/>
      </w:rPr>
    </w:lvl>
    <w:lvl w:ilvl="2" w:tplc="04090005" w:tentative="1">
      <w:start w:val="1"/>
      <w:numFmt w:val="bullet"/>
      <w:lvlText w:val=""/>
      <w:lvlJc w:val="left"/>
      <w:pPr>
        <w:ind w:left="3249" w:hanging="360"/>
      </w:pPr>
      <w:rPr>
        <w:rFonts w:ascii="Wingdings" w:hAnsi="Wingdings" w:hint="default"/>
      </w:rPr>
    </w:lvl>
    <w:lvl w:ilvl="3" w:tplc="04090001" w:tentative="1">
      <w:start w:val="1"/>
      <w:numFmt w:val="bullet"/>
      <w:lvlText w:val=""/>
      <w:lvlJc w:val="left"/>
      <w:pPr>
        <w:ind w:left="3969" w:hanging="360"/>
      </w:pPr>
      <w:rPr>
        <w:rFonts w:ascii="Symbol" w:hAnsi="Symbol" w:hint="default"/>
      </w:rPr>
    </w:lvl>
    <w:lvl w:ilvl="4" w:tplc="04090003" w:tentative="1">
      <w:start w:val="1"/>
      <w:numFmt w:val="bullet"/>
      <w:lvlText w:val="o"/>
      <w:lvlJc w:val="left"/>
      <w:pPr>
        <w:ind w:left="4689" w:hanging="360"/>
      </w:pPr>
      <w:rPr>
        <w:rFonts w:ascii="Courier New" w:hAnsi="Courier New" w:cs="Courier New" w:hint="default"/>
      </w:rPr>
    </w:lvl>
    <w:lvl w:ilvl="5" w:tplc="04090005" w:tentative="1">
      <w:start w:val="1"/>
      <w:numFmt w:val="bullet"/>
      <w:lvlText w:val=""/>
      <w:lvlJc w:val="left"/>
      <w:pPr>
        <w:ind w:left="5409" w:hanging="360"/>
      </w:pPr>
      <w:rPr>
        <w:rFonts w:ascii="Wingdings" w:hAnsi="Wingdings" w:hint="default"/>
      </w:rPr>
    </w:lvl>
    <w:lvl w:ilvl="6" w:tplc="04090001" w:tentative="1">
      <w:start w:val="1"/>
      <w:numFmt w:val="bullet"/>
      <w:lvlText w:val=""/>
      <w:lvlJc w:val="left"/>
      <w:pPr>
        <w:ind w:left="6129" w:hanging="360"/>
      </w:pPr>
      <w:rPr>
        <w:rFonts w:ascii="Symbol" w:hAnsi="Symbol" w:hint="default"/>
      </w:rPr>
    </w:lvl>
    <w:lvl w:ilvl="7" w:tplc="04090003" w:tentative="1">
      <w:start w:val="1"/>
      <w:numFmt w:val="bullet"/>
      <w:lvlText w:val="o"/>
      <w:lvlJc w:val="left"/>
      <w:pPr>
        <w:ind w:left="6849" w:hanging="360"/>
      </w:pPr>
      <w:rPr>
        <w:rFonts w:ascii="Courier New" w:hAnsi="Courier New" w:cs="Courier New" w:hint="default"/>
      </w:rPr>
    </w:lvl>
    <w:lvl w:ilvl="8" w:tplc="04090005" w:tentative="1">
      <w:start w:val="1"/>
      <w:numFmt w:val="bullet"/>
      <w:lvlText w:val=""/>
      <w:lvlJc w:val="left"/>
      <w:pPr>
        <w:ind w:left="7569" w:hanging="360"/>
      </w:pPr>
      <w:rPr>
        <w:rFonts w:ascii="Wingdings" w:hAnsi="Wingdings" w:hint="default"/>
      </w:rPr>
    </w:lvl>
  </w:abstractNum>
  <w:abstractNum w:abstractNumId="342">
    <w:nsid w:val="6381279C"/>
    <w:multiLevelType w:val="hybridMultilevel"/>
    <w:tmpl w:val="6B143BA0"/>
    <w:lvl w:ilvl="0" w:tplc="F7C86F90">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82BE4618">
      <w:numFmt w:val="bullet"/>
      <w:lvlText w:val="•"/>
      <w:lvlJc w:val="left"/>
      <w:pPr>
        <w:ind w:left="638" w:hanging="222"/>
      </w:pPr>
      <w:rPr>
        <w:rFonts w:hint="default"/>
        <w:lang w:val="en-US" w:eastAsia="en-US" w:bidi="ar-SA"/>
      </w:rPr>
    </w:lvl>
    <w:lvl w:ilvl="2" w:tplc="7EF61EF2">
      <w:numFmt w:val="bullet"/>
      <w:lvlText w:val="•"/>
      <w:lvlJc w:val="left"/>
      <w:pPr>
        <w:ind w:left="676" w:hanging="222"/>
      </w:pPr>
      <w:rPr>
        <w:rFonts w:hint="default"/>
        <w:lang w:val="en-US" w:eastAsia="en-US" w:bidi="ar-SA"/>
      </w:rPr>
    </w:lvl>
    <w:lvl w:ilvl="3" w:tplc="AE883C60">
      <w:numFmt w:val="bullet"/>
      <w:lvlText w:val="•"/>
      <w:lvlJc w:val="left"/>
      <w:pPr>
        <w:ind w:left="714" w:hanging="222"/>
      </w:pPr>
      <w:rPr>
        <w:rFonts w:hint="default"/>
        <w:lang w:val="en-US" w:eastAsia="en-US" w:bidi="ar-SA"/>
      </w:rPr>
    </w:lvl>
    <w:lvl w:ilvl="4" w:tplc="A76681EC">
      <w:numFmt w:val="bullet"/>
      <w:lvlText w:val="•"/>
      <w:lvlJc w:val="left"/>
      <w:pPr>
        <w:ind w:left="752" w:hanging="222"/>
      </w:pPr>
      <w:rPr>
        <w:rFonts w:hint="default"/>
        <w:lang w:val="en-US" w:eastAsia="en-US" w:bidi="ar-SA"/>
      </w:rPr>
    </w:lvl>
    <w:lvl w:ilvl="5" w:tplc="BBBA7592">
      <w:numFmt w:val="bullet"/>
      <w:lvlText w:val="•"/>
      <w:lvlJc w:val="left"/>
      <w:pPr>
        <w:ind w:left="790" w:hanging="222"/>
      </w:pPr>
      <w:rPr>
        <w:rFonts w:hint="default"/>
        <w:lang w:val="en-US" w:eastAsia="en-US" w:bidi="ar-SA"/>
      </w:rPr>
    </w:lvl>
    <w:lvl w:ilvl="6" w:tplc="F2D0B270">
      <w:numFmt w:val="bullet"/>
      <w:lvlText w:val="•"/>
      <w:lvlJc w:val="left"/>
      <w:pPr>
        <w:ind w:left="828" w:hanging="222"/>
      </w:pPr>
      <w:rPr>
        <w:rFonts w:hint="default"/>
        <w:lang w:val="en-US" w:eastAsia="en-US" w:bidi="ar-SA"/>
      </w:rPr>
    </w:lvl>
    <w:lvl w:ilvl="7" w:tplc="27506B74">
      <w:numFmt w:val="bullet"/>
      <w:lvlText w:val="•"/>
      <w:lvlJc w:val="left"/>
      <w:pPr>
        <w:ind w:left="866" w:hanging="222"/>
      </w:pPr>
      <w:rPr>
        <w:rFonts w:hint="default"/>
        <w:lang w:val="en-US" w:eastAsia="en-US" w:bidi="ar-SA"/>
      </w:rPr>
    </w:lvl>
    <w:lvl w:ilvl="8" w:tplc="B620652A">
      <w:numFmt w:val="bullet"/>
      <w:lvlText w:val="•"/>
      <w:lvlJc w:val="left"/>
      <w:pPr>
        <w:ind w:left="904" w:hanging="222"/>
      </w:pPr>
      <w:rPr>
        <w:rFonts w:hint="default"/>
        <w:lang w:val="en-US" w:eastAsia="en-US" w:bidi="ar-SA"/>
      </w:rPr>
    </w:lvl>
  </w:abstractNum>
  <w:abstractNum w:abstractNumId="343">
    <w:nsid w:val="63E066E9"/>
    <w:multiLevelType w:val="hybridMultilevel"/>
    <w:tmpl w:val="73FC14A2"/>
    <w:lvl w:ilvl="0" w:tplc="CF90509C">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F3DE4856">
      <w:numFmt w:val="bullet"/>
      <w:lvlText w:val="•"/>
      <w:lvlJc w:val="left"/>
      <w:pPr>
        <w:ind w:left="593" w:hanging="222"/>
      </w:pPr>
      <w:rPr>
        <w:rFonts w:hint="default"/>
        <w:lang w:val="en-US" w:eastAsia="en-US" w:bidi="ar-SA"/>
      </w:rPr>
    </w:lvl>
    <w:lvl w:ilvl="2" w:tplc="94D89322">
      <w:numFmt w:val="bullet"/>
      <w:lvlText w:val="•"/>
      <w:lvlJc w:val="left"/>
      <w:pPr>
        <w:ind w:left="626" w:hanging="222"/>
      </w:pPr>
      <w:rPr>
        <w:rFonts w:hint="default"/>
        <w:lang w:val="en-US" w:eastAsia="en-US" w:bidi="ar-SA"/>
      </w:rPr>
    </w:lvl>
    <w:lvl w:ilvl="3" w:tplc="0A6AE22A">
      <w:numFmt w:val="bullet"/>
      <w:lvlText w:val="•"/>
      <w:lvlJc w:val="left"/>
      <w:pPr>
        <w:ind w:left="659" w:hanging="222"/>
      </w:pPr>
      <w:rPr>
        <w:rFonts w:hint="default"/>
        <w:lang w:val="en-US" w:eastAsia="en-US" w:bidi="ar-SA"/>
      </w:rPr>
    </w:lvl>
    <w:lvl w:ilvl="4" w:tplc="10447B5C">
      <w:numFmt w:val="bullet"/>
      <w:lvlText w:val="•"/>
      <w:lvlJc w:val="left"/>
      <w:pPr>
        <w:ind w:left="692" w:hanging="222"/>
      </w:pPr>
      <w:rPr>
        <w:rFonts w:hint="default"/>
        <w:lang w:val="en-US" w:eastAsia="en-US" w:bidi="ar-SA"/>
      </w:rPr>
    </w:lvl>
    <w:lvl w:ilvl="5" w:tplc="FD4E411A">
      <w:numFmt w:val="bullet"/>
      <w:lvlText w:val="•"/>
      <w:lvlJc w:val="left"/>
      <w:pPr>
        <w:ind w:left="725" w:hanging="222"/>
      </w:pPr>
      <w:rPr>
        <w:rFonts w:hint="default"/>
        <w:lang w:val="en-US" w:eastAsia="en-US" w:bidi="ar-SA"/>
      </w:rPr>
    </w:lvl>
    <w:lvl w:ilvl="6" w:tplc="04D0F3B4">
      <w:numFmt w:val="bullet"/>
      <w:lvlText w:val="•"/>
      <w:lvlJc w:val="left"/>
      <w:pPr>
        <w:ind w:left="758" w:hanging="222"/>
      </w:pPr>
      <w:rPr>
        <w:rFonts w:hint="default"/>
        <w:lang w:val="en-US" w:eastAsia="en-US" w:bidi="ar-SA"/>
      </w:rPr>
    </w:lvl>
    <w:lvl w:ilvl="7" w:tplc="D7FA1BC2">
      <w:numFmt w:val="bullet"/>
      <w:lvlText w:val="•"/>
      <w:lvlJc w:val="left"/>
      <w:pPr>
        <w:ind w:left="791" w:hanging="222"/>
      </w:pPr>
      <w:rPr>
        <w:rFonts w:hint="default"/>
        <w:lang w:val="en-US" w:eastAsia="en-US" w:bidi="ar-SA"/>
      </w:rPr>
    </w:lvl>
    <w:lvl w:ilvl="8" w:tplc="6BC0061C">
      <w:numFmt w:val="bullet"/>
      <w:lvlText w:val="•"/>
      <w:lvlJc w:val="left"/>
      <w:pPr>
        <w:ind w:left="824" w:hanging="222"/>
      </w:pPr>
      <w:rPr>
        <w:rFonts w:hint="default"/>
        <w:lang w:val="en-US" w:eastAsia="en-US" w:bidi="ar-SA"/>
      </w:rPr>
    </w:lvl>
  </w:abstractNum>
  <w:abstractNum w:abstractNumId="344">
    <w:nsid w:val="64403156"/>
    <w:multiLevelType w:val="hybridMultilevel"/>
    <w:tmpl w:val="EB4C6566"/>
    <w:lvl w:ilvl="0" w:tplc="6F7EAF4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2DFEE850">
      <w:numFmt w:val="bullet"/>
      <w:lvlText w:val="•"/>
      <w:lvlJc w:val="left"/>
      <w:pPr>
        <w:ind w:left="638" w:hanging="222"/>
      </w:pPr>
      <w:rPr>
        <w:rFonts w:hint="default"/>
        <w:lang w:val="en-US" w:eastAsia="en-US" w:bidi="ar-SA"/>
      </w:rPr>
    </w:lvl>
    <w:lvl w:ilvl="2" w:tplc="E0AEFAC4">
      <w:numFmt w:val="bullet"/>
      <w:lvlText w:val="•"/>
      <w:lvlJc w:val="left"/>
      <w:pPr>
        <w:ind w:left="676" w:hanging="222"/>
      </w:pPr>
      <w:rPr>
        <w:rFonts w:hint="default"/>
        <w:lang w:val="en-US" w:eastAsia="en-US" w:bidi="ar-SA"/>
      </w:rPr>
    </w:lvl>
    <w:lvl w:ilvl="3" w:tplc="FCB66A06">
      <w:numFmt w:val="bullet"/>
      <w:lvlText w:val="•"/>
      <w:lvlJc w:val="left"/>
      <w:pPr>
        <w:ind w:left="714" w:hanging="222"/>
      </w:pPr>
      <w:rPr>
        <w:rFonts w:hint="default"/>
        <w:lang w:val="en-US" w:eastAsia="en-US" w:bidi="ar-SA"/>
      </w:rPr>
    </w:lvl>
    <w:lvl w:ilvl="4" w:tplc="FC862416">
      <w:numFmt w:val="bullet"/>
      <w:lvlText w:val="•"/>
      <w:lvlJc w:val="left"/>
      <w:pPr>
        <w:ind w:left="752" w:hanging="222"/>
      </w:pPr>
      <w:rPr>
        <w:rFonts w:hint="default"/>
        <w:lang w:val="en-US" w:eastAsia="en-US" w:bidi="ar-SA"/>
      </w:rPr>
    </w:lvl>
    <w:lvl w:ilvl="5" w:tplc="DE60BCA4">
      <w:numFmt w:val="bullet"/>
      <w:lvlText w:val="•"/>
      <w:lvlJc w:val="left"/>
      <w:pPr>
        <w:ind w:left="790" w:hanging="222"/>
      </w:pPr>
      <w:rPr>
        <w:rFonts w:hint="default"/>
        <w:lang w:val="en-US" w:eastAsia="en-US" w:bidi="ar-SA"/>
      </w:rPr>
    </w:lvl>
    <w:lvl w:ilvl="6" w:tplc="7F567410">
      <w:numFmt w:val="bullet"/>
      <w:lvlText w:val="•"/>
      <w:lvlJc w:val="left"/>
      <w:pPr>
        <w:ind w:left="828" w:hanging="222"/>
      </w:pPr>
      <w:rPr>
        <w:rFonts w:hint="default"/>
        <w:lang w:val="en-US" w:eastAsia="en-US" w:bidi="ar-SA"/>
      </w:rPr>
    </w:lvl>
    <w:lvl w:ilvl="7" w:tplc="1FB6E832">
      <w:numFmt w:val="bullet"/>
      <w:lvlText w:val="•"/>
      <w:lvlJc w:val="left"/>
      <w:pPr>
        <w:ind w:left="866" w:hanging="222"/>
      </w:pPr>
      <w:rPr>
        <w:rFonts w:hint="default"/>
        <w:lang w:val="en-US" w:eastAsia="en-US" w:bidi="ar-SA"/>
      </w:rPr>
    </w:lvl>
    <w:lvl w:ilvl="8" w:tplc="7222F14A">
      <w:numFmt w:val="bullet"/>
      <w:lvlText w:val="•"/>
      <w:lvlJc w:val="left"/>
      <w:pPr>
        <w:ind w:left="904" w:hanging="222"/>
      </w:pPr>
      <w:rPr>
        <w:rFonts w:hint="default"/>
        <w:lang w:val="en-US" w:eastAsia="en-US" w:bidi="ar-SA"/>
      </w:rPr>
    </w:lvl>
  </w:abstractNum>
  <w:abstractNum w:abstractNumId="345">
    <w:nsid w:val="6503790D"/>
    <w:multiLevelType w:val="hybridMultilevel"/>
    <w:tmpl w:val="5FFA60AE"/>
    <w:lvl w:ilvl="0" w:tplc="9272A6E8">
      <w:numFmt w:val="bullet"/>
      <w:lvlText w:val=""/>
      <w:lvlJc w:val="left"/>
      <w:pPr>
        <w:ind w:left="782" w:hanging="222"/>
      </w:pPr>
      <w:rPr>
        <w:rFonts w:ascii="Wingdings" w:eastAsia="Wingdings" w:hAnsi="Wingdings" w:cs="Wingdings" w:hint="default"/>
        <w:b w:val="0"/>
        <w:bCs w:val="0"/>
        <w:i w:val="0"/>
        <w:iCs w:val="0"/>
        <w:spacing w:val="0"/>
        <w:w w:val="100"/>
        <w:sz w:val="26"/>
        <w:szCs w:val="26"/>
        <w:lang w:val="en-US" w:eastAsia="en-US" w:bidi="ar-SA"/>
      </w:rPr>
    </w:lvl>
    <w:lvl w:ilvl="1" w:tplc="B6B0110A">
      <w:numFmt w:val="bullet"/>
      <w:lvlText w:val="•"/>
      <w:lvlJc w:val="left"/>
      <w:pPr>
        <w:ind w:left="834" w:hanging="222"/>
      </w:pPr>
      <w:rPr>
        <w:rFonts w:hint="default"/>
        <w:lang w:val="en-US" w:eastAsia="en-US" w:bidi="ar-SA"/>
      </w:rPr>
    </w:lvl>
    <w:lvl w:ilvl="2" w:tplc="FB1E35C8">
      <w:numFmt w:val="bullet"/>
      <w:lvlText w:val="•"/>
      <w:lvlJc w:val="left"/>
      <w:pPr>
        <w:ind w:left="889" w:hanging="222"/>
      </w:pPr>
      <w:rPr>
        <w:rFonts w:hint="default"/>
        <w:lang w:val="en-US" w:eastAsia="en-US" w:bidi="ar-SA"/>
      </w:rPr>
    </w:lvl>
    <w:lvl w:ilvl="3" w:tplc="AE6873CA">
      <w:numFmt w:val="bullet"/>
      <w:lvlText w:val="•"/>
      <w:lvlJc w:val="left"/>
      <w:pPr>
        <w:ind w:left="944" w:hanging="222"/>
      </w:pPr>
      <w:rPr>
        <w:rFonts w:hint="default"/>
        <w:lang w:val="en-US" w:eastAsia="en-US" w:bidi="ar-SA"/>
      </w:rPr>
    </w:lvl>
    <w:lvl w:ilvl="4" w:tplc="7F64BD72">
      <w:numFmt w:val="bullet"/>
      <w:lvlText w:val="•"/>
      <w:lvlJc w:val="left"/>
      <w:pPr>
        <w:ind w:left="998" w:hanging="222"/>
      </w:pPr>
      <w:rPr>
        <w:rFonts w:hint="default"/>
        <w:lang w:val="en-US" w:eastAsia="en-US" w:bidi="ar-SA"/>
      </w:rPr>
    </w:lvl>
    <w:lvl w:ilvl="5" w:tplc="74205C9E">
      <w:numFmt w:val="bullet"/>
      <w:lvlText w:val="•"/>
      <w:lvlJc w:val="left"/>
      <w:pPr>
        <w:ind w:left="1053" w:hanging="222"/>
      </w:pPr>
      <w:rPr>
        <w:rFonts w:hint="default"/>
        <w:lang w:val="en-US" w:eastAsia="en-US" w:bidi="ar-SA"/>
      </w:rPr>
    </w:lvl>
    <w:lvl w:ilvl="6" w:tplc="99F492F6">
      <w:numFmt w:val="bullet"/>
      <w:lvlText w:val="•"/>
      <w:lvlJc w:val="left"/>
      <w:pPr>
        <w:ind w:left="1108" w:hanging="222"/>
      </w:pPr>
      <w:rPr>
        <w:rFonts w:hint="default"/>
        <w:lang w:val="en-US" w:eastAsia="en-US" w:bidi="ar-SA"/>
      </w:rPr>
    </w:lvl>
    <w:lvl w:ilvl="7" w:tplc="87BCCE3E">
      <w:numFmt w:val="bullet"/>
      <w:lvlText w:val="•"/>
      <w:lvlJc w:val="left"/>
      <w:pPr>
        <w:ind w:left="1162" w:hanging="222"/>
      </w:pPr>
      <w:rPr>
        <w:rFonts w:hint="default"/>
        <w:lang w:val="en-US" w:eastAsia="en-US" w:bidi="ar-SA"/>
      </w:rPr>
    </w:lvl>
    <w:lvl w:ilvl="8" w:tplc="9F32AA76">
      <w:numFmt w:val="bullet"/>
      <w:lvlText w:val="•"/>
      <w:lvlJc w:val="left"/>
      <w:pPr>
        <w:ind w:left="1217" w:hanging="222"/>
      </w:pPr>
      <w:rPr>
        <w:rFonts w:hint="default"/>
        <w:lang w:val="en-US" w:eastAsia="en-US" w:bidi="ar-SA"/>
      </w:rPr>
    </w:lvl>
  </w:abstractNum>
  <w:abstractNum w:abstractNumId="346">
    <w:nsid w:val="65774E18"/>
    <w:multiLevelType w:val="hybridMultilevel"/>
    <w:tmpl w:val="64A22ABC"/>
    <w:lvl w:ilvl="0" w:tplc="C2108D62">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541AEB94">
      <w:numFmt w:val="bullet"/>
      <w:lvlText w:val="•"/>
      <w:lvlJc w:val="left"/>
      <w:pPr>
        <w:ind w:left="638" w:hanging="222"/>
      </w:pPr>
      <w:rPr>
        <w:rFonts w:hint="default"/>
        <w:lang w:val="en-US" w:eastAsia="en-US" w:bidi="ar-SA"/>
      </w:rPr>
    </w:lvl>
    <w:lvl w:ilvl="2" w:tplc="50BE21B2">
      <w:numFmt w:val="bullet"/>
      <w:lvlText w:val="•"/>
      <w:lvlJc w:val="left"/>
      <w:pPr>
        <w:ind w:left="676" w:hanging="222"/>
      </w:pPr>
      <w:rPr>
        <w:rFonts w:hint="default"/>
        <w:lang w:val="en-US" w:eastAsia="en-US" w:bidi="ar-SA"/>
      </w:rPr>
    </w:lvl>
    <w:lvl w:ilvl="3" w:tplc="EEC2296A">
      <w:numFmt w:val="bullet"/>
      <w:lvlText w:val="•"/>
      <w:lvlJc w:val="left"/>
      <w:pPr>
        <w:ind w:left="714" w:hanging="222"/>
      </w:pPr>
      <w:rPr>
        <w:rFonts w:hint="default"/>
        <w:lang w:val="en-US" w:eastAsia="en-US" w:bidi="ar-SA"/>
      </w:rPr>
    </w:lvl>
    <w:lvl w:ilvl="4" w:tplc="2F702572">
      <w:numFmt w:val="bullet"/>
      <w:lvlText w:val="•"/>
      <w:lvlJc w:val="left"/>
      <w:pPr>
        <w:ind w:left="752" w:hanging="222"/>
      </w:pPr>
      <w:rPr>
        <w:rFonts w:hint="default"/>
        <w:lang w:val="en-US" w:eastAsia="en-US" w:bidi="ar-SA"/>
      </w:rPr>
    </w:lvl>
    <w:lvl w:ilvl="5" w:tplc="0AF6BE96">
      <w:numFmt w:val="bullet"/>
      <w:lvlText w:val="•"/>
      <w:lvlJc w:val="left"/>
      <w:pPr>
        <w:ind w:left="790" w:hanging="222"/>
      </w:pPr>
      <w:rPr>
        <w:rFonts w:hint="default"/>
        <w:lang w:val="en-US" w:eastAsia="en-US" w:bidi="ar-SA"/>
      </w:rPr>
    </w:lvl>
    <w:lvl w:ilvl="6" w:tplc="38244692">
      <w:numFmt w:val="bullet"/>
      <w:lvlText w:val="•"/>
      <w:lvlJc w:val="left"/>
      <w:pPr>
        <w:ind w:left="828" w:hanging="222"/>
      </w:pPr>
      <w:rPr>
        <w:rFonts w:hint="default"/>
        <w:lang w:val="en-US" w:eastAsia="en-US" w:bidi="ar-SA"/>
      </w:rPr>
    </w:lvl>
    <w:lvl w:ilvl="7" w:tplc="D45AFE48">
      <w:numFmt w:val="bullet"/>
      <w:lvlText w:val="•"/>
      <w:lvlJc w:val="left"/>
      <w:pPr>
        <w:ind w:left="866" w:hanging="222"/>
      </w:pPr>
      <w:rPr>
        <w:rFonts w:hint="default"/>
        <w:lang w:val="en-US" w:eastAsia="en-US" w:bidi="ar-SA"/>
      </w:rPr>
    </w:lvl>
    <w:lvl w:ilvl="8" w:tplc="C3EE0864">
      <w:numFmt w:val="bullet"/>
      <w:lvlText w:val="•"/>
      <w:lvlJc w:val="left"/>
      <w:pPr>
        <w:ind w:left="904" w:hanging="222"/>
      </w:pPr>
      <w:rPr>
        <w:rFonts w:hint="default"/>
        <w:lang w:val="en-US" w:eastAsia="en-US" w:bidi="ar-SA"/>
      </w:rPr>
    </w:lvl>
  </w:abstractNum>
  <w:abstractNum w:abstractNumId="347">
    <w:nsid w:val="659719FE"/>
    <w:multiLevelType w:val="hybridMultilevel"/>
    <w:tmpl w:val="D316A190"/>
    <w:lvl w:ilvl="0" w:tplc="99E6886E">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48D69218">
      <w:numFmt w:val="bullet"/>
      <w:lvlText w:val="•"/>
      <w:lvlJc w:val="left"/>
      <w:pPr>
        <w:ind w:left="593" w:hanging="222"/>
      </w:pPr>
      <w:rPr>
        <w:rFonts w:hint="default"/>
        <w:lang w:val="en-US" w:eastAsia="en-US" w:bidi="ar-SA"/>
      </w:rPr>
    </w:lvl>
    <w:lvl w:ilvl="2" w:tplc="0D409362">
      <w:numFmt w:val="bullet"/>
      <w:lvlText w:val="•"/>
      <w:lvlJc w:val="left"/>
      <w:pPr>
        <w:ind w:left="626" w:hanging="222"/>
      </w:pPr>
      <w:rPr>
        <w:rFonts w:hint="default"/>
        <w:lang w:val="en-US" w:eastAsia="en-US" w:bidi="ar-SA"/>
      </w:rPr>
    </w:lvl>
    <w:lvl w:ilvl="3" w:tplc="AFAAC376">
      <w:numFmt w:val="bullet"/>
      <w:lvlText w:val="•"/>
      <w:lvlJc w:val="left"/>
      <w:pPr>
        <w:ind w:left="659" w:hanging="222"/>
      </w:pPr>
      <w:rPr>
        <w:rFonts w:hint="default"/>
        <w:lang w:val="en-US" w:eastAsia="en-US" w:bidi="ar-SA"/>
      </w:rPr>
    </w:lvl>
    <w:lvl w:ilvl="4" w:tplc="284E99EC">
      <w:numFmt w:val="bullet"/>
      <w:lvlText w:val="•"/>
      <w:lvlJc w:val="left"/>
      <w:pPr>
        <w:ind w:left="693" w:hanging="222"/>
      </w:pPr>
      <w:rPr>
        <w:rFonts w:hint="default"/>
        <w:lang w:val="en-US" w:eastAsia="en-US" w:bidi="ar-SA"/>
      </w:rPr>
    </w:lvl>
    <w:lvl w:ilvl="5" w:tplc="6C8A691A">
      <w:numFmt w:val="bullet"/>
      <w:lvlText w:val="•"/>
      <w:lvlJc w:val="left"/>
      <w:pPr>
        <w:ind w:left="726" w:hanging="222"/>
      </w:pPr>
      <w:rPr>
        <w:rFonts w:hint="default"/>
        <w:lang w:val="en-US" w:eastAsia="en-US" w:bidi="ar-SA"/>
      </w:rPr>
    </w:lvl>
    <w:lvl w:ilvl="6" w:tplc="83888E38">
      <w:numFmt w:val="bullet"/>
      <w:lvlText w:val="•"/>
      <w:lvlJc w:val="left"/>
      <w:pPr>
        <w:ind w:left="759" w:hanging="222"/>
      </w:pPr>
      <w:rPr>
        <w:rFonts w:hint="default"/>
        <w:lang w:val="en-US" w:eastAsia="en-US" w:bidi="ar-SA"/>
      </w:rPr>
    </w:lvl>
    <w:lvl w:ilvl="7" w:tplc="758E561C">
      <w:numFmt w:val="bullet"/>
      <w:lvlText w:val="•"/>
      <w:lvlJc w:val="left"/>
      <w:pPr>
        <w:ind w:left="793" w:hanging="222"/>
      </w:pPr>
      <w:rPr>
        <w:rFonts w:hint="default"/>
        <w:lang w:val="en-US" w:eastAsia="en-US" w:bidi="ar-SA"/>
      </w:rPr>
    </w:lvl>
    <w:lvl w:ilvl="8" w:tplc="C2664CF8">
      <w:numFmt w:val="bullet"/>
      <w:lvlText w:val="•"/>
      <w:lvlJc w:val="left"/>
      <w:pPr>
        <w:ind w:left="826" w:hanging="222"/>
      </w:pPr>
      <w:rPr>
        <w:rFonts w:hint="default"/>
        <w:lang w:val="en-US" w:eastAsia="en-US" w:bidi="ar-SA"/>
      </w:rPr>
    </w:lvl>
  </w:abstractNum>
  <w:abstractNum w:abstractNumId="348">
    <w:nsid w:val="65DA2C11"/>
    <w:multiLevelType w:val="hybridMultilevel"/>
    <w:tmpl w:val="A08A41CE"/>
    <w:lvl w:ilvl="0" w:tplc="00A2885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ED321CC8">
      <w:numFmt w:val="bullet"/>
      <w:lvlText w:val="•"/>
      <w:lvlJc w:val="left"/>
      <w:pPr>
        <w:ind w:left="548" w:hanging="222"/>
      </w:pPr>
      <w:rPr>
        <w:rFonts w:hint="default"/>
        <w:lang w:val="en-US" w:eastAsia="en-US" w:bidi="ar-SA"/>
      </w:rPr>
    </w:lvl>
    <w:lvl w:ilvl="2" w:tplc="6F14EFF4">
      <w:numFmt w:val="bullet"/>
      <w:lvlText w:val="•"/>
      <w:lvlJc w:val="left"/>
      <w:pPr>
        <w:ind w:left="576" w:hanging="222"/>
      </w:pPr>
      <w:rPr>
        <w:rFonts w:hint="default"/>
        <w:lang w:val="en-US" w:eastAsia="en-US" w:bidi="ar-SA"/>
      </w:rPr>
    </w:lvl>
    <w:lvl w:ilvl="3" w:tplc="0A6C1912">
      <w:numFmt w:val="bullet"/>
      <w:lvlText w:val="•"/>
      <w:lvlJc w:val="left"/>
      <w:pPr>
        <w:ind w:left="604" w:hanging="222"/>
      </w:pPr>
      <w:rPr>
        <w:rFonts w:hint="default"/>
        <w:lang w:val="en-US" w:eastAsia="en-US" w:bidi="ar-SA"/>
      </w:rPr>
    </w:lvl>
    <w:lvl w:ilvl="4" w:tplc="1EEA5B84">
      <w:numFmt w:val="bullet"/>
      <w:lvlText w:val="•"/>
      <w:lvlJc w:val="left"/>
      <w:pPr>
        <w:ind w:left="632" w:hanging="222"/>
      </w:pPr>
      <w:rPr>
        <w:rFonts w:hint="default"/>
        <w:lang w:val="en-US" w:eastAsia="en-US" w:bidi="ar-SA"/>
      </w:rPr>
    </w:lvl>
    <w:lvl w:ilvl="5" w:tplc="5462BDC8">
      <w:numFmt w:val="bullet"/>
      <w:lvlText w:val="•"/>
      <w:lvlJc w:val="left"/>
      <w:pPr>
        <w:ind w:left="660" w:hanging="222"/>
      </w:pPr>
      <w:rPr>
        <w:rFonts w:hint="default"/>
        <w:lang w:val="en-US" w:eastAsia="en-US" w:bidi="ar-SA"/>
      </w:rPr>
    </w:lvl>
    <w:lvl w:ilvl="6" w:tplc="4B882AA6">
      <w:numFmt w:val="bullet"/>
      <w:lvlText w:val="•"/>
      <w:lvlJc w:val="left"/>
      <w:pPr>
        <w:ind w:left="688" w:hanging="222"/>
      </w:pPr>
      <w:rPr>
        <w:rFonts w:hint="default"/>
        <w:lang w:val="en-US" w:eastAsia="en-US" w:bidi="ar-SA"/>
      </w:rPr>
    </w:lvl>
    <w:lvl w:ilvl="7" w:tplc="AA8649D8">
      <w:numFmt w:val="bullet"/>
      <w:lvlText w:val="•"/>
      <w:lvlJc w:val="left"/>
      <w:pPr>
        <w:ind w:left="716" w:hanging="222"/>
      </w:pPr>
      <w:rPr>
        <w:rFonts w:hint="default"/>
        <w:lang w:val="en-US" w:eastAsia="en-US" w:bidi="ar-SA"/>
      </w:rPr>
    </w:lvl>
    <w:lvl w:ilvl="8" w:tplc="60B8C650">
      <w:numFmt w:val="bullet"/>
      <w:lvlText w:val="•"/>
      <w:lvlJc w:val="left"/>
      <w:pPr>
        <w:ind w:left="744" w:hanging="222"/>
      </w:pPr>
      <w:rPr>
        <w:rFonts w:hint="default"/>
        <w:lang w:val="en-US" w:eastAsia="en-US" w:bidi="ar-SA"/>
      </w:rPr>
    </w:lvl>
  </w:abstractNum>
  <w:abstractNum w:abstractNumId="349">
    <w:nsid w:val="65FB2A1B"/>
    <w:multiLevelType w:val="hybridMultilevel"/>
    <w:tmpl w:val="0C86C834"/>
    <w:lvl w:ilvl="0" w:tplc="290C0802">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7B6EAD3A">
      <w:numFmt w:val="bullet"/>
      <w:lvlText w:val="•"/>
      <w:lvlJc w:val="left"/>
      <w:pPr>
        <w:ind w:left="656" w:hanging="222"/>
      </w:pPr>
      <w:rPr>
        <w:rFonts w:hint="default"/>
        <w:lang w:val="en-US" w:eastAsia="en-US" w:bidi="ar-SA"/>
      </w:rPr>
    </w:lvl>
    <w:lvl w:ilvl="2" w:tplc="0F881220">
      <w:numFmt w:val="bullet"/>
      <w:lvlText w:val="•"/>
      <w:lvlJc w:val="left"/>
      <w:pPr>
        <w:ind w:left="692" w:hanging="222"/>
      </w:pPr>
      <w:rPr>
        <w:rFonts w:hint="default"/>
        <w:lang w:val="en-US" w:eastAsia="en-US" w:bidi="ar-SA"/>
      </w:rPr>
    </w:lvl>
    <w:lvl w:ilvl="3" w:tplc="AAE0C820">
      <w:numFmt w:val="bullet"/>
      <w:lvlText w:val="•"/>
      <w:lvlJc w:val="left"/>
      <w:pPr>
        <w:ind w:left="728" w:hanging="222"/>
      </w:pPr>
      <w:rPr>
        <w:rFonts w:hint="default"/>
        <w:lang w:val="en-US" w:eastAsia="en-US" w:bidi="ar-SA"/>
      </w:rPr>
    </w:lvl>
    <w:lvl w:ilvl="4" w:tplc="F9223BE6">
      <w:numFmt w:val="bullet"/>
      <w:lvlText w:val="•"/>
      <w:lvlJc w:val="left"/>
      <w:pPr>
        <w:ind w:left="764" w:hanging="222"/>
      </w:pPr>
      <w:rPr>
        <w:rFonts w:hint="default"/>
        <w:lang w:val="en-US" w:eastAsia="en-US" w:bidi="ar-SA"/>
      </w:rPr>
    </w:lvl>
    <w:lvl w:ilvl="5" w:tplc="6A4AF144">
      <w:numFmt w:val="bullet"/>
      <w:lvlText w:val="•"/>
      <w:lvlJc w:val="left"/>
      <w:pPr>
        <w:ind w:left="800" w:hanging="222"/>
      </w:pPr>
      <w:rPr>
        <w:rFonts w:hint="default"/>
        <w:lang w:val="en-US" w:eastAsia="en-US" w:bidi="ar-SA"/>
      </w:rPr>
    </w:lvl>
    <w:lvl w:ilvl="6" w:tplc="5D60AA82">
      <w:numFmt w:val="bullet"/>
      <w:lvlText w:val="•"/>
      <w:lvlJc w:val="left"/>
      <w:pPr>
        <w:ind w:left="836" w:hanging="222"/>
      </w:pPr>
      <w:rPr>
        <w:rFonts w:hint="default"/>
        <w:lang w:val="en-US" w:eastAsia="en-US" w:bidi="ar-SA"/>
      </w:rPr>
    </w:lvl>
    <w:lvl w:ilvl="7" w:tplc="C83A070A">
      <w:numFmt w:val="bullet"/>
      <w:lvlText w:val="•"/>
      <w:lvlJc w:val="left"/>
      <w:pPr>
        <w:ind w:left="872" w:hanging="222"/>
      </w:pPr>
      <w:rPr>
        <w:rFonts w:hint="default"/>
        <w:lang w:val="en-US" w:eastAsia="en-US" w:bidi="ar-SA"/>
      </w:rPr>
    </w:lvl>
    <w:lvl w:ilvl="8" w:tplc="4C420EE0">
      <w:numFmt w:val="bullet"/>
      <w:lvlText w:val="•"/>
      <w:lvlJc w:val="left"/>
      <w:pPr>
        <w:ind w:left="908" w:hanging="222"/>
      </w:pPr>
      <w:rPr>
        <w:rFonts w:hint="default"/>
        <w:lang w:val="en-US" w:eastAsia="en-US" w:bidi="ar-SA"/>
      </w:rPr>
    </w:lvl>
  </w:abstractNum>
  <w:abstractNum w:abstractNumId="350">
    <w:nsid w:val="66115DAA"/>
    <w:multiLevelType w:val="hybridMultilevel"/>
    <w:tmpl w:val="0B88DE5A"/>
    <w:lvl w:ilvl="0" w:tplc="CEFAD57E">
      <w:numFmt w:val="bullet"/>
      <w:lvlText w:val=""/>
      <w:lvlJc w:val="left"/>
      <w:pPr>
        <w:ind w:left="739" w:hanging="222"/>
      </w:pPr>
      <w:rPr>
        <w:rFonts w:ascii="Wingdings" w:eastAsia="Wingdings" w:hAnsi="Wingdings" w:cs="Wingdings" w:hint="default"/>
        <w:b w:val="0"/>
        <w:bCs w:val="0"/>
        <w:i w:val="0"/>
        <w:iCs w:val="0"/>
        <w:spacing w:val="0"/>
        <w:w w:val="100"/>
        <w:sz w:val="26"/>
        <w:szCs w:val="26"/>
        <w:lang w:val="en-US" w:eastAsia="en-US" w:bidi="ar-SA"/>
      </w:rPr>
    </w:lvl>
    <w:lvl w:ilvl="1" w:tplc="CF22FE54">
      <w:numFmt w:val="bullet"/>
      <w:lvlText w:val="•"/>
      <w:lvlJc w:val="left"/>
      <w:pPr>
        <w:ind w:left="791" w:hanging="222"/>
      </w:pPr>
      <w:rPr>
        <w:rFonts w:hint="default"/>
        <w:lang w:val="en-US" w:eastAsia="en-US" w:bidi="ar-SA"/>
      </w:rPr>
    </w:lvl>
    <w:lvl w:ilvl="2" w:tplc="96222078">
      <w:numFmt w:val="bullet"/>
      <w:lvlText w:val="•"/>
      <w:lvlJc w:val="left"/>
      <w:pPr>
        <w:ind w:left="842" w:hanging="222"/>
      </w:pPr>
      <w:rPr>
        <w:rFonts w:hint="default"/>
        <w:lang w:val="en-US" w:eastAsia="en-US" w:bidi="ar-SA"/>
      </w:rPr>
    </w:lvl>
    <w:lvl w:ilvl="3" w:tplc="06D6A116">
      <w:numFmt w:val="bullet"/>
      <w:lvlText w:val="•"/>
      <w:lvlJc w:val="left"/>
      <w:pPr>
        <w:ind w:left="893" w:hanging="222"/>
      </w:pPr>
      <w:rPr>
        <w:rFonts w:hint="default"/>
        <w:lang w:val="en-US" w:eastAsia="en-US" w:bidi="ar-SA"/>
      </w:rPr>
    </w:lvl>
    <w:lvl w:ilvl="4" w:tplc="759C561E">
      <w:numFmt w:val="bullet"/>
      <w:lvlText w:val="•"/>
      <w:lvlJc w:val="left"/>
      <w:pPr>
        <w:ind w:left="944" w:hanging="222"/>
      </w:pPr>
      <w:rPr>
        <w:rFonts w:hint="default"/>
        <w:lang w:val="en-US" w:eastAsia="en-US" w:bidi="ar-SA"/>
      </w:rPr>
    </w:lvl>
    <w:lvl w:ilvl="5" w:tplc="2B7EFBDE">
      <w:numFmt w:val="bullet"/>
      <w:lvlText w:val="•"/>
      <w:lvlJc w:val="left"/>
      <w:pPr>
        <w:ind w:left="995" w:hanging="222"/>
      </w:pPr>
      <w:rPr>
        <w:rFonts w:hint="default"/>
        <w:lang w:val="en-US" w:eastAsia="en-US" w:bidi="ar-SA"/>
      </w:rPr>
    </w:lvl>
    <w:lvl w:ilvl="6" w:tplc="F782D3D0">
      <w:numFmt w:val="bullet"/>
      <w:lvlText w:val="•"/>
      <w:lvlJc w:val="left"/>
      <w:pPr>
        <w:ind w:left="1046" w:hanging="222"/>
      </w:pPr>
      <w:rPr>
        <w:rFonts w:hint="default"/>
        <w:lang w:val="en-US" w:eastAsia="en-US" w:bidi="ar-SA"/>
      </w:rPr>
    </w:lvl>
    <w:lvl w:ilvl="7" w:tplc="48381AA0">
      <w:numFmt w:val="bullet"/>
      <w:lvlText w:val="•"/>
      <w:lvlJc w:val="left"/>
      <w:pPr>
        <w:ind w:left="1097" w:hanging="222"/>
      </w:pPr>
      <w:rPr>
        <w:rFonts w:hint="default"/>
        <w:lang w:val="en-US" w:eastAsia="en-US" w:bidi="ar-SA"/>
      </w:rPr>
    </w:lvl>
    <w:lvl w:ilvl="8" w:tplc="D4A4575A">
      <w:numFmt w:val="bullet"/>
      <w:lvlText w:val="•"/>
      <w:lvlJc w:val="left"/>
      <w:pPr>
        <w:ind w:left="1148" w:hanging="222"/>
      </w:pPr>
      <w:rPr>
        <w:rFonts w:hint="default"/>
        <w:lang w:val="en-US" w:eastAsia="en-US" w:bidi="ar-SA"/>
      </w:rPr>
    </w:lvl>
  </w:abstractNum>
  <w:abstractNum w:abstractNumId="351">
    <w:nsid w:val="66841D4B"/>
    <w:multiLevelType w:val="hybridMultilevel"/>
    <w:tmpl w:val="12FCA7AA"/>
    <w:lvl w:ilvl="0" w:tplc="A2A6362E">
      <w:numFmt w:val="bullet"/>
      <w:lvlText w:val=""/>
      <w:lvlJc w:val="left"/>
      <w:pPr>
        <w:ind w:left="558" w:hanging="222"/>
      </w:pPr>
      <w:rPr>
        <w:rFonts w:ascii="Wingdings" w:eastAsia="Wingdings" w:hAnsi="Wingdings" w:cs="Wingdings" w:hint="default"/>
        <w:b w:val="0"/>
        <w:bCs w:val="0"/>
        <w:i w:val="0"/>
        <w:iCs w:val="0"/>
        <w:spacing w:val="0"/>
        <w:w w:val="100"/>
        <w:sz w:val="26"/>
        <w:szCs w:val="26"/>
        <w:lang w:val="en-US" w:eastAsia="en-US" w:bidi="ar-SA"/>
      </w:rPr>
    </w:lvl>
    <w:lvl w:ilvl="1" w:tplc="CBC82CD0">
      <w:numFmt w:val="bullet"/>
      <w:lvlText w:val="•"/>
      <w:lvlJc w:val="left"/>
      <w:pPr>
        <w:ind w:left="592" w:hanging="222"/>
      </w:pPr>
      <w:rPr>
        <w:rFonts w:hint="default"/>
        <w:lang w:val="en-US" w:eastAsia="en-US" w:bidi="ar-SA"/>
      </w:rPr>
    </w:lvl>
    <w:lvl w:ilvl="2" w:tplc="8BE69180">
      <w:numFmt w:val="bullet"/>
      <w:lvlText w:val="•"/>
      <w:lvlJc w:val="left"/>
      <w:pPr>
        <w:ind w:left="625" w:hanging="222"/>
      </w:pPr>
      <w:rPr>
        <w:rFonts w:hint="default"/>
        <w:lang w:val="en-US" w:eastAsia="en-US" w:bidi="ar-SA"/>
      </w:rPr>
    </w:lvl>
    <w:lvl w:ilvl="3" w:tplc="4D5C4E84">
      <w:numFmt w:val="bullet"/>
      <w:lvlText w:val="•"/>
      <w:lvlJc w:val="left"/>
      <w:pPr>
        <w:ind w:left="658" w:hanging="222"/>
      </w:pPr>
      <w:rPr>
        <w:rFonts w:hint="default"/>
        <w:lang w:val="en-US" w:eastAsia="en-US" w:bidi="ar-SA"/>
      </w:rPr>
    </w:lvl>
    <w:lvl w:ilvl="4" w:tplc="AD703D2E">
      <w:numFmt w:val="bullet"/>
      <w:lvlText w:val="•"/>
      <w:lvlJc w:val="left"/>
      <w:pPr>
        <w:ind w:left="690" w:hanging="222"/>
      </w:pPr>
      <w:rPr>
        <w:rFonts w:hint="default"/>
        <w:lang w:val="en-US" w:eastAsia="en-US" w:bidi="ar-SA"/>
      </w:rPr>
    </w:lvl>
    <w:lvl w:ilvl="5" w:tplc="716CC838">
      <w:numFmt w:val="bullet"/>
      <w:lvlText w:val="•"/>
      <w:lvlJc w:val="left"/>
      <w:pPr>
        <w:ind w:left="723" w:hanging="222"/>
      </w:pPr>
      <w:rPr>
        <w:rFonts w:hint="default"/>
        <w:lang w:val="en-US" w:eastAsia="en-US" w:bidi="ar-SA"/>
      </w:rPr>
    </w:lvl>
    <w:lvl w:ilvl="6" w:tplc="B14EA6B2">
      <w:numFmt w:val="bullet"/>
      <w:lvlText w:val="•"/>
      <w:lvlJc w:val="left"/>
      <w:pPr>
        <w:ind w:left="756" w:hanging="222"/>
      </w:pPr>
      <w:rPr>
        <w:rFonts w:hint="default"/>
        <w:lang w:val="en-US" w:eastAsia="en-US" w:bidi="ar-SA"/>
      </w:rPr>
    </w:lvl>
    <w:lvl w:ilvl="7" w:tplc="7F2083F0">
      <w:numFmt w:val="bullet"/>
      <w:lvlText w:val="•"/>
      <w:lvlJc w:val="left"/>
      <w:pPr>
        <w:ind w:left="788" w:hanging="222"/>
      </w:pPr>
      <w:rPr>
        <w:rFonts w:hint="default"/>
        <w:lang w:val="en-US" w:eastAsia="en-US" w:bidi="ar-SA"/>
      </w:rPr>
    </w:lvl>
    <w:lvl w:ilvl="8" w:tplc="2CDAF4BE">
      <w:numFmt w:val="bullet"/>
      <w:lvlText w:val="•"/>
      <w:lvlJc w:val="left"/>
      <w:pPr>
        <w:ind w:left="821" w:hanging="222"/>
      </w:pPr>
      <w:rPr>
        <w:rFonts w:hint="default"/>
        <w:lang w:val="en-US" w:eastAsia="en-US" w:bidi="ar-SA"/>
      </w:rPr>
    </w:lvl>
  </w:abstractNum>
  <w:abstractNum w:abstractNumId="352">
    <w:nsid w:val="674F115A"/>
    <w:multiLevelType w:val="hybridMultilevel"/>
    <w:tmpl w:val="B218D49C"/>
    <w:lvl w:ilvl="0" w:tplc="E1C042B8">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0D48E390">
      <w:numFmt w:val="bullet"/>
      <w:lvlText w:val="•"/>
      <w:lvlJc w:val="left"/>
      <w:pPr>
        <w:ind w:left="548" w:hanging="222"/>
      </w:pPr>
      <w:rPr>
        <w:rFonts w:hint="default"/>
        <w:lang w:val="en-US" w:eastAsia="en-US" w:bidi="ar-SA"/>
      </w:rPr>
    </w:lvl>
    <w:lvl w:ilvl="2" w:tplc="B986CE20">
      <w:numFmt w:val="bullet"/>
      <w:lvlText w:val="•"/>
      <w:lvlJc w:val="left"/>
      <w:pPr>
        <w:ind w:left="576" w:hanging="222"/>
      </w:pPr>
      <w:rPr>
        <w:rFonts w:hint="default"/>
        <w:lang w:val="en-US" w:eastAsia="en-US" w:bidi="ar-SA"/>
      </w:rPr>
    </w:lvl>
    <w:lvl w:ilvl="3" w:tplc="1CAC647C">
      <w:numFmt w:val="bullet"/>
      <w:lvlText w:val="•"/>
      <w:lvlJc w:val="left"/>
      <w:pPr>
        <w:ind w:left="604" w:hanging="222"/>
      </w:pPr>
      <w:rPr>
        <w:rFonts w:hint="default"/>
        <w:lang w:val="en-US" w:eastAsia="en-US" w:bidi="ar-SA"/>
      </w:rPr>
    </w:lvl>
    <w:lvl w:ilvl="4" w:tplc="6A768A74">
      <w:numFmt w:val="bullet"/>
      <w:lvlText w:val="•"/>
      <w:lvlJc w:val="left"/>
      <w:pPr>
        <w:ind w:left="632" w:hanging="222"/>
      </w:pPr>
      <w:rPr>
        <w:rFonts w:hint="default"/>
        <w:lang w:val="en-US" w:eastAsia="en-US" w:bidi="ar-SA"/>
      </w:rPr>
    </w:lvl>
    <w:lvl w:ilvl="5" w:tplc="E7DC94FC">
      <w:numFmt w:val="bullet"/>
      <w:lvlText w:val="•"/>
      <w:lvlJc w:val="left"/>
      <w:pPr>
        <w:ind w:left="660" w:hanging="222"/>
      </w:pPr>
      <w:rPr>
        <w:rFonts w:hint="default"/>
        <w:lang w:val="en-US" w:eastAsia="en-US" w:bidi="ar-SA"/>
      </w:rPr>
    </w:lvl>
    <w:lvl w:ilvl="6" w:tplc="FFD29EA0">
      <w:numFmt w:val="bullet"/>
      <w:lvlText w:val="•"/>
      <w:lvlJc w:val="left"/>
      <w:pPr>
        <w:ind w:left="688" w:hanging="222"/>
      </w:pPr>
      <w:rPr>
        <w:rFonts w:hint="default"/>
        <w:lang w:val="en-US" w:eastAsia="en-US" w:bidi="ar-SA"/>
      </w:rPr>
    </w:lvl>
    <w:lvl w:ilvl="7" w:tplc="05166A70">
      <w:numFmt w:val="bullet"/>
      <w:lvlText w:val="•"/>
      <w:lvlJc w:val="left"/>
      <w:pPr>
        <w:ind w:left="716" w:hanging="222"/>
      </w:pPr>
      <w:rPr>
        <w:rFonts w:hint="default"/>
        <w:lang w:val="en-US" w:eastAsia="en-US" w:bidi="ar-SA"/>
      </w:rPr>
    </w:lvl>
    <w:lvl w:ilvl="8" w:tplc="B792F09C">
      <w:numFmt w:val="bullet"/>
      <w:lvlText w:val="•"/>
      <w:lvlJc w:val="left"/>
      <w:pPr>
        <w:ind w:left="744" w:hanging="222"/>
      </w:pPr>
      <w:rPr>
        <w:rFonts w:hint="default"/>
        <w:lang w:val="en-US" w:eastAsia="en-US" w:bidi="ar-SA"/>
      </w:rPr>
    </w:lvl>
  </w:abstractNum>
  <w:abstractNum w:abstractNumId="353">
    <w:nsid w:val="67946B32"/>
    <w:multiLevelType w:val="hybridMultilevel"/>
    <w:tmpl w:val="64523DFA"/>
    <w:lvl w:ilvl="0" w:tplc="F76ED238">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2AE609CE">
      <w:numFmt w:val="bullet"/>
      <w:lvlText w:val="•"/>
      <w:lvlJc w:val="left"/>
      <w:pPr>
        <w:ind w:left="484" w:hanging="222"/>
      </w:pPr>
      <w:rPr>
        <w:rFonts w:hint="default"/>
        <w:lang w:val="en-US" w:eastAsia="en-US" w:bidi="ar-SA"/>
      </w:rPr>
    </w:lvl>
    <w:lvl w:ilvl="2" w:tplc="A68E470A">
      <w:numFmt w:val="bullet"/>
      <w:lvlText w:val="•"/>
      <w:lvlJc w:val="left"/>
      <w:pPr>
        <w:ind w:left="509" w:hanging="222"/>
      </w:pPr>
      <w:rPr>
        <w:rFonts w:hint="default"/>
        <w:lang w:val="en-US" w:eastAsia="en-US" w:bidi="ar-SA"/>
      </w:rPr>
    </w:lvl>
    <w:lvl w:ilvl="3" w:tplc="BA6AF380">
      <w:numFmt w:val="bullet"/>
      <w:lvlText w:val="•"/>
      <w:lvlJc w:val="left"/>
      <w:pPr>
        <w:ind w:left="534" w:hanging="222"/>
      </w:pPr>
      <w:rPr>
        <w:rFonts w:hint="default"/>
        <w:lang w:val="en-US" w:eastAsia="en-US" w:bidi="ar-SA"/>
      </w:rPr>
    </w:lvl>
    <w:lvl w:ilvl="4" w:tplc="1AD0095A">
      <w:numFmt w:val="bullet"/>
      <w:lvlText w:val="•"/>
      <w:lvlJc w:val="left"/>
      <w:pPr>
        <w:ind w:left="559" w:hanging="222"/>
      </w:pPr>
      <w:rPr>
        <w:rFonts w:hint="default"/>
        <w:lang w:val="en-US" w:eastAsia="en-US" w:bidi="ar-SA"/>
      </w:rPr>
    </w:lvl>
    <w:lvl w:ilvl="5" w:tplc="00668916">
      <w:numFmt w:val="bullet"/>
      <w:lvlText w:val="•"/>
      <w:lvlJc w:val="left"/>
      <w:pPr>
        <w:ind w:left="584" w:hanging="222"/>
      </w:pPr>
      <w:rPr>
        <w:rFonts w:hint="default"/>
        <w:lang w:val="en-US" w:eastAsia="en-US" w:bidi="ar-SA"/>
      </w:rPr>
    </w:lvl>
    <w:lvl w:ilvl="6" w:tplc="B5D64C78">
      <w:numFmt w:val="bullet"/>
      <w:lvlText w:val="•"/>
      <w:lvlJc w:val="left"/>
      <w:pPr>
        <w:ind w:left="608" w:hanging="222"/>
      </w:pPr>
      <w:rPr>
        <w:rFonts w:hint="default"/>
        <w:lang w:val="en-US" w:eastAsia="en-US" w:bidi="ar-SA"/>
      </w:rPr>
    </w:lvl>
    <w:lvl w:ilvl="7" w:tplc="30988DBC">
      <w:numFmt w:val="bullet"/>
      <w:lvlText w:val="•"/>
      <w:lvlJc w:val="left"/>
      <w:pPr>
        <w:ind w:left="633" w:hanging="222"/>
      </w:pPr>
      <w:rPr>
        <w:rFonts w:hint="default"/>
        <w:lang w:val="en-US" w:eastAsia="en-US" w:bidi="ar-SA"/>
      </w:rPr>
    </w:lvl>
    <w:lvl w:ilvl="8" w:tplc="0592ED7E">
      <w:numFmt w:val="bullet"/>
      <w:lvlText w:val="•"/>
      <w:lvlJc w:val="left"/>
      <w:pPr>
        <w:ind w:left="658" w:hanging="222"/>
      </w:pPr>
      <w:rPr>
        <w:rFonts w:hint="default"/>
        <w:lang w:val="en-US" w:eastAsia="en-US" w:bidi="ar-SA"/>
      </w:rPr>
    </w:lvl>
  </w:abstractNum>
  <w:abstractNum w:abstractNumId="354">
    <w:nsid w:val="679C28FE"/>
    <w:multiLevelType w:val="hybridMultilevel"/>
    <w:tmpl w:val="C7049BC6"/>
    <w:lvl w:ilvl="0" w:tplc="7848C240">
      <w:numFmt w:val="bullet"/>
      <w:lvlText w:val=""/>
      <w:lvlJc w:val="left"/>
      <w:pPr>
        <w:ind w:left="624" w:hanging="222"/>
      </w:pPr>
      <w:rPr>
        <w:rFonts w:ascii="Wingdings" w:eastAsia="Wingdings" w:hAnsi="Wingdings" w:cs="Wingdings" w:hint="default"/>
        <w:b w:val="0"/>
        <w:bCs w:val="0"/>
        <w:i w:val="0"/>
        <w:iCs w:val="0"/>
        <w:spacing w:val="0"/>
        <w:w w:val="100"/>
        <w:sz w:val="26"/>
        <w:szCs w:val="26"/>
        <w:lang w:val="en-US" w:eastAsia="en-US" w:bidi="ar-SA"/>
      </w:rPr>
    </w:lvl>
    <w:lvl w:ilvl="1" w:tplc="CAFA8F92">
      <w:numFmt w:val="bullet"/>
      <w:lvlText w:val="•"/>
      <w:lvlJc w:val="left"/>
      <w:pPr>
        <w:ind w:left="660" w:hanging="222"/>
      </w:pPr>
      <w:rPr>
        <w:rFonts w:hint="default"/>
        <w:lang w:val="en-US" w:eastAsia="en-US" w:bidi="ar-SA"/>
      </w:rPr>
    </w:lvl>
    <w:lvl w:ilvl="2" w:tplc="58C03754">
      <w:numFmt w:val="bullet"/>
      <w:lvlText w:val="•"/>
      <w:lvlJc w:val="left"/>
      <w:pPr>
        <w:ind w:left="700" w:hanging="222"/>
      </w:pPr>
      <w:rPr>
        <w:rFonts w:hint="default"/>
        <w:lang w:val="en-US" w:eastAsia="en-US" w:bidi="ar-SA"/>
      </w:rPr>
    </w:lvl>
    <w:lvl w:ilvl="3" w:tplc="018A7232">
      <w:numFmt w:val="bullet"/>
      <w:lvlText w:val="•"/>
      <w:lvlJc w:val="left"/>
      <w:pPr>
        <w:ind w:left="740" w:hanging="222"/>
      </w:pPr>
      <w:rPr>
        <w:rFonts w:hint="default"/>
        <w:lang w:val="en-US" w:eastAsia="en-US" w:bidi="ar-SA"/>
      </w:rPr>
    </w:lvl>
    <w:lvl w:ilvl="4" w:tplc="8660907A">
      <w:numFmt w:val="bullet"/>
      <w:lvlText w:val="•"/>
      <w:lvlJc w:val="left"/>
      <w:pPr>
        <w:ind w:left="780" w:hanging="222"/>
      </w:pPr>
      <w:rPr>
        <w:rFonts w:hint="default"/>
        <w:lang w:val="en-US" w:eastAsia="en-US" w:bidi="ar-SA"/>
      </w:rPr>
    </w:lvl>
    <w:lvl w:ilvl="5" w:tplc="42B0D990">
      <w:numFmt w:val="bullet"/>
      <w:lvlText w:val="•"/>
      <w:lvlJc w:val="left"/>
      <w:pPr>
        <w:ind w:left="820" w:hanging="222"/>
      </w:pPr>
      <w:rPr>
        <w:rFonts w:hint="default"/>
        <w:lang w:val="en-US" w:eastAsia="en-US" w:bidi="ar-SA"/>
      </w:rPr>
    </w:lvl>
    <w:lvl w:ilvl="6" w:tplc="E806D84E">
      <w:numFmt w:val="bullet"/>
      <w:lvlText w:val="•"/>
      <w:lvlJc w:val="left"/>
      <w:pPr>
        <w:ind w:left="860" w:hanging="222"/>
      </w:pPr>
      <w:rPr>
        <w:rFonts w:hint="default"/>
        <w:lang w:val="en-US" w:eastAsia="en-US" w:bidi="ar-SA"/>
      </w:rPr>
    </w:lvl>
    <w:lvl w:ilvl="7" w:tplc="D960E808">
      <w:numFmt w:val="bullet"/>
      <w:lvlText w:val="•"/>
      <w:lvlJc w:val="left"/>
      <w:pPr>
        <w:ind w:left="900" w:hanging="222"/>
      </w:pPr>
      <w:rPr>
        <w:rFonts w:hint="default"/>
        <w:lang w:val="en-US" w:eastAsia="en-US" w:bidi="ar-SA"/>
      </w:rPr>
    </w:lvl>
    <w:lvl w:ilvl="8" w:tplc="2C24ECF8">
      <w:numFmt w:val="bullet"/>
      <w:lvlText w:val="•"/>
      <w:lvlJc w:val="left"/>
      <w:pPr>
        <w:ind w:left="940" w:hanging="222"/>
      </w:pPr>
      <w:rPr>
        <w:rFonts w:hint="default"/>
        <w:lang w:val="en-US" w:eastAsia="en-US" w:bidi="ar-SA"/>
      </w:rPr>
    </w:lvl>
  </w:abstractNum>
  <w:abstractNum w:abstractNumId="355">
    <w:nsid w:val="68832708"/>
    <w:multiLevelType w:val="hybridMultilevel"/>
    <w:tmpl w:val="251869EA"/>
    <w:lvl w:ilvl="0" w:tplc="BC50FD6A">
      <w:numFmt w:val="bullet"/>
      <w:lvlText w:val=""/>
      <w:lvlJc w:val="left"/>
      <w:pPr>
        <w:ind w:left="624" w:hanging="222"/>
      </w:pPr>
      <w:rPr>
        <w:rFonts w:ascii="Wingdings" w:eastAsia="Wingdings" w:hAnsi="Wingdings" w:cs="Wingdings" w:hint="default"/>
        <w:b w:val="0"/>
        <w:bCs w:val="0"/>
        <w:i w:val="0"/>
        <w:iCs w:val="0"/>
        <w:spacing w:val="0"/>
        <w:w w:val="100"/>
        <w:sz w:val="26"/>
        <w:szCs w:val="26"/>
        <w:lang w:val="en-US" w:eastAsia="en-US" w:bidi="ar-SA"/>
      </w:rPr>
    </w:lvl>
    <w:lvl w:ilvl="1" w:tplc="8DFC6244">
      <w:numFmt w:val="bullet"/>
      <w:lvlText w:val="•"/>
      <w:lvlJc w:val="left"/>
      <w:pPr>
        <w:ind w:left="660" w:hanging="222"/>
      </w:pPr>
      <w:rPr>
        <w:rFonts w:hint="default"/>
        <w:lang w:val="en-US" w:eastAsia="en-US" w:bidi="ar-SA"/>
      </w:rPr>
    </w:lvl>
    <w:lvl w:ilvl="2" w:tplc="3906F07A">
      <w:numFmt w:val="bullet"/>
      <w:lvlText w:val="•"/>
      <w:lvlJc w:val="left"/>
      <w:pPr>
        <w:ind w:left="700" w:hanging="222"/>
      </w:pPr>
      <w:rPr>
        <w:rFonts w:hint="default"/>
        <w:lang w:val="en-US" w:eastAsia="en-US" w:bidi="ar-SA"/>
      </w:rPr>
    </w:lvl>
    <w:lvl w:ilvl="3" w:tplc="10247F88">
      <w:numFmt w:val="bullet"/>
      <w:lvlText w:val="•"/>
      <w:lvlJc w:val="left"/>
      <w:pPr>
        <w:ind w:left="740" w:hanging="222"/>
      </w:pPr>
      <w:rPr>
        <w:rFonts w:hint="default"/>
        <w:lang w:val="en-US" w:eastAsia="en-US" w:bidi="ar-SA"/>
      </w:rPr>
    </w:lvl>
    <w:lvl w:ilvl="4" w:tplc="F662BA76">
      <w:numFmt w:val="bullet"/>
      <w:lvlText w:val="•"/>
      <w:lvlJc w:val="left"/>
      <w:pPr>
        <w:ind w:left="780" w:hanging="222"/>
      </w:pPr>
      <w:rPr>
        <w:rFonts w:hint="default"/>
        <w:lang w:val="en-US" w:eastAsia="en-US" w:bidi="ar-SA"/>
      </w:rPr>
    </w:lvl>
    <w:lvl w:ilvl="5" w:tplc="C69CE21C">
      <w:numFmt w:val="bullet"/>
      <w:lvlText w:val="•"/>
      <w:lvlJc w:val="left"/>
      <w:pPr>
        <w:ind w:left="820" w:hanging="222"/>
      </w:pPr>
      <w:rPr>
        <w:rFonts w:hint="default"/>
        <w:lang w:val="en-US" w:eastAsia="en-US" w:bidi="ar-SA"/>
      </w:rPr>
    </w:lvl>
    <w:lvl w:ilvl="6" w:tplc="F2CE4AE8">
      <w:numFmt w:val="bullet"/>
      <w:lvlText w:val="•"/>
      <w:lvlJc w:val="left"/>
      <w:pPr>
        <w:ind w:left="860" w:hanging="222"/>
      </w:pPr>
      <w:rPr>
        <w:rFonts w:hint="default"/>
        <w:lang w:val="en-US" w:eastAsia="en-US" w:bidi="ar-SA"/>
      </w:rPr>
    </w:lvl>
    <w:lvl w:ilvl="7" w:tplc="35F455F8">
      <w:numFmt w:val="bullet"/>
      <w:lvlText w:val="•"/>
      <w:lvlJc w:val="left"/>
      <w:pPr>
        <w:ind w:left="900" w:hanging="222"/>
      </w:pPr>
      <w:rPr>
        <w:rFonts w:hint="default"/>
        <w:lang w:val="en-US" w:eastAsia="en-US" w:bidi="ar-SA"/>
      </w:rPr>
    </w:lvl>
    <w:lvl w:ilvl="8" w:tplc="7FDA4C32">
      <w:numFmt w:val="bullet"/>
      <w:lvlText w:val="•"/>
      <w:lvlJc w:val="left"/>
      <w:pPr>
        <w:ind w:left="940" w:hanging="222"/>
      </w:pPr>
      <w:rPr>
        <w:rFonts w:hint="default"/>
        <w:lang w:val="en-US" w:eastAsia="en-US" w:bidi="ar-SA"/>
      </w:rPr>
    </w:lvl>
  </w:abstractNum>
  <w:abstractNum w:abstractNumId="356">
    <w:nsid w:val="68862124"/>
    <w:multiLevelType w:val="hybridMultilevel"/>
    <w:tmpl w:val="3A785F12"/>
    <w:lvl w:ilvl="0" w:tplc="C520DC8A">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32343ABC">
      <w:numFmt w:val="bullet"/>
      <w:lvlText w:val="•"/>
      <w:lvlJc w:val="left"/>
      <w:pPr>
        <w:ind w:left="683" w:hanging="222"/>
      </w:pPr>
      <w:rPr>
        <w:rFonts w:hint="default"/>
        <w:lang w:val="en-US" w:eastAsia="en-US" w:bidi="ar-SA"/>
      </w:rPr>
    </w:lvl>
    <w:lvl w:ilvl="2" w:tplc="B9A0AC2E">
      <w:numFmt w:val="bullet"/>
      <w:lvlText w:val="•"/>
      <w:lvlJc w:val="left"/>
      <w:pPr>
        <w:ind w:left="726" w:hanging="222"/>
      </w:pPr>
      <w:rPr>
        <w:rFonts w:hint="default"/>
        <w:lang w:val="en-US" w:eastAsia="en-US" w:bidi="ar-SA"/>
      </w:rPr>
    </w:lvl>
    <w:lvl w:ilvl="3" w:tplc="FE28DE40">
      <w:numFmt w:val="bullet"/>
      <w:lvlText w:val="•"/>
      <w:lvlJc w:val="left"/>
      <w:pPr>
        <w:ind w:left="769" w:hanging="222"/>
      </w:pPr>
      <w:rPr>
        <w:rFonts w:hint="default"/>
        <w:lang w:val="en-US" w:eastAsia="en-US" w:bidi="ar-SA"/>
      </w:rPr>
    </w:lvl>
    <w:lvl w:ilvl="4" w:tplc="C26E727A">
      <w:numFmt w:val="bullet"/>
      <w:lvlText w:val="•"/>
      <w:lvlJc w:val="left"/>
      <w:pPr>
        <w:ind w:left="812" w:hanging="222"/>
      </w:pPr>
      <w:rPr>
        <w:rFonts w:hint="default"/>
        <w:lang w:val="en-US" w:eastAsia="en-US" w:bidi="ar-SA"/>
      </w:rPr>
    </w:lvl>
    <w:lvl w:ilvl="5" w:tplc="48AAEF06">
      <w:numFmt w:val="bullet"/>
      <w:lvlText w:val="•"/>
      <w:lvlJc w:val="left"/>
      <w:pPr>
        <w:ind w:left="855" w:hanging="222"/>
      </w:pPr>
      <w:rPr>
        <w:rFonts w:hint="default"/>
        <w:lang w:val="en-US" w:eastAsia="en-US" w:bidi="ar-SA"/>
      </w:rPr>
    </w:lvl>
    <w:lvl w:ilvl="6" w:tplc="5D04C424">
      <w:numFmt w:val="bullet"/>
      <w:lvlText w:val="•"/>
      <w:lvlJc w:val="left"/>
      <w:pPr>
        <w:ind w:left="898" w:hanging="222"/>
      </w:pPr>
      <w:rPr>
        <w:rFonts w:hint="default"/>
        <w:lang w:val="en-US" w:eastAsia="en-US" w:bidi="ar-SA"/>
      </w:rPr>
    </w:lvl>
    <w:lvl w:ilvl="7" w:tplc="164E05CE">
      <w:numFmt w:val="bullet"/>
      <w:lvlText w:val="•"/>
      <w:lvlJc w:val="left"/>
      <w:pPr>
        <w:ind w:left="941" w:hanging="222"/>
      </w:pPr>
      <w:rPr>
        <w:rFonts w:hint="default"/>
        <w:lang w:val="en-US" w:eastAsia="en-US" w:bidi="ar-SA"/>
      </w:rPr>
    </w:lvl>
    <w:lvl w:ilvl="8" w:tplc="2174E5A2">
      <w:numFmt w:val="bullet"/>
      <w:lvlText w:val="•"/>
      <w:lvlJc w:val="left"/>
      <w:pPr>
        <w:ind w:left="984" w:hanging="222"/>
      </w:pPr>
      <w:rPr>
        <w:rFonts w:hint="default"/>
        <w:lang w:val="en-US" w:eastAsia="en-US" w:bidi="ar-SA"/>
      </w:rPr>
    </w:lvl>
  </w:abstractNum>
  <w:abstractNum w:abstractNumId="357">
    <w:nsid w:val="68AE168F"/>
    <w:multiLevelType w:val="hybridMultilevel"/>
    <w:tmpl w:val="51E2ABE4"/>
    <w:lvl w:ilvl="0" w:tplc="D4A2FD24">
      <w:numFmt w:val="bullet"/>
      <w:lvlText w:val=""/>
      <w:lvlJc w:val="left"/>
      <w:pPr>
        <w:ind w:left="410" w:hanging="190"/>
      </w:pPr>
      <w:rPr>
        <w:rFonts w:ascii="Wingdings" w:eastAsia="Wingdings" w:hAnsi="Wingdings" w:cs="Wingdings" w:hint="default"/>
        <w:b w:val="0"/>
        <w:bCs w:val="0"/>
        <w:i w:val="0"/>
        <w:iCs w:val="0"/>
        <w:spacing w:val="0"/>
        <w:w w:val="100"/>
        <w:sz w:val="22"/>
        <w:szCs w:val="22"/>
        <w:lang w:val="en-US" w:eastAsia="en-US" w:bidi="ar-SA"/>
      </w:rPr>
    </w:lvl>
    <w:lvl w:ilvl="1" w:tplc="1A00C0BA">
      <w:numFmt w:val="bullet"/>
      <w:lvlText w:val="•"/>
      <w:lvlJc w:val="left"/>
      <w:pPr>
        <w:ind w:left="440" w:hanging="190"/>
      </w:pPr>
      <w:rPr>
        <w:rFonts w:hint="default"/>
        <w:lang w:val="en-US" w:eastAsia="en-US" w:bidi="ar-SA"/>
      </w:rPr>
    </w:lvl>
    <w:lvl w:ilvl="2" w:tplc="10E0A656">
      <w:numFmt w:val="bullet"/>
      <w:lvlText w:val="•"/>
      <w:lvlJc w:val="left"/>
      <w:pPr>
        <w:ind w:left="460" w:hanging="190"/>
      </w:pPr>
      <w:rPr>
        <w:rFonts w:hint="default"/>
        <w:lang w:val="en-US" w:eastAsia="en-US" w:bidi="ar-SA"/>
      </w:rPr>
    </w:lvl>
    <w:lvl w:ilvl="3" w:tplc="DF18245C">
      <w:numFmt w:val="bullet"/>
      <w:lvlText w:val="•"/>
      <w:lvlJc w:val="left"/>
      <w:pPr>
        <w:ind w:left="480" w:hanging="190"/>
      </w:pPr>
      <w:rPr>
        <w:rFonts w:hint="default"/>
        <w:lang w:val="en-US" w:eastAsia="en-US" w:bidi="ar-SA"/>
      </w:rPr>
    </w:lvl>
    <w:lvl w:ilvl="4" w:tplc="2C727A4C">
      <w:numFmt w:val="bullet"/>
      <w:lvlText w:val="•"/>
      <w:lvlJc w:val="left"/>
      <w:pPr>
        <w:ind w:left="500" w:hanging="190"/>
      </w:pPr>
      <w:rPr>
        <w:rFonts w:hint="default"/>
        <w:lang w:val="en-US" w:eastAsia="en-US" w:bidi="ar-SA"/>
      </w:rPr>
    </w:lvl>
    <w:lvl w:ilvl="5" w:tplc="28BAF58E">
      <w:numFmt w:val="bullet"/>
      <w:lvlText w:val="•"/>
      <w:lvlJc w:val="left"/>
      <w:pPr>
        <w:ind w:left="521" w:hanging="190"/>
      </w:pPr>
      <w:rPr>
        <w:rFonts w:hint="default"/>
        <w:lang w:val="en-US" w:eastAsia="en-US" w:bidi="ar-SA"/>
      </w:rPr>
    </w:lvl>
    <w:lvl w:ilvl="6" w:tplc="FA60F000">
      <w:numFmt w:val="bullet"/>
      <w:lvlText w:val="•"/>
      <w:lvlJc w:val="left"/>
      <w:pPr>
        <w:ind w:left="541" w:hanging="190"/>
      </w:pPr>
      <w:rPr>
        <w:rFonts w:hint="default"/>
        <w:lang w:val="en-US" w:eastAsia="en-US" w:bidi="ar-SA"/>
      </w:rPr>
    </w:lvl>
    <w:lvl w:ilvl="7" w:tplc="D27C5A66">
      <w:numFmt w:val="bullet"/>
      <w:lvlText w:val="•"/>
      <w:lvlJc w:val="left"/>
      <w:pPr>
        <w:ind w:left="561" w:hanging="190"/>
      </w:pPr>
      <w:rPr>
        <w:rFonts w:hint="default"/>
        <w:lang w:val="en-US" w:eastAsia="en-US" w:bidi="ar-SA"/>
      </w:rPr>
    </w:lvl>
    <w:lvl w:ilvl="8" w:tplc="836AEC34">
      <w:numFmt w:val="bullet"/>
      <w:lvlText w:val="•"/>
      <w:lvlJc w:val="left"/>
      <w:pPr>
        <w:ind w:left="581" w:hanging="190"/>
      </w:pPr>
      <w:rPr>
        <w:rFonts w:hint="default"/>
        <w:lang w:val="en-US" w:eastAsia="en-US" w:bidi="ar-SA"/>
      </w:rPr>
    </w:lvl>
  </w:abstractNum>
  <w:abstractNum w:abstractNumId="358">
    <w:nsid w:val="698A253B"/>
    <w:multiLevelType w:val="hybridMultilevel"/>
    <w:tmpl w:val="DE0894B8"/>
    <w:lvl w:ilvl="0" w:tplc="D71AB5E0">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C9C086EE">
      <w:numFmt w:val="bullet"/>
      <w:lvlText w:val="•"/>
      <w:lvlJc w:val="left"/>
      <w:pPr>
        <w:ind w:left="638" w:hanging="222"/>
      </w:pPr>
      <w:rPr>
        <w:rFonts w:hint="default"/>
        <w:lang w:val="en-US" w:eastAsia="en-US" w:bidi="ar-SA"/>
      </w:rPr>
    </w:lvl>
    <w:lvl w:ilvl="2" w:tplc="D40C5E28">
      <w:numFmt w:val="bullet"/>
      <w:lvlText w:val="•"/>
      <w:lvlJc w:val="left"/>
      <w:pPr>
        <w:ind w:left="676" w:hanging="222"/>
      </w:pPr>
      <w:rPr>
        <w:rFonts w:hint="default"/>
        <w:lang w:val="en-US" w:eastAsia="en-US" w:bidi="ar-SA"/>
      </w:rPr>
    </w:lvl>
    <w:lvl w:ilvl="3" w:tplc="78607F52">
      <w:numFmt w:val="bullet"/>
      <w:lvlText w:val="•"/>
      <w:lvlJc w:val="left"/>
      <w:pPr>
        <w:ind w:left="714" w:hanging="222"/>
      </w:pPr>
      <w:rPr>
        <w:rFonts w:hint="default"/>
        <w:lang w:val="en-US" w:eastAsia="en-US" w:bidi="ar-SA"/>
      </w:rPr>
    </w:lvl>
    <w:lvl w:ilvl="4" w:tplc="14E882CE">
      <w:numFmt w:val="bullet"/>
      <w:lvlText w:val="•"/>
      <w:lvlJc w:val="left"/>
      <w:pPr>
        <w:ind w:left="752" w:hanging="222"/>
      </w:pPr>
      <w:rPr>
        <w:rFonts w:hint="default"/>
        <w:lang w:val="en-US" w:eastAsia="en-US" w:bidi="ar-SA"/>
      </w:rPr>
    </w:lvl>
    <w:lvl w:ilvl="5" w:tplc="A7004036">
      <w:numFmt w:val="bullet"/>
      <w:lvlText w:val="•"/>
      <w:lvlJc w:val="left"/>
      <w:pPr>
        <w:ind w:left="790" w:hanging="222"/>
      </w:pPr>
      <w:rPr>
        <w:rFonts w:hint="default"/>
        <w:lang w:val="en-US" w:eastAsia="en-US" w:bidi="ar-SA"/>
      </w:rPr>
    </w:lvl>
    <w:lvl w:ilvl="6" w:tplc="DE94623A">
      <w:numFmt w:val="bullet"/>
      <w:lvlText w:val="•"/>
      <w:lvlJc w:val="left"/>
      <w:pPr>
        <w:ind w:left="828" w:hanging="222"/>
      </w:pPr>
      <w:rPr>
        <w:rFonts w:hint="default"/>
        <w:lang w:val="en-US" w:eastAsia="en-US" w:bidi="ar-SA"/>
      </w:rPr>
    </w:lvl>
    <w:lvl w:ilvl="7" w:tplc="E6B43FA8">
      <w:numFmt w:val="bullet"/>
      <w:lvlText w:val="•"/>
      <w:lvlJc w:val="left"/>
      <w:pPr>
        <w:ind w:left="866" w:hanging="222"/>
      </w:pPr>
      <w:rPr>
        <w:rFonts w:hint="default"/>
        <w:lang w:val="en-US" w:eastAsia="en-US" w:bidi="ar-SA"/>
      </w:rPr>
    </w:lvl>
    <w:lvl w:ilvl="8" w:tplc="9E522E78">
      <w:numFmt w:val="bullet"/>
      <w:lvlText w:val="•"/>
      <w:lvlJc w:val="left"/>
      <w:pPr>
        <w:ind w:left="904" w:hanging="222"/>
      </w:pPr>
      <w:rPr>
        <w:rFonts w:hint="default"/>
        <w:lang w:val="en-US" w:eastAsia="en-US" w:bidi="ar-SA"/>
      </w:rPr>
    </w:lvl>
  </w:abstractNum>
  <w:abstractNum w:abstractNumId="359">
    <w:nsid w:val="69C61BD1"/>
    <w:multiLevelType w:val="hybridMultilevel"/>
    <w:tmpl w:val="9528AF2C"/>
    <w:lvl w:ilvl="0" w:tplc="BD60ADB6">
      <w:numFmt w:val="bullet"/>
      <w:lvlText w:val=""/>
      <w:lvlJc w:val="left"/>
      <w:pPr>
        <w:ind w:left="506" w:hanging="222"/>
      </w:pPr>
      <w:rPr>
        <w:rFonts w:ascii="Wingdings" w:eastAsia="Wingdings" w:hAnsi="Wingdings" w:cs="Wingdings" w:hint="default"/>
        <w:b w:val="0"/>
        <w:bCs w:val="0"/>
        <w:i w:val="0"/>
        <w:iCs w:val="0"/>
        <w:spacing w:val="0"/>
        <w:w w:val="100"/>
        <w:sz w:val="26"/>
        <w:szCs w:val="26"/>
        <w:lang w:val="en-US" w:eastAsia="en-US" w:bidi="ar-SA"/>
      </w:rPr>
    </w:lvl>
    <w:lvl w:ilvl="1" w:tplc="AC060658">
      <w:numFmt w:val="bullet"/>
      <w:lvlText w:val="•"/>
      <w:lvlJc w:val="left"/>
      <w:pPr>
        <w:ind w:left="529" w:hanging="222"/>
      </w:pPr>
      <w:rPr>
        <w:rFonts w:hint="default"/>
        <w:lang w:val="en-US" w:eastAsia="en-US" w:bidi="ar-SA"/>
      </w:rPr>
    </w:lvl>
    <w:lvl w:ilvl="2" w:tplc="B8BC8480">
      <w:numFmt w:val="bullet"/>
      <w:lvlText w:val="•"/>
      <w:lvlJc w:val="left"/>
      <w:pPr>
        <w:ind w:left="559" w:hanging="222"/>
      </w:pPr>
      <w:rPr>
        <w:rFonts w:hint="default"/>
        <w:lang w:val="en-US" w:eastAsia="en-US" w:bidi="ar-SA"/>
      </w:rPr>
    </w:lvl>
    <w:lvl w:ilvl="3" w:tplc="C9BEF4B6">
      <w:numFmt w:val="bullet"/>
      <w:lvlText w:val="•"/>
      <w:lvlJc w:val="left"/>
      <w:pPr>
        <w:ind w:left="588" w:hanging="222"/>
      </w:pPr>
      <w:rPr>
        <w:rFonts w:hint="default"/>
        <w:lang w:val="en-US" w:eastAsia="en-US" w:bidi="ar-SA"/>
      </w:rPr>
    </w:lvl>
    <w:lvl w:ilvl="4" w:tplc="839ED670">
      <w:numFmt w:val="bullet"/>
      <w:lvlText w:val="•"/>
      <w:lvlJc w:val="left"/>
      <w:pPr>
        <w:ind w:left="618" w:hanging="222"/>
      </w:pPr>
      <w:rPr>
        <w:rFonts w:hint="default"/>
        <w:lang w:val="en-US" w:eastAsia="en-US" w:bidi="ar-SA"/>
      </w:rPr>
    </w:lvl>
    <w:lvl w:ilvl="5" w:tplc="2C8686F2">
      <w:numFmt w:val="bullet"/>
      <w:lvlText w:val="•"/>
      <w:lvlJc w:val="left"/>
      <w:pPr>
        <w:ind w:left="648" w:hanging="222"/>
      </w:pPr>
      <w:rPr>
        <w:rFonts w:hint="default"/>
        <w:lang w:val="en-US" w:eastAsia="en-US" w:bidi="ar-SA"/>
      </w:rPr>
    </w:lvl>
    <w:lvl w:ilvl="6" w:tplc="69F2C7AE">
      <w:numFmt w:val="bullet"/>
      <w:lvlText w:val="•"/>
      <w:lvlJc w:val="left"/>
      <w:pPr>
        <w:ind w:left="677" w:hanging="222"/>
      </w:pPr>
      <w:rPr>
        <w:rFonts w:hint="default"/>
        <w:lang w:val="en-US" w:eastAsia="en-US" w:bidi="ar-SA"/>
      </w:rPr>
    </w:lvl>
    <w:lvl w:ilvl="7" w:tplc="12C8EF64">
      <w:numFmt w:val="bullet"/>
      <w:lvlText w:val="•"/>
      <w:lvlJc w:val="left"/>
      <w:pPr>
        <w:ind w:left="707" w:hanging="222"/>
      </w:pPr>
      <w:rPr>
        <w:rFonts w:hint="default"/>
        <w:lang w:val="en-US" w:eastAsia="en-US" w:bidi="ar-SA"/>
      </w:rPr>
    </w:lvl>
    <w:lvl w:ilvl="8" w:tplc="6CBCE3B8">
      <w:numFmt w:val="bullet"/>
      <w:lvlText w:val="•"/>
      <w:lvlJc w:val="left"/>
      <w:pPr>
        <w:ind w:left="736" w:hanging="222"/>
      </w:pPr>
      <w:rPr>
        <w:rFonts w:hint="default"/>
        <w:lang w:val="en-US" w:eastAsia="en-US" w:bidi="ar-SA"/>
      </w:rPr>
    </w:lvl>
  </w:abstractNum>
  <w:abstractNum w:abstractNumId="360">
    <w:nsid w:val="69E300AF"/>
    <w:multiLevelType w:val="hybridMultilevel"/>
    <w:tmpl w:val="C2ACE2C0"/>
    <w:lvl w:ilvl="0" w:tplc="9F3C334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4DDE9532">
      <w:numFmt w:val="bullet"/>
      <w:lvlText w:val="•"/>
      <w:lvlJc w:val="left"/>
      <w:pPr>
        <w:ind w:left="638" w:hanging="222"/>
      </w:pPr>
      <w:rPr>
        <w:rFonts w:hint="default"/>
        <w:lang w:val="en-US" w:eastAsia="en-US" w:bidi="ar-SA"/>
      </w:rPr>
    </w:lvl>
    <w:lvl w:ilvl="2" w:tplc="407075B6">
      <w:numFmt w:val="bullet"/>
      <w:lvlText w:val="•"/>
      <w:lvlJc w:val="left"/>
      <w:pPr>
        <w:ind w:left="676" w:hanging="222"/>
      </w:pPr>
      <w:rPr>
        <w:rFonts w:hint="default"/>
        <w:lang w:val="en-US" w:eastAsia="en-US" w:bidi="ar-SA"/>
      </w:rPr>
    </w:lvl>
    <w:lvl w:ilvl="3" w:tplc="60D66AF4">
      <w:numFmt w:val="bullet"/>
      <w:lvlText w:val="•"/>
      <w:lvlJc w:val="left"/>
      <w:pPr>
        <w:ind w:left="714" w:hanging="222"/>
      </w:pPr>
      <w:rPr>
        <w:rFonts w:hint="default"/>
        <w:lang w:val="en-US" w:eastAsia="en-US" w:bidi="ar-SA"/>
      </w:rPr>
    </w:lvl>
    <w:lvl w:ilvl="4" w:tplc="87066D3E">
      <w:numFmt w:val="bullet"/>
      <w:lvlText w:val="•"/>
      <w:lvlJc w:val="left"/>
      <w:pPr>
        <w:ind w:left="752" w:hanging="222"/>
      </w:pPr>
      <w:rPr>
        <w:rFonts w:hint="default"/>
        <w:lang w:val="en-US" w:eastAsia="en-US" w:bidi="ar-SA"/>
      </w:rPr>
    </w:lvl>
    <w:lvl w:ilvl="5" w:tplc="6896DC34">
      <w:numFmt w:val="bullet"/>
      <w:lvlText w:val="•"/>
      <w:lvlJc w:val="left"/>
      <w:pPr>
        <w:ind w:left="791" w:hanging="222"/>
      </w:pPr>
      <w:rPr>
        <w:rFonts w:hint="default"/>
        <w:lang w:val="en-US" w:eastAsia="en-US" w:bidi="ar-SA"/>
      </w:rPr>
    </w:lvl>
    <w:lvl w:ilvl="6" w:tplc="42540060">
      <w:numFmt w:val="bullet"/>
      <w:lvlText w:val="•"/>
      <w:lvlJc w:val="left"/>
      <w:pPr>
        <w:ind w:left="829" w:hanging="222"/>
      </w:pPr>
      <w:rPr>
        <w:rFonts w:hint="default"/>
        <w:lang w:val="en-US" w:eastAsia="en-US" w:bidi="ar-SA"/>
      </w:rPr>
    </w:lvl>
    <w:lvl w:ilvl="7" w:tplc="B706DC96">
      <w:numFmt w:val="bullet"/>
      <w:lvlText w:val="•"/>
      <w:lvlJc w:val="left"/>
      <w:pPr>
        <w:ind w:left="867" w:hanging="222"/>
      </w:pPr>
      <w:rPr>
        <w:rFonts w:hint="default"/>
        <w:lang w:val="en-US" w:eastAsia="en-US" w:bidi="ar-SA"/>
      </w:rPr>
    </w:lvl>
    <w:lvl w:ilvl="8" w:tplc="22E86EB4">
      <w:numFmt w:val="bullet"/>
      <w:lvlText w:val="•"/>
      <w:lvlJc w:val="left"/>
      <w:pPr>
        <w:ind w:left="905" w:hanging="222"/>
      </w:pPr>
      <w:rPr>
        <w:rFonts w:hint="default"/>
        <w:lang w:val="en-US" w:eastAsia="en-US" w:bidi="ar-SA"/>
      </w:rPr>
    </w:lvl>
  </w:abstractNum>
  <w:abstractNum w:abstractNumId="361">
    <w:nsid w:val="6A2B3FCA"/>
    <w:multiLevelType w:val="hybridMultilevel"/>
    <w:tmpl w:val="DDDA9CAC"/>
    <w:lvl w:ilvl="0" w:tplc="F028E5A2">
      <w:numFmt w:val="bullet"/>
      <w:lvlText w:val=""/>
      <w:lvlJc w:val="left"/>
      <w:pPr>
        <w:ind w:left="741" w:hanging="222"/>
      </w:pPr>
      <w:rPr>
        <w:rFonts w:ascii="Wingdings" w:eastAsia="Wingdings" w:hAnsi="Wingdings" w:cs="Wingdings" w:hint="default"/>
        <w:b w:val="0"/>
        <w:bCs w:val="0"/>
        <w:i w:val="0"/>
        <w:iCs w:val="0"/>
        <w:spacing w:val="0"/>
        <w:w w:val="100"/>
        <w:sz w:val="26"/>
        <w:szCs w:val="26"/>
        <w:lang w:val="en-US" w:eastAsia="en-US" w:bidi="ar-SA"/>
      </w:rPr>
    </w:lvl>
    <w:lvl w:ilvl="1" w:tplc="2A1008F8">
      <w:numFmt w:val="bullet"/>
      <w:lvlText w:val="•"/>
      <w:lvlJc w:val="left"/>
      <w:pPr>
        <w:ind w:left="791" w:hanging="222"/>
      </w:pPr>
      <w:rPr>
        <w:rFonts w:hint="default"/>
        <w:lang w:val="en-US" w:eastAsia="en-US" w:bidi="ar-SA"/>
      </w:rPr>
    </w:lvl>
    <w:lvl w:ilvl="2" w:tplc="939AFA68">
      <w:numFmt w:val="bullet"/>
      <w:lvlText w:val="•"/>
      <w:lvlJc w:val="left"/>
      <w:pPr>
        <w:ind w:left="842" w:hanging="222"/>
      </w:pPr>
      <w:rPr>
        <w:rFonts w:hint="default"/>
        <w:lang w:val="en-US" w:eastAsia="en-US" w:bidi="ar-SA"/>
      </w:rPr>
    </w:lvl>
    <w:lvl w:ilvl="3" w:tplc="00249F82">
      <w:numFmt w:val="bullet"/>
      <w:lvlText w:val="•"/>
      <w:lvlJc w:val="left"/>
      <w:pPr>
        <w:ind w:left="893" w:hanging="222"/>
      </w:pPr>
      <w:rPr>
        <w:rFonts w:hint="default"/>
        <w:lang w:val="en-US" w:eastAsia="en-US" w:bidi="ar-SA"/>
      </w:rPr>
    </w:lvl>
    <w:lvl w:ilvl="4" w:tplc="C4AC8548">
      <w:numFmt w:val="bullet"/>
      <w:lvlText w:val="•"/>
      <w:lvlJc w:val="left"/>
      <w:pPr>
        <w:ind w:left="944" w:hanging="222"/>
      </w:pPr>
      <w:rPr>
        <w:rFonts w:hint="default"/>
        <w:lang w:val="en-US" w:eastAsia="en-US" w:bidi="ar-SA"/>
      </w:rPr>
    </w:lvl>
    <w:lvl w:ilvl="5" w:tplc="8ACA017A">
      <w:numFmt w:val="bullet"/>
      <w:lvlText w:val="•"/>
      <w:lvlJc w:val="left"/>
      <w:pPr>
        <w:ind w:left="995" w:hanging="222"/>
      </w:pPr>
      <w:rPr>
        <w:rFonts w:hint="default"/>
        <w:lang w:val="en-US" w:eastAsia="en-US" w:bidi="ar-SA"/>
      </w:rPr>
    </w:lvl>
    <w:lvl w:ilvl="6" w:tplc="EF483ED0">
      <w:numFmt w:val="bullet"/>
      <w:lvlText w:val="•"/>
      <w:lvlJc w:val="left"/>
      <w:pPr>
        <w:ind w:left="1046" w:hanging="222"/>
      </w:pPr>
      <w:rPr>
        <w:rFonts w:hint="default"/>
        <w:lang w:val="en-US" w:eastAsia="en-US" w:bidi="ar-SA"/>
      </w:rPr>
    </w:lvl>
    <w:lvl w:ilvl="7" w:tplc="14CA01D8">
      <w:numFmt w:val="bullet"/>
      <w:lvlText w:val="•"/>
      <w:lvlJc w:val="left"/>
      <w:pPr>
        <w:ind w:left="1097" w:hanging="222"/>
      </w:pPr>
      <w:rPr>
        <w:rFonts w:hint="default"/>
        <w:lang w:val="en-US" w:eastAsia="en-US" w:bidi="ar-SA"/>
      </w:rPr>
    </w:lvl>
    <w:lvl w:ilvl="8" w:tplc="065EAD52">
      <w:numFmt w:val="bullet"/>
      <w:lvlText w:val="•"/>
      <w:lvlJc w:val="left"/>
      <w:pPr>
        <w:ind w:left="1148" w:hanging="222"/>
      </w:pPr>
      <w:rPr>
        <w:rFonts w:hint="default"/>
        <w:lang w:val="en-US" w:eastAsia="en-US" w:bidi="ar-SA"/>
      </w:rPr>
    </w:lvl>
  </w:abstractNum>
  <w:abstractNum w:abstractNumId="362">
    <w:nsid w:val="6ACA119D"/>
    <w:multiLevelType w:val="hybridMultilevel"/>
    <w:tmpl w:val="BEECE126"/>
    <w:lvl w:ilvl="0" w:tplc="0F4076D8">
      <w:numFmt w:val="bullet"/>
      <w:lvlText w:val=""/>
      <w:lvlJc w:val="left"/>
      <w:pPr>
        <w:ind w:left="582" w:hanging="222"/>
      </w:pPr>
      <w:rPr>
        <w:rFonts w:ascii="Wingdings" w:eastAsia="Wingdings" w:hAnsi="Wingdings" w:cs="Wingdings" w:hint="default"/>
        <w:b w:val="0"/>
        <w:bCs w:val="0"/>
        <w:i w:val="0"/>
        <w:iCs w:val="0"/>
        <w:spacing w:val="0"/>
        <w:w w:val="100"/>
        <w:sz w:val="26"/>
        <w:szCs w:val="26"/>
        <w:lang w:val="en-US" w:eastAsia="en-US" w:bidi="ar-SA"/>
      </w:rPr>
    </w:lvl>
    <w:lvl w:ilvl="1" w:tplc="A3986976">
      <w:numFmt w:val="bullet"/>
      <w:lvlText w:val="•"/>
      <w:lvlJc w:val="left"/>
      <w:pPr>
        <w:ind w:left="628" w:hanging="222"/>
      </w:pPr>
      <w:rPr>
        <w:rFonts w:hint="default"/>
        <w:lang w:val="en-US" w:eastAsia="en-US" w:bidi="ar-SA"/>
      </w:rPr>
    </w:lvl>
    <w:lvl w:ilvl="2" w:tplc="2A542E70">
      <w:numFmt w:val="bullet"/>
      <w:lvlText w:val="•"/>
      <w:lvlJc w:val="left"/>
      <w:pPr>
        <w:ind w:left="665" w:hanging="222"/>
      </w:pPr>
      <w:rPr>
        <w:rFonts w:hint="default"/>
        <w:lang w:val="en-US" w:eastAsia="en-US" w:bidi="ar-SA"/>
      </w:rPr>
    </w:lvl>
    <w:lvl w:ilvl="3" w:tplc="C416F2AC">
      <w:numFmt w:val="bullet"/>
      <w:lvlText w:val="•"/>
      <w:lvlJc w:val="left"/>
      <w:pPr>
        <w:ind w:left="702" w:hanging="222"/>
      </w:pPr>
      <w:rPr>
        <w:rFonts w:hint="default"/>
        <w:lang w:val="en-US" w:eastAsia="en-US" w:bidi="ar-SA"/>
      </w:rPr>
    </w:lvl>
    <w:lvl w:ilvl="4" w:tplc="76843C84">
      <w:numFmt w:val="bullet"/>
      <w:lvlText w:val="•"/>
      <w:lvlJc w:val="left"/>
      <w:pPr>
        <w:ind w:left="738" w:hanging="222"/>
      </w:pPr>
      <w:rPr>
        <w:rFonts w:hint="default"/>
        <w:lang w:val="en-US" w:eastAsia="en-US" w:bidi="ar-SA"/>
      </w:rPr>
    </w:lvl>
    <w:lvl w:ilvl="5" w:tplc="E18AFED8">
      <w:numFmt w:val="bullet"/>
      <w:lvlText w:val="•"/>
      <w:lvlJc w:val="left"/>
      <w:pPr>
        <w:ind w:left="775" w:hanging="222"/>
      </w:pPr>
      <w:rPr>
        <w:rFonts w:hint="default"/>
        <w:lang w:val="en-US" w:eastAsia="en-US" w:bidi="ar-SA"/>
      </w:rPr>
    </w:lvl>
    <w:lvl w:ilvl="6" w:tplc="63E6C32E">
      <w:numFmt w:val="bullet"/>
      <w:lvlText w:val="•"/>
      <w:lvlJc w:val="left"/>
      <w:pPr>
        <w:ind w:left="812" w:hanging="222"/>
      </w:pPr>
      <w:rPr>
        <w:rFonts w:hint="default"/>
        <w:lang w:val="en-US" w:eastAsia="en-US" w:bidi="ar-SA"/>
      </w:rPr>
    </w:lvl>
    <w:lvl w:ilvl="7" w:tplc="6EEA9056">
      <w:numFmt w:val="bullet"/>
      <w:lvlText w:val="•"/>
      <w:lvlJc w:val="left"/>
      <w:pPr>
        <w:ind w:left="848" w:hanging="222"/>
      </w:pPr>
      <w:rPr>
        <w:rFonts w:hint="default"/>
        <w:lang w:val="en-US" w:eastAsia="en-US" w:bidi="ar-SA"/>
      </w:rPr>
    </w:lvl>
    <w:lvl w:ilvl="8" w:tplc="A314A8A8">
      <w:numFmt w:val="bullet"/>
      <w:lvlText w:val="•"/>
      <w:lvlJc w:val="left"/>
      <w:pPr>
        <w:ind w:left="885" w:hanging="222"/>
      </w:pPr>
      <w:rPr>
        <w:rFonts w:hint="default"/>
        <w:lang w:val="en-US" w:eastAsia="en-US" w:bidi="ar-SA"/>
      </w:rPr>
    </w:lvl>
  </w:abstractNum>
  <w:abstractNum w:abstractNumId="363">
    <w:nsid w:val="6AD35FCC"/>
    <w:multiLevelType w:val="hybridMultilevel"/>
    <w:tmpl w:val="BE8CB72E"/>
    <w:lvl w:ilvl="0" w:tplc="E272B09A">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DFCCF78">
      <w:numFmt w:val="bullet"/>
      <w:lvlText w:val="•"/>
      <w:lvlJc w:val="left"/>
      <w:pPr>
        <w:ind w:left="547" w:hanging="222"/>
      </w:pPr>
      <w:rPr>
        <w:rFonts w:hint="default"/>
        <w:lang w:val="en-US" w:eastAsia="en-US" w:bidi="ar-SA"/>
      </w:rPr>
    </w:lvl>
    <w:lvl w:ilvl="2" w:tplc="AA7855D8">
      <w:numFmt w:val="bullet"/>
      <w:lvlText w:val="•"/>
      <w:lvlJc w:val="left"/>
      <w:pPr>
        <w:ind w:left="575" w:hanging="222"/>
      </w:pPr>
      <w:rPr>
        <w:rFonts w:hint="default"/>
        <w:lang w:val="en-US" w:eastAsia="en-US" w:bidi="ar-SA"/>
      </w:rPr>
    </w:lvl>
    <w:lvl w:ilvl="3" w:tplc="D8967B8A">
      <w:numFmt w:val="bullet"/>
      <w:lvlText w:val="•"/>
      <w:lvlJc w:val="left"/>
      <w:pPr>
        <w:ind w:left="603" w:hanging="222"/>
      </w:pPr>
      <w:rPr>
        <w:rFonts w:hint="default"/>
        <w:lang w:val="en-US" w:eastAsia="en-US" w:bidi="ar-SA"/>
      </w:rPr>
    </w:lvl>
    <w:lvl w:ilvl="4" w:tplc="DE96AED8">
      <w:numFmt w:val="bullet"/>
      <w:lvlText w:val="•"/>
      <w:lvlJc w:val="left"/>
      <w:pPr>
        <w:ind w:left="630" w:hanging="222"/>
      </w:pPr>
      <w:rPr>
        <w:rFonts w:hint="default"/>
        <w:lang w:val="en-US" w:eastAsia="en-US" w:bidi="ar-SA"/>
      </w:rPr>
    </w:lvl>
    <w:lvl w:ilvl="5" w:tplc="495CC152">
      <w:numFmt w:val="bullet"/>
      <w:lvlText w:val="•"/>
      <w:lvlJc w:val="left"/>
      <w:pPr>
        <w:ind w:left="658" w:hanging="222"/>
      </w:pPr>
      <w:rPr>
        <w:rFonts w:hint="default"/>
        <w:lang w:val="en-US" w:eastAsia="en-US" w:bidi="ar-SA"/>
      </w:rPr>
    </w:lvl>
    <w:lvl w:ilvl="6" w:tplc="EEC0F452">
      <w:numFmt w:val="bullet"/>
      <w:lvlText w:val="•"/>
      <w:lvlJc w:val="left"/>
      <w:pPr>
        <w:ind w:left="686" w:hanging="222"/>
      </w:pPr>
      <w:rPr>
        <w:rFonts w:hint="default"/>
        <w:lang w:val="en-US" w:eastAsia="en-US" w:bidi="ar-SA"/>
      </w:rPr>
    </w:lvl>
    <w:lvl w:ilvl="7" w:tplc="930A8580">
      <w:numFmt w:val="bullet"/>
      <w:lvlText w:val="•"/>
      <w:lvlJc w:val="left"/>
      <w:pPr>
        <w:ind w:left="713" w:hanging="222"/>
      </w:pPr>
      <w:rPr>
        <w:rFonts w:hint="default"/>
        <w:lang w:val="en-US" w:eastAsia="en-US" w:bidi="ar-SA"/>
      </w:rPr>
    </w:lvl>
    <w:lvl w:ilvl="8" w:tplc="03EE0B04">
      <w:numFmt w:val="bullet"/>
      <w:lvlText w:val="•"/>
      <w:lvlJc w:val="left"/>
      <w:pPr>
        <w:ind w:left="741" w:hanging="222"/>
      </w:pPr>
      <w:rPr>
        <w:rFonts w:hint="default"/>
        <w:lang w:val="en-US" w:eastAsia="en-US" w:bidi="ar-SA"/>
      </w:rPr>
    </w:lvl>
  </w:abstractNum>
  <w:abstractNum w:abstractNumId="364">
    <w:nsid w:val="6AF1753F"/>
    <w:multiLevelType w:val="hybridMultilevel"/>
    <w:tmpl w:val="671C33C8"/>
    <w:lvl w:ilvl="0" w:tplc="DC4CE79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717E618C">
      <w:numFmt w:val="bullet"/>
      <w:lvlText w:val="•"/>
      <w:lvlJc w:val="left"/>
      <w:pPr>
        <w:ind w:left="548" w:hanging="222"/>
      </w:pPr>
      <w:rPr>
        <w:rFonts w:hint="default"/>
        <w:lang w:val="en-US" w:eastAsia="en-US" w:bidi="ar-SA"/>
      </w:rPr>
    </w:lvl>
    <w:lvl w:ilvl="2" w:tplc="9ED4A8C2">
      <w:numFmt w:val="bullet"/>
      <w:lvlText w:val="•"/>
      <w:lvlJc w:val="left"/>
      <w:pPr>
        <w:ind w:left="576" w:hanging="222"/>
      </w:pPr>
      <w:rPr>
        <w:rFonts w:hint="default"/>
        <w:lang w:val="en-US" w:eastAsia="en-US" w:bidi="ar-SA"/>
      </w:rPr>
    </w:lvl>
    <w:lvl w:ilvl="3" w:tplc="9F40C746">
      <w:numFmt w:val="bullet"/>
      <w:lvlText w:val="•"/>
      <w:lvlJc w:val="left"/>
      <w:pPr>
        <w:ind w:left="604" w:hanging="222"/>
      </w:pPr>
      <w:rPr>
        <w:rFonts w:hint="default"/>
        <w:lang w:val="en-US" w:eastAsia="en-US" w:bidi="ar-SA"/>
      </w:rPr>
    </w:lvl>
    <w:lvl w:ilvl="4" w:tplc="700630FC">
      <w:numFmt w:val="bullet"/>
      <w:lvlText w:val="•"/>
      <w:lvlJc w:val="left"/>
      <w:pPr>
        <w:ind w:left="632" w:hanging="222"/>
      </w:pPr>
      <w:rPr>
        <w:rFonts w:hint="default"/>
        <w:lang w:val="en-US" w:eastAsia="en-US" w:bidi="ar-SA"/>
      </w:rPr>
    </w:lvl>
    <w:lvl w:ilvl="5" w:tplc="8B48F45C">
      <w:numFmt w:val="bullet"/>
      <w:lvlText w:val="•"/>
      <w:lvlJc w:val="left"/>
      <w:pPr>
        <w:ind w:left="660" w:hanging="222"/>
      </w:pPr>
      <w:rPr>
        <w:rFonts w:hint="default"/>
        <w:lang w:val="en-US" w:eastAsia="en-US" w:bidi="ar-SA"/>
      </w:rPr>
    </w:lvl>
    <w:lvl w:ilvl="6" w:tplc="38A21374">
      <w:numFmt w:val="bullet"/>
      <w:lvlText w:val="•"/>
      <w:lvlJc w:val="left"/>
      <w:pPr>
        <w:ind w:left="688" w:hanging="222"/>
      </w:pPr>
      <w:rPr>
        <w:rFonts w:hint="default"/>
        <w:lang w:val="en-US" w:eastAsia="en-US" w:bidi="ar-SA"/>
      </w:rPr>
    </w:lvl>
    <w:lvl w:ilvl="7" w:tplc="CAD26C74">
      <w:numFmt w:val="bullet"/>
      <w:lvlText w:val="•"/>
      <w:lvlJc w:val="left"/>
      <w:pPr>
        <w:ind w:left="716" w:hanging="222"/>
      </w:pPr>
      <w:rPr>
        <w:rFonts w:hint="default"/>
        <w:lang w:val="en-US" w:eastAsia="en-US" w:bidi="ar-SA"/>
      </w:rPr>
    </w:lvl>
    <w:lvl w:ilvl="8" w:tplc="2B8E4492">
      <w:numFmt w:val="bullet"/>
      <w:lvlText w:val="•"/>
      <w:lvlJc w:val="left"/>
      <w:pPr>
        <w:ind w:left="744" w:hanging="222"/>
      </w:pPr>
      <w:rPr>
        <w:rFonts w:hint="default"/>
        <w:lang w:val="en-US" w:eastAsia="en-US" w:bidi="ar-SA"/>
      </w:rPr>
    </w:lvl>
  </w:abstractNum>
  <w:abstractNum w:abstractNumId="365">
    <w:nsid w:val="6B253316"/>
    <w:multiLevelType w:val="hybridMultilevel"/>
    <w:tmpl w:val="113448E8"/>
    <w:lvl w:ilvl="0" w:tplc="7F9AD39A">
      <w:numFmt w:val="bullet"/>
      <w:lvlText w:val=""/>
      <w:lvlJc w:val="left"/>
      <w:pPr>
        <w:ind w:left="653" w:hanging="222"/>
      </w:pPr>
      <w:rPr>
        <w:rFonts w:ascii="Wingdings" w:eastAsia="Wingdings" w:hAnsi="Wingdings" w:cs="Wingdings" w:hint="default"/>
        <w:b w:val="0"/>
        <w:bCs w:val="0"/>
        <w:i w:val="0"/>
        <w:iCs w:val="0"/>
        <w:spacing w:val="0"/>
        <w:w w:val="100"/>
        <w:sz w:val="26"/>
        <w:szCs w:val="26"/>
        <w:lang w:val="en-US" w:eastAsia="en-US" w:bidi="ar-SA"/>
      </w:rPr>
    </w:lvl>
    <w:lvl w:ilvl="1" w:tplc="75BC38BC">
      <w:numFmt w:val="bullet"/>
      <w:lvlText w:val="•"/>
      <w:lvlJc w:val="left"/>
      <w:pPr>
        <w:ind w:left="700" w:hanging="222"/>
      </w:pPr>
      <w:rPr>
        <w:rFonts w:hint="default"/>
        <w:lang w:val="en-US" w:eastAsia="en-US" w:bidi="ar-SA"/>
      </w:rPr>
    </w:lvl>
    <w:lvl w:ilvl="2" w:tplc="11C073B8">
      <w:numFmt w:val="bullet"/>
      <w:lvlText w:val="•"/>
      <w:lvlJc w:val="left"/>
      <w:pPr>
        <w:ind w:left="741" w:hanging="222"/>
      </w:pPr>
      <w:rPr>
        <w:rFonts w:hint="default"/>
        <w:lang w:val="en-US" w:eastAsia="en-US" w:bidi="ar-SA"/>
      </w:rPr>
    </w:lvl>
    <w:lvl w:ilvl="3" w:tplc="E26865F8">
      <w:numFmt w:val="bullet"/>
      <w:lvlText w:val="•"/>
      <w:lvlJc w:val="left"/>
      <w:pPr>
        <w:ind w:left="782" w:hanging="222"/>
      </w:pPr>
      <w:rPr>
        <w:rFonts w:hint="default"/>
        <w:lang w:val="en-US" w:eastAsia="en-US" w:bidi="ar-SA"/>
      </w:rPr>
    </w:lvl>
    <w:lvl w:ilvl="4" w:tplc="65A60C0E">
      <w:numFmt w:val="bullet"/>
      <w:lvlText w:val="•"/>
      <w:lvlJc w:val="left"/>
      <w:pPr>
        <w:ind w:left="823" w:hanging="222"/>
      </w:pPr>
      <w:rPr>
        <w:rFonts w:hint="default"/>
        <w:lang w:val="en-US" w:eastAsia="en-US" w:bidi="ar-SA"/>
      </w:rPr>
    </w:lvl>
    <w:lvl w:ilvl="5" w:tplc="AFBAE72E">
      <w:numFmt w:val="bullet"/>
      <w:lvlText w:val="•"/>
      <w:lvlJc w:val="left"/>
      <w:pPr>
        <w:ind w:left="864" w:hanging="222"/>
      </w:pPr>
      <w:rPr>
        <w:rFonts w:hint="default"/>
        <w:lang w:val="en-US" w:eastAsia="en-US" w:bidi="ar-SA"/>
      </w:rPr>
    </w:lvl>
    <w:lvl w:ilvl="6" w:tplc="5E4AD766">
      <w:numFmt w:val="bullet"/>
      <w:lvlText w:val="•"/>
      <w:lvlJc w:val="left"/>
      <w:pPr>
        <w:ind w:left="905" w:hanging="222"/>
      </w:pPr>
      <w:rPr>
        <w:rFonts w:hint="default"/>
        <w:lang w:val="en-US" w:eastAsia="en-US" w:bidi="ar-SA"/>
      </w:rPr>
    </w:lvl>
    <w:lvl w:ilvl="7" w:tplc="E396AD50">
      <w:numFmt w:val="bullet"/>
      <w:lvlText w:val="•"/>
      <w:lvlJc w:val="left"/>
      <w:pPr>
        <w:ind w:left="946" w:hanging="222"/>
      </w:pPr>
      <w:rPr>
        <w:rFonts w:hint="default"/>
        <w:lang w:val="en-US" w:eastAsia="en-US" w:bidi="ar-SA"/>
      </w:rPr>
    </w:lvl>
    <w:lvl w:ilvl="8" w:tplc="86E232B8">
      <w:numFmt w:val="bullet"/>
      <w:lvlText w:val="•"/>
      <w:lvlJc w:val="left"/>
      <w:pPr>
        <w:ind w:left="987" w:hanging="222"/>
      </w:pPr>
      <w:rPr>
        <w:rFonts w:hint="default"/>
        <w:lang w:val="en-US" w:eastAsia="en-US" w:bidi="ar-SA"/>
      </w:rPr>
    </w:lvl>
  </w:abstractNum>
  <w:abstractNum w:abstractNumId="366">
    <w:nsid w:val="6B405226"/>
    <w:multiLevelType w:val="hybridMultilevel"/>
    <w:tmpl w:val="5F30076E"/>
    <w:lvl w:ilvl="0" w:tplc="623C148C">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AD90DFEE">
      <w:numFmt w:val="bullet"/>
      <w:lvlText w:val="•"/>
      <w:lvlJc w:val="left"/>
      <w:pPr>
        <w:ind w:left="746" w:hanging="222"/>
      </w:pPr>
      <w:rPr>
        <w:rFonts w:hint="default"/>
        <w:lang w:val="en-US" w:eastAsia="en-US" w:bidi="ar-SA"/>
      </w:rPr>
    </w:lvl>
    <w:lvl w:ilvl="2" w:tplc="3CF84C2C">
      <w:numFmt w:val="bullet"/>
      <w:lvlText w:val="•"/>
      <w:lvlJc w:val="left"/>
      <w:pPr>
        <w:ind w:left="792" w:hanging="222"/>
      </w:pPr>
      <w:rPr>
        <w:rFonts w:hint="default"/>
        <w:lang w:val="en-US" w:eastAsia="en-US" w:bidi="ar-SA"/>
      </w:rPr>
    </w:lvl>
    <w:lvl w:ilvl="3" w:tplc="BEBA787E">
      <w:numFmt w:val="bullet"/>
      <w:lvlText w:val="•"/>
      <w:lvlJc w:val="left"/>
      <w:pPr>
        <w:ind w:left="838" w:hanging="222"/>
      </w:pPr>
      <w:rPr>
        <w:rFonts w:hint="default"/>
        <w:lang w:val="en-US" w:eastAsia="en-US" w:bidi="ar-SA"/>
      </w:rPr>
    </w:lvl>
    <w:lvl w:ilvl="4" w:tplc="E6D64EC0">
      <w:numFmt w:val="bullet"/>
      <w:lvlText w:val="•"/>
      <w:lvlJc w:val="left"/>
      <w:pPr>
        <w:ind w:left="884" w:hanging="222"/>
      </w:pPr>
      <w:rPr>
        <w:rFonts w:hint="default"/>
        <w:lang w:val="en-US" w:eastAsia="en-US" w:bidi="ar-SA"/>
      </w:rPr>
    </w:lvl>
    <w:lvl w:ilvl="5" w:tplc="96328484">
      <w:numFmt w:val="bullet"/>
      <w:lvlText w:val="•"/>
      <w:lvlJc w:val="left"/>
      <w:pPr>
        <w:ind w:left="930" w:hanging="222"/>
      </w:pPr>
      <w:rPr>
        <w:rFonts w:hint="default"/>
        <w:lang w:val="en-US" w:eastAsia="en-US" w:bidi="ar-SA"/>
      </w:rPr>
    </w:lvl>
    <w:lvl w:ilvl="6" w:tplc="2C04FDD2">
      <w:numFmt w:val="bullet"/>
      <w:lvlText w:val="•"/>
      <w:lvlJc w:val="left"/>
      <w:pPr>
        <w:ind w:left="976" w:hanging="222"/>
      </w:pPr>
      <w:rPr>
        <w:rFonts w:hint="default"/>
        <w:lang w:val="en-US" w:eastAsia="en-US" w:bidi="ar-SA"/>
      </w:rPr>
    </w:lvl>
    <w:lvl w:ilvl="7" w:tplc="E9B08E18">
      <w:numFmt w:val="bullet"/>
      <w:lvlText w:val="•"/>
      <w:lvlJc w:val="left"/>
      <w:pPr>
        <w:ind w:left="1022" w:hanging="222"/>
      </w:pPr>
      <w:rPr>
        <w:rFonts w:hint="default"/>
        <w:lang w:val="en-US" w:eastAsia="en-US" w:bidi="ar-SA"/>
      </w:rPr>
    </w:lvl>
    <w:lvl w:ilvl="8" w:tplc="939EBDE4">
      <w:numFmt w:val="bullet"/>
      <w:lvlText w:val="•"/>
      <w:lvlJc w:val="left"/>
      <w:pPr>
        <w:ind w:left="1068" w:hanging="222"/>
      </w:pPr>
      <w:rPr>
        <w:rFonts w:hint="default"/>
        <w:lang w:val="en-US" w:eastAsia="en-US" w:bidi="ar-SA"/>
      </w:rPr>
    </w:lvl>
  </w:abstractNum>
  <w:abstractNum w:abstractNumId="367">
    <w:nsid w:val="6C281B4E"/>
    <w:multiLevelType w:val="hybridMultilevel"/>
    <w:tmpl w:val="8F3A0D02"/>
    <w:lvl w:ilvl="0" w:tplc="5A2A805E">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1FECFADE">
      <w:numFmt w:val="bullet"/>
      <w:lvlText w:val="•"/>
      <w:lvlJc w:val="left"/>
      <w:pPr>
        <w:ind w:left="701" w:hanging="222"/>
      </w:pPr>
      <w:rPr>
        <w:rFonts w:hint="default"/>
        <w:lang w:val="en-US" w:eastAsia="en-US" w:bidi="ar-SA"/>
      </w:rPr>
    </w:lvl>
    <w:lvl w:ilvl="2" w:tplc="B790BBE8">
      <w:numFmt w:val="bullet"/>
      <w:lvlText w:val="•"/>
      <w:lvlJc w:val="left"/>
      <w:pPr>
        <w:ind w:left="742" w:hanging="222"/>
      </w:pPr>
      <w:rPr>
        <w:rFonts w:hint="default"/>
        <w:lang w:val="en-US" w:eastAsia="en-US" w:bidi="ar-SA"/>
      </w:rPr>
    </w:lvl>
    <w:lvl w:ilvl="3" w:tplc="2DA0E1F6">
      <w:numFmt w:val="bullet"/>
      <w:lvlText w:val="•"/>
      <w:lvlJc w:val="left"/>
      <w:pPr>
        <w:ind w:left="783" w:hanging="222"/>
      </w:pPr>
      <w:rPr>
        <w:rFonts w:hint="default"/>
        <w:lang w:val="en-US" w:eastAsia="en-US" w:bidi="ar-SA"/>
      </w:rPr>
    </w:lvl>
    <w:lvl w:ilvl="4" w:tplc="17403512">
      <w:numFmt w:val="bullet"/>
      <w:lvlText w:val="•"/>
      <w:lvlJc w:val="left"/>
      <w:pPr>
        <w:ind w:left="824" w:hanging="222"/>
      </w:pPr>
      <w:rPr>
        <w:rFonts w:hint="default"/>
        <w:lang w:val="en-US" w:eastAsia="en-US" w:bidi="ar-SA"/>
      </w:rPr>
    </w:lvl>
    <w:lvl w:ilvl="5" w:tplc="4AF29132">
      <w:numFmt w:val="bullet"/>
      <w:lvlText w:val="•"/>
      <w:lvlJc w:val="left"/>
      <w:pPr>
        <w:ind w:left="865" w:hanging="222"/>
      </w:pPr>
      <w:rPr>
        <w:rFonts w:hint="default"/>
        <w:lang w:val="en-US" w:eastAsia="en-US" w:bidi="ar-SA"/>
      </w:rPr>
    </w:lvl>
    <w:lvl w:ilvl="6" w:tplc="A446817A">
      <w:numFmt w:val="bullet"/>
      <w:lvlText w:val="•"/>
      <w:lvlJc w:val="left"/>
      <w:pPr>
        <w:ind w:left="906" w:hanging="222"/>
      </w:pPr>
      <w:rPr>
        <w:rFonts w:hint="default"/>
        <w:lang w:val="en-US" w:eastAsia="en-US" w:bidi="ar-SA"/>
      </w:rPr>
    </w:lvl>
    <w:lvl w:ilvl="7" w:tplc="87567DEC">
      <w:numFmt w:val="bullet"/>
      <w:lvlText w:val="•"/>
      <w:lvlJc w:val="left"/>
      <w:pPr>
        <w:ind w:left="947" w:hanging="222"/>
      </w:pPr>
      <w:rPr>
        <w:rFonts w:hint="default"/>
        <w:lang w:val="en-US" w:eastAsia="en-US" w:bidi="ar-SA"/>
      </w:rPr>
    </w:lvl>
    <w:lvl w:ilvl="8" w:tplc="2EF0F46E">
      <w:numFmt w:val="bullet"/>
      <w:lvlText w:val="•"/>
      <w:lvlJc w:val="left"/>
      <w:pPr>
        <w:ind w:left="988" w:hanging="222"/>
      </w:pPr>
      <w:rPr>
        <w:rFonts w:hint="default"/>
        <w:lang w:val="en-US" w:eastAsia="en-US" w:bidi="ar-SA"/>
      </w:rPr>
    </w:lvl>
  </w:abstractNum>
  <w:abstractNum w:abstractNumId="368">
    <w:nsid w:val="6C443D72"/>
    <w:multiLevelType w:val="hybridMultilevel"/>
    <w:tmpl w:val="10FE5E9A"/>
    <w:lvl w:ilvl="0" w:tplc="A9EC3AC0">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30E408B6">
      <w:numFmt w:val="bullet"/>
      <w:lvlText w:val="•"/>
      <w:lvlJc w:val="left"/>
      <w:pPr>
        <w:ind w:left="701" w:hanging="222"/>
      </w:pPr>
      <w:rPr>
        <w:rFonts w:hint="default"/>
        <w:lang w:val="en-US" w:eastAsia="en-US" w:bidi="ar-SA"/>
      </w:rPr>
    </w:lvl>
    <w:lvl w:ilvl="2" w:tplc="8C08909E">
      <w:numFmt w:val="bullet"/>
      <w:lvlText w:val="•"/>
      <w:lvlJc w:val="left"/>
      <w:pPr>
        <w:ind w:left="742" w:hanging="222"/>
      </w:pPr>
      <w:rPr>
        <w:rFonts w:hint="default"/>
        <w:lang w:val="en-US" w:eastAsia="en-US" w:bidi="ar-SA"/>
      </w:rPr>
    </w:lvl>
    <w:lvl w:ilvl="3" w:tplc="929CE702">
      <w:numFmt w:val="bullet"/>
      <w:lvlText w:val="•"/>
      <w:lvlJc w:val="left"/>
      <w:pPr>
        <w:ind w:left="783" w:hanging="222"/>
      </w:pPr>
      <w:rPr>
        <w:rFonts w:hint="default"/>
        <w:lang w:val="en-US" w:eastAsia="en-US" w:bidi="ar-SA"/>
      </w:rPr>
    </w:lvl>
    <w:lvl w:ilvl="4" w:tplc="E21C02B4">
      <w:numFmt w:val="bullet"/>
      <w:lvlText w:val="•"/>
      <w:lvlJc w:val="left"/>
      <w:pPr>
        <w:ind w:left="824" w:hanging="222"/>
      </w:pPr>
      <w:rPr>
        <w:rFonts w:hint="default"/>
        <w:lang w:val="en-US" w:eastAsia="en-US" w:bidi="ar-SA"/>
      </w:rPr>
    </w:lvl>
    <w:lvl w:ilvl="5" w:tplc="109A2170">
      <w:numFmt w:val="bullet"/>
      <w:lvlText w:val="•"/>
      <w:lvlJc w:val="left"/>
      <w:pPr>
        <w:ind w:left="865" w:hanging="222"/>
      </w:pPr>
      <w:rPr>
        <w:rFonts w:hint="default"/>
        <w:lang w:val="en-US" w:eastAsia="en-US" w:bidi="ar-SA"/>
      </w:rPr>
    </w:lvl>
    <w:lvl w:ilvl="6" w:tplc="2AE4EA64">
      <w:numFmt w:val="bullet"/>
      <w:lvlText w:val="•"/>
      <w:lvlJc w:val="left"/>
      <w:pPr>
        <w:ind w:left="906" w:hanging="222"/>
      </w:pPr>
      <w:rPr>
        <w:rFonts w:hint="default"/>
        <w:lang w:val="en-US" w:eastAsia="en-US" w:bidi="ar-SA"/>
      </w:rPr>
    </w:lvl>
    <w:lvl w:ilvl="7" w:tplc="AAB8E7C8">
      <w:numFmt w:val="bullet"/>
      <w:lvlText w:val="•"/>
      <w:lvlJc w:val="left"/>
      <w:pPr>
        <w:ind w:left="947" w:hanging="222"/>
      </w:pPr>
      <w:rPr>
        <w:rFonts w:hint="default"/>
        <w:lang w:val="en-US" w:eastAsia="en-US" w:bidi="ar-SA"/>
      </w:rPr>
    </w:lvl>
    <w:lvl w:ilvl="8" w:tplc="69AC4CC2">
      <w:numFmt w:val="bullet"/>
      <w:lvlText w:val="•"/>
      <w:lvlJc w:val="left"/>
      <w:pPr>
        <w:ind w:left="988" w:hanging="222"/>
      </w:pPr>
      <w:rPr>
        <w:rFonts w:hint="default"/>
        <w:lang w:val="en-US" w:eastAsia="en-US" w:bidi="ar-SA"/>
      </w:rPr>
    </w:lvl>
  </w:abstractNum>
  <w:abstractNum w:abstractNumId="369">
    <w:nsid w:val="6D580933"/>
    <w:multiLevelType w:val="hybridMultilevel"/>
    <w:tmpl w:val="13BEBAA8"/>
    <w:lvl w:ilvl="0" w:tplc="5A328992">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432EC9CE">
      <w:numFmt w:val="bullet"/>
      <w:lvlText w:val="•"/>
      <w:lvlJc w:val="left"/>
      <w:pPr>
        <w:ind w:left="637" w:hanging="222"/>
      </w:pPr>
      <w:rPr>
        <w:rFonts w:hint="default"/>
        <w:lang w:val="en-US" w:eastAsia="en-US" w:bidi="ar-SA"/>
      </w:rPr>
    </w:lvl>
    <w:lvl w:ilvl="2" w:tplc="7862C8BA">
      <w:numFmt w:val="bullet"/>
      <w:lvlText w:val="•"/>
      <w:lvlJc w:val="left"/>
      <w:pPr>
        <w:ind w:left="675" w:hanging="222"/>
      </w:pPr>
      <w:rPr>
        <w:rFonts w:hint="default"/>
        <w:lang w:val="en-US" w:eastAsia="en-US" w:bidi="ar-SA"/>
      </w:rPr>
    </w:lvl>
    <w:lvl w:ilvl="3" w:tplc="003EA78A">
      <w:numFmt w:val="bullet"/>
      <w:lvlText w:val="•"/>
      <w:lvlJc w:val="left"/>
      <w:pPr>
        <w:ind w:left="713" w:hanging="222"/>
      </w:pPr>
      <w:rPr>
        <w:rFonts w:hint="default"/>
        <w:lang w:val="en-US" w:eastAsia="en-US" w:bidi="ar-SA"/>
      </w:rPr>
    </w:lvl>
    <w:lvl w:ilvl="4" w:tplc="CB2CD67C">
      <w:numFmt w:val="bullet"/>
      <w:lvlText w:val="•"/>
      <w:lvlJc w:val="left"/>
      <w:pPr>
        <w:ind w:left="751" w:hanging="222"/>
      </w:pPr>
      <w:rPr>
        <w:rFonts w:hint="default"/>
        <w:lang w:val="en-US" w:eastAsia="en-US" w:bidi="ar-SA"/>
      </w:rPr>
    </w:lvl>
    <w:lvl w:ilvl="5" w:tplc="E3CEFCE4">
      <w:numFmt w:val="bullet"/>
      <w:lvlText w:val="•"/>
      <w:lvlJc w:val="left"/>
      <w:pPr>
        <w:ind w:left="789" w:hanging="222"/>
      </w:pPr>
      <w:rPr>
        <w:rFonts w:hint="default"/>
        <w:lang w:val="en-US" w:eastAsia="en-US" w:bidi="ar-SA"/>
      </w:rPr>
    </w:lvl>
    <w:lvl w:ilvl="6" w:tplc="56382954">
      <w:numFmt w:val="bullet"/>
      <w:lvlText w:val="•"/>
      <w:lvlJc w:val="left"/>
      <w:pPr>
        <w:ind w:left="826" w:hanging="222"/>
      </w:pPr>
      <w:rPr>
        <w:rFonts w:hint="default"/>
        <w:lang w:val="en-US" w:eastAsia="en-US" w:bidi="ar-SA"/>
      </w:rPr>
    </w:lvl>
    <w:lvl w:ilvl="7" w:tplc="C8FE4356">
      <w:numFmt w:val="bullet"/>
      <w:lvlText w:val="•"/>
      <w:lvlJc w:val="left"/>
      <w:pPr>
        <w:ind w:left="864" w:hanging="222"/>
      </w:pPr>
      <w:rPr>
        <w:rFonts w:hint="default"/>
        <w:lang w:val="en-US" w:eastAsia="en-US" w:bidi="ar-SA"/>
      </w:rPr>
    </w:lvl>
    <w:lvl w:ilvl="8" w:tplc="8EEC6186">
      <w:numFmt w:val="bullet"/>
      <w:lvlText w:val="•"/>
      <w:lvlJc w:val="left"/>
      <w:pPr>
        <w:ind w:left="902" w:hanging="222"/>
      </w:pPr>
      <w:rPr>
        <w:rFonts w:hint="default"/>
        <w:lang w:val="en-US" w:eastAsia="en-US" w:bidi="ar-SA"/>
      </w:rPr>
    </w:lvl>
  </w:abstractNum>
  <w:abstractNum w:abstractNumId="370">
    <w:nsid w:val="6D790429"/>
    <w:multiLevelType w:val="hybridMultilevel"/>
    <w:tmpl w:val="A40E4CAC"/>
    <w:lvl w:ilvl="0" w:tplc="C69CD660">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9EFCDA26">
      <w:numFmt w:val="bullet"/>
      <w:lvlText w:val="•"/>
      <w:lvlJc w:val="left"/>
      <w:pPr>
        <w:ind w:left="638" w:hanging="222"/>
      </w:pPr>
      <w:rPr>
        <w:rFonts w:hint="default"/>
        <w:lang w:val="en-US" w:eastAsia="en-US" w:bidi="ar-SA"/>
      </w:rPr>
    </w:lvl>
    <w:lvl w:ilvl="2" w:tplc="6EF2D70E">
      <w:numFmt w:val="bullet"/>
      <w:lvlText w:val="•"/>
      <w:lvlJc w:val="left"/>
      <w:pPr>
        <w:ind w:left="676" w:hanging="222"/>
      </w:pPr>
      <w:rPr>
        <w:rFonts w:hint="default"/>
        <w:lang w:val="en-US" w:eastAsia="en-US" w:bidi="ar-SA"/>
      </w:rPr>
    </w:lvl>
    <w:lvl w:ilvl="3" w:tplc="ED6E3EC4">
      <w:numFmt w:val="bullet"/>
      <w:lvlText w:val="•"/>
      <w:lvlJc w:val="left"/>
      <w:pPr>
        <w:ind w:left="715" w:hanging="222"/>
      </w:pPr>
      <w:rPr>
        <w:rFonts w:hint="default"/>
        <w:lang w:val="en-US" w:eastAsia="en-US" w:bidi="ar-SA"/>
      </w:rPr>
    </w:lvl>
    <w:lvl w:ilvl="4" w:tplc="4C60964C">
      <w:numFmt w:val="bullet"/>
      <w:lvlText w:val="•"/>
      <w:lvlJc w:val="left"/>
      <w:pPr>
        <w:ind w:left="753" w:hanging="222"/>
      </w:pPr>
      <w:rPr>
        <w:rFonts w:hint="default"/>
        <w:lang w:val="en-US" w:eastAsia="en-US" w:bidi="ar-SA"/>
      </w:rPr>
    </w:lvl>
    <w:lvl w:ilvl="5" w:tplc="4D2E3EE0">
      <w:numFmt w:val="bullet"/>
      <w:lvlText w:val="•"/>
      <w:lvlJc w:val="left"/>
      <w:pPr>
        <w:ind w:left="792" w:hanging="222"/>
      </w:pPr>
      <w:rPr>
        <w:rFonts w:hint="default"/>
        <w:lang w:val="en-US" w:eastAsia="en-US" w:bidi="ar-SA"/>
      </w:rPr>
    </w:lvl>
    <w:lvl w:ilvl="6" w:tplc="94FC05FE">
      <w:numFmt w:val="bullet"/>
      <w:lvlText w:val="•"/>
      <w:lvlJc w:val="left"/>
      <w:pPr>
        <w:ind w:left="830" w:hanging="222"/>
      </w:pPr>
      <w:rPr>
        <w:rFonts w:hint="default"/>
        <w:lang w:val="en-US" w:eastAsia="en-US" w:bidi="ar-SA"/>
      </w:rPr>
    </w:lvl>
    <w:lvl w:ilvl="7" w:tplc="4D18195A">
      <w:numFmt w:val="bullet"/>
      <w:lvlText w:val="•"/>
      <w:lvlJc w:val="left"/>
      <w:pPr>
        <w:ind w:left="868" w:hanging="222"/>
      </w:pPr>
      <w:rPr>
        <w:rFonts w:hint="default"/>
        <w:lang w:val="en-US" w:eastAsia="en-US" w:bidi="ar-SA"/>
      </w:rPr>
    </w:lvl>
    <w:lvl w:ilvl="8" w:tplc="E17C0F60">
      <w:numFmt w:val="bullet"/>
      <w:lvlText w:val="•"/>
      <w:lvlJc w:val="left"/>
      <w:pPr>
        <w:ind w:left="907" w:hanging="222"/>
      </w:pPr>
      <w:rPr>
        <w:rFonts w:hint="default"/>
        <w:lang w:val="en-US" w:eastAsia="en-US" w:bidi="ar-SA"/>
      </w:rPr>
    </w:lvl>
  </w:abstractNum>
  <w:abstractNum w:abstractNumId="371">
    <w:nsid w:val="6DE70878"/>
    <w:multiLevelType w:val="hybridMultilevel"/>
    <w:tmpl w:val="2C86871C"/>
    <w:lvl w:ilvl="0" w:tplc="D6D8D156">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6278EB90">
      <w:numFmt w:val="bullet"/>
      <w:lvlText w:val="•"/>
      <w:lvlJc w:val="left"/>
      <w:pPr>
        <w:ind w:left="546" w:hanging="222"/>
      </w:pPr>
      <w:rPr>
        <w:rFonts w:hint="default"/>
        <w:lang w:val="en-US" w:eastAsia="en-US" w:bidi="ar-SA"/>
      </w:rPr>
    </w:lvl>
    <w:lvl w:ilvl="2" w:tplc="72FE1018">
      <w:numFmt w:val="bullet"/>
      <w:lvlText w:val="•"/>
      <w:lvlJc w:val="left"/>
      <w:pPr>
        <w:ind w:left="573" w:hanging="222"/>
      </w:pPr>
      <w:rPr>
        <w:rFonts w:hint="default"/>
        <w:lang w:val="en-US" w:eastAsia="en-US" w:bidi="ar-SA"/>
      </w:rPr>
    </w:lvl>
    <w:lvl w:ilvl="3" w:tplc="DB1C72EE">
      <w:numFmt w:val="bullet"/>
      <w:lvlText w:val="•"/>
      <w:lvlJc w:val="left"/>
      <w:pPr>
        <w:ind w:left="599" w:hanging="222"/>
      </w:pPr>
      <w:rPr>
        <w:rFonts w:hint="default"/>
        <w:lang w:val="en-US" w:eastAsia="en-US" w:bidi="ar-SA"/>
      </w:rPr>
    </w:lvl>
    <w:lvl w:ilvl="4" w:tplc="A6A23D1C">
      <w:numFmt w:val="bullet"/>
      <w:lvlText w:val="•"/>
      <w:lvlJc w:val="left"/>
      <w:pPr>
        <w:ind w:left="626" w:hanging="222"/>
      </w:pPr>
      <w:rPr>
        <w:rFonts w:hint="default"/>
        <w:lang w:val="en-US" w:eastAsia="en-US" w:bidi="ar-SA"/>
      </w:rPr>
    </w:lvl>
    <w:lvl w:ilvl="5" w:tplc="C63452FE">
      <w:numFmt w:val="bullet"/>
      <w:lvlText w:val="•"/>
      <w:lvlJc w:val="left"/>
      <w:pPr>
        <w:ind w:left="653" w:hanging="222"/>
      </w:pPr>
      <w:rPr>
        <w:rFonts w:hint="default"/>
        <w:lang w:val="en-US" w:eastAsia="en-US" w:bidi="ar-SA"/>
      </w:rPr>
    </w:lvl>
    <w:lvl w:ilvl="6" w:tplc="5CB4EA8E">
      <w:numFmt w:val="bullet"/>
      <w:lvlText w:val="•"/>
      <w:lvlJc w:val="left"/>
      <w:pPr>
        <w:ind w:left="679" w:hanging="222"/>
      </w:pPr>
      <w:rPr>
        <w:rFonts w:hint="default"/>
        <w:lang w:val="en-US" w:eastAsia="en-US" w:bidi="ar-SA"/>
      </w:rPr>
    </w:lvl>
    <w:lvl w:ilvl="7" w:tplc="0E60F844">
      <w:numFmt w:val="bullet"/>
      <w:lvlText w:val="•"/>
      <w:lvlJc w:val="left"/>
      <w:pPr>
        <w:ind w:left="706" w:hanging="222"/>
      </w:pPr>
      <w:rPr>
        <w:rFonts w:hint="default"/>
        <w:lang w:val="en-US" w:eastAsia="en-US" w:bidi="ar-SA"/>
      </w:rPr>
    </w:lvl>
    <w:lvl w:ilvl="8" w:tplc="D5F241DA">
      <w:numFmt w:val="bullet"/>
      <w:lvlText w:val="•"/>
      <w:lvlJc w:val="left"/>
      <w:pPr>
        <w:ind w:left="732" w:hanging="222"/>
      </w:pPr>
      <w:rPr>
        <w:rFonts w:hint="default"/>
        <w:lang w:val="en-US" w:eastAsia="en-US" w:bidi="ar-SA"/>
      </w:rPr>
    </w:lvl>
  </w:abstractNum>
  <w:abstractNum w:abstractNumId="372">
    <w:nsid w:val="6E7129F8"/>
    <w:multiLevelType w:val="hybridMultilevel"/>
    <w:tmpl w:val="B09AA8C6"/>
    <w:lvl w:ilvl="0" w:tplc="379CEEAC">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DD2EB2CC">
      <w:numFmt w:val="bullet"/>
      <w:lvlText w:val="•"/>
      <w:lvlJc w:val="left"/>
      <w:pPr>
        <w:ind w:left="701" w:hanging="222"/>
      </w:pPr>
      <w:rPr>
        <w:rFonts w:hint="default"/>
        <w:lang w:val="en-US" w:eastAsia="en-US" w:bidi="ar-SA"/>
      </w:rPr>
    </w:lvl>
    <w:lvl w:ilvl="2" w:tplc="C7128B36">
      <w:numFmt w:val="bullet"/>
      <w:lvlText w:val="•"/>
      <w:lvlJc w:val="left"/>
      <w:pPr>
        <w:ind w:left="742" w:hanging="222"/>
      </w:pPr>
      <w:rPr>
        <w:rFonts w:hint="default"/>
        <w:lang w:val="en-US" w:eastAsia="en-US" w:bidi="ar-SA"/>
      </w:rPr>
    </w:lvl>
    <w:lvl w:ilvl="3" w:tplc="FD2E611C">
      <w:numFmt w:val="bullet"/>
      <w:lvlText w:val="•"/>
      <w:lvlJc w:val="left"/>
      <w:pPr>
        <w:ind w:left="783" w:hanging="222"/>
      </w:pPr>
      <w:rPr>
        <w:rFonts w:hint="default"/>
        <w:lang w:val="en-US" w:eastAsia="en-US" w:bidi="ar-SA"/>
      </w:rPr>
    </w:lvl>
    <w:lvl w:ilvl="4" w:tplc="D84A4B8C">
      <w:numFmt w:val="bullet"/>
      <w:lvlText w:val="•"/>
      <w:lvlJc w:val="left"/>
      <w:pPr>
        <w:ind w:left="824" w:hanging="222"/>
      </w:pPr>
      <w:rPr>
        <w:rFonts w:hint="default"/>
        <w:lang w:val="en-US" w:eastAsia="en-US" w:bidi="ar-SA"/>
      </w:rPr>
    </w:lvl>
    <w:lvl w:ilvl="5" w:tplc="C34CC2C6">
      <w:numFmt w:val="bullet"/>
      <w:lvlText w:val="•"/>
      <w:lvlJc w:val="left"/>
      <w:pPr>
        <w:ind w:left="865" w:hanging="222"/>
      </w:pPr>
      <w:rPr>
        <w:rFonts w:hint="default"/>
        <w:lang w:val="en-US" w:eastAsia="en-US" w:bidi="ar-SA"/>
      </w:rPr>
    </w:lvl>
    <w:lvl w:ilvl="6" w:tplc="D4D47EE4">
      <w:numFmt w:val="bullet"/>
      <w:lvlText w:val="•"/>
      <w:lvlJc w:val="left"/>
      <w:pPr>
        <w:ind w:left="906" w:hanging="222"/>
      </w:pPr>
      <w:rPr>
        <w:rFonts w:hint="default"/>
        <w:lang w:val="en-US" w:eastAsia="en-US" w:bidi="ar-SA"/>
      </w:rPr>
    </w:lvl>
    <w:lvl w:ilvl="7" w:tplc="7F10269E">
      <w:numFmt w:val="bullet"/>
      <w:lvlText w:val="•"/>
      <w:lvlJc w:val="left"/>
      <w:pPr>
        <w:ind w:left="947" w:hanging="222"/>
      </w:pPr>
      <w:rPr>
        <w:rFonts w:hint="default"/>
        <w:lang w:val="en-US" w:eastAsia="en-US" w:bidi="ar-SA"/>
      </w:rPr>
    </w:lvl>
    <w:lvl w:ilvl="8" w:tplc="F0EC3304">
      <w:numFmt w:val="bullet"/>
      <w:lvlText w:val="•"/>
      <w:lvlJc w:val="left"/>
      <w:pPr>
        <w:ind w:left="988" w:hanging="222"/>
      </w:pPr>
      <w:rPr>
        <w:rFonts w:hint="default"/>
        <w:lang w:val="en-US" w:eastAsia="en-US" w:bidi="ar-SA"/>
      </w:rPr>
    </w:lvl>
  </w:abstractNum>
  <w:abstractNum w:abstractNumId="373">
    <w:nsid w:val="6E882A92"/>
    <w:multiLevelType w:val="hybridMultilevel"/>
    <w:tmpl w:val="B13AA704"/>
    <w:lvl w:ilvl="0" w:tplc="C8E449B6">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427630D2">
      <w:numFmt w:val="bullet"/>
      <w:lvlText w:val="•"/>
      <w:lvlJc w:val="left"/>
      <w:pPr>
        <w:ind w:left="639" w:hanging="222"/>
      </w:pPr>
      <w:rPr>
        <w:rFonts w:hint="default"/>
        <w:lang w:val="en-US" w:eastAsia="en-US" w:bidi="ar-SA"/>
      </w:rPr>
    </w:lvl>
    <w:lvl w:ilvl="2" w:tplc="69EC1B7A">
      <w:numFmt w:val="bullet"/>
      <w:lvlText w:val="•"/>
      <w:lvlJc w:val="left"/>
      <w:pPr>
        <w:ind w:left="678" w:hanging="222"/>
      </w:pPr>
      <w:rPr>
        <w:rFonts w:hint="default"/>
        <w:lang w:val="en-US" w:eastAsia="en-US" w:bidi="ar-SA"/>
      </w:rPr>
    </w:lvl>
    <w:lvl w:ilvl="3" w:tplc="5E6266F2">
      <w:numFmt w:val="bullet"/>
      <w:lvlText w:val="•"/>
      <w:lvlJc w:val="left"/>
      <w:pPr>
        <w:ind w:left="717" w:hanging="222"/>
      </w:pPr>
      <w:rPr>
        <w:rFonts w:hint="default"/>
        <w:lang w:val="en-US" w:eastAsia="en-US" w:bidi="ar-SA"/>
      </w:rPr>
    </w:lvl>
    <w:lvl w:ilvl="4" w:tplc="CEEE15F0">
      <w:numFmt w:val="bullet"/>
      <w:lvlText w:val="•"/>
      <w:lvlJc w:val="left"/>
      <w:pPr>
        <w:ind w:left="756" w:hanging="222"/>
      </w:pPr>
      <w:rPr>
        <w:rFonts w:hint="default"/>
        <w:lang w:val="en-US" w:eastAsia="en-US" w:bidi="ar-SA"/>
      </w:rPr>
    </w:lvl>
    <w:lvl w:ilvl="5" w:tplc="1018EFE0">
      <w:numFmt w:val="bullet"/>
      <w:lvlText w:val="•"/>
      <w:lvlJc w:val="left"/>
      <w:pPr>
        <w:ind w:left="795" w:hanging="222"/>
      </w:pPr>
      <w:rPr>
        <w:rFonts w:hint="default"/>
        <w:lang w:val="en-US" w:eastAsia="en-US" w:bidi="ar-SA"/>
      </w:rPr>
    </w:lvl>
    <w:lvl w:ilvl="6" w:tplc="1F42AD94">
      <w:numFmt w:val="bullet"/>
      <w:lvlText w:val="•"/>
      <w:lvlJc w:val="left"/>
      <w:pPr>
        <w:ind w:left="834" w:hanging="222"/>
      </w:pPr>
      <w:rPr>
        <w:rFonts w:hint="default"/>
        <w:lang w:val="en-US" w:eastAsia="en-US" w:bidi="ar-SA"/>
      </w:rPr>
    </w:lvl>
    <w:lvl w:ilvl="7" w:tplc="B2AE6ABE">
      <w:numFmt w:val="bullet"/>
      <w:lvlText w:val="•"/>
      <w:lvlJc w:val="left"/>
      <w:pPr>
        <w:ind w:left="873" w:hanging="222"/>
      </w:pPr>
      <w:rPr>
        <w:rFonts w:hint="default"/>
        <w:lang w:val="en-US" w:eastAsia="en-US" w:bidi="ar-SA"/>
      </w:rPr>
    </w:lvl>
    <w:lvl w:ilvl="8" w:tplc="6DDE5D16">
      <w:numFmt w:val="bullet"/>
      <w:lvlText w:val="•"/>
      <w:lvlJc w:val="left"/>
      <w:pPr>
        <w:ind w:left="912" w:hanging="222"/>
      </w:pPr>
      <w:rPr>
        <w:rFonts w:hint="default"/>
        <w:lang w:val="en-US" w:eastAsia="en-US" w:bidi="ar-SA"/>
      </w:rPr>
    </w:lvl>
  </w:abstractNum>
  <w:abstractNum w:abstractNumId="374">
    <w:nsid w:val="6E981DE3"/>
    <w:multiLevelType w:val="hybridMultilevel"/>
    <w:tmpl w:val="71C62D62"/>
    <w:lvl w:ilvl="0" w:tplc="56C6820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921849EA">
      <w:numFmt w:val="bullet"/>
      <w:lvlText w:val="•"/>
      <w:lvlJc w:val="left"/>
      <w:pPr>
        <w:ind w:left="638" w:hanging="222"/>
      </w:pPr>
      <w:rPr>
        <w:rFonts w:hint="default"/>
        <w:lang w:val="en-US" w:eastAsia="en-US" w:bidi="ar-SA"/>
      </w:rPr>
    </w:lvl>
    <w:lvl w:ilvl="2" w:tplc="0096EDE4">
      <w:numFmt w:val="bullet"/>
      <w:lvlText w:val="•"/>
      <w:lvlJc w:val="left"/>
      <w:pPr>
        <w:ind w:left="676" w:hanging="222"/>
      </w:pPr>
      <w:rPr>
        <w:rFonts w:hint="default"/>
        <w:lang w:val="en-US" w:eastAsia="en-US" w:bidi="ar-SA"/>
      </w:rPr>
    </w:lvl>
    <w:lvl w:ilvl="3" w:tplc="FE22E930">
      <w:numFmt w:val="bullet"/>
      <w:lvlText w:val="•"/>
      <w:lvlJc w:val="left"/>
      <w:pPr>
        <w:ind w:left="714" w:hanging="222"/>
      </w:pPr>
      <w:rPr>
        <w:rFonts w:hint="default"/>
        <w:lang w:val="en-US" w:eastAsia="en-US" w:bidi="ar-SA"/>
      </w:rPr>
    </w:lvl>
    <w:lvl w:ilvl="4" w:tplc="6A1E7930">
      <w:numFmt w:val="bullet"/>
      <w:lvlText w:val="•"/>
      <w:lvlJc w:val="left"/>
      <w:pPr>
        <w:ind w:left="752" w:hanging="222"/>
      </w:pPr>
      <w:rPr>
        <w:rFonts w:hint="default"/>
        <w:lang w:val="en-US" w:eastAsia="en-US" w:bidi="ar-SA"/>
      </w:rPr>
    </w:lvl>
    <w:lvl w:ilvl="5" w:tplc="B4EEB706">
      <w:numFmt w:val="bullet"/>
      <w:lvlText w:val="•"/>
      <w:lvlJc w:val="left"/>
      <w:pPr>
        <w:ind w:left="791" w:hanging="222"/>
      </w:pPr>
      <w:rPr>
        <w:rFonts w:hint="default"/>
        <w:lang w:val="en-US" w:eastAsia="en-US" w:bidi="ar-SA"/>
      </w:rPr>
    </w:lvl>
    <w:lvl w:ilvl="6" w:tplc="F75292BA">
      <w:numFmt w:val="bullet"/>
      <w:lvlText w:val="•"/>
      <w:lvlJc w:val="left"/>
      <w:pPr>
        <w:ind w:left="829" w:hanging="222"/>
      </w:pPr>
      <w:rPr>
        <w:rFonts w:hint="default"/>
        <w:lang w:val="en-US" w:eastAsia="en-US" w:bidi="ar-SA"/>
      </w:rPr>
    </w:lvl>
    <w:lvl w:ilvl="7" w:tplc="60FE6216">
      <w:numFmt w:val="bullet"/>
      <w:lvlText w:val="•"/>
      <w:lvlJc w:val="left"/>
      <w:pPr>
        <w:ind w:left="867" w:hanging="222"/>
      </w:pPr>
      <w:rPr>
        <w:rFonts w:hint="default"/>
        <w:lang w:val="en-US" w:eastAsia="en-US" w:bidi="ar-SA"/>
      </w:rPr>
    </w:lvl>
    <w:lvl w:ilvl="8" w:tplc="538A4192">
      <w:numFmt w:val="bullet"/>
      <w:lvlText w:val="•"/>
      <w:lvlJc w:val="left"/>
      <w:pPr>
        <w:ind w:left="905" w:hanging="222"/>
      </w:pPr>
      <w:rPr>
        <w:rFonts w:hint="default"/>
        <w:lang w:val="en-US" w:eastAsia="en-US" w:bidi="ar-SA"/>
      </w:rPr>
    </w:lvl>
  </w:abstractNum>
  <w:abstractNum w:abstractNumId="375">
    <w:nsid w:val="6EB860A5"/>
    <w:multiLevelType w:val="hybridMultilevel"/>
    <w:tmpl w:val="B5DC438C"/>
    <w:lvl w:ilvl="0" w:tplc="C8C6E8E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C572411A">
      <w:numFmt w:val="bullet"/>
      <w:lvlText w:val="•"/>
      <w:lvlJc w:val="left"/>
      <w:pPr>
        <w:ind w:left="593" w:hanging="222"/>
      </w:pPr>
      <w:rPr>
        <w:rFonts w:hint="default"/>
        <w:lang w:val="en-US" w:eastAsia="en-US" w:bidi="ar-SA"/>
      </w:rPr>
    </w:lvl>
    <w:lvl w:ilvl="2" w:tplc="02C4891C">
      <w:numFmt w:val="bullet"/>
      <w:lvlText w:val="•"/>
      <w:lvlJc w:val="left"/>
      <w:pPr>
        <w:ind w:left="626" w:hanging="222"/>
      </w:pPr>
      <w:rPr>
        <w:rFonts w:hint="default"/>
        <w:lang w:val="en-US" w:eastAsia="en-US" w:bidi="ar-SA"/>
      </w:rPr>
    </w:lvl>
    <w:lvl w:ilvl="3" w:tplc="789A30FC">
      <w:numFmt w:val="bullet"/>
      <w:lvlText w:val="•"/>
      <w:lvlJc w:val="left"/>
      <w:pPr>
        <w:ind w:left="659" w:hanging="222"/>
      </w:pPr>
      <w:rPr>
        <w:rFonts w:hint="default"/>
        <w:lang w:val="en-US" w:eastAsia="en-US" w:bidi="ar-SA"/>
      </w:rPr>
    </w:lvl>
    <w:lvl w:ilvl="4" w:tplc="79C2973C">
      <w:numFmt w:val="bullet"/>
      <w:lvlText w:val="•"/>
      <w:lvlJc w:val="left"/>
      <w:pPr>
        <w:ind w:left="692" w:hanging="222"/>
      </w:pPr>
      <w:rPr>
        <w:rFonts w:hint="default"/>
        <w:lang w:val="en-US" w:eastAsia="en-US" w:bidi="ar-SA"/>
      </w:rPr>
    </w:lvl>
    <w:lvl w:ilvl="5" w:tplc="62CA7B64">
      <w:numFmt w:val="bullet"/>
      <w:lvlText w:val="•"/>
      <w:lvlJc w:val="left"/>
      <w:pPr>
        <w:ind w:left="725" w:hanging="222"/>
      </w:pPr>
      <w:rPr>
        <w:rFonts w:hint="default"/>
        <w:lang w:val="en-US" w:eastAsia="en-US" w:bidi="ar-SA"/>
      </w:rPr>
    </w:lvl>
    <w:lvl w:ilvl="6" w:tplc="21503D0A">
      <w:numFmt w:val="bullet"/>
      <w:lvlText w:val="•"/>
      <w:lvlJc w:val="left"/>
      <w:pPr>
        <w:ind w:left="758" w:hanging="222"/>
      </w:pPr>
      <w:rPr>
        <w:rFonts w:hint="default"/>
        <w:lang w:val="en-US" w:eastAsia="en-US" w:bidi="ar-SA"/>
      </w:rPr>
    </w:lvl>
    <w:lvl w:ilvl="7" w:tplc="20ACB4B0">
      <w:numFmt w:val="bullet"/>
      <w:lvlText w:val="•"/>
      <w:lvlJc w:val="left"/>
      <w:pPr>
        <w:ind w:left="791" w:hanging="222"/>
      </w:pPr>
      <w:rPr>
        <w:rFonts w:hint="default"/>
        <w:lang w:val="en-US" w:eastAsia="en-US" w:bidi="ar-SA"/>
      </w:rPr>
    </w:lvl>
    <w:lvl w:ilvl="8" w:tplc="66FC4834">
      <w:numFmt w:val="bullet"/>
      <w:lvlText w:val="•"/>
      <w:lvlJc w:val="left"/>
      <w:pPr>
        <w:ind w:left="824" w:hanging="222"/>
      </w:pPr>
      <w:rPr>
        <w:rFonts w:hint="default"/>
        <w:lang w:val="en-US" w:eastAsia="en-US" w:bidi="ar-SA"/>
      </w:rPr>
    </w:lvl>
  </w:abstractNum>
  <w:abstractNum w:abstractNumId="376">
    <w:nsid w:val="6EE47D76"/>
    <w:multiLevelType w:val="hybridMultilevel"/>
    <w:tmpl w:val="FA0C67A0"/>
    <w:lvl w:ilvl="0" w:tplc="E3C0DEDA">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E8A0E2CA">
      <w:numFmt w:val="bullet"/>
      <w:lvlText w:val="•"/>
      <w:lvlJc w:val="left"/>
      <w:pPr>
        <w:ind w:left="637" w:hanging="222"/>
      </w:pPr>
      <w:rPr>
        <w:rFonts w:hint="default"/>
        <w:lang w:val="en-US" w:eastAsia="en-US" w:bidi="ar-SA"/>
      </w:rPr>
    </w:lvl>
    <w:lvl w:ilvl="2" w:tplc="E37211C8">
      <w:numFmt w:val="bullet"/>
      <w:lvlText w:val="•"/>
      <w:lvlJc w:val="left"/>
      <w:pPr>
        <w:ind w:left="674" w:hanging="222"/>
      </w:pPr>
      <w:rPr>
        <w:rFonts w:hint="default"/>
        <w:lang w:val="en-US" w:eastAsia="en-US" w:bidi="ar-SA"/>
      </w:rPr>
    </w:lvl>
    <w:lvl w:ilvl="3" w:tplc="785A85F8">
      <w:numFmt w:val="bullet"/>
      <w:lvlText w:val="•"/>
      <w:lvlJc w:val="left"/>
      <w:pPr>
        <w:ind w:left="711" w:hanging="222"/>
      </w:pPr>
      <w:rPr>
        <w:rFonts w:hint="default"/>
        <w:lang w:val="en-US" w:eastAsia="en-US" w:bidi="ar-SA"/>
      </w:rPr>
    </w:lvl>
    <w:lvl w:ilvl="4" w:tplc="1BBE9D00">
      <w:numFmt w:val="bullet"/>
      <w:lvlText w:val="•"/>
      <w:lvlJc w:val="left"/>
      <w:pPr>
        <w:ind w:left="748" w:hanging="222"/>
      </w:pPr>
      <w:rPr>
        <w:rFonts w:hint="default"/>
        <w:lang w:val="en-US" w:eastAsia="en-US" w:bidi="ar-SA"/>
      </w:rPr>
    </w:lvl>
    <w:lvl w:ilvl="5" w:tplc="7C066094">
      <w:numFmt w:val="bullet"/>
      <w:lvlText w:val="•"/>
      <w:lvlJc w:val="left"/>
      <w:pPr>
        <w:ind w:left="785" w:hanging="222"/>
      </w:pPr>
      <w:rPr>
        <w:rFonts w:hint="default"/>
        <w:lang w:val="en-US" w:eastAsia="en-US" w:bidi="ar-SA"/>
      </w:rPr>
    </w:lvl>
    <w:lvl w:ilvl="6" w:tplc="80140A9A">
      <w:numFmt w:val="bullet"/>
      <w:lvlText w:val="•"/>
      <w:lvlJc w:val="left"/>
      <w:pPr>
        <w:ind w:left="822" w:hanging="222"/>
      </w:pPr>
      <w:rPr>
        <w:rFonts w:hint="default"/>
        <w:lang w:val="en-US" w:eastAsia="en-US" w:bidi="ar-SA"/>
      </w:rPr>
    </w:lvl>
    <w:lvl w:ilvl="7" w:tplc="34E46A8A">
      <w:numFmt w:val="bullet"/>
      <w:lvlText w:val="•"/>
      <w:lvlJc w:val="left"/>
      <w:pPr>
        <w:ind w:left="859" w:hanging="222"/>
      </w:pPr>
      <w:rPr>
        <w:rFonts w:hint="default"/>
        <w:lang w:val="en-US" w:eastAsia="en-US" w:bidi="ar-SA"/>
      </w:rPr>
    </w:lvl>
    <w:lvl w:ilvl="8" w:tplc="A66621C4">
      <w:numFmt w:val="bullet"/>
      <w:lvlText w:val="•"/>
      <w:lvlJc w:val="left"/>
      <w:pPr>
        <w:ind w:left="896" w:hanging="222"/>
      </w:pPr>
      <w:rPr>
        <w:rFonts w:hint="default"/>
        <w:lang w:val="en-US" w:eastAsia="en-US" w:bidi="ar-SA"/>
      </w:rPr>
    </w:lvl>
  </w:abstractNum>
  <w:abstractNum w:abstractNumId="377">
    <w:nsid w:val="6F0F627A"/>
    <w:multiLevelType w:val="hybridMultilevel"/>
    <w:tmpl w:val="650ABECE"/>
    <w:lvl w:ilvl="0" w:tplc="A05EBFF2">
      <w:numFmt w:val="bullet"/>
      <w:lvlText w:val=""/>
      <w:lvlJc w:val="left"/>
      <w:pPr>
        <w:ind w:left="597" w:hanging="222"/>
      </w:pPr>
      <w:rPr>
        <w:rFonts w:ascii="Wingdings" w:eastAsia="Wingdings" w:hAnsi="Wingdings" w:cs="Wingdings" w:hint="default"/>
        <w:b w:val="0"/>
        <w:bCs w:val="0"/>
        <w:i w:val="0"/>
        <w:iCs w:val="0"/>
        <w:spacing w:val="0"/>
        <w:w w:val="100"/>
        <w:sz w:val="26"/>
        <w:szCs w:val="26"/>
        <w:lang w:val="en-US" w:eastAsia="en-US" w:bidi="ar-SA"/>
      </w:rPr>
    </w:lvl>
    <w:lvl w:ilvl="1" w:tplc="398AB1AC">
      <w:numFmt w:val="bullet"/>
      <w:lvlText w:val="•"/>
      <w:lvlJc w:val="left"/>
      <w:pPr>
        <w:ind w:left="637" w:hanging="222"/>
      </w:pPr>
      <w:rPr>
        <w:rFonts w:hint="default"/>
        <w:lang w:val="en-US" w:eastAsia="en-US" w:bidi="ar-SA"/>
      </w:rPr>
    </w:lvl>
    <w:lvl w:ilvl="2" w:tplc="C45ED1C0">
      <w:numFmt w:val="bullet"/>
      <w:lvlText w:val="•"/>
      <w:lvlJc w:val="left"/>
      <w:pPr>
        <w:ind w:left="674" w:hanging="222"/>
      </w:pPr>
      <w:rPr>
        <w:rFonts w:hint="default"/>
        <w:lang w:val="en-US" w:eastAsia="en-US" w:bidi="ar-SA"/>
      </w:rPr>
    </w:lvl>
    <w:lvl w:ilvl="3" w:tplc="4B96240A">
      <w:numFmt w:val="bullet"/>
      <w:lvlText w:val="•"/>
      <w:lvlJc w:val="left"/>
      <w:pPr>
        <w:ind w:left="711" w:hanging="222"/>
      </w:pPr>
      <w:rPr>
        <w:rFonts w:hint="default"/>
        <w:lang w:val="en-US" w:eastAsia="en-US" w:bidi="ar-SA"/>
      </w:rPr>
    </w:lvl>
    <w:lvl w:ilvl="4" w:tplc="E112FA80">
      <w:numFmt w:val="bullet"/>
      <w:lvlText w:val="•"/>
      <w:lvlJc w:val="left"/>
      <w:pPr>
        <w:ind w:left="748" w:hanging="222"/>
      </w:pPr>
      <w:rPr>
        <w:rFonts w:hint="default"/>
        <w:lang w:val="en-US" w:eastAsia="en-US" w:bidi="ar-SA"/>
      </w:rPr>
    </w:lvl>
    <w:lvl w:ilvl="5" w:tplc="C8CE04E2">
      <w:numFmt w:val="bullet"/>
      <w:lvlText w:val="•"/>
      <w:lvlJc w:val="left"/>
      <w:pPr>
        <w:ind w:left="785" w:hanging="222"/>
      </w:pPr>
      <w:rPr>
        <w:rFonts w:hint="default"/>
        <w:lang w:val="en-US" w:eastAsia="en-US" w:bidi="ar-SA"/>
      </w:rPr>
    </w:lvl>
    <w:lvl w:ilvl="6" w:tplc="98F22890">
      <w:numFmt w:val="bullet"/>
      <w:lvlText w:val="•"/>
      <w:lvlJc w:val="left"/>
      <w:pPr>
        <w:ind w:left="822" w:hanging="222"/>
      </w:pPr>
      <w:rPr>
        <w:rFonts w:hint="default"/>
        <w:lang w:val="en-US" w:eastAsia="en-US" w:bidi="ar-SA"/>
      </w:rPr>
    </w:lvl>
    <w:lvl w:ilvl="7" w:tplc="8CF4E678">
      <w:numFmt w:val="bullet"/>
      <w:lvlText w:val="•"/>
      <w:lvlJc w:val="left"/>
      <w:pPr>
        <w:ind w:left="859" w:hanging="222"/>
      </w:pPr>
      <w:rPr>
        <w:rFonts w:hint="default"/>
        <w:lang w:val="en-US" w:eastAsia="en-US" w:bidi="ar-SA"/>
      </w:rPr>
    </w:lvl>
    <w:lvl w:ilvl="8" w:tplc="1C3ED32C">
      <w:numFmt w:val="bullet"/>
      <w:lvlText w:val="•"/>
      <w:lvlJc w:val="left"/>
      <w:pPr>
        <w:ind w:left="896" w:hanging="222"/>
      </w:pPr>
      <w:rPr>
        <w:rFonts w:hint="default"/>
        <w:lang w:val="en-US" w:eastAsia="en-US" w:bidi="ar-SA"/>
      </w:rPr>
    </w:lvl>
  </w:abstractNum>
  <w:abstractNum w:abstractNumId="378">
    <w:nsid w:val="6F431C7C"/>
    <w:multiLevelType w:val="hybridMultilevel"/>
    <w:tmpl w:val="101413E6"/>
    <w:lvl w:ilvl="0" w:tplc="D324C6F6">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57061AC4">
      <w:numFmt w:val="bullet"/>
      <w:lvlText w:val="•"/>
      <w:lvlJc w:val="left"/>
      <w:pPr>
        <w:ind w:left="638" w:hanging="222"/>
      </w:pPr>
      <w:rPr>
        <w:rFonts w:hint="default"/>
        <w:lang w:val="en-US" w:eastAsia="en-US" w:bidi="ar-SA"/>
      </w:rPr>
    </w:lvl>
    <w:lvl w:ilvl="2" w:tplc="40DA63F4">
      <w:numFmt w:val="bullet"/>
      <w:lvlText w:val="•"/>
      <w:lvlJc w:val="left"/>
      <w:pPr>
        <w:ind w:left="676" w:hanging="222"/>
      </w:pPr>
      <w:rPr>
        <w:rFonts w:hint="default"/>
        <w:lang w:val="en-US" w:eastAsia="en-US" w:bidi="ar-SA"/>
      </w:rPr>
    </w:lvl>
    <w:lvl w:ilvl="3" w:tplc="053A001C">
      <w:numFmt w:val="bullet"/>
      <w:lvlText w:val="•"/>
      <w:lvlJc w:val="left"/>
      <w:pPr>
        <w:ind w:left="715" w:hanging="222"/>
      </w:pPr>
      <w:rPr>
        <w:rFonts w:hint="default"/>
        <w:lang w:val="en-US" w:eastAsia="en-US" w:bidi="ar-SA"/>
      </w:rPr>
    </w:lvl>
    <w:lvl w:ilvl="4" w:tplc="85FED8EA">
      <w:numFmt w:val="bullet"/>
      <w:lvlText w:val="•"/>
      <w:lvlJc w:val="left"/>
      <w:pPr>
        <w:ind w:left="753" w:hanging="222"/>
      </w:pPr>
      <w:rPr>
        <w:rFonts w:hint="default"/>
        <w:lang w:val="en-US" w:eastAsia="en-US" w:bidi="ar-SA"/>
      </w:rPr>
    </w:lvl>
    <w:lvl w:ilvl="5" w:tplc="356A8876">
      <w:numFmt w:val="bullet"/>
      <w:lvlText w:val="•"/>
      <w:lvlJc w:val="left"/>
      <w:pPr>
        <w:ind w:left="792" w:hanging="222"/>
      </w:pPr>
      <w:rPr>
        <w:rFonts w:hint="default"/>
        <w:lang w:val="en-US" w:eastAsia="en-US" w:bidi="ar-SA"/>
      </w:rPr>
    </w:lvl>
    <w:lvl w:ilvl="6" w:tplc="94D42E8A">
      <w:numFmt w:val="bullet"/>
      <w:lvlText w:val="•"/>
      <w:lvlJc w:val="left"/>
      <w:pPr>
        <w:ind w:left="830" w:hanging="222"/>
      </w:pPr>
      <w:rPr>
        <w:rFonts w:hint="default"/>
        <w:lang w:val="en-US" w:eastAsia="en-US" w:bidi="ar-SA"/>
      </w:rPr>
    </w:lvl>
    <w:lvl w:ilvl="7" w:tplc="AF70DDC8">
      <w:numFmt w:val="bullet"/>
      <w:lvlText w:val="•"/>
      <w:lvlJc w:val="left"/>
      <w:pPr>
        <w:ind w:left="868" w:hanging="222"/>
      </w:pPr>
      <w:rPr>
        <w:rFonts w:hint="default"/>
        <w:lang w:val="en-US" w:eastAsia="en-US" w:bidi="ar-SA"/>
      </w:rPr>
    </w:lvl>
    <w:lvl w:ilvl="8" w:tplc="D20CC54E">
      <w:numFmt w:val="bullet"/>
      <w:lvlText w:val="•"/>
      <w:lvlJc w:val="left"/>
      <w:pPr>
        <w:ind w:left="907" w:hanging="222"/>
      </w:pPr>
      <w:rPr>
        <w:rFonts w:hint="default"/>
        <w:lang w:val="en-US" w:eastAsia="en-US" w:bidi="ar-SA"/>
      </w:rPr>
    </w:lvl>
  </w:abstractNum>
  <w:abstractNum w:abstractNumId="379">
    <w:nsid w:val="6F682950"/>
    <w:multiLevelType w:val="hybridMultilevel"/>
    <w:tmpl w:val="334A22EE"/>
    <w:lvl w:ilvl="0" w:tplc="80EA24E6">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E18090A8">
      <w:numFmt w:val="bullet"/>
      <w:lvlText w:val="•"/>
      <w:lvlJc w:val="left"/>
      <w:pPr>
        <w:ind w:left="638" w:hanging="222"/>
      </w:pPr>
      <w:rPr>
        <w:rFonts w:hint="default"/>
        <w:lang w:val="en-US" w:eastAsia="en-US" w:bidi="ar-SA"/>
      </w:rPr>
    </w:lvl>
    <w:lvl w:ilvl="2" w:tplc="0FC8BEEC">
      <w:numFmt w:val="bullet"/>
      <w:lvlText w:val="•"/>
      <w:lvlJc w:val="left"/>
      <w:pPr>
        <w:ind w:left="676" w:hanging="222"/>
      </w:pPr>
      <w:rPr>
        <w:rFonts w:hint="default"/>
        <w:lang w:val="en-US" w:eastAsia="en-US" w:bidi="ar-SA"/>
      </w:rPr>
    </w:lvl>
    <w:lvl w:ilvl="3" w:tplc="03926548">
      <w:numFmt w:val="bullet"/>
      <w:lvlText w:val="•"/>
      <w:lvlJc w:val="left"/>
      <w:pPr>
        <w:ind w:left="714" w:hanging="222"/>
      </w:pPr>
      <w:rPr>
        <w:rFonts w:hint="default"/>
        <w:lang w:val="en-US" w:eastAsia="en-US" w:bidi="ar-SA"/>
      </w:rPr>
    </w:lvl>
    <w:lvl w:ilvl="4" w:tplc="D7C0672C">
      <w:numFmt w:val="bullet"/>
      <w:lvlText w:val="•"/>
      <w:lvlJc w:val="left"/>
      <w:pPr>
        <w:ind w:left="752" w:hanging="222"/>
      </w:pPr>
      <w:rPr>
        <w:rFonts w:hint="default"/>
        <w:lang w:val="en-US" w:eastAsia="en-US" w:bidi="ar-SA"/>
      </w:rPr>
    </w:lvl>
    <w:lvl w:ilvl="5" w:tplc="59127240">
      <w:numFmt w:val="bullet"/>
      <w:lvlText w:val="•"/>
      <w:lvlJc w:val="left"/>
      <w:pPr>
        <w:ind w:left="791" w:hanging="222"/>
      </w:pPr>
      <w:rPr>
        <w:rFonts w:hint="default"/>
        <w:lang w:val="en-US" w:eastAsia="en-US" w:bidi="ar-SA"/>
      </w:rPr>
    </w:lvl>
    <w:lvl w:ilvl="6" w:tplc="5A388DBA">
      <w:numFmt w:val="bullet"/>
      <w:lvlText w:val="•"/>
      <w:lvlJc w:val="left"/>
      <w:pPr>
        <w:ind w:left="829" w:hanging="222"/>
      </w:pPr>
      <w:rPr>
        <w:rFonts w:hint="default"/>
        <w:lang w:val="en-US" w:eastAsia="en-US" w:bidi="ar-SA"/>
      </w:rPr>
    </w:lvl>
    <w:lvl w:ilvl="7" w:tplc="9D788B1E">
      <w:numFmt w:val="bullet"/>
      <w:lvlText w:val="•"/>
      <w:lvlJc w:val="left"/>
      <w:pPr>
        <w:ind w:left="867" w:hanging="222"/>
      </w:pPr>
      <w:rPr>
        <w:rFonts w:hint="default"/>
        <w:lang w:val="en-US" w:eastAsia="en-US" w:bidi="ar-SA"/>
      </w:rPr>
    </w:lvl>
    <w:lvl w:ilvl="8" w:tplc="8D5EB1DE">
      <w:numFmt w:val="bullet"/>
      <w:lvlText w:val="•"/>
      <w:lvlJc w:val="left"/>
      <w:pPr>
        <w:ind w:left="905" w:hanging="222"/>
      </w:pPr>
      <w:rPr>
        <w:rFonts w:hint="default"/>
        <w:lang w:val="en-US" w:eastAsia="en-US" w:bidi="ar-SA"/>
      </w:rPr>
    </w:lvl>
  </w:abstractNum>
  <w:abstractNum w:abstractNumId="380">
    <w:nsid w:val="70177C4F"/>
    <w:multiLevelType w:val="hybridMultilevel"/>
    <w:tmpl w:val="64381FE2"/>
    <w:lvl w:ilvl="0" w:tplc="7E4E16AC">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46A69CC2">
      <w:numFmt w:val="bullet"/>
      <w:lvlText w:val="•"/>
      <w:lvlJc w:val="left"/>
      <w:pPr>
        <w:ind w:left="593" w:hanging="222"/>
      </w:pPr>
      <w:rPr>
        <w:rFonts w:hint="default"/>
        <w:lang w:val="en-US" w:eastAsia="en-US" w:bidi="ar-SA"/>
      </w:rPr>
    </w:lvl>
    <w:lvl w:ilvl="2" w:tplc="3998CFB0">
      <w:numFmt w:val="bullet"/>
      <w:lvlText w:val="•"/>
      <w:lvlJc w:val="left"/>
      <w:pPr>
        <w:ind w:left="627" w:hanging="222"/>
      </w:pPr>
      <w:rPr>
        <w:rFonts w:hint="default"/>
        <w:lang w:val="en-US" w:eastAsia="en-US" w:bidi="ar-SA"/>
      </w:rPr>
    </w:lvl>
    <w:lvl w:ilvl="3" w:tplc="3342B0F4">
      <w:numFmt w:val="bullet"/>
      <w:lvlText w:val="•"/>
      <w:lvlJc w:val="left"/>
      <w:pPr>
        <w:ind w:left="660" w:hanging="222"/>
      </w:pPr>
      <w:rPr>
        <w:rFonts w:hint="default"/>
        <w:lang w:val="en-US" w:eastAsia="en-US" w:bidi="ar-SA"/>
      </w:rPr>
    </w:lvl>
    <w:lvl w:ilvl="4" w:tplc="1682FAF8">
      <w:numFmt w:val="bullet"/>
      <w:lvlText w:val="•"/>
      <w:lvlJc w:val="left"/>
      <w:pPr>
        <w:ind w:left="694" w:hanging="222"/>
      </w:pPr>
      <w:rPr>
        <w:rFonts w:hint="default"/>
        <w:lang w:val="en-US" w:eastAsia="en-US" w:bidi="ar-SA"/>
      </w:rPr>
    </w:lvl>
    <w:lvl w:ilvl="5" w:tplc="81A405BA">
      <w:numFmt w:val="bullet"/>
      <w:lvlText w:val="•"/>
      <w:lvlJc w:val="left"/>
      <w:pPr>
        <w:ind w:left="727" w:hanging="222"/>
      </w:pPr>
      <w:rPr>
        <w:rFonts w:hint="default"/>
        <w:lang w:val="en-US" w:eastAsia="en-US" w:bidi="ar-SA"/>
      </w:rPr>
    </w:lvl>
    <w:lvl w:ilvl="6" w:tplc="2FCE6222">
      <w:numFmt w:val="bullet"/>
      <w:lvlText w:val="•"/>
      <w:lvlJc w:val="left"/>
      <w:pPr>
        <w:ind w:left="761" w:hanging="222"/>
      </w:pPr>
      <w:rPr>
        <w:rFonts w:hint="default"/>
        <w:lang w:val="en-US" w:eastAsia="en-US" w:bidi="ar-SA"/>
      </w:rPr>
    </w:lvl>
    <w:lvl w:ilvl="7" w:tplc="3FA4EA38">
      <w:numFmt w:val="bullet"/>
      <w:lvlText w:val="•"/>
      <w:lvlJc w:val="left"/>
      <w:pPr>
        <w:ind w:left="794" w:hanging="222"/>
      </w:pPr>
      <w:rPr>
        <w:rFonts w:hint="default"/>
        <w:lang w:val="en-US" w:eastAsia="en-US" w:bidi="ar-SA"/>
      </w:rPr>
    </w:lvl>
    <w:lvl w:ilvl="8" w:tplc="059A3E1E">
      <w:numFmt w:val="bullet"/>
      <w:lvlText w:val="•"/>
      <w:lvlJc w:val="left"/>
      <w:pPr>
        <w:ind w:left="828" w:hanging="222"/>
      </w:pPr>
      <w:rPr>
        <w:rFonts w:hint="default"/>
        <w:lang w:val="en-US" w:eastAsia="en-US" w:bidi="ar-SA"/>
      </w:rPr>
    </w:lvl>
  </w:abstractNum>
  <w:abstractNum w:abstractNumId="381">
    <w:nsid w:val="706101F8"/>
    <w:multiLevelType w:val="hybridMultilevel"/>
    <w:tmpl w:val="61021092"/>
    <w:lvl w:ilvl="0" w:tplc="36C0B6A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0A0CA810">
      <w:numFmt w:val="bullet"/>
      <w:lvlText w:val="•"/>
      <w:lvlJc w:val="left"/>
      <w:pPr>
        <w:ind w:left="593" w:hanging="222"/>
      </w:pPr>
      <w:rPr>
        <w:rFonts w:hint="default"/>
        <w:lang w:val="en-US" w:eastAsia="en-US" w:bidi="ar-SA"/>
      </w:rPr>
    </w:lvl>
    <w:lvl w:ilvl="2" w:tplc="F0E2B33E">
      <w:numFmt w:val="bullet"/>
      <w:lvlText w:val="•"/>
      <w:lvlJc w:val="left"/>
      <w:pPr>
        <w:ind w:left="626" w:hanging="222"/>
      </w:pPr>
      <w:rPr>
        <w:rFonts w:hint="default"/>
        <w:lang w:val="en-US" w:eastAsia="en-US" w:bidi="ar-SA"/>
      </w:rPr>
    </w:lvl>
    <w:lvl w:ilvl="3" w:tplc="F978184A">
      <w:numFmt w:val="bullet"/>
      <w:lvlText w:val="•"/>
      <w:lvlJc w:val="left"/>
      <w:pPr>
        <w:ind w:left="659" w:hanging="222"/>
      </w:pPr>
      <w:rPr>
        <w:rFonts w:hint="default"/>
        <w:lang w:val="en-US" w:eastAsia="en-US" w:bidi="ar-SA"/>
      </w:rPr>
    </w:lvl>
    <w:lvl w:ilvl="4" w:tplc="2020ADA4">
      <w:numFmt w:val="bullet"/>
      <w:lvlText w:val="•"/>
      <w:lvlJc w:val="left"/>
      <w:pPr>
        <w:ind w:left="692" w:hanging="222"/>
      </w:pPr>
      <w:rPr>
        <w:rFonts w:hint="default"/>
        <w:lang w:val="en-US" w:eastAsia="en-US" w:bidi="ar-SA"/>
      </w:rPr>
    </w:lvl>
    <w:lvl w:ilvl="5" w:tplc="14C2C850">
      <w:numFmt w:val="bullet"/>
      <w:lvlText w:val="•"/>
      <w:lvlJc w:val="left"/>
      <w:pPr>
        <w:ind w:left="725" w:hanging="222"/>
      </w:pPr>
      <w:rPr>
        <w:rFonts w:hint="default"/>
        <w:lang w:val="en-US" w:eastAsia="en-US" w:bidi="ar-SA"/>
      </w:rPr>
    </w:lvl>
    <w:lvl w:ilvl="6" w:tplc="3DC65C4C">
      <w:numFmt w:val="bullet"/>
      <w:lvlText w:val="•"/>
      <w:lvlJc w:val="left"/>
      <w:pPr>
        <w:ind w:left="758" w:hanging="222"/>
      </w:pPr>
      <w:rPr>
        <w:rFonts w:hint="default"/>
        <w:lang w:val="en-US" w:eastAsia="en-US" w:bidi="ar-SA"/>
      </w:rPr>
    </w:lvl>
    <w:lvl w:ilvl="7" w:tplc="541ABFD8">
      <w:numFmt w:val="bullet"/>
      <w:lvlText w:val="•"/>
      <w:lvlJc w:val="left"/>
      <w:pPr>
        <w:ind w:left="791" w:hanging="222"/>
      </w:pPr>
      <w:rPr>
        <w:rFonts w:hint="default"/>
        <w:lang w:val="en-US" w:eastAsia="en-US" w:bidi="ar-SA"/>
      </w:rPr>
    </w:lvl>
    <w:lvl w:ilvl="8" w:tplc="7DC2212A">
      <w:numFmt w:val="bullet"/>
      <w:lvlText w:val="•"/>
      <w:lvlJc w:val="left"/>
      <w:pPr>
        <w:ind w:left="824" w:hanging="222"/>
      </w:pPr>
      <w:rPr>
        <w:rFonts w:hint="default"/>
        <w:lang w:val="en-US" w:eastAsia="en-US" w:bidi="ar-SA"/>
      </w:rPr>
    </w:lvl>
  </w:abstractNum>
  <w:abstractNum w:abstractNumId="382">
    <w:nsid w:val="709008F0"/>
    <w:multiLevelType w:val="hybridMultilevel"/>
    <w:tmpl w:val="FCC22D76"/>
    <w:lvl w:ilvl="0" w:tplc="8F286226">
      <w:numFmt w:val="bullet"/>
      <w:lvlText w:val=""/>
      <w:lvlJc w:val="left"/>
      <w:pPr>
        <w:ind w:left="592" w:hanging="222"/>
      </w:pPr>
      <w:rPr>
        <w:rFonts w:ascii="Wingdings" w:eastAsia="Wingdings" w:hAnsi="Wingdings" w:cs="Wingdings" w:hint="default"/>
        <w:b w:val="0"/>
        <w:bCs w:val="0"/>
        <w:i w:val="0"/>
        <w:iCs w:val="0"/>
        <w:spacing w:val="0"/>
        <w:w w:val="100"/>
        <w:sz w:val="26"/>
        <w:szCs w:val="26"/>
        <w:lang w:val="en-US" w:eastAsia="en-US" w:bidi="ar-SA"/>
      </w:rPr>
    </w:lvl>
    <w:lvl w:ilvl="1" w:tplc="A880D920">
      <w:numFmt w:val="bullet"/>
      <w:lvlText w:val="•"/>
      <w:lvlJc w:val="left"/>
      <w:pPr>
        <w:ind w:left="638" w:hanging="222"/>
      </w:pPr>
      <w:rPr>
        <w:rFonts w:hint="default"/>
        <w:lang w:val="en-US" w:eastAsia="en-US" w:bidi="ar-SA"/>
      </w:rPr>
    </w:lvl>
    <w:lvl w:ilvl="2" w:tplc="36FA861E">
      <w:numFmt w:val="bullet"/>
      <w:lvlText w:val="•"/>
      <w:lvlJc w:val="left"/>
      <w:pPr>
        <w:ind w:left="677" w:hanging="222"/>
      </w:pPr>
      <w:rPr>
        <w:rFonts w:hint="default"/>
        <w:lang w:val="en-US" w:eastAsia="en-US" w:bidi="ar-SA"/>
      </w:rPr>
    </w:lvl>
    <w:lvl w:ilvl="3" w:tplc="C45C97B8">
      <w:numFmt w:val="bullet"/>
      <w:lvlText w:val="•"/>
      <w:lvlJc w:val="left"/>
      <w:pPr>
        <w:ind w:left="715" w:hanging="222"/>
      </w:pPr>
      <w:rPr>
        <w:rFonts w:hint="default"/>
        <w:lang w:val="en-US" w:eastAsia="en-US" w:bidi="ar-SA"/>
      </w:rPr>
    </w:lvl>
    <w:lvl w:ilvl="4" w:tplc="0DD4F4A0">
      <w:numFmt w:val="bullet"/>
      <w:lvlText w:val="•"/>
      <w:lvlJc w:val="left"/>
      <w:pPr>
        <w:ind w:left="754" w:hanging="222"/>
      </w:pPr>
      <w:rPr>
        <w:rFonts w:hint="default"/>
        <w:lang w:val="en-US" w:eastAsia="en-US" w:bidi="ar-SA"/>
      </w:rPr>
    </w:lvl>
    <w:lvl w:ilvl="5" w:tplc="63D8DF16">
      <w:numFmt w:val="bullet"/>
      <w:lvlText w:val="•"/>
      <w:lvlJc w:val="left"/>
      <w:pPr>
        <w:ind w:left="792" w:hanging="222"/>
      </w:pPr>
      <w:rPr>
        <w:rFonts w:hint="default"/>
        <w:lang w:val="en-US" w:eastAsia="en-US" w:bidi="ar-SA"/>
      </w:rPr>
    </w:lvl>
    <w:lvl w:ilvl="6" w:tplc="02B094E6">
      <w:numFmt w:val="bullet"/>
      <w:lvlText w:val="•"/>
      <w:lvlJc w:val="left"/>
      <w:pPr>
        <w:ind w:left="831" w:hanging="222"/>
      </w:pPr>
      <w:rPr>
        <w:rFonts w:hint="default"/>
        <w:lang w:val="en-US" w:eastAsia="en-US" w:bidi="ar-SA"/>
      </w:rPr>
    </w:lvl>
    <w:lvl w:ilvl="7" w:tplc="9EC468A6">
      <w:numFmt w:val="bullet"/>
      <w:lvlText w:val="•"/>
      <w:lvlJc w:val="left"/>
      <w:pPr>
        <w:ind w:left="869" w:hanging="222"/>
      </w:pPr>
      <w:rPr>
        <w:rFonts w:hint="default"/>
        <w:lang w:val="en-US" w:eastAsia="en-US" w:bidi="ar-SA"/>
      </w:rPr>
    </w:lvl>
    <w:lvl w:ilvl="8" w:tplc="1242E0C0">
      <w:numFmt w:val="bullet"/>
      <w:lvlText w:val="•"/>
      <w:lvlJc w:val="left"/>
      <w:pPr>
        <w:ind w:left="908" w:hanging="222"/>
      </w:pPr>
      <w:rPr>
        <w:rFonts w:hint="default"/>
        <w:lang w:val="en-US" w:eastAsia="en-US" w:bidi="ar-SA"/>
      </w:rPr>
    </w:lvl>
  </w:abstractNum>
  <w:abstractNum w:abstractNumId="383">
    <w:nsid w:val="70D3305C"/>
    <w:multiLevelType w:val="hybridMultilevel"/>
    <w:tmpl w:val="E5BE2868"/>
    <w:lvl w:ilvl="0" w:tplc="6A3AA892">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991E86C0">
      <w:numFmt w:val="bullet"/>
      <w:lvlText w:val="•"/>
      <w:lvlJc w:val="left"/>
      <w:pPr>
        <w:ind w:left="638" w:hanging="222"/>
      </w:pPr>
      <w:rPr>
        <w:rFonts w:hint="default"/>
        <w:lang w:val="en-US" w:eastAsia="en-US" w:bidi="ar-SA"/>
      </w:rPr>
    </w:lvl>
    <w:lvl w:ilvl="2" w:tplc="E5CAFD06">
      <w:numFmt w:val="bullet"/>
      <w:lvlText w:val="•"/>
      <w:lvlJc w:val="left"/>
      <w:pPr>
        <w:ind w:left="676" w:hanging="222"/>
      </w:pPr>
      <w:rPr>
        <w:rFonts w:hint="default"/>
        <w:lang w:val="en-US" w:eastAsia="en-US" w:bidi="ar-SA"/>
      </w:rPr>
    </w:lvl>
    <w:lvl w:ilvl="3" w:tplc="627CB9F2">
      <w:numFmt w:val="bullet"/>
      <w:lvlText w:val="•"/>
      <w:lvlJc w:val="left"/>
      <w:pPr>
        <w:ind w:left="715" w:hanging="222"/>
      </w:pPr>
      <w:rPr>
        <w:rFonts w:hint="default"/>
        <w:lang w:val="en-US" w:eastAsia="en-US" w:bidi="ar-SA"/>
      </w:rPr>
    </w:lvl>
    <w:lvl w:ilvl="4" w:tplc="2856C25E">
      <w:numFmt w:val="bullet"/>
      <w:lvlText w:val="•"/>
      <w:lvlJc w:val="left"/>
      <w:pPr>
        <w:ind w:left="753" w:hanging="222"/>
      </w:pPr>
      <w:rPr>
        <w:rFonts w:hint="default"/>
        <w:lang w:val="en-US" w:eastAsia="en-US" w:bidi="ar-SA"/>
      </w:rPr>
    </w:lvl>
    <w:lvl w:ilvl="5" w:tplc="14042CF8">
      <w:numFmt w:val="bullet"/>
      <w:lvlText w:val="•"/>
      <w:lvlJc w:val="left"/>
      <w:pPr>
        <w:ind w:left="792" w:hanging="222"/>
      </w:pPr>
      <w:rPr>
        <w:rFonts w:hint="default"/>
        <w:lang w:val="en-US" w:eastAsia="en-US" w:bidi="ar-SA"/>
      </w:rPr>
    </w:lvl>
    <w:lvl w:ilvl="6" w:tplc="77B61D54">
      <w:numFmt w:val="bullet"/>
      <w:lvlText w:val="•"/>
      <w:lvlJc w:val="left"/>
      <w:pPr>
        <w:ind w:left="830" w:hanging="222"/>
      </w:pPr>
      <w:rPr>
        <w:rFonts w:hint="default"/>
        <w:lang w:val="en-US" w:eastAsia="en-US" w:bidi="ar-SA"/>
      </w:rPr>
    </w:lvl>
    <w:lvl w:ilvl="7" w:tplc="A134C350">
      <w:numFmt w:val="bullet"/>
      <w:lvlText w:val="•"/>
      <w:lvlJc w:val="left"/>
      <w:pPr>
        <w:ind w:left="868" w:hanging="222"/>
      </w:pPr>
      <w:rPr>
        <w:rFonts w:hint="default"/>
        <w:lang w:val="en-US" w:eastAsia="en-US" w:bidi="ar-SA"/>
      </w:rPr>
    </w:lvl>
    <w:lvl w:ilvl="8" w:tplc="776265B4">
      <w:numFmt w:val="bullet"/>
      <w:lvlText w:val="•"/>
      <w:lvlJc w:val="left"/>
      <w:pPr>
        <w:ind w:left="907" w:hanging="222"/>
      </w:pPr>
      <w:rPr>
        <w:rFonts w:hint="default"/>
        <w:lang w:val="en-US" w:eastAsia="en-US" w:bidi="ar-SA"/>
      </w:rPr>
    </w:lvl>
  </w:abstractNum>
  <w:abstractNum w:abstractNumId="384">
    <w:nsid w:val="71B152D3"/>
    <w:multiLevelType w:val="hybridMultilevel"/>
    <w:tmpl w:val="6C7661E4"/>
    <w:lvl w:ilvl="0" w:tplc="D004C65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E93E6F68">
      <w:numFmt w:val="bullet"/>
      <w:lvlText w:val="•"/>
      <w:lvlJc w:val="left"/>
      <w:pPr>
        <w:ind w:left="638" w:hanging="222"/>
      </w:pPr>
      <w:rPr>
        <w:rFonts w:hint="default"/>
        <w:lang w:val="en-US" w:eastAsia="en-US" w:bidi="ar-SA"/>
      </w:rPr>
    </w:lvl>
    <w:lvl w:ilvl="2" w:tplc="48F6745A">
      <w:numFmt w:val="bullet"/>
      <w:lvlText w:val="•"/>
      <w:lvlJc w:val="left"/>
      <w:pPr>
        <w:ind w:left="676" w:hanging="222"/>
      </w:pPr>
      <w:rPr>
        <w:rFonts w:hint="default"/>
        <w:lang w:val="en-US" w:eastAsia="en-US" w:bidi="ar-SA"/>
      </w:rPr>
    </w:lvl>
    <w:lvl w:ilvl="3" w:tplc="068C9406">
      <w:numFmt w:val="bullet"/>
      <w:lvlText w:val="•"/>
      <w:lvlJc w:val="left"/>
      <w:pPr>
        <w:ind w:left="714" w:hanging="222"/>
      </w:pPr>
      <w:rPr>
        <w:rFonts w:hint="default"/>
        <w:lang w:val="en-US" w:eastAsia="en-US" w:bidi="ar-SA"/>
      </w:rPr>
    </w:lvl>
    <w:lvl w:ilvl="4" w:tplc="4A96E9C2">
      <w:numFmt w:val="bullet"/>
      <w:lvlText w:val="•"/>
      <w:lvlJc w:val="left"/>
      <w:pPr>
        <w:ind w:left="752" w:hanging="222"/>
      </w:pPr>
      <w:rPr>
        <w:rFonts w:hint="default"/>
        <w:lang w:val="en-US" w:eastAsia="en-US" w:bidi="ar-SA"/>
      </w:rPr>
    </w:lvl>
    <w:lvl w:ilvl="5" w:tplc="43C6854A">
      <w:numFmt w:val="bullet"/>
      <w:lvlText w:val="•"/>
      <w:lvlJc w:val="left"/>
      <w:pPr>
        <w:ind w:left="790" w:hanging="222"/>
      </w:pPr>
      <w:rPr>
        <w:rFonts w:hint="default"/>
        <w:lang w:val="en-US" w:eastAsia="en-US" w:bidi="ar-SA"/>
      </w:rPr>
    </w:lvl>
    <w:lvl w:ilvl="6" w:tplc="E06AF958">
      <w:numFmt w:val="bullet"/>
      <w:lvlText w:val="•"/>
      <w:lvlJc w:val="left"/>
      <w:pPr>
        <w:ind w:left="828" w:hanging="222"/>
      </w:pPr>
      <w:rPr>
        <w:rFonts w:hint="default"/>
        <w:lang w:val="en-US" w:eastAsia="en-US" w:bidi="ar-SA"/>
      </w:rPr>
    </w:lvl>
    <w:lvl w:ilvl="7" w:tplc="376A2D4E">
      <w:numFmt w:val="bullet"/>
      <w:lvlText w:val="•"/>
      <w:lvlJc w:val="left"/>
      <w:pPr>
        <w:ind w:left="866" w:hanging="222"/>
      </w:pPr>
      <w:rPr>
        <w:rFonts w:hint="default"/>
        <w:lang w:val="en-US" w:eastAsia="en-US" w:bidi="ar-SA"/>
      </w:rPr>
    </w:lvl>
    <w:lvl w:ilvl="8" w:tplc="8DB83F90">
      <w:numFmt w:val="bullet"/>
      <w:lvlText w:val="•"/>
      <w:lvlJc w:val="left"/>
      <w:pPr>
        <w:ind w:left="904" w:hanging="222"/>
      </w:pPr>
      <w:rPr>
        <w:rFonts w:hint="default"/>
        <w:lang w:val="en-US" w:eastAsia="en-US" w:bidi="ar-SA"/>
      </w:rPr>
    </w:lvl>
  </w:abstractNum>
  <w:abstractNum w:abstractNumId="385">
    <w:nsid w:val="71C730E0"/>
    <w:multiLevelType w:val="hybridMultilevel"/>
    <w:tmpl w:val="677C7312"/>
    <w:lvl w:ilvl="0" w:tplc="FE5EFE0E">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FB6E7500">
      <w:numFmt w:val="bullet"/>
      <w:lvlText w:val="•"/>
      <w:lvlJc w:val="left"/>
      <w:pPr>
        <w:ind w:left="593" w:hanging="222"/>
      </w:pPr>
      <w:rPr>
        <w:rFonts w:hint="default"/>
        <w:lang w:val="en-US" w:eastAsia="en-US" w:bidi="ar-SA"/>
      </w:rPr>
    </w:lvl>
    <w:lvl w:ilvl="2" w:tplc="FEC8FF18">
      <w:numFmt w:val="bullet"/>
      <w:lvlText w:val="•"/>
      <w:lvlJc w:val="left"/>
      <w:pPr>
        <w:ind w:left="626" w:hanging="222"/>
      </w:pPr>
      <w:rPr>
        <w:rFonts w:hint="default"/>
        <w:lang w:val="en-US" w:eastAsia="en-US" w:bidi="ar-SA"/>
      </w:rPr>
    </w:lvl>
    <w:lvl w:ilvl="3" w:tplc="D13C9EE4">
      <w:numFmt w:val="bullet"/>
      <w:lvlText w:val="•"/>
      <w:lvlJc w:val="left"/>
      <w:pPr>
        <w:ind w:left="659" w:hanging="222"/>
      </w:pPr>
      <w:rPr>
        <w:rFonts w:hint="default"/>
        <w:lang w:val="en-US" w:eastAsia="en-US" w:bidi="ar-SA"/>
      </w:rPr>
    </w:lvl>
    <w:lvl w:ilvl="4" w:tplc="FC7A6CC0">
      <w:numFmt w:val="bullet"/>
      <w:lvlText w:val="•"/>
      <w:lvlJc w:val="left"/>
      <w:pPr>
        <w:ind w:left="692" w:hanging="222"/>
      </w:pPr>
      <w:rPr>
        <w:rFonts w:hint="default"/>
        <w:lang w:val="en-US" w:eastAsia="en-US" w:bidi="ar-SA"/>
      </w:rPr>
    </w:lvl>
    <w:lvl w:ilvl="5" w:tplc="88B4F108">
      <w:numFmt w:val="bullet"/>
      <w:lvlText w:val="•"/>
      <w:lvlJc w:val="left"/>
      <w:pPr>
        <w:ind w:left="726" w:hanging="222"/>
      </w:pPr>
      <w:rPr>
        <w:rFonts w:hint="default"/>
        <w:lang w:val="en-US" w:eastAsia="en-US" w:bidi="ar-SA"/>
      </w:rPr>
    </w:lvl>
    <w:lvl w:ilvl="6" w:tplc="6AD874B6">
      <w:numFmt w:val="bullet"/>
      <w:lvlText w:val="•"/>
      <w:lvlJc w:val="left"/>
      <w:pPr>
        <w:ind w:left="759" w:hanging="222"/>
      </w:pPr>
      <w:rPr>
        <w:rFonts w:hint="default"/>
        <w:lang w:val="en-US" w:eastAsia="en-US" w:bidi="ar-SA"/>
      </w:rPr>
    </w:lvl>
    <w:lvl w:ilvl="7" w:tplc="FEFCC4EE">
      <w:numFmt w:val="bullet"/>
      <w:lvlText w:val="•"/>
      <w:lvlJc w:val="left"/>
      <w:pPr>
        <w:ind w:left="792" w:hanging="222"/>
      </w:pPr>
      <w:rPr>
        <w:rFonts w:hint="default"/>
        <w:lang w:val="en-US" w:eastAsia="en-US" w:bidi="ar-SA"/>
      </w:rPr>
    </w:lvl>
    <w:lvl w:ilvl="8" w:tplc="8138BF74">
      <w:numFmt w:val="bullet"/>
      <w:lvlText w:val="•"/>
      <w:lvlJc w:val="left"/>
      <w:pPr>
        <w:ind w:left="825" w:hanging="222"/>
      </w:pPr>
      <w:rPr>
        <w:rFonts w:hint="default"/>
        <w:lang w:val="en-US" w:eastAsia="en-US" w:bidi="ar-SA"/>
      </w:rPr>
    </w:lvl>
  </w:abstractNum>
  <w:abstractNum w:abstractNumId="386">
    <w:nsid w:val="71ED5543"/>
    <w:multiLevelType w:val="hybridMultilevel"/>
    <w:tmpl w:val="75E07A34"/>
    <w:lvl w:ilvl="0" w:tplc="BECAC2E4">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564AE580">
      <w:numFmt w:val="bullet"/>
      <w:lvlText w:val="•"/>
      <w:lvlJc w:val="left"/>
      <w:pPr>
        <w:ind w:left="683" w:hanging="222"/>
      </w:pPr>
      <w:rPr>
        <w:rFonts w:hint="default"/>
        <w:lang w:val="en-US" w:eastAsia="en-US" w:bidi="ar-SA"/>
      </w:rPr>
    </w:lvl>
    <w:lvl w:ilvl="2" w:tplc="11288DDE">
      <w:numFmt w:val="bullet"/>
      <w:lvlText w:val="•"/>
      <w:lvlJc w:val="left"/>
      <w:pPr>
        <w:ind w:left="726" w:hanging="222"/>
      </w:pPr>
      <w:rPr>
        <w:rFonts w:hint="default"/>
        <w:lang w:val="en-US" w:eastAsia="en-US" w:bidi="ar-SA"/>
      </w:rPr>
    </w:lvl>
    <w:lvl w:ilvl="3" w:tplc="13CE2B3C">
      <w:numFmt w:val="bullet"/>
      <w:lvlText w:val="•"/>
      <w:lvlJc w:val="left"/>
      <w:pPr>
        <w:ind w:left="769" w:hanging="222"/>
      </w:pPr>
      <w:rPr>
        <w:rFonts w:hint="default"/>
        <w:lang w:val="en-US" w:eastAsia="en-US" w:bidi="ar-SA"/>
      </w:rPr>
    </w:lvl>
    <w:lvl w:ilvl="4" w:tplc="11263E16">
      <w:numFmt w:val="bullet"/>
      <w:lvlText w:val="•"/>
      <w:lvlJc w:val="left"/>
      <w:pPr>
        <w:ind w:left="812" w:hanging="222"/>
      </w:pPr>
      <w:rPr>
        <w:rFonts w:hint="default"/>
        <w:lang w:val="en-US" w:eastAsia="en-US" w:bidi="ar-SA"/>
      </w:rPr>
    </w:lvl>
    <w:lvl w:ilvl="5" w:tplc="5B00A706">
      <w:numFmt w:val="bullet"/>
      <w:lvlText w:val="•"/>
      <w:lvlJc w:val="left"/>
      <w:pPr>
        <w:ind w:left="855" w:hanging="222"/>
      </w:pPr>
      <w:rPr>
        <w:rFonts w:hint="default"/>
        <w:lang w:val="en-US" w:eastAsia="en-US" w:bidi="ar-SA"/>
      </w:rPr>
    </w:lvl>
    <w:lvl w:ilvl="6" w:tplc="15BE6132">
      <w:numFmt w:val="bullet"/>
      <w:lvlText w:val="•"/>
      <w:lvlJc w:val="left"/>
      <w:pPr>
        <w:ind w:left="898" w:hanging="222"/>
      </w:pPr>
      <w:rPr>
        <w:rFonts w:hint="default"/>
        <w:lang w:val="en-US" w:eastAsia="en-US" w:bidi="ar-SA"/>
      </w:rPr>
    </w:lvl>
    <w:lvl w:ilvl="7" w:tplc="25A6CB44">
      <w:numFmt w:val="bullet"/>
      <w:lvlText w:val="•"/>
      <w:lvlJc w:val="left"/>
      <w:pPr>
        <w:ind w:left="941" w:hanging="222"/>
      </w:pPr>
      <w:rPr>
        <w:rFonts w:hint="default"/>
        <w:lang w:val="en-US" w:eastAsia="en-US" w:bidi="ar-SA"/>
      </w:rPr>
    </w:lvl>
    <w:lvl w:ilvl="8" w:tplc="A55A038E">
      <w:numFmt w:val="bullet"/>
      <w:lvlText w:val="•"/>
      <w:lvlJc w:val="left"/>
      <w:pPr>
        <w:ind w:left="984" w:hanging="222"/>
      </w:pPr>
      <w:rPr>
        <w:rFonts w:hint="default"/>
        <w:lang w:val="en-US" w:eastAsia="en-US" w:bidi="ar-SA"/>
      </w:rPr>
    </w:lvl>
  </w:abstractNum>
  <w:abstractNum w:abstractNumId="387">
    <w:nsid w:val="72493A4F"/>
    <w:multiLevelType w:val="hybridMultilevel"/>
    <w:tmpl w:val="4BDCB8A4"/>
    <w:lvl w:ilvl="0" w:tplc="FDF2B000">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8FAEA816">
      <w:numFmt w:val="bullet"/>
      <w:lvlText w:val="•"/>
      <w:lvlJc w:val="left"/>
      <w:pPr>
        <w:ind w:left="682" w:hanging="222"/>
      </w:pPr>
      <w:rPr>
        <w:rFonts w:hint="default"/>
        <w:lang w:val="en-US" w:eastAsia="en-US" w:bidi="ar-SA"/>
      </w:rPr>
    </w:lvl>
    <w:lvl w:ilvl="2" w:tplc="F0B6FE9A">
      <w:numFmt w:val="bullet"/>
      <w:lvlText w:val="•"/>
      <w:lvlJc w:val="left"/>
      <w:pPr>
        <w:ind w:left="725" w:hanging="222"/>
      </w:pPr>
      <w:rPr>
        <w:rFonts w:hint="default"/>
        <w:lang w:val="en-US" w:eastAsia="en-US" w:bidi="ar-SA"/>
      </w:rPr>
    </w:lvl>
    <w:lvl w:ilvl="3" w:tplc="1AFC915E">
      <w:numFmt w:val="bullet"/>
      <w:lvlText w:val="•"/>
      <w:lvlJc w:val="left"/>
      <w:pPr>
        <w:ind w:left="768" w:hanging="222"/>
      </w:pPr>
      <w:rPr>
        <w:rFonts w:hint="default"/>
        <w:lang w:val="en-US" w:eastAsia="en-US" w:bidi="ar-SA"/>
      </w:rPr>
    </w:lvl>
    <w:lvl w:ilvl="4" w:tplc="65B6924A">
      <w:numFmt w:val="bullet"/>
      <w:lvlText w:val="•"/>
      <w:lvlJc w:val="left"/>
      <w:pPr>
        <w:ind w:left="811" w:hanging="222"/>
      </w:pPr>
      <w:rPr>
        <w:rFonts w:hint="default"/>
        <w:lang w:val="en-US" w:eastAsia="en-US" w:bidi="ar-SA"/>
      </w:rPr>
    </w:lvl>
    <w:lvl w:ilvl="5" w:tplc="B4AA77E6">
      <w:numFmt w:val="bullet"/>
      <w:lvlText w:val="•"/>
      <w:lvlJc w:val="left"/>
      <w:pPr>
        <w:ind w:left="854" w:hanging="222"/>
      </w:pPr>
      <w:rPr>
        <w:rFonts w:hint="default"/>
        <w:lang w:val="en-US" w:eastAsia="en-US" w:bidi="ar-SA"/>
      </w:rPr>
    </w:lvl>
    <w:lvl w:ilvl="6" w:tplc="14F6A3E2">
      <w:numFmt w:val="bullet"/>
      <w:lvlText w:val="•"/>
      <w:lvlJc w:val="left"/>
      <w:pPr>
        <w:ind w:left="896" w:hanging="222"/>
      </w:pPr>
      <w:rPr>
        <w:rFonts w:hint="default"/>
        <w:lang w:val="en-US" w:eastAsia="en-US" w:bidi="ar-SA"/>
      </w:rPr>
    </w:lvl>
    <w:lvl w:ilvl="7" w:tplc="A36029AA">
      <w:numFmt w:val="bullet"/>
      <w:lvlText w:val="•"/>
      <w:lvlJc w:val="left"/>
      <w:pPr>
        <w:ind w:left="939" w:hanging="222"/>
      </w:pPr>
      <w:rPr>
        <w:rFonts w:hint="default"/>
        <w:lang w:val="en-US" w:eastAsia="en-US" w:bidi="ar-SA"/>
      </w:rPr>
    </w:lvl>
    <w:lvl w:ilvl="8" w:tplc="EC16AF32">
      <w:numFmt w:val="bullet"/>
      <w:lvlText w:val="•"/>
      <w:lvlJc w:val="left"/>
      <w:pPr>
        <w:ind w:left="982" w:hanging="222"/>
      </w:pPr>
      <w:rPr>
        <w:rFonts w:hint="default"/>
        <w:lang w:val="en-US" w:eastAsia="en-US" w:bidi="ar-SA"/>
      </w:rPr>
    </w:lvl>
  </w:abstractNum>
  <w:abstractNum w:abstractNumId="388">
    <w:nsid w:val="72DE058F"/>
    <w:multiLevelType w:val="hybridMultilevel"/>
    <w:tmpl w:val="EA602D4E"/>
    <w:lvl w:ilvl="0" w:tplc="83FE415C">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E99812CA">
      <w:numFmt w:val="bullet"/>
      <w:lvlText w:val="•"/>
      <w:lvlJc w:val="left"/>
      <w:pPr>
        <w:ind w:left="682" w:hanging="222"/>
      </w:pPr>
      <w:rPr>
        <w:rFonts w:hint="default"/>
        <w:lang w:val="en-US" w:eastAsia="en-US" w:bidi="ar-SA"/>
      </w:rPr>
    </w:lvl>
    <w:lvl w:ilvl="2" w:tplc="1026E394">
      <w:numFmt w:val="bullet"/>
      <w:lvlText w:val="•"/>
      <w:lvlJc w:val="left"/>
      <w:pPr>
        <w:ind w:left="725" w:hanging="222"/>
      </w:pPr>
      <w:rPr>
        <w:rFonts w:hint="default"/>
        <w:lang w:val="en-US" w:eastAsia="en-US" w:bidi="ar-SA"/>
      </w:rPr>
    </w:lvl>
    <w:lvl w:ilvl="3" w:tplc="46049E7E">
      <w:numFmt w:val="bullet"/>
      <w:lvlText w:val="•"/>
      <w:lvlJc w:val="left"/>
      <w:pPr>
        <w:ind w:left="768" w:hanging="222"/>
      </w:pPr>
      <w:rPr>
        <w:rFonts w:hint="default"/>
        <w:lang w:val="en-US" w:eastAsia="en-US" w:bidi="ar-SA"/>
      </w:rPr>
    </w:lvl>
    <w:lvl w:ilvl="4" w:tplc="C36ECDF8">
      <w:numFmt w:val="bullet"/>
      <w:lvlText w:val="•"/>
      <w:lvlJc w:val="left"/>
      <w:pPr>
        <w:ind w:left="811" w:hanging="222"/>
      </w:pPr>
      <w:rPr>
        <w:rFonts w:hint="default"/>
        <w:lang w:val="en-US" w:eastAsia="en-US" w:bidi="ar-SA"/>
      </w:rPr>
    </w:lvl>
    <w:lvl w:ilvl="5" w:tplc="31866BF2">
      <w:numFmt w:val="bullet"/>
      <w:lvlText w:val="•"/>
      <w:lvlJc w:val="left"/>
      <w:pPr>
        <w:ind w:left="854" w:hanging="222"/>
      </w:pPr>
      <w:rPr>
        <w:rFonts w:hint="default"/>
        <w:lang w:val="en-US" w:eastAsia="en-US" w:bidi="ar-SA"/>
      </w:rPr>
    </w:lvl>
    <w:lvl w:ilvl="6" w:tplc="A51239DE">
      <w:numFmt w:val="bullet"/>
      <w:lvlText w:val="•"/>
      <w:lvlJc w:val="left"/>
      <w:pPr>
        <w:ind w:left="897" w:hanging="222"/>
      </w:pPr>
      <w:rPr>
        <w:rFonts w:hint="default"/>
        <w:lang w:val="en-US" w:eastAsia="en-US" w:bidi="ar-SA"/>
      </w:rPr>
    </w:lvl>
    <w:lvl w:ilvl="7" w:tplc="7D220710">
      <w:numFmt w:val="bullet"/>
      <w:lvlText w:val="•"/>
      <w:lvlJc w:val="left"/>
      <w:pPr>
        <w:ind w:left="940" w:hanging="222"/>
      </w:pPr>
      <w:rPr>
        <w:rFonts w:hint="default"/>
        <w:lang w:val="en-US" w:eastAsia="en-US" w:bidi="ar-SA"/>
      </w:rPr>
    </w:lvl>
    <w:lvl w:ilvl="8" w:tplc="5DA4B83A">
      <w:numFmt w:val="bullet"/>
      <w:lvlText w:val="•"/>
      <w:lvlJc w:val="left"/>
      <w:pPr>
        <w:ind w:left="983" w:hanging="222"/>
      </w:pPr>
      <w:rPr>
        <w:rFonts w:hint="default"/>
        <w:lang w:val="en-US" w:eastAsia="en-US" w:bidi="ar-SA"/>
      </w:rPr>
    </w:lvl>
  </w:abstractNum>
  <w:abstractNum w:abstractNumId="389">
    <w:nsid w:val="730718E8"/>
    <w:multiLevelType w:val="hybridMultilevel"/>
    <w:tmpl w:val="69A07FD6"/>
    <w:lvl w:ilvl="0" w:tplc="CFEC1DF4">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610EC79A">
      <w:numFmt w:val="bullet"/>
      <w:lvlText w:val="•"/>
      <w:lvlJc w:val="left"/>
      <w:pPr>
        <w:ind w:left="503" w:hanging="222"/>
      </w:pPr>
      <w:rPr>
        <w:rFonts w:hint="default"/>
        <w:lang w:val="en-US" w:eastAsia="en-US" w:bidi="ar-SA"/>
      </w:rPr>
    </w:lvl>
    <w:lvl w:ilvl="2" w:tplc="190C3052">
      <w:numFmt w:val="bullet"/>
      <w:lvlText w:val="•"/>
      <w:lvlJc w:val="left"/>
      <w:pPr>
        <w:ind w:left="526" w:hanging="222"/>
      </w:pPr>
      <w:rPr>
        <w:rFonts w:hint="default"/>
        <w:lang w:val="en-US" w:eastAsia="en-US" w:bidi="ar-SA"/>
      </w:rPr>
    </w:lvl>
    <w:lvl w:ilvl="3" w:tplc="20BC50CC">
      <w:numFmt w:val="bullet"/>
      <w:lvlText w:val="•"/>
      <w:lvlJc w:val="left"/>
      <w:pPr>
        <w:ind w:left="549" w:hanging="222"/>
      </w:pPr>
      <w:rPr>
        <w:rFonts w:hint="default"/>
        <w:lang w:val="en-US" w:eastAsia="en-US" w:bidi="ar-SA"/>
      </w:rPr>
    </w:lvl>
    <w:lvl w:ilvl="4" w:tplc="0C1CE75A">
      <w:numFmt w:val="bullet"/>
      <w:lvlText w:val="•"/>
      <w:lvlJc w:val="left"/>
      <w:pPr>
        <w:ind w:left="572" w:hanging="222"/>
      </w:pPr>
      <w:rPr>
        <w:rFonts w:hint="default"/>
        <w:lang w:val="en-US" w:eastAsia="en-US" w:bidi="ar-SA"/>
      </w:rPr>
    </w:lvl>
    <w:lvl w:ilvl="5" w:tplc="13B2E5E4">
      <w:numFmt w:val="bullet"/>
      <w:lvlText w:val="•"/>
      <w:lvlJc w:val="left"/>
      <w:pPr>
        <w:ind w:left="595" w:hanging="222"/>
      </w:pPr>
      <w:rPr>
        <w:rFonts w:hint="default"/>
        <w:lang w:val="en-US" w:eastAsia="en-US" w:bidi="ar-SA"/>
      </w:rPr>
    </w:lvl>
    <w:lvl w:ilvl="6" w:tplc="F0ACAB0A">
      <w:numFmt w:val="bullet"/>
      <w:lvlText w:val="•"/>
      <w:lvlJc w:val="left"/>
      <w:pPr>
        <w:ind w:left="618" w:hanging="222"/>
      </w:pPr>
      <w:rPr>
        <w:rFonts w:hint="default"/>
        <w:lang w:val="en-US" w:eastAsia="en-US" w:bidi="ar-SA"/>
      </w:rPr>
    </w:lvl>
    <w:lvl w:ilvl="7" w:tplc="214CB7BE">
      <w:numFmt w:val="bullet"/>
      <w:lvlText w:val="•"/>
      <w:lvlJc w:val="left"/>
      <w:pPr>
        <w:ind w:left="641" w:hanging="222"/>
      </w:pPr>
      <w:rPr>
        <w:rFonts w:hint="default"/>
        <w:lang w:val="en-US" w:eastAsia="en-US" w:bidi="ar-SA"/>
      </w:rPr>
    </w:lvl>
    <w:lvl w:ilvl="8" w:tplc="7FB6DCEA">
      <w:numFmt w:val="bullet"/>
      <w:lvlText w:val="•"/>
      <w:lvlJc w:val="left"/>
      <w:pPr>
        <w:ind w:left="664" w:hanging="222"/>
      </w:pPr>
      <w:rPr>
        <w:rFonts w:hint="default"/>
        <w:lang w:val="en-US" w:eastAsia="en-US" w:bidi="ar-SA"/>
      </w:rPr>
    </w:lvl>
  </w:abstractNum>
  <w:abstractNum w:abstractNumId="390">
    <w:nsid w:val="731C55A8"/>
    <w:multiLevelType w:val="hybridMultilevel"/>
    <w:tmpl w:val="CFBE2674"/>
    <w:lvl w:ilvl="0" w:tplc="73D2CBDE">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A432AC14">
      <w:numFmt w:val="bullet"/>
      <w:lvlText w:val="•"/>
      <w:lvlJc w:val="left"/>
      <w:pPr>
        <w:ind w:left="548" w:hanging="222"/>
      </w:pPr>
      <w:rPr>
        <w:rFonts w:hint="default"/>
        <w:lang w:val="en-US" w:eastAsia="en-US" w:bidi="ar-SA"/>
      </w:rPr>
    </w:lvl>
    <w:lvl w:ilvl="2" w:tplc="F8CEA4F6">
      <w:numFmt w:val="bullet"/>
      <w:lvlText w:val="•"/>
      <w:lvlJc w:val="left"/>
      <w:pPr>
        <w:ind w:left="576" w:hanging="222"/>
      </w:pPr>
      <w:rPr>
        <w:rFonts w:hint="default"/>
        <w:lang w:val="en-US" w:eastAsia="en-US" w:bidi="ar-SA"/>
      </w:rPr>
    </w:lvl>
    <w:lvl w:ilvl="3" w:tplc="13C4960C">
      <w:numFmt w:val="bullet"/>
      <w:lvlText w:val="•"/>
      <w:lvlJc w:val="left"/>
      <w:pPr>
        <w:ind w:left="604" w:hanging="222"/>
      </w:pPr>
      <w:rPr>
        <w:rFonts w:hint="default"/>
        <w:lang w:val="en-US" w:eastAsia="en-US" w:bidi="ar-SA"/>
      </w:rPr>
    </w:lvl>
    <w:lvl w:ilvl="4" w:tplc="CFFC7CC2">
      <w:numFmt w:val="bullet"/>
      <w:lvlText w:val="•"/>
      <w:lvlJc w:val="left"/>
      <w:pPr>
        <w:ind w:left="632" w:hanging="222"/>
      </w:pPr>
      <w:rPr>
        <w:rFonts w:hint="default"/>
        <w:lang w:val="en-US" w:eastAsia="en-US" w:bidi="ar-SA"/>
      </w:rPr>
    </w:lvl>
    <w:lvl w:ilvl="5" w:tplc="C0503CAE">
      <w:numFmt w:val="bullet"/>
      <w:lvlText w:val="•"/>
      <w:lvlJc w:val="left"/>
      <w:pPr>
        <w:ind w:left="661" w:hanging="222"/>
      </w:pPr>
      <w:rPr>
        <w:rFonts w:hint="default"/>
        <w:lang w:val="en-US" w:eastAsia="en-US" w:bidi="ar-SA"/>
      </w:rPr>
    </w:lvl>
    <w:lvl w:ilvl="6" w:tplc="4D9824CC">
      <w:numFmt w:val="bullet"/>
      <w:lvlText w:val="•"/>
      <w:lvlJc w:val="left"/>
      <w:pPr>
        <w:ind w:left="689" w:hanging="222"/>
      </w:pPr>
      <w:rPr>
        <w:rFonts w:hint="default"/>
        <w:lang w:val="en-US" w:eastAsia="en-US" w:bidi="ar-SA"/>
      </w:rPr>
    </w:lvl>
    <w:lvl w:ilvl="7" w:tplc="0258415A">
      <w:numFmt w:val="bullet"/>
      <w:lvlText w:val="•"/>
      <w:lvlJc w:val="left"/>
      <w:pPr>
        <w:ind w:left="717" w:hanging="222"/>
      </w:pPr>
      <w:rPr>
        <w:rFonts w:hint="default"/>
        <w:lang w:val="en-US" w:eastAsia="en-US" w:bidi="ar-SA"/>
      </w:rPr>
    </w:lvl>
    <w:lvl w:ilvl="8" w:tplc="9EE2EADE">
      <w:numFmt w:val="bullet"/>
      <w:lvlText w:val="•"/>
      <w:lvlJc w:val="left"/>
      <w:pPr>
        <w:ind w:left="745" w:hanging="222"/>
      </w:pPr>
      <w:rPr>
        <w:rFonts w:hint="default"/>
        <w:lang w:val="en-US" w:eastAsia="en-US" w:bidi="ar-SA"/>
      </w:rPr>
    </w:lvl>
  </w:abstractNum>
  <w:abstractNum w:abstractNumId="391">
    <w:nsid w:val="735E34EA"/>
    <w:multiLevelType w:val="hybridMultilevel"/>
    <w:tmpl w:val="468CCD40"/>
    <w:lvl w:ilvl="0" w:tplc="8B70B088">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C0A4CBE2">
      <w:numFmt w:val="bullet"/>
      <w:lvlText w:val="•"/>
      <w:lvlJc w:val="left"/>
      <w:pPr>
        <w:ind w:left="592" w:hanging="222"/>
      </w:pPr>
      <w:rPr>
        <w:rFonts w:hint="default"/>
        <w:lang w:val="en-US" w:eastAsia="en-US" w:bidi="ar-SA"/>
      </w:rPr>
    </w:lvl>
    <w:lvl w:ilvl="2" w:tplc="19C4D5BC">
      <w:numFmt w:val="bullet"/>
      <w:lvlText w:val="•"/>
      <w:lvlJc w:val="left"/>
      <w:pPr>
        <w:ind w:left="625" w:hanging="222"/>
      </w:pPr>
      <w:rPr>
        <w:rFonts w:hint="default"/>
        <w:lang w:val="en-US" w:eastAsia="en-US" w:bidi="ar-SA"/>
      </w:rPr>
    </w:lvl>
    <w:lvl w:ilvl="3" w:tplc="1F28CD38">
      <w:numFmt w:val="bullet"/>
      <w:lvlText w:val="•"/>
      <w:lvlJc w:val="left"/>
      <w:pPr>
        <w:ind w:left="658" w:hanging="222"/>
      </w:pPr>
      <w:rPr>
        <w:rFonts w:hint="default"/>
        <w:lang w:val="en-US" w:eastAsia="en-US" w:bidi="ar-SA"/>
      </w:rPr>
    </w:lvl>
    <w:lvl w:ilvl="4" w:tplc="7CC29E9C">
      <w:numFmt w:val="bullet"/>
      <w:lvlText w:val="•"/>
      <w:lvlJc w:val="left"/>
      <w:pPr>
        <w:ind w:left="691" w:hanging="222"/>
      </w:pPr>
      <w:rPr>
        <w:rFonts w:hint="default"/>
        <w:lang w:val="en-US" w:eastAsia="en-US" w:bidi="ar-SA"/>
      </w:rPr>
    </w:lvl>
    <w:lvl w:ilvl="5" w:tplc="556C868C">
      <w:numFmt w:val="bullet"/>
      <w:lvlText w:val="•"/>
      <w:lvlJc w:val="left"/>
      <w:pPr>
        <w:ind w:left="724" w:hanging="222"/>
      </w:pPr>
      <w:rPr>
        <w:rFonts w:hint="default"/>
        <w:lang w:val="en-US" w:eastAsia="en-US" w:bidi="ar-SA"/>
      </w:rPr>
    </w:lvl>
    <w:lvl w:ilvl="6" w:tplc="12B405B2">
      <w:numFmt w:val="bullet"/>
      <w:lvlText w:val="•"/>
      <w:lvlJc w:val="left"/>
      <w:pPr>
        <w:ind w:left="756" w:hanging="222"/>
      </w:pPr>
      <w:rPr>
        <w:rFonts w:hint="default"/>
        <w:lang w:val="en-US" w:eastAsia="en-US" w:bidi="ar-SA"/>
      </w:rPr>
    </w:lvl>
    <w:lvl w:ilvl="7" w:tplc="EDCE89E8">
      <w:numFmt w:val="bullet"/>
      <w:lvlText w:val="•"/>
      <w:lvlJc w:val="left"/>
      <w:pPr>
        <w:ind w:left="789" w:hanging="222"/>
      </w:pPr>
      <w:rPr>
        <w:rFonts w:hint="default"/>
        <w:lang w:val="en-US" w:eastAsia="en-US" w:bidi="ar-SA"/>
      </w:rPr>
    </w:lvl>
    <w:lvl w:ilvl="8" w:tplc="0C14BC5E">
      <w:numFmt w:val="bullet"/>
      <w:lvlText w:val="•"/>
      <w:lvlJc w:val="left"/>
      <w:pPr>
        <w:ind w:left="822" w:hanging="222"/>
      </w:pPr>
      <w:rPr>
        <w:rFonts w:hint="default"/>
        <w:lang w:val="en-US" w:eastAsia="en-US" w:bidi="ar-SA"/>
      </w:rPr>
    </w:lvl>
  </w:abstractNum>
  <w:abstractNum w:abstractNumId="392">
    <w:nsid w:val="736703B5"/>
    <w:multiLevelType w:val="hybridMultilevel"/>
    <w:tmpl w:val="C996275E"/>
    <w:lvl w:ilvl="0" w:tplc="89AC2D44">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D652A486">
      <w:numFmt w:val="bullet"/>
      <w:lvlText w:val="•"/>
      <w:lvlJc w:val="left"/>
      <w:pPr>
        <w:ind w:left="683" w:hanging="222"/>
      </w:pPr>
      <w:rPr>
        <w:rFonts w:hint="default"/>
        <w:lang w:val="en-US" w:eastAsia="en-US" w:bidi="ar-SA"/>
      </w:rPr>
    </w:lvl>
    <w:lvl w:ilvl="2" w:tplc="1736C11A">
      <w:numFmt w:val="bullet"/>
      <w:lvlText w:val="•"/>
      <w:lvlJc w:val="left"/>
      <w:pPr>
        <w:ind w:left="726" w:hanging="222"/>
      </w:pPr>
      <w:rPr>
        <w:rFonts w:hint="default"/>
        <w:lang w:val="en-US" w:eastAsia="en-US" w:bidi="ar-SA"/>
      </w:rPr>
    </w:lvl>
    <w:lvl w:ilvl="3" w:tplc="BAF83CCE">
      <w:numFmt w:val="bullet"/>
      <w:lvlText w:val="•"/>
      <w:lvlJc w:val="left"/>
      <w:pPr>
        <w:ind w:left="769" w:hanging="222"/>
      </w:pPr>
      <w:rPr>
        <w:rFonts w:hint="default"/>
        <w:lang w:val="en-US" w:eastAsia="en-US" w:bidi="ar-SA"/>
      </w:rPr>
    </w:lvl>
    <w:lvl w:ilvl="4" w:tplc="010ED350">
      <w:numFmt w:val="bullet"/>
      <w:lvlText w:val="•"/>
      <w:lvlJc w:val="left"/>
      <w:pPr>
        <w:ind w:left="812" w:hanging="222"/>
      </w:pPr>
      <w:rPr>
        <w:rFonts w:hint="default"/>
        <w:lang w:val="en-US" w:eastAsia="en-US" w:bidi="ar-SA"/>
      </w:rPr>
    </w:lvl>
    <w:lvl w:ilvl="5" w:tplc="339C3F9E">
      <w:numFmt w:val="bullet"/>
      <w:lvlText w:val="•"/>
      <w:lvlJc w:val="left"/>
      <w:pPr>
        <w:ind w:left="855" w:hanging="222"/>
      </w:pPr>
      <w:rPr>
        <w:rFonts w:hint="default"/>
        <w:lang w:val="en-US" w:eastAsia="en-US" w:bidi="ar-SA"/>
      </w:rPr>
    </w:lvl>
    <w:lvl w:ilvl="6" w:tplc="FE2EDB70">
      <w:numFmt w:val="bullet"/>
      <w:lvlText w:val="•"/>
      <w:lvlJc w:val="left"/>
      <w:pPr>
        <w:ind w:left="898" w:hanging="222"/>
      </w:pPr>
      <w:rPr>
        <w:rFonts w:hint="default"/>
        <w:lang w:val="en-US" w:eastAsia="en-US" w:bidi="ar-SA"/>
      </w:rPr>
    </w:lvl>
    <w:lvl w:ilvl="7" w:tplc="0584048E">
      <w:numFmt w:val="bullet"/>
      <w:lvlText w:val="•"/>
      <w:lvlJc w:val="left"/>
      <w:pPr>
        <w:ind w:left="941" w:hanging="222"/>
      </w:pPr>
      <w:rPr>
        <w:rFonts w:hint="default"/>
        <w:lang w:val="en-US" w:eastAsia="en-US" w:bidi="ar-SA"/>
      </w:rPr>
    </w:lvl>
    <w:lvl w:ilvl="8" w:tplc="F416BB24">
      <w:numFmt w:val="bullet"/>
      <w:lvlText w:val="•"/>
      <w:lvlJc w:val="left"/>
      <w:pPr>
        <w:ind w:left="984" w:hanging="222"/>
      </w:pPr>
      <w:rPr>
        <w:rFonts w:hint="default"/>
        <w:lang w:val="en-US" w:eastAsia="en-US" w:bidi="ar-SA"/>
      </w:rPr>
    </w:lvl>
  </w:abstractNum>
  <w:abstractNum w:abstractNumId="393">
    <w:nsid w:val="738755D1"/>
    <w:multiLevelType w:val="hybridMultilevel"/>
    <w:tmpl w:val="177C587E"/>
    <w:lvl w:ilvl="0" w:tplc="397CA594">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BDF26690">
      <w:numFmt w:val="bullet"/>
      <w:lvlText w:val="•"/>
      <w:lvlJc w:val="left"/>
      <w:pPr>
        <w:ind w:left="593" w:hanging="222"/>
      </w:pPr>
      <w:rPr>
        <w:rFonts w:hint="default"/>
        <w:lang w:val="en-US" w:eastAsia="en-US" w:bidi="ar-SA"/>
      </w:rPr>
    </w:lvl>
    <w:lvl w:ilvl="2" w:tplc="FB6ABA4A">
      <w:numFmt w:val="bullet"/>
      <w:lvlText w:val="•"/>
      <w:lvlJc w:val="left"/>
      <w:pPr>
        <w:ind w:left="626" w:hanging="222"/>
      </w:pPr>
      <w:rPr>
        <w:rFonts w:hint="default"/>
        <w:lang w:val="en-US" w:eastAsia="en-US" w:bidi="ar-SA"/>
      </w:rPr>
    </w:lvl>
    <w:lvl w:ilvl="3" w:tplc="448E706A">
      <w:numFmt w:val="bullet"/>
      <w:lvlText w:val="•"/>
      <w:lvlJc w:val="left"/>
      <w:pPr>
        <w:ind w:left="659" w:hanging="222"/>
      </w:pPr>
      <w:rPr>
        <w:rFonts w:hint="default"/>
        <w:lang w:val="en-US" w:eastAsia="en-US" w:bidi="ar-SA"/>
      </w:rPr>
    </w:lvl>
    <w:lvl w:ilvl="4" w:tplc="18224DFE">
      <w:numFmt w:val="bullet"/>
      <w:lvlText w:val="•"/>
      <w:lvlJc w:val="left"/>
      <w:pPr>
        <w:ind w:left="692" w:hanging="222"/>
      </w:pPr>
      <w:rPr>
        <w:rFonts w:hint="default"/>
        <w:lang w:val="en-US" w:eastAsia="en-US" w:bidi="ar-SA"/>
      </w:rPr>
    </w:lvl>
    <w:lvl w:ilvl="5" w:tplc="5A027DAC">
      <w:numFmt w:val="bullet"/>
      <w:lvlText w:val="•"/>
      <w:lvlJc w:val="left"/>
      <w:pPr>
        <w:ind w:left="725" w:hanging="222"/>
      </w:pPr>
      <w:rPr>
        <w:rFonts w:hint="default"/>
        <w:lang w:val="en-US" w:eastAsia="en-US" w:bidi="ar-SA"/>
      </w:rPr>
    </w:lvl>
    <w:lvl w:ilvl="6" w:tplc="B69AC6C8">
      <w:numFmt w:val="bullet"/>
      <w:lvlText w:val="•"/>
      <w:lvlJc w:val="left"/>
      <w:pPr>
        <w:ind w:left="758" w:hanging="222"/>
      </w:pPr>
      <w:rPr>
        <w:rFonts w:hint="default"/>
        <w:lang w:val="en-US" w:eastAsia="en-US" w:bidi="ar-SA"/>
      </w:rPr>
    </w:lvl>
    <w:lvl w:ilvl="7" w:tplc="9C20E3B0">
      <w:numFmt w:val="bullet"/>
      <w:lvlText w:val="•"/>
      <w:lvlJc w:val="left"/>
      <w:pPr>
        <w:ind w:left="791" w:hanging="222"/>
      </w:pPr>
      <w:rPr>
        <w:rFonts w:hint="default"/>
        <w:lang w:val="en-US" w:eastAsia="en-US" w:bidi="ar-SA"/>
      </w:rPr>
    </w:lvl>
    <w:lvl w:ilvl="8" w:tplc="598CB176">
      <w:numFmt w:val="bullet"/>
      <w:lvlText w:val="•"/>
      <w:lvlJc w:val="left"/>
      <w:pPr>
        <w:ind w:left="824" w:hanging="222"/>
      </w:pPr>
      <w:rPr>
        <w:rFonts w:hint="default"/>
        <w:lang w:val="en-US" w:eastAsia="en-US" w:bidi="ar-SA"/>
      </w:rPr>
    </w:lvl>
  </w:abstractNum>
  <w:abstractNum w:abstractNumId="394">
    <w:nsid w:val="73B2561A"/>
    <w:multiLevelType w:val="hybridMultilevel"/>
    <w:tmpl w:val="E7A8D9AC"/>
    <w:lvl w:ilvl="0" w:tplc="4192EB1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644AECA8">
      <w:numFmt w:val="bullet"/>
      <w:lvlText w:val="•"/>
      <w:lvlJc w:val="left"/>
      <w:pPr>
        <w:ind w:left="638" w:hanging="222"/>
      </w:pPr>
      <w:rPr>
        <w:rFonts w:hint="default"/>
        <w:lang w:val="en-US" w:eastAsia="en-US" w:bidi="ar-SA"/>
      </w:rPr>
    </w:lvl>
    <w:lvl w:ilvl="2" w:tplc="77100856">
      <w:numFmt w:val="bullet"/>
      <w:lvlText w:val="•"/>
      <w:lvlJc w:val="left"/>
      <w:pPr>
        <w:ind w:left="676" w:hanging="222"/>
      </w:pPr>
      <w:rPr>
        <w:rFonts w:hint="default"/>
        <w:lang w:val="en-US" w:eastAsia="en-US" w:bidi="ar-SA"/>
      </w:rPr>
    </w:lvl>
    <w:lvl w:ilvl="3" w:tplc="05168398">
      <w:numFmt w:val="bullet"/>
      <w:lvlText w:val="•"/>
      <w:lvlJc w:val="left"/>
      <w:pPr>
        <w:ind w:left="714" w:hanging="222"/>
      </w:pPr>
      <w:rPr>
        <w:rFonts w:hint="default"/>
        <w:lang w:val="en-US" w:eastAsia="en-US" w:bidi="ar-SA"/>
      </w:rPr>
    </w:lvl>
    <w:lvl w:ilvl="4" w:tplc="EC284978">
      <w:numFmt w:val="bullet"/>
      <w:lvlText w:val="•"/>
      <w:lvlJc w:val="left"/>
      <w:pPr>
        <w:ind w:left="752" w:hanging="222"/>
      </w:pPr>
      <w:rPr>
        <w:rFonts w:hint="default"/>
        <w:lang w:val="en-US" w:eastAsia="en-US" w:bidi="ar-SA"/>
      </w:rPr>
    </w:lvl>
    <w:lvl w:ilvl="5" w:tplc="DA489D3C">
      <w:numFmt w:val="bullet"/>
      <w:lvlText w:val="•"/>
      <w:lvlJc w:val="left"/>
      <w:pPr>
        <w:ind w:left="791" w:hanging="222"/>
      </w:pPr>
      <w:rPr>
        <w:rFonts w:hint="default"/>
        <w:lang w:val="en-US" w:eastAsia="en-US" w:bidi="ar-SA"/>
      </w:rPr>
    </w:lvl>
    <w:lvl w:ilvl="6" w:tplc="A072B3FA">
      <w:numFmt w:val="bullet"/>
      <w:lvlText w:val="•"/>
      <w:lvlJc w:val="left"/>
      <w:pPr>
        <w:ind w:left="829" w:hanging="222"/>
      </w:pPr>
      <w:rPr>
        <w:rFonts w:hint="default"/>
        <w:lang w:val="en-US" w:eastAsia="en-US" w:bidi="ar-SA"/>
      </w:rPr>
    </w:lvl>
    <w:lvl w:ilvl="7" w:tplc="0858730E">
      <w:numFmt w:val="bullet"/>
      <w:lvlText w:val="•"/>
      <w:lvlJc w:val="left"/>
      <w:pPr>
        <w:ind w:left="867" w:hanging="222"/>
      </w:pPr>
      <w:rPr>
        <w:rFonts w:hint="default"/>
        <w:lang w:val="en-US" w:eastAsia="en-US" w:bidi="ar-SA"/>
      </w:rPr>
    </w:lvl>
    <w:lvl w:ilvl="8" w:tplc="705CF08A">
      <w:numFmt w:val="bullet"/>
      <w:lvlText w:val="•"/>
      <w:lvlJc w:val="left"/>
      <w:pPr>
        <w:ind w:left="905" w:hanging="222"/>
      </w:pPr>
      <w:rPr>
        <w:rFonts w:hint="default"/>
        <w:lang w:val="en-US" w:eastAsia="en-US" w:bidi="ar-SA"/>
      </w:rPr>
    </w:lvl>
  </w:abstractNum>
  <w:abstractNum w:abstractNumId="395">
    <w:nsid w:val="73B9600A"/>
    <w:multiLevelType w:val="hybridMultilevel"/>
    <w:tmpl w:val="5E9053D4"/>
    <w:lvl w:ilvl="0" w:tplc="3CEEED52">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22382444">
      <w:numFmt w:val="bullet"/>
      <w:lvlText w:val="•"/>
      <w:lvlJc w:val="left"/>
      <w:pPr>
        <w:ind w:left="548" w:hanging="222"/>
      </w:pPr>
      <w:rPr>
        <w:rFonts w:hint="default"/>
        <w:lang w:val="en-US" w:eastAsia="en-US" w:bidi="ar-SA"/>
      </w:rPr>
    </w:lvl>
    <w:lvl w:ilvl="2" w:tplc="C6E02F02">
      <w:numFmt w:val="bullet"/>
      <w:lvlText w:val="•"/>
      <w:lvlJc w:val="left"/>
      <w:pPr>
        <w:ind w:left="576" w:hanging="222"/>
      </w:pPr>
      <w:rPr>
        <w:rFonts w:hint="default"/>
        <w:lang w:val="en-US" w:eastAsia="en-US" w:bidi="ar-SA"/>
      </w:rPr>
    </w:lvl>
    <w:lvl w:ilvl="3" w:tplc="E19499BC">
      <w:numFmt w:val="bullet"/>
      <w:lvlText w:val="•"/>
      <w:lvlJc w:val="left"/>
      <w:pPr>
        <w:ind w:left="604" w:hanging="222"/>
      </w:pPr>
      <w:rPr>
        <w:rFonts w:hint="default"/>
        <w:lang w:val="en-US" w:eastAsia="en-US" w:bidi="ar-SA"/>
      </w:rPr>
    </w:lvl>
    <w:lvl w:ilvl="4" w:tplc="6BDEAFA2">
      <w:numFmt w:val="bullet"/>
      <w:lvlText w:val="•"/>
      <w:lvlJc w:val="left"/>
      <w:pPr>
        <w:ind w:left="633" w:hanging="222"/>
      </w:pPr>
      <w:rPr>
        <w:rFonts w:hint="default"/>
        <w:lang w:val="en-US" w:eastAsia="en-US" w:bidi="ar-SA"/>
      </w:rPr>
    </w:lvl>
    <w:lvl w:ilvl="5" w:tplc="5FF00288">
      <w:numFmt w:val="bullet"/>
      <w:lvlText w:val="•"/>
      <w:lvlJc w:val="left"/>
      <w:pPr>
        <w:ind w:left="661" w:hanging="222"/>
      </w:pPr>
      <w:rPr>
        <w:rFonts w:hint="default"/>
        <w:lang w:val="en-US" w:eastAsia="en-US" w:bidi="ar-SA"/>
      </w:rPr>
    </w:lvl>
    <w:lvl w:ilvl="6" w:tplc="666EE3B0">
      <w:numFmt w:val="bullet"/>
      <w:lvlText w:val="•"/>
      <w:lvlJc w:val="left"/>
      <w:pPr>
        <w:ind w:left="689" w:hanging="222"/>
      </w:pPr>
      <w:rPr>
        <w:rFonts w:hint="default"/>
        <w:lang w:val="en-US" w:eastAsia="en-US" w:bidi="ar-SA"/>
      </w:rPr>
    </w:lvl>
    <w:lvl w:ilvl="7" w:tplc="877888A4">
      <w:numFmt w:val="bullet"/>
      <w:lvlText w:val="•"/>
      <w:lvlJc w:val="left"/>
      <w:pPr>
        <w:ind w:left="718" w:hanging="222"/>
      </w:pPr>
      <w:rPr>
        <w:rFonts w:hint="default"/>
        <w:lang w:val="en-US" w:eastAsia="en-US" w:bidi="ar-SA"/>
      </w:rPr>
    </w:lvl>
    <w:lvl w:ilvl="8" w:tplc="7646C4E0">
      <w:numFmt w:val="bullet"/>
      <w:lvlText w:val="•"/>
      <w:lvlJc w:val="left"/>
      <w:pPr>
        <w:ind w:left="746" w:hanging="222"/>
      </w:pPr>
      <w:rPr>
        <w:rFonts w:hint="default"/>
        <w:lang w:val="en-US" w:eastAsia="en-US" w:bidi="ar-SA"/>
      </w:rPr>
    </w:lvl>
  </w:abstractNum>
  <w:abstractNum w:abstractNumId="396">
    <w:nsid w:val="73C5302F"/>
    <w:multiLevelType w:val="hybridMultilevel"/>
    <w:tmpl w:val="B51A5C1E"/>
    <w:lvl w:ilvl="0" w:tplc="D4A2FD24">
      <w:numFmt w:val="bullet"/>
      <w:lvlText w:val=""/>
      <w:lvlJc w:val="left"/>
      <w:pPr>
        <w:ind w:left="1449" w:hanging="360"/>
      </w:pPr>
      <w:rPr>
        <w:rFonts w:ascii="Wingdings" w:eastAsia="Wingdings" w:hAnsi="Wingdings" w:cs="Wingdings" w:hint="default"/>
        <w:b w:val="0"/>
        <w:bCs w:val="0"/>
        <w:i w:val="0"/>
        <w:iCs w:val="0"/>
        <w:spacing w:val="0"/>
        <w:w w:val="100"/>
        <w:sz w:val="22"/>
        <w:szCs w:val="22"/>
        <w:lang w:val="en-US" w:eastAsia="en-US" w:bidi="ar-SA"/>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97">
    <w:nsid w:val="742213DB"/>
    <w:multiLevelType w:val="hybridMultilevel"/>
    <w:tmpl w:val="DF9C2702"/>
    <w:lvl w:ilvl="0" w:tplc="E3A48C28">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84680FE0">
      <w:numFmt w:val="bullet"/>
      <w:lvlText w:val="•"/>
      <w:lvlJc w:val="left"/>
      <w:pPr>
        <w:ind w:left="638" w:hanging="222"/>
      </w:pPr>
      <w:rPr>
        <w:rFonts w:hint="default"/>
        <w:lang w:val="en-US" w:eastAsia="en-US" w:bidi="ar-SA"/>
      </w:rPr>
    </w:lvl>
    <w:lvl w:ilvl="2" w:tplc="50A0A1EC">
      <w:numFmt w:val="bullet"/>
      <w:lvlText w:val="•"/>
      <w:lvlJc w:val="left"/>
      <w:pPr>
        <w:ind w:left="676" w:hanging="222"/>
      </w:pPr>
      <w:rPr>
        <w:rFonts w:hint="default"/>
        <w:lang w:val="en-US" w:eastAsia="en-US" w:bidi="ar-SA"/>
      </w:rPr>
    </w:lvl>
    <w:lvl w:ilvl="3" w:tplc="5B2049E6">
      <w:numFmt w:val="bullet"/>
      <w:lvlText w:val="•"/>
      <w:lvlJc w:val="left"/>
      <w:pPr>
        <w:ind w:left="715" w:hanging="222"/>
      </w:pPr>
      <w:rPr>
        <w:rFonts w:hint="default"/>
        <w:lang w:val="en-US" w:eastAsia="en-US" w:bidi="ar-SA"/>
      </w:rPr>
    </w:lvl>
    <w:lvl w:ilvl="4" w:tplc="4C884C36">
      <w:numFmt w:val="bullet"/>
      <w:lvlText w:val="•"/>
      <w:lvlJc w:val="left"/>
      <w:pPr>
        <w:ind w:left="753" w:hanging="222"/>
      </w:pPr>
      <w:rPr>
        <w:rFonts w:hint="default"/>
        <w:lang w:val="en-US" w:eastAsia="en-US" w:bidi="ar-SA"/>
      </w:rPr>
    </w:lvl>
    <w:lvl w:ilvl="5" w:tplc="27E84B1A">
      <w:numFmt w:val="bullet"/>
      <w:lvlText w:val="•"/>
      <w:lvlJc w:val="left"/>
      <w:pPr>
        <w:ind w:left="792" w:hanging="222"/>
      </w:pPr>
      <w:rPr>
        <w:rFonts w:hint="default"/>
        <w:lang w:val="en-US" w:eastAsia="en-US" w:bidi="ar-SA"/>
      </w:rPr>
    </w:lvl>
    <w:lvl w:ilvl="6" w:tplc="9B1CEB70">
      <w:numFmt w:val="bullet"/>
      <w:lvlText w:val="•"/>
      <w:lvlJc w:val="left"/>
      <w:pPr>
        <w:ind w:left="830" w:hanging="222"/>
      </w:pPr>
      <w:rPr>
        <w:rFonts w:hint="default"/>
        <w:lang w:val="en-US" w:eastAsia="en-US" w:bidi="ar-SA"/>
      </w:rPr>
    </w:lvl>
    <w:lvl w:ilvl="7" w:tplc="D5C481C8">
      <w:numFmt w:val="bullet"/>
      <w:lvlText w:val="•"/>
      <w:lvlJc w:val="left"/>
      <w:pPr>
        <w:ind w:left="868" w:hanging="222"/>
      </w:pPr>
      <w:rPr>
        <w:rFonts w:hint="default"/>
        <w:lang w:val="en-US" w:eastAsia="en-US" w:bidi="ar-SA"/>
      </w:rPr>
    </w:lvl>
    <w:lvl w:ilvl="8" w:tplc="4E2684E2">
      <w:numFmt w:val="bullet"/>
      <w:lvlText w:val="•"/>
      <w:lvlJc w:val="left"/>
      <w:pPr>
        <w:ind w:left="907" w:hanging="222"/>
      </w:pPr>
      <w:rPr>
        <w:rFonts w:hint="default"/>
        <w:lang w:val="en-US" w:eastAsia="en-US" w:bidi="ar-SA"/>
      </w:rPr>
    </w:lvl>
  </w:abstractNum>
  <w:abstractNum w:abstractNumId="398">
    <w:nsid w:val="74621C88"/>
    <w:multiLevelType w:val="hybridMultilevel"/>
    <w:tmpl w:val="7FBE1E6E"/>
    <w:lvl w:ilvl="0" w:tplc="E71A72FC">
      <w:numFmt w:val="bullet"/>
      <w:lvlText w:val=""/>
      <w:lvlJc w:val="left"/>
      <w:pPr>
        <w:ind w:left="515" w:hanging="222"/>
      </w:pPr>
      <w:rPr>
        <w:rFonts w:ascii="Wingdings" w:eastAsia="Wingdings" w:hAnsi="Wingdings" w:cs="Wingdings" w:hint="default"/>
        <w:b w:val="0"/>
        <w:bCs w:val="0"/>
        <w:i w:val="0"/>
        <w:iCs w:val="0"/>
        <w:spacing w:val="0"/>
        <w:w w:val="100"/>
        <w:sz w:val="26"/>
        <w:szCs w:val="26"/>
        <w:lang w:val="en-US" w:eastAsia="en-US" w:bidi="ar-SA"/>
      </w:rPr>
    </w:lvl>
    <w:lvl w:ilvl="1" w:tplc="9F646E8E">
      <w:numFmt w:val="bullet"/>
      <w:lvlText w:val="•"/>
      <w:lvlJc w:val="left"/>
      <w:pPr>
        <w:ind w:left="547" w:hanging="222"/>
      </w:pPr>
      <w:rPr>
        <w:rFonts w:hint="default"/>
        <w:lang w:val="en-US" w:eastAsia="en-US" w:bidi="ar-SA"/>
      </w:rPr>
    </w:lvl>
    <w:lvl w:ilvl="2" w:tplc="965A740C">
      <w:numFmt w:val="bullet"/>
      <w:lvlText w:val="•"/>
      <w:lvlJc w:val="left"/>
      <w:pPr>
        <w:ind w:left="575" w:hanging="222"/>
      </w:pPr>
      <w:rPr>
        <w:rFonts w:hint="default"/>
        <w:lang w:val="en-US" w:eastAsia="en-US" w:bidi="ar-SA"/>
      </w:rPr>
    </w:lvl>
    <w:lvl w:ilvl="3" w:tplc="68564BD8">
      <w:numFmt w:val="bullet"/>
      <w:lvlText w:val="•"/>
      <w:lvlJc w:val="left"/>
      <w:pPr>
        <w:ind w:left="603" w:hanging="222"/>
      </w:pPr>
      <w:rPr>
        <w:rFonts w:hint="default"/>
        <w:lang w:val="en-US" w:eastAsia="en-US" w:bidi="ar-SA"/>
      </w:rPr>
    </w:lvl>
    <w:lvl w:ilvl="4" w:tplc="F04C426A">
      <w:numFmt w:val="bullet"/>
      <w:lvlText w:val="•"/>
      <w:lvlJc w:val="left"/>
      <w:pPr>
        <w:ind w:left="631" w:hanging="222"/>
      </w:pPr>
      <w:rPr>
        <w:rFonts w:hint="default"/>
        <w:lang w:val="en-US" w:eastAsia="en-US" w:bidi="ar-SA"/>
      </w:rPr>
    </w:lvl>
    <w:lvl w:ilvl="5" w:tplc="58A29DFE">
      <w:numFmt w:val="bullet"/>
      <w:lvlText w:val="•"/>
      <w:lvlJc w:val="left"/>
      <w:pPr>
        <w:ind w:left="659" w:hanging="222"/>
      </w:pPr>
      <w:rPr>
        <w:rFonts w:hint="default"/>
        <w:lang w:val="en-US" w:eastAsia="en-US" w:bidi="ar-SA"/>
      </w:rPr>
    </w:lvl>
    <w:lvl w:ilvl="6" w:tplc="90163BDC">
      <w:numFmt w:val="bullet"/>
      <w:lvlText w:val="•"/>
      <w:lvlJc w:val="left"/>
      <w:pPr>
        <w:ind w:left="686" w:hanging="222"/>
      </w:pPr>
      <w:rPr>
        <w:rFonts w:hint="default"/>
        <w:lang w:val="en-US" w:eastAsia="en-US" w:bidi="ar-SA"/>
      </w:rPr>
    </w:lvl>
    <w:lvl w:ilvl="7" w:tplc="DB7E0B38">
      <w:numFmt w:val="bullet"/>
      <w:lvlText w:val="•"/>
      <w:lvlJc w:val="left"/>
      <w:pPr>
        <w:ind w:left="714" w:hanging="222"/>
      </w:pPr>
      <w:rPr>
        <w:rFonts w:hint="default"/>
        <w:lang w:val="en-US" w:eastAsia="en-US" w:bidi="ar-SA"/>
      </w:rPr>
    </w:lvl>
    <w:lvl w:ilvl="8" w:tplc="9D0C6946">
      <w:numFmt w:val="bullet"/>
      <w:lvlText w:val="•"/>
      <w:lvlJc w:val="left"/>
      <w:pPr>
        <w:ind w:left="742" w:hanging="222"/>
      </w:pPr>
      <w:rPr>
        <w:rFonts w:hint="default"/>
        <w:lang w:val="en-US" w:eastAsia="en-US" w:bidi="ar-SA"/>
      </w:rPr>
    </w:lvl>
  </w:abstractNum>
  <w:abstractNum w:abstractNumId="399">
    <w:nsid w:val="75447858"/>
    <w:multiLevelType w:val="hybridMultilevel"/>
    <w:tmpl w:val="373A0D20"/>
    <w:lvl w:ilvl="0" w:tplc="DB74B57E">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3FF04000">
      <w:numFmt w:val="bullet"/>
      <w:lvlText w:val="•"/>
      <w:lvlJc w:val="left"/>
      <w:pPr>
        <w:ind w:left="638" w:hanging="222"/>
      </w:pPr>
      <w:rPr>
        <w:rFonts w:hint="default"/>
        <w:lang w:val="en-US" w:eastAsia="en-US" w:bidi="ar-SA"/>
      </w:rPr>
    </w:lvl>
    <w:lvl w:ilvl="2" w:tplc="BFB079D8">
      <w:numFmt w:val="bullet"/>
      <w:lvlText w:val="•"/>
      <w:lvlJc w:val="left"/>
      <w:pPr>
        <w:ind w:left="677" w:hanging="222"/>
      </w:pPr>
      <w:rPr>
        <w:rFonts w:hint="default"/>
        <w:lang w:val="en-US" w:eastAsia="en-US" w:bidi="ar-SA"/>
      </w:rPr>
    </w:lvl>
    <w:lvl w:ilvl="3" w:tplc="DB4C953A">
      <w:numFmt w:val="bullet"/>
      <w:lvlText w:val="•"/>
      <w:lvlJc w:val="left"/>
      <w:pPr>
        <w:ind w:left="716" w:hanging="222"/>
      </w:pPr>
      <w:rPr>
        <w:rFonts w:hint="default"/>
        <w:lang w:val="en-US" w:eastAsia="en-US" w:bidi="ar-SA"/>
      </w:rPr>
    </w:lvl>
    <w:lvl w:ilvl="4" w:tplc="445E5178">
      <w:numFmt w:val="bullet"/>
      <w:lvlText w:val="•"/>
      <w:lvlJc w:val="left"/>
      <w:pPr>
        <w:ind w:left="755" w:hanging="222"/>
      </w:pPr>
      <w:rPr>
        <w:rFonts w:hint="default"/>
        <w:lang w:val="en-US" w:eastAsia="en-US" w:bidi="ar-SA"/>
      </w:rPr>
    </w:lvl>
    <w:lvl w:ilvl="5" w:tplc="EAC88386">
      <w:numFmt w:val="bullet"/>
      <w:lvlText w:val="•"/>
      <w:lvlJc w:val="left"/>
      <w:pPr>
        <w:ind w:left="794" w:hanging="222"/>
      </w:pPr>
      <w:rPr>
        <w:rFonts w:hint="default"/>
        <w:lang w:val="en-US" w:eastAsia="en-US" w:bidi="ar-SA"/>
      </w:rPr>
    </w:lvl>
    <w:lvl w:ilvl="6" w:tplc="30FE03FA">
      <w:numFmt w:val="bullet"/>
      <w:lvlText w:val="•"/>
      <w:lvlJc w:val="left"/>
      <w:pPr>
        <w:ind w:left="832" w:hanging="222"/>
      </w:pPr>
      <w:rPr>
        <w:rFonts w:hint="default"/>
        <w:lang w:val="en-US" w:eastAsia="en-US" w:bidi="ar-SA"/>
      </w:rPr>
    </w:lvl>
    <w:lvl w:ilvl="7" w:tplc="EA52F9C0">
      <w:numFmt w:val="bullet"/>
      <w:lvlText w:val="•"/>
      <w:lvlJc w:val="left"/>
      <w:pPr>
        <w:ind w:left="871" w:hanging="222"/>
      </w:pPr>
      <w:rPr>
        <w:rFonts w:hint="default"/>
        <w:lang w:val="en-US" w:eastAsia="en-US" w:bidi="ar-SA"/>
      </w:rPr>
    </w:lvl>
    <w:lvl w:ilvl="8" w:tplc="029423F0">
      <w:numFmt w:val="bullet"/>
      <w:lvlText w:val="•"/>
      <w:lvlJc w:val="left"/>
      <w:pPr>
        <w:ind w:left="910" w:hanging="222"/>
      </w:pPr>
      <w:rPr>
        <w:rFonts w:hint="default"/>
        <w:lang w:val="en-US" w:eastAsia="en-US" w:bidi="ar-SA"/>
      </w:rPr>
    </w:lvl>
  </w:abstractNum>
  <w:abstractNum w:abstractNumId="400">
    <w:nsid w:val="75BB4A37"/>
    <w:multiLevelType w:val="hybridMultilevel"/>
    <w:tmpl w:val="E164496A"/>
    <w:lvl w:ilvl="0" w:tplc="B99AD2F8">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2F3208CC">
      <w:numFmt w:val="bullet"/>
      <w:lvlText w:val="•"/>
      <w:lvlJc w:val="left"/>
      <w:pPr>
        <w:ind w:left="683" w:hanging="222"/>
      </w:pPr>
      <w:rPr>
        <w:rFonts w:hint="default"/>
        <w:lang w:val="en-US" w:eastAsia="en-US" w:bidi="ar-SA"/>
      </w:rPr>
    </w:lvl>
    <w:lvl w:ilvl="2" w:tplc="ED265E5E">
      <w:numFmt w:val="bullet"/>
      <w:lvlText w:val="•"/>
      <w:lvlJc w:val="left"/>
      <w:pPr>
        <w:ind w:left="726" w:hanging="222"/>
      </w:pPr>
      <w:rPr>
        <w:rFonts w:hint="default"/>
        <w:lang w:val="en-US" w:eastAsia="en-US" w:bidi="ar-SA"/>
      </w:rPr>
    </w:lvl>
    <w:lvl w:ilvl="3" w:tplc="985ED4AC">
      <w:numFmt w:val="bullet"/>
      <w:lvlText w:val="•"/>
      <w:lvlJc w:val="left"/>
      <w:pPr>
        <w:ind w:left="769" w:hanging="222"/>
      </w:pPr>
      <w:rPr>
        <w:rFonts w:hint="default"/>
        <w:lang w:val="en-US" w:eastAsia="en-US" w:bidi="ar-SA"/>
      </w:rPr>
    </w:lvl>
    <w:lvl w:ilvl="4" w:tplc="5A88AEAA">
      <w:numFmt w:val="bullet"/>
      <w:lvlText w:val="•"/>
      <w:lvlJc w:val="left"/>
      <w:pPr>
        <w:ind w:left="812" w:hanging="222"/>
      </w:pPr>
      <w:rPr>
        <w:rFonts w:hint="default"/>
        <w:lang w:val="en-US" w:eastAsia="en-US" w:bidi="ar-SA"/>
      </w:rPr>
    </w:lvl>
    <w:lvl w:ilvl="5" w:tplc="42288C8C">
      <w:numFmt w:val="bullet"/>
      <w:lvlText w:val="•"/>
      <w:lvlJc w:val="left"/>
      <w:pPr>
        <w:ind w:left="855" w:hanging="222"/>
      </w:pPr>
      <w:rPr>
        <w:rFonts w:hint="default"/>
        <w:lang w:val="en-US" w:eastAsia="en-US" w:bidi="ar-SA"/>
      </w:rPr>
    </w:lvl>
    <w:lvl w:ilvl="6" w:tplc="3A567A28">
      <w:numFmt w:val="bullet"/>
      <w:lvlText w:val="•"/>
      <w:lvlJc w:val="left"/>
      <w:pPr>
        <w:ind w:left="898" w:hanging="222"/>
      </w:pPr>
      <w:rPr>
        <w:rFonts w:hint="default"/>
        <w:lang w:val="en-US" w:eastAsia="en-US" w:bidi="ar-SA"/>
      </w:rPr>
    </w:lvl>
    <w:lvl w:ilvl="7" w:tplc="D40A2594">
      <w:numFmt w:val="bullet"/>
      <w:lvlText w:val="•"/>
      <w:lvlJc w:val="left"/>
      <w:pPr>
        <w:ind w:left="941" w:hanging="222"/>
      </w:pPr>
      <w:rPr>
        <w:rFonts w:hint="default"/>
        <w:lang w:val="en-US" w:eastAsia="en-US" w:bidi="ar-SA"/>
      </w:rPr>
    </w:lvl>
    <w:lvl w:ilvl="8" w:tplc="FD287916">
      <w:numFmt w:val="bullet"/>
      <w:lvlText w:val="•"/>
      <w:lvlJc w:val="left"/>
      <w:pPr>
        <w:ind w:left="984" w:hanging="222"/>
      </w:pPr>
      <w:rPr>
        <w:rFonts w:hint="default"/>
        <w:lang w:val="en-US" w:eastAsia="en-US" w:bidi="ar-SA"/>
      </w:rPr>
    </w:lvl>
  </w:abstractNum>
  <w:abstractNum w:abstractNumId="401">
    <w:nsid w:val="76281C8E"/>
    <w:multiLevelType w:val="hybridMultilevel"/>
    <w:tmpl w:val="37D8BD2A"/>
    <w:lvl w:ilvl="0" w:tplc="AED8453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18C803BE">
      <w:numFmt w:val="bullet"/>
      <w:lvlText w:val="•"/>
      <w:lvlJc w:val="left"/>
      <w:pPr>
        <w:ind w:left="638" w:hanging="222"/>
      </w:pPr>
      <w:rPr>
        <w:rFonts w:hint="default"/>
        <w:lang w:val="en-US" w:eastAsia="en-US" w:bidi="ar-SA"/>
      </w:rPr>
    </w:lvl>
    <w:lvl w:ilvl="2" w:tplc="E54A0B74">
      <w:numFmt w:val="bullet"/>
      <w:lvlText w:val="•"/>
      <w:lvlJc w:val="left"/>
      <w:pPr>
        <w:ind w:left="676" w:hanging="222"/>
      </w:pPr>
      <w:rPr>
        <w:rFonts w:hint="default"/>
        <w:lang w:val="en-US" w:eastAsia="en-US" w:bidi="ar-SA"/>
      </w:rPr>
    </w:lvl>
    <w:lvl w:ilvl="3" w:tplc="DEFA973C">
      <w:numFmt w:val="bullet"/>
      <w:lvlText w:val="•"/>
      <w:lvlJc w:val="left"/>
      <w:pPr>
        <w:ind w:left="714" w:hanging="222"/>
      </w:pPr>
      <w:rPr>
        <w:rFonts w:hint="default"/>
        <w:lang w:val="en-US" w:eastAsia="en-US" w:bidi="ar-SA"/>
      </w:rPr>
    </w:lvl>
    <w:lvl w:ilvl="4" w:tplc="5AA00350">
      <w:numFmt w:val="bullet"/>
      <w:lvlText w:val="•"/>
      <w:lvlJc w:val="left"/>
      <w:pPr>
        <w:ind w:left="752" w:hanging="222"/>
      </w:pPr>
      <w:rPr>
        <w:rFonts w:hint="default"/>
        <w:lang w:val="en-US" w:eastAsia="en-US" w:bidi="ar-SA"/>
      </w:rPr>
    </w:lvl>
    <w:lvl w:ilvl="5" w:tplc="740C4966">
      <w:numFmt w:val="bullet"/>
      <w:lvlText w:val="•"/>
      <w:lvlJc w:val="left"/>
      <w:pPr>
        <w:ind w:left="790" w:hanging="222"/>
      </w:pPr>
      <w:rPr>
        <w:rFonts w:hint="default"/>
        <w:lang w:val="en-US" w:eastAsia="en-US" w:bidi="ar-SA"/>
      </w:rPr>
    </w:lvl>
    <w:lvl w:ilvl="6" w:tplc="6546AD2A">
      <w:numFmt w:val="bullet"/>
      <w:lvlText w:val="•"/>
      <w:lvlJc w:val="left"/>
      <w:pPr>
        <w:ind w:left="828" w:hanging="222"/>
      </w:pPr>
      <w:rPr>
        <w:rFonts w:hint="default"/>
        <w:lang w:val="en-US" w:eastAsia="en-US" w:bidi="ar-SA"/>
      </w:rPr>
    </w:lvl>
    <w:lvl w:ilvl="7" w:tplc="BAB8B09C">
      <w:numFmt w:val="bullet"/>
      <w:lvlText w:val="•"/>
      <w:lvlJc w:val="left"/>
      <w:pPr>
        <w:ind w:left="866" w:hanging="222"/>
      </w:pPr>
      <w:rPr>
        <w:rFonts w:hint="default"/>
        <w:lang w:val="en-US" w:eastAsia="en-US" w:bidi="ar-SA"/>
      </w:rPr>
    </w:lvl>
    <w:lvl w:ilvl="8" w:tplc="DDCEB394">
      <w:numFmt w:val="bullet"/>
      <w:lvlText w:val="•"/>
      <w:lvlJc w:val="left"/>
      <w:pPr>
        <w:ind w:left="904" w:hanging="222"/>
      </w:pPr>
      <w:rPr>
        <w:rFonts w:hint="default"/>
        <w:lang w:val="en-US" w:eastAsia="en-US" w:bidi="ar-SA"/>
      </w:rPr>
    </w:lvl>
  </w:abstractNum>
  <w:abstractNum w:abstractNumId="402">
    <w:nsid w:val="769E57CF"/>
    <w:multiLevelType w:val="hybridMultilevel"/>
    <w:tmpl w:val="CDC0DC48"/>
    <w:lvl w:ilvl="0" w:tplc="2F08B820">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47560034">
      <w:numFmt w:val="bullet"/>
      <w:lvlText w:val="•"/>
      <w:lvlJc w:val="left"/>
      <w:pPr>
        <w:ind w:left="502" w:hanging="222"/>
      </w:pPr>
      <w:rPr>
        <w:rFonts w:hint="default"/>
        <w:lang w:val="en-US" w:eastAsia="en-US" w:bidi="ar-SA"/>
      </w:rPr>
    </w:lvl>
    <w:lvl w:ilvl="2" w:tplc="329C14F4">
      <w:numFmt w:val="bullet"/>
      <w:lvlText w:val="•"/>
      <w:lvlJc w:val="left"/>
      <w:pPr>
        <w:ind w:left="525" w:hanging="222"/>
      </w:pPr>
      <w:rPr>
        <w:rFonts w:hint="default"/>
        <w:lang w:val="en-US" w:eastAsia="en-US" w:bidi="ar-SA"/>
      </w:rPr>
    </w:lvl>
    <w:lvl w:ilvl="3" w:tplc="5B2284A6">
      <w:numFmt w:val="bullet"/>
      <w:lvlText w:val="•"/>
      <w:lvlJc w:val="left"/>
      <w:pPr>
        <w:ind w:left="548" w:hanging="222"/>
      </w:pPr>
      <w:rPr>
        <w:rFonts w:hint="default"/>
        <w:lang w:val="en-US" w:eastAsia="en-US" w:bidi="ar-SA"/>
      </w:rPr>
    </w:lvl>
    <w:lvl w:ilvl="4" w:tplc="7576B5EE">
      <w:numFmt w:val="bullet"/>
      <w:lvlText w:val="•"/>
      <w:lvlJc w:val="left"/>
      <w:pPr>
        <w:ind w:left="570" w:hanging="222"/>
      </w:pPr>
      <w:rPr>
        <w:rFonts w:hint="default"/>
        <w:lang w:val="en-US" w:eastAsia="en-US" w:bidi="ar-SA"/>
      </w:rPr>
    </w:lvl>
    <w:lvl w:ilvl="5" w:tplc="0B10CEE2">
      <w:numFmt w:val="bullet"/>
      <w:lvlText w:val="•"/>
      <w:lvlJc w:val="left"/>
      <w:pPr>
        <w:ind w:left="593" w:hanging="222"/>
      </w:pPr>
      <w:rPr>
        <w:rFonts w:hint="default"/>
        <w:lang w:val="en-US" w:eastAsia="en-US" w:bidi="ar-SA"/>
      </w:rPr>
    </w:lvl>
    <w:lvl w:ilvl="6" w:tplc="48683AAE">
      <w:numFmt w:val="bullet"/>
      <w:lvlText w:val="•"/>
      <w:lvlJc w:val="left"/>
      <w:pPr>
        <w:ind w:left="616" w:hanging="222"/>
      </w:pPr>
      <w:rPr>
        <w:rFonts w:hint="default"/>
        <w:lang w:val="en-US" w:eastAsia="en-US" w:bidi="ar-SA"/>
      </w:rPr>
    </w:lvl>
    <w:lvl w:ilvl="7" w:tplc="75AEF482">
      <w:numFmt w:val="bullet"/>
      <w:lvlText w:val="•"/>
      <w:lvlJc w:val="left"/>
      <w:pPr>
        <w:ind w:left="638" w:hanging="222"/>
      </w:pPr>
      <w:rPr>
        <w:rFonts w:hint="default"/>
        <w:lang w:val="en-US" w:eastAsia="en-US" w:bidi="ar-SA"/>
      </w:rPr>
    </w:lvl>
    <w:lvl w:ilvl="8" w:tplc="CC9285F8">
      <w:numFmt w:val="bullet"/>
      <w:lvlText w:val="•"/>
      <w:lvlJc w:val="left"/>
      <w:pPr>
        <w:ind w:left="661" w:hanging="222"/>
      </w:pPr>
      <w:rPr>
        <w:rFonts w:hint="default"/>
        <w:lang w:val="en-US" w:eastAsia="en-US" w:bidi="ar-SA"/>
      </w:rPr>
    </w:lvl>
  </w:abstractNum>
  <w:abstractNum w:abstractNumId="403">
    <w:nsid w:val="76BE3521"/>
    <w:multiLevelType w:val="hybridMultilevel"/>
    <w:tmpl w:val="C212AB54"/>
    <w:lvl w:ilvl="0" w:tplc="48A0B6FA">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18302966">
      <w:numFmt w:val="bullet"/>
      <w:lvlText w:val="•"/>
      <w:lvlJc w:val="left"/>
      <w:pPr>
        <w:ind w:left="637" w:hanging="222"/>
      </w:pPr>
      <w:rPr>
        <w:rFonts w:hint="default"/>
        <w:lang w:val="en-US" w:eastAsia="en-US" w:bidi="ar-SA"/>
      </w:rPr>
    </w:lvl>
    <w:lvl w:ilvl="2" w:tplc="8E2497C4">
      <w:numFmt w:val="bullet"/>
      <w:lvlText w:val="•"/>
      <w:lvlJc w:val="left"/>
      <w:pPr>
        <w:ind w:left="675" w:hanging="222"/>
      </w:pPr>
      <w:rPr>
        <w:rFonts w:hint="default"/>
        <w:lang w:val="en-US" w:eastAsia="en-US" w:bidi="ar-SA"/>
      </w:rPr>
    </w:lvl>
    <w:lvl w:ilvl="3" w:tplc="AE28A826">
      <w:numFmt w:val="bullet"/>
      <w:lvlText w:val="•"/>
      <w:lvlJc w:val="left"/>
      <w:pPr>
        <w:ind w:left="713" w:hanging="222"/>
      </w:pPr>
      <w:rPr>
        <w:rFonts w:hint="default"/>
        <w:lang w:val="en-US" w:eastAsia="en-US" w:bidi="ar-SA"/>
      </w:rPr>
    </w:lvl>
    <w:lvl w:ilvl="4" w:tplc="51A49A92">
      <w:numFmt w:val="bullet"/>
      <w:lvlText w:val="•"/>
      <w:lvlJc w:val="left"/>
      <w:pPr>
        <w:ind w:left="751" w:hanging="222"/>
      </w:pPr>
      <w:rPr>
        <w:rFonts w:hint="default"/>
        <w:lang w:val="en-US" w:eastAsia="en-US" w:bidi="ar-SA"/>
      </w:rPr>
    </w:lvl>
    <w:lvl w:ilvl="5" w:tplc="3C1A3570">
      <w:numFmt w:val="bullet"/>
      <w:lvlText w:val="•"/>
      <w:lvlJc w:val="left"/>
      <w:pPr>
        <w:ind w:left="789" w:hanging="222"/>
      </w:pPr>
      <w:rPr>
        <w:rFonts w:hint="default"/>
        <w:lang w:val="en-US" w:eastAsia="en-US" w:bidi="ar-SA"/>
      </w:rPr>
    </w:lvl>
    <w:lvl w:ilvl="6" w:tplc="61CAE2A6">
      <w:numFmt w:val="bullet"/>
      <w:lvlText w:val="•"/>
      <w:lvlJc w:val="left"/>
      <w:pPr>
        <w:ind w:left="826" w:hanging="222"/>
      </w:pPr>
      <w:rPr>
        <w:rFonts w:hint="default"/>
        <w:lang w:val="en-US" w:eastAsia="en-US" w:bidi="ar-SA"/>
      </w:rPr>
    </w:lvl>
    <w:lvl w:ilvl="7" w:tplc="874CF80C">
      <w:numFmt w:val="bullet"/>
      <w:lvlText w:val="•"/>
      <w:lvlJc w:val="left"/>
      <w:pPr>
        <w:ind w:left="864" w:hanging="222"/>
      </w:pPr>
      <w:rPr>
        <w:rFonts w:hint="default"/>
        <w:lang w:val="en-US" w:eastAsia="en-US" w:bidi="ar-SA"/>
      </w:rPr>
    </w:lvl>
    <w:lvl w:ilvl="8" w:tplc="B178E068">
      <w:numFmt w:val="bullet"/>
      <w:lvlText w:val="•"/>
      <w:lvlJc w:val="left"/>
      <w:pPr>
        <w:ind w:left="902" w:hanging="222"/>
      </w:pPr>
      <w:rPr>
        <w:rFonts w:hint="default"/>
        <w:lang w:val="en-US" w:eastAsia="en-US" w:bidi="ar-SA"/>
      </w:rPr>
    </w:lvl>
  </w:abstractNum>
  <w:abstractNum w:abstractNumId="404">
    <w:nsid w:val="76CF297A"/>
    <w:multiLevelType w:val="hybridMultilevel"/>
    <w:tmpl w:val="E4868770"/>
    <w:lvl w:ilvl="0" w:tplc="3E5235AC">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72F0C556">
      <w:numFmt w:val="bullet"/>
      <w:lvlText w:val="•"/>
      <w:lvlJc w:val="left"/>
      <w:pPr>
        <w:ind w:left="593" w:hanging="222"/>
      </w:pPr>
      <w:rPr>
        <w:rFonts w:hint="default"/>
        <w:lang w:val="en-US" w:eastAsia="en-US" w:bidi="ar-SA"/>
      </w:rPr>
    </w:lvl>
    <w:lvl w:ilvl="2" w:tplc="0A9EB020">
      <w:numFmt w:val="bullet"/>
      <w:lvlText w:val="•"/>
      <w:lvlJc w:val="left"/>
      <w:pPr>
        <w:ind w:left="626" w:hanging="222"/>
      </w:pPr>
      <w:rPr>
        <w:rFonts w:hint="default"/>
        <w:lang w:val="en-US" w:eastAsia="en-US" w:bidi="ar-SA"/>
      </w:rPr>
    </w:lvl>
    <w:lvl w:ilvl="3" w:tplc="6202644A">
      <w:numFmt w:val="bullet"/>
      <w:lvlText w:val="•"/>
      <w:lvlJc w:val="left"/>
      <w:pPr>
        <w:ind w:left="659" w:hanging="222"/>
      </w:pPr>
      <w:rPr>
        <w:rFonts w:hint="default"/>
        <w:lang w:val="en-US" w:eastAsia="en-US" w:bidi="ar-SA"/>
      </w:rPr>
    </w:lvl>
    <w:lvl w:ilvl="4" w:tplc="EDBC07F2">
      <w:numFmt w:val="bullet"/>
      <w:lvlText w:val="•"/>
      <w:lvlJc w:val="left"/>
      <w:pPr>
        <w:ind w:left="692" w:hanging="222"/>
      </w:pPr>
      <w:rPr>
        <w:rFonts w:hint="default"/>
        <w:lang w:val="en-US" w:eastAsia="en-US" w:bidi="ar-SA"/>
      </w:rPr>
    </w:lvl>
    <w:lvl w:ilvl="5" w:tplc="538203C8">
      <w:numFmt w:val="bullet"/>
      <w:lvlText w:val="•"/>
      <w:lvlJc w:val="left"/>
      <w:pPr>
        <w:ind w:left="725" w:hanging="222"/>
      </w:pPr>
      <w:rPr>
        <w:rFonts w:hint="default"/>
        <w:lang w:val="en-US" w:eastAsia="en-US" w:bidi="ar-SA"/>
      </w:rPr>
    </w:lvl>
    <w:lvl w:ilvl="6" w:tplc="4A64461C">
      <w:numFmt w:val="bullet"/>
      <w:lvlText w:val="•"/>
      <w:lvlJc w:val="left"/>
      <w:pPr>
        <w:ind w:left="758" w:hanging="222"/>
      </w:pPr>
      <w:rPr>
        <w:rFonts w:hint="default"/>
        <w:lang w:val="en-US" w:eastAsia="en-US" w:bidi="ar-SA"/>
      </w:rPr>
    </w:lvl>
    <w:lvl w:ilvl="7" w:tplc="34A2A238">
      <w:numFmt w:val="bullet"/>
      <w:lvlText w:val="•"/>
      <w:lvlJc w:val="left"/>
      <w:pPr>
        <w:ind w:left="791" w:hanging="222"/>
      </w:pPr>
      <w:rPr>
        <w:rFonts w:hint="default"/>
        <w:lang w:val="en-US" w:eastAsia="en-US" w:bidi="ar-SA"/>
      </w:rPr>
    </w:lvl>
    <w:lvl w:ilvl="8" w:tplc="D05CF592">
      <w:numFmt w:val="bullet"/>
      <w:lvlText w:val="•"/>
      <w:lvlJc w:val="left"/>
      <w:pPr>
        <w:ind w:left="824" w:hanging="222"/>
      </w:pPr>
      <w:rPr>
        <w:rFonts w:hint="default"/>
        <w:lang w:val="en-US" w:eastAsia="en-US" w:bidi="ar-SA"/>
      </w:rPr>
    </w:lvl>
  </w:abstractNum>
  <w:abstractNum w:abstractNumId="405">
    <w:nsid w:val="779020BA"/>
    <w:multiLevelType w:val="hybridMultilevel"/>
    <w:tmpl w:val="784ECF2A"/>
    <w:lvl w:ilvl="0" w:tplc="2F56539C">
      <w:numFmt w:val="bullet"/>
      <w:lvlText w:val=""/>
      <w:lvlJc w:val="left"/>
      <w:pPr>
        <w:ind w:left="784" w:hanging="222"/>
      </w:pPr>
      <w:rPr>
        <w:rFonts w:ascii="Wingdings" w:eastAsia="Wingdings" w:hAnsi="Wingdings" w:cs="Wingdings" w:hint="default"/>
        <w:b w:val="0"/>
        <w:bCs w:val="0"/>
        <w:i w:val="0"/>
        <w:iCs w:val="0"/>
        <w:spacing w:val="0"/>
        <w:w w:val="100"/>
        <w:sz w:val="26"/>
        <w:szCs w:val="26"/>
        <w:lang w:val="en-US" w:eastAsia="en-US" w:bidi="ar-SA"/>
      </w:rPr>
    </w:lvl>
    <w:lvl w:ilvl="1" w:tplc="D7A448AC">
      <w:numFmt w:val="bullet"/>
      <w:lvlText w:val="•"/>
      <w:lvlJc w:val="left"/>
      <w:pPr>
        <w:ind w:left="836" w:hanging="222"/>
      </w:pPr>
      <w:rPr>
        <w:rFonts w:hint="default"/>
        <w:lang w:val="en-US" w:eastAsia="en-US" w:bidi="ar-SA"/>
      </w:rPr>
    </w:lvl>
    <w:lvl w:ilvl="2" w:tplc="6540CC86">
      <w:numFmt w:val="bullet"/>
      <w:lvlText w:val="•"/>
      <w:lvlJc w:val="left"/>
      <w:pPr>
        <w:ind w:left="892" w:hanging="222"/>
      </w:pPr>
      <w:rPr>
        <w:rFonts w:hint="default"/>
        <w:lang w:val="en-US" w:eastAsia="en-US" w:bidi="ar-SA"/>
      </w:rPr>
    </w:lvl>
    <w:lvl w:ilvl="3" w:tplc="F02C8B16">
      <w:numFmt w:val="bullet"/>
      <w:lvlText w:val="•"/>
      <w:lvlJc w:val="left"/>
      <w:pPr>
        <w:ind w:left="948" w:hanging="222"/>
      </w:pPr>
      <w:rPr>
        <w:rFonts w:hint="default"/>
        <w:lang w:val="en-US" w:eastAsia="en-US" w:bidi="ar-SA"/>
      </w:rPr>
    </w:lvl>
    <w:lvl w:ilvl="4" w:tplc="4154A566">
      <w:numFmt w:val="bullet"/>
      <w:lvlText w:val="•"/>
      <w:lvlJc w:val="left"/>
      <w:pPr>
        <w:ind w:left="1004" w:hanging="222"/>
      </w:pPr>
      <w:rPr>
        <w:rFonts w:hint="default"/>
        <w:lang w:val="en-US" w:eastAsia="en-US" w:bidi="ar-SA"/>
      </w:rPr>
    </w:lvl>
    <w:lvl w:ilvl="5" w:tplc="ED8A7810">
      <w:numFmt w:val="bullet"/>
      <w:lvlText w:val="•"/>
      <w:lvlJc w:val="left"/>
      <w:pPr>
        <w:ind w:left="1060" w:hanging="222"/>
      </w:pPr>
      <w:rPr>
        <w:rFonts w:hint="default"/>
        <w:lang w:val="en-US" w:eastAsia="en-US" w:bidi="ar-SA"/>
      </w:rPr>
    </w:lvl>
    <w:lvl w:ilvl="6" w:tplc="62028496">
      <w:numFmt w:val="bullet"/>
      <w:lvlText w:val="•"/>
      <w:lvlJc w:val="left"/>
      <w:pPr>
        <w:ind w:left="1116" w:hanging="222"/>
      </w:pPr>
      <w:rPr>
        <w:rFonts w:hint="default"/>
        <w:lang w:val="en-US" w:eastAsia="en-US" w:bidi="ar-SA"/>
      </w:rPr>
    </w:lvl>
    <w:lvl w:ilvl="7" w:tplc="EA1E3BB8">
      <w:numFmt w:val="bullet"/>
      <w:lvlText w:val="•"/>
      <w:lvlJc w:val="left"/>
      <w:pPr>
        <w:ind w:left="1172" w:hanging="222"/>
      </w:pPr>
      <w:rPr>
        <w:rFonts w:hint="default"/>
        <w:lang w:val="en-US" w:eastAsia="en-US" w:bidi="ar-SA"/>
      </w:rPr>
    </w:lvl>
    <w:lvl w:ilvl="8" w:tplc="711801B4">
      <w:numFmt w:val="bullet"/>
      <w:lvlText w:val="•"/>
      <w:lvlJc w:val="left"/>
      <w:pPr>
        <w:ind w:left="1228" w:hanging="222"/>
      </w:pPr>
      <w:rPr>
        <w:rFonts w:hint="default"/>
        <w:lang w:val="en-US" w:eastAsia="en-US" w:bidi="ar-SA"/>
      </w:rPr>
    </w:lvl>
  </w:abstractNum>
  <w:abstractNum w:abstractNumId="406">
    <w:nsid w:val="78923E71"/>
    <w:multiLevelType w:val="hybridMultilevel"/>
    <w:tmpl w:val="63A08594"/>
    <w:lvl w:ilvl="0" w:tplc="E6C84482">
      <w:numFmt w:val="bullet"/>
      <w:lvlText w:val=""/>
      <w:lvlJc w:val="left"/>
      <w:pPr>
        <w:ind w:left="741" w:hanging="222"/>
      </w:pPr>
      <w:rPr>
        <w:rFonts w:ascii="Wingdings" w:eastAsia="Wingdings" w:hAnsi="Wingdings" w:cs="Wingdings" w:hint="default"/>
        <w:b w:val="0"/>
        <w:bCs w:val="0"/>
        <w:i w:val="0"/>
        <w:iCs w:val="0"/>
        <w:spacing w:val="0"/>
        <w:w w:val="100"/>
        <w:sz w:val="26"/>
        <w:szCs w:val="26"/>
        <w:lang w:val="en-US" w:eastAsia="en-US" w:bidi="ar-SA"/>
      </w:rPr>
    </w:lvl>
    <w:lvl w:ilvl="1" w:tplc="85EE7386">
      <w:numFmt w:val="bullet"/>
      <w:lvlText w:val="•"/>
      <w:lvlJc w:val="left"/>
      <w:pPr>
        <w:ind w:left="791" w:hanging="222"/>
      </w:pPr>
      <w:rPr>
        <w:rFonts w:hint="default"/>
        <w:lang w:val="en-US" w:eastAsia="en-US" w:bidi="ar-SA"/>
      </w:rPr>
    </w:lvl>
    <w:lvl w:ilvl="2" w:tplc="3C04D1F6">
      <w:numFmt w:val="bullet"/>
      <w:lvlText w:val="•"/>
      <w:lvlJc w:val="left"/>
      <w:pPr>
        <w:ind w:left="842" w:hanging="222"/>
      </w:pPr>
      <w:rPr>
        <w:rFonts w:hint="default"/>
        <w:lang w:val="en-US" w:eastAsia="en-US" w:bidi="ar-SA"/>
      </w:rPr>
    </w:lvl>
    <w:lvl w:ilvl="3" w:tplc="6C80D84E">
      <w:numFmt w:val="bullet"/>
      <w:lvlText w:val="•"/>
      <w:lvlJc w:val="left"/>
      <w:pPr>
        <w:ind w:left="893" w:hanging="222"/>
      </w:pPr>
      <w:rPr>
        <w:rFonts w:hint="default"/>
        <w:lang w:val="en-US" w:eastAsia="en-US" w:bidi="ar-SA"/>
      </w:rPr>
    </w:lvl>
    <w:lvl w:ilvl="4" w:tplc="E8407864">
      <w:numFmt w:val="bullet"/>
      <w:lvlText w:val="•"/>
      <w:lvlJc w:val="left"/>
      <w:pPr>
        <w:ind w:left="944" w:hanging="222"/>
      </w:pPr>
      <w:rPr>
        <w:rFonts w:hint="default"/>
        <w:lang w:val="en-US" w:eastAsia="en-US" w:bidi="ar-SA"/>
      </w:rPr>
    </w:lvl>
    <w:lvl w:ilvl="5" w:tplc="1D1C42A2">
      <w:numFmt w:val="bullet"/>
      <w:lvlText w:val="•"/>
      <w:lvlJc w:val="left"/>
      <w:pPr>
        <w:ind w:left="995" w:hanging="222"/>
      </w:pPr>
      <w:rPr>
        <w:rFonts w:hint="default"/>
        <w:lang w:val="en-US" w:eastAsia="en-US" w:bidi="ar-SA"/>
      </w:rPr>
    </w:lvl>
    <w:lvl w:ilvl="6" w:tplc="B62C6306">
      <w:numFmt w:val="bullet"/>
      <w:lvlText w:val="•"/>
      <w:lvlJc w:val="left"/>
      <w:pPr>
        <w:ind w:left="1046" w:hanging="222"/>
      </w:pPr>
      <w:rPr>
        <w:rFonts w:hint="default"/>
        <w:lang w:val="en-US" w:eastAsia="en-US" w:bidi="ar-SA"/>
      </w:rPr>
    </w:lvl>
    <w:lvl w:ilvl="7" w:tplc="6E0C29D0">
      <w:numFmt w:val="bullet"/>
      <w:lvlText w:val="•"/>
      <w:lvlJc w:val="left"/>
      <w:pPr>
        <w:ind w:left="1097" w:hanging="222"/>
      </w:pPr>
      <w:rPr>
        <w:rFonts w:hint="default"/>
        <w:lang w:val="en-US" w:eastAsia="en-US" w:bidi="ar-SA"/>
      </w:rPr>
    </w:lvl>
    <w:lvl w:ilvl="8" w:tplc="77B00C50">
      <w:numFmt w:val="bullet"/>
      <w:lvlText w:val="•"/>
      <w:lvlJc w:val="left"/>
      <w:pPr>
        <w:ind w:left="1148" w:hanging="222"/>
      </w:pPr>
      <w:rPr>
        <w:rFonts w:hint="default"/>
        <w:lang w:val="en-US" w:eastAsia="en-US" w:bidi="ar-SA"/>
      </w:rPr>
    </w:lvl>
  </w:abstractNum>
  <w:abstractNum w:abstractNumId="407">
    <w:nsid w:val="78C61381"/>
    <w:multiLevelType w:val="hybridMultilevel"/>
    <w:tmpl w:val="FBAA357A"/>
    <w:lvl w:ilvl="0" w:tplc="11BCCAEE">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B0CCFF12">
      <w:numFmt w:val="bullet"/>
      <w:lvlText w:val="•"/>
      <w:lvlJc w:val="left"/>
      <w:pPr>
        <w:ind w:left="548" w:hanging="222"/>
      </w:pPr>
      <w:rPr>
        <w:rFonts w:hint="default"/>
        <w:lang w:val="en-US" w:eastAsia="en-US" w:bidi="ar-SA"/>
      </w:rPr>
    </w:lvl>
    <w:lvl w:ilvl="2" w:tplc="E99A565A">
      <w:numFmt w:val="bullet"/>
      <w:lvlText w:val="•"/>
      <w:lvlJc w:val="left"/>
      <w:pPr>
        <w:ind w:left="576" w:hanging="222"/>
      </w:pPr>
      <w:rPr>
        <w:rFonts w:hint="default"/>
        <w:lang w:val="en-US" w:eastAsia="en-US" w:bidi="ar-SA"/>
      </w:rPr>
    </w:lvl>
    <w:lvl w:ilvl="3" w:tplc="16AABB4C">
      <w:numFmt w:val="bullet"/>
      <w:lvlText w:val="•"/>
      <w:lvlJc w:val="left"/>
      <w:pPr>
        <w:ind w:left="604" w:hanging="222"/>
      </w:pPr>
      <w:rPr>
        <w:rFonts w:hint="default"/>
        <w:lang w:val="en-US" w:eastAsia="en-US" w:bidi="ar-SA"/>
      </w:rPr>
    </w:lvl>
    <w:lvl w:ilvl="4" w:tplc="E1CA9A10">
      <w:numFmt w:val="bullet"/>
      <w:lvlText w:val="•"/>
      <w:lvlJc w:val="left"/>
      <w:pPr>
        <w:ind w:left="632" w:hanging="222"/>
      </w:pPr>
      <w:rPr>
        <w:rFonts w:hint="default"/>
        <w:lang w:val="en-US" w:eastAsia="en-US" w:bidi="ar-SA"/>
      </w:rPr>
    </w:lvl>
    <w:lvl w:ilvl="5" w:tplc="E3C4629C">
      <w:numFmt w:val="bullet"/>
      <w:lvlText w:val="•"/>
      <w:lvlJc w:val="left"/>
      <w:pPr>
        <w:ind w:left="660" w:hanging="222"/>
      </w:pPr>
      <w:rPr>
        <w:rFonts w:hint="default"/>
        <w:lang w:val="en-US" w:eastAsia="en-US" w:bidi="ar-SA"/>
      </w:rPr>
    </w:lvl>
    <w:lvl w:ilvl="6" w:tplc="7A545924">
      <w:numFmt w:val="bullet"/>
      <w:lvlText w:val="•"/>
      <w:lvlJc w:val="left"/>
      <w:pPr>
        <w:ind w:left="688" w:hanging="222"/>
      </w:pPr>
      <w:rPr>
        <w:rFonts w:hint="default"/>
        <w:lang w:val="en-US" w:eastAsia="en-US" w:bidi="ar-SA"/>
      </w:rPr>
    </w:lvl>
    <w:lvl w:ilvl="7" w:tplc="40C2D4D8">
      <w:numFmt w:val="bullet"/>
      <w:lvlText w:val="•"/>
      <w:lvlJc w:val="left"/>
      <w:pPr>
        <w:ind w:left="716" w:hanging="222"/>
      </w:pPr>
      <w:rPr>
        <w:rFonts w:hint="default"/>
        <w:lang w:val="en-US" w:eastAsia="en-US" w:bidi="ar-SA"/>
      </w:rPr>
    </w:lvl>
    <w:lvl w:ilvl="8" w:tplc="1D66481A">
      <w:numFmt w:val="bullet"/>
      <w:lvlText w:val="•"/>
      <w:lvlJc w:val="left"/>
      <w:pPr>
        <w:ind w:left="744" w:hanging="222"/>
      </w:pPr>
      <w:rPr>
        <w:rFonts w:hint="default"/>
        <w:lang w:val="en-US" w:eastAsia="en-US" w:bidi="ar-SA"/>
      </w:rPr>
    </w:lvl>
  </w:abstractNum>
  <w:abstractNum w:abstractNumId="408">
    <w:nsid w:val="790F7AF3"/>
    <w:multiLevelType w:val="hybridMultilevel"/>
    <w:tmpl w:val="14A6A318"/>
    <w:lvl w:ilvl="0" w:tplc="5AE8D5AE">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F68C04D8">
      <w:numFmt w:val="bullet"/>
      <w:lvlText w:val="•"/>
      <w:lvlJc w:val="left"/>
      <w:pPr>
        <w:ind w:left="638" w:hanging="222"/>
      </w:pPr>
      <w:rPr>
        <w:rFonts w:hint="default"/>
        <w:lang w:val="en-US" w:eastAsia="en-US" w:bidi="ar-SA"/>
      </w:rPr>
    </w:lvl>
    <w:lvl w:ilvl="2" w:tplc="34949AB4">
      <w:numFmt w:val="bullet"/>
      <w:lvlText w:val="•"/>
      <w:lvlJc w:val="left"/>
      <w:pPr>
        <w:ind w:left="676" w:hanging="222"/>
      </w:pPr>
      <w:rPr>
        <w:rFonts w:hint="default"/>
        <w:lang w:val="en-US" w:eastAsia="en-US" w:bidi="ar-SA"/>
      </w:rPr>
    </w:lvl>
    <w:lvl w:ilvl="3" w:tplc="588EB7B6">
      <w:numFmt w:val="bullet"/>
      <w:lvlText w:val="•"/>
      <w:lvlJc w:val="left"/>
      <w:pPr>
        <w:ind w:left="715" w:hanging="222"/>
      </w:pPr>
      <w:rPr>
        <w:rFonts w:hint="default"/>
        <w:lang w:val="en-US" w:eastAsia="en-US" w:bidi="ar-SA"/>
      </w:rPr>
    </w:lvl>
    <w:lvl w:ilvl="4" w:tplc="5252A42E">
      <w:numFmt w:val="bullet"/>
      <w:lvlText w:val="•"/>
      <w:lvlJc w:val="left"/>
      <w:pPr>
        <w:ind w:left="753" w:hanging="222"/>
      </w:pPr>
      <w:rPr>
        <w:rFonts w:hint="default"/>
        <w:lang w:val="en-US" w:eastAsia="en-US" w:bidi="ar-SA"/>
      </w:rPr>
    </w:lvl>
    <w:lvl w:ilvl="5" w:tplc="18526AA2">
      <w:numFmt w:val="bullet"/>
      <w:lvlText w:val="•"/>
      <w:lvlJc w:val="left"/>
      <w:pPr>
        <w:ind w:left="792" w:hanging="222"/>
      </w:pPr>
      <w:rPr>
        <w:rFonts w:hint="default"/>
        <w:lang w:val="en-US" w:eastAsia="en-US" w:bidi="ar-SA"/>
      </w:rPr>
    </w:lvl>
    <w:lvl w:ilvl="6" w:tplc="611E1D58">
      <w:numFmt w:val="bullet"/>
      <w:lvlText w:val="•"/>
      <w:lvlJc w:val="left"/>
      <w:pPr>
        <w:ind w:left="830" w:hanging="222"/>
      </w:pPr>
      <w:rPr>
        <w:rFonts w:hint="default"/>
        <w:lang w:val="en-US" w:eastAsia="en-US" w:bidi="ar-SA"/>
      </w:rPr>
    </w:lvl>
    <w:lvl w:ilvl="7" w:tplc="1F86D6B8">
      <w:numFmt w:val="bullet"/>
      <w:lvlText w:val="•"/>
      <w:lvlJc w:val="left"/>
      <w:pPr>
        <w:ind w:left="868" w:hanging="222"/>
      </w:pPr>
      <w:rPr>
        <w:rFonts w:hint="default"/>
        <w:lang w:val="en-US" w:eastAsia="en-US" w:bidi="ar-SA"/>
      </w:rPr>
    </w:lvl>
    <w:lvl w:ilvl="8" w:tplc="E4D8E3F0">
      <w:numFmt w:val="bullet"/>
      <w:lvlText w:val="•"/>
      <w:lvlJc w:val="left"/>
      <w:pPr>
        <w:ind w:left="907" w:hanging="222"/>
      </w:pPr>
      <w:rPr>
        <w:rFonts w:hint="default"/>
        <w:lang w:val="en-US" w:eastAsia="en-US" w:bidi="ar-SA"/>
      </w:rPr>
    </w:lvl>
  </w:abstractNum>
  <w:abstractNum w:abstractNumId="409">
    <w:nsid w:val="799C2EAA"/>
    <w:multiLevelType w:val="hybridMultilevel"/>
    <w:tmpl w:val="FC921190"/>
    <w:lvl w:ilvl="0" w:tplc="2E1414D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106449EA">
      <w:numFmt w:val="bullet"/>
      <w:lvlText w:val="•"/>
      <w:lvlJc w:val="left"/>
      <w:pPr>
        <w:ind w:left="548" w:hanging="222"/>
      </w:pPr>
      <w:rPr>
        <w:rFonts w:hint="default"/>
        <w:lang w:val="en-US" w:eastAsia="en-US" w:bidi="ar-SA"/>
      </w:rPr>
    </w:lvl>
    <w:lvl w:ilvl="2" w:tplc="ED4C4340">
      <w:numFmt w:val="bullet"/>
      <w:lvlText w:val="•"/>
      <w:lvlJc w:val="left"/>
      <w:pPr>
        <w:ind w:left="576" w:hanging="222"/>
      </w:pPr>
      <w:rPr>
        <w:rFonts w:hint="default"/>
        <w:lang w:val="en-US" w:eastAsia="en-US" w:bidi="ar-SA"/>
      </w:rPr>
    </w:lvl>
    <w:lvl w:ilvl="3" w:tplc="3DEABE9E">
      <w:numFmt w:val="bullet"/>
      <w:lvlText w:val="•"/>
      <w:lvlJc w:val="left"/>
      <w:pPr>
        <w:ind w:left="604" w:hanging="222"/>
      </w:pPr>
      <w:rPr>
        <w:rFonts w:hint="default"/>
        <w:lang w:val="en-US" w:eastAsia="en-US" w:bidi="ar-SA"/>
      </w:rPr>
    </w:lvl>
    <w:lvl w:ilvl="4" w:tplc="40F67952">
      <w:numFmt w:val="bullet"/>
      <w:lvlText w:val="•"/>
      <w:lvlJc w:val="left"/>
      <w:pPr>
        <w:ind w:left="632" w:hanging="222"/>
      </w:pPr>
      <w:rPr>
        <w:rFonts w:hint="default"/>
        <w:lang w:val="en-US" w:eastAsia="en-US" w:bidi="ar-SA"/>
      </w:rPr>
    </w:lvl>
    <w:lvl w:ilvl="5" w:tplc="ADF2A044">
      <w:numFmt w:val="bullet"/>
      <w:lvlText w:val="•"/>
      <w:lvlJc w:val="left"/>
      <w:pPr>
        <w:ind w:left="660" w:hanging="222"/>
      </w:pPr>
      <w:rPr>
        <w:rFonts w:hint="default"/>
        <w:lang w:val="en-US" w:eastAsia="en-US" w:bidi="ar-SA"/>
      </w:rPr>
    </w:lvl>
    <w:lvl w:ilvl="6" w:tplc="E16A604C">
      <w:numFmt w:val="bullet"/>
      <w:lvlText w:val="•"/>
      <w:lvlJc w:val="left"/>
      <w:pPr>
        <w:ind w:left="688" w:hanging="222"/>
      </w:pPr>
      <w:rPr>
        <w:rFonts w:hint="default"/>
        <w:lang w:val="en-US" w:eastAsia="en-US" w:bidi="ar-SA"/>
      </w:rPr>
    </w:lvl>
    <w:lvl w:ilvl="7" w:tplc="9858D238">
      <w:numFmt w:val="bullet"/>
      <w:lvlText w:val="•"/>
      <w:lvlJc w:val="left"/>
      <w:pPr>
        <w:ind w:left="716" w:hanging="222"/>
      </w:pPr>
      <w:rPr>
        <w:rFonts w:hint="default"/>
        <w:lang w:val="en-US" w:eastAsia="en-US" w:bidi="ar-SA"/>
      </w:rPr>
    </w:lvl>
    <w:lvl w:ilvl="8" w:tplc="5C46813A">
      <w:numFmt w:val="bullet"/>
      <w:lvlText w:val="•"/>
      <w:lvlJc w:val="left"/>
      <w:pPr>
        <w:ind w:left="744" w:hanging="222"/>
      </w:pPr>
      <w:rPr>
        <w:rFonts w:hint="default"/>
        <w:lang w:val="en-US" w:eastAsia="en-US" w:bidi="ar-SA"/>
      </w:rPr>
    </w:lvl>
  </w:abstractNum>
  <w:abstractNum w:abstractNumId="410">
    <w:nsid w:val="799E6F79"/>
    <w:multiLevelType w:val="hybridMultilevel"/>
    <w:tmpl w:val="90F69194"/>
    <w:lvl w:ilvl="0" w:tplc="3FC85D2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F2542BCC">
      <w:numFmt w:val="bullet"/>
      <w:lvlText w:val="•"/>
      <w:lvlJc w:val="left"/>
      <w:pPr>
        <w:ind w:left="638" w:hanging="222"/>
      </w:pPr>
      <w:rPr>
        <w:rFonts w:hint="default"/>
        <w:lang w:val="en-US" w:eastAsia="en-US" w:bidi="ar-SA"/>
      </w:rPr>
    </w:lvl>
    <w:lvl w:ilvl="2" w:tplc="9D1A6D32">
      <w:numFmt w:val="bullet"/>
      <w:lvlText w:val="•"/>
      <w:lvlJc w:val="left"/>
      <w:pPr>
        <w:ind w:left="676" w:hanging="222"/>
      </w:pPr>
      <w:rPr>
        <w:rFonts w:hint="default"/>
        <w:lang w:val="en-US" w:eastAsia="en-US" w:bidi="ar-SA"/>
      </w:rPr>
    </w:lvl>
    <w:lvl w:ilvl="3" w:tplc="B1FA555A">
      <w:numFmt w:val="bullet"/>
      <w:lvlText w:val="•"/>
      <w:lvlJc w:val="left"/>
      <w:pPr>
        <w:ind w:left="714" w:hanging="222"/>
      </w:pPr>
      <w:rPr>
        <w:rFonts w:hint="default"/>
        <w:lang w:val="en-US" w:eastAsia="en-US" w:bidi="ar-SA"/>
      </w:rPr>
    </w:lvl>
    <w:lvl w:ilvl="4" w:tplc="CD5CF4C6">
      <w:numFmt w:val="bullet"/>
      <w:lvlText w:val="•"/>
      <w:lvlJc w:val="left"/>
      <w:pPr>
        <w:ind w:left="752" w:hanging="222"/>
      </w:pPr>
      <w:rPr>
        <w:rFonts w:hint="default"/>
        <w:lang w:val="en-US" w:eastAsia="en-US" w:bidi="ar-SA"/>
      </w:rPr>
    </w:lvl>
    <w:lvl w:ilvl="5" w:tplc="F40E55A2">
      <w:numFmt w:val="bullet"/>
      <w:lvlText w:val="•"/>
      <w:lvlJc w:val="left"/>
      <w:pPr>
        <w:ind w:left="791" w:hanging="222"/>
      </w:pPr>
      <w:rPr>
        <w:rFonts w:hint="default"/>
        <w:lang w:val="en-US" w:eastAsia="en-US" w:bidi="ar-SA"/>
      </w:rPr>
    </w:lvl>
    <w:lvl w:ilvl="6" w:tplc="9426025C">
      <w:numFmt w:val="bullet"/>
      <w:lvlText w:val="•"/>
      <w:lvlJc w:val="left"/>
      <w:pPr>
        <w:ind w:left="829" w:hanging="222"/>
      </w:pPr>
      <w:rPr>
        <w:rFonts w:hint="default"/>
        <w:lang w:val="en-US" w:eastAsia="en-US" w:bidi="ar-SA"/>
      </w:rPr>
    </w:lvl>
    <w:lvl w:ilvl="7" w:tplc="0186BB42">
      <w:numFmt w:val="bullet"/>
      <w:lvlText w:val="•"/>
      <w:lvlJc w:val="left"/>
      <w:pPr>
        <w:ind w:left="867" w:hanging="222"/>
      </w:pPr>
      <w:rPr>
        <w:rFonts w:hint="default"/>
        <w:lang w:val="en-US" w:eastAsia="en-US" w:bidi="ar-SA"/>
      </w:rPr>
    </w:lvl>
    <w:lvl w:ilvl="8" w:tplc="87CC0EBA">
      <w:numFmt w:val="bullet"/>
      <w:lvlText w:val="•"/>
      <w:lvlJc w:val="left"/>
      <w:pPr>
        <w:ind w:left="905" w:hanging="222"/>
      </w:pPr>
      <w:rPr>
        <w:rFonts w:hint="default"/>
        <w:lang w:val="en-US" w:eastAsia="en-US" w:bidi="ar-SA"/>
      </w:rPr>
    </w:lvl>
  </w:abstractNum>
  <w:abstractNum w:abstractNumId="411">
    <w:nsid w:val="79A17A51"/>
    <w:multiLevelType w:val="hybridMultilevel"/>
    <w:tmpl w:val="9CFCF33E"/>
    <w:lvl w:ilvl="0" w:tplc="11BA84AC">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4BB00374">
      <w:numFmt w:val="bullet"/>
      <w:lvlText w:val="•"/>
      <w:lvlJc w:val="left"/>
      <w:pPr>
        <w:ind w:left="682" w:hanging="222"/>
      </w:pPr>
      <w:rPr>
        <w:rFonts w:hint="default"/>
        <w:lang w:val="en-US" w:eastAsia="en-US" w:bidi="ar-SA"/>
      </w:rPr>
    </w:lvl>
    <w:lvl w:ilvl="2" w:tplc="DE366080">
      <w:numFmt w:val="bullet"/>
      <w:lvlText w:val="•"/>
      <w:lvlJc w:val="left"/>
      <w:pPr>
        <w:ind w:left="725" w:hanging="222"/>
      </w:pPr>
      <w:rPr>
        <w:rFonts w:hint="default"/>
        <w:lang w:val="en-US" w:eastAsia="en-US" w:bidi="ar-SA"/>
      </w:rPr>
    </w:lvl>
    <w:lvl w:ilvl="3" w:tplc="9984CF2C">
      <w:numFmt w:val="bullet"/>
      <w:lvlText w:val="•"/>
      <w:lvlJc w:val="left"/>
      <w:pPr>
        <w:ind w:left="768" w:hanging="222"/>
      </w:pPr>
      <w:rPr>
        <w:rFonts w:hint="default"/>
        <w:lang w:val="en-US" w:eastAsia="en-US" w:bidi="ar-SA"/>
      </w:rPr>
    </w:lvl>
    <w:lvl w:ilvl="4" w:tplc="6DD05B2C">
      <w:numFmt w:val="bullet"/>
      <w:lvlText w:val="•"/>
      <w:lvlJc w:val="left"/>
      <w:pPr>
        <w:ind w:left="810" w:hanging="222"/>
      </w:pPr>
      <w:rPr>
        <w:rFonts w:hint="default"/>
        <w:lang w:val="en-US" w:eastAsia="en-US" w:bidi="ar-SA"/>
      </w:rPr>
    </w:lvl>
    <w:lvl w:ilvl="5" w:tplc="0498B4BE">
      <w:numFmt w:val="bullet"/>
      <w:lvlText w:val="•"/>
      <w:lvlJc w:val="left"/>
      <w:pPr>
        <w:ind w:left="853" w:hanging="222"/>
      </w:pPr>
      <w:rPr>
        <w:rFonts w:hint="default"/>
        <w:lang w:val="en-US" w:eastAsia="en-US" w:bidi="ar-SA"/>
      </w:rPr>
    </w:lvl>
    <w:lvl w:ilvl="6" w:tplc="72140034">
      <w:numFmt w:val="bullet"/>
      <w:lvlText w:val="•"/>
      <w:lvlJc w:val="left"/>
      <w:pPr>
        <w:ind w:left="896" w:hanging="222"/>
      </w:pPr>
      <w:rPr>
        <w:rFonts w:hint="default"/>
        <w:lang w:val="en-US" w:eastAsia="en-US" w:bidi="ar-SA"/>
      </w:rPr>
    </w:lvl>
    <w:lvl w:ilvl="7" w:tplc="0316B43A">
      <w:numFmt w:val="bullet"/>
      <w:lvlText w:val="•"/>
      <w:lvlJc w:val="left"/>
      <w:pPr>
        <w:ind w:left="938" w:hanging="222"/>
      </w:pPr>
      <w:rPr>
        <w:rFonts w:hint="default"/>
        <w:lang w:val="en-US" w:eastAsia="en-US" w:bidi="ar-SA"/>
      </w:rPr>
    </w:lvl>
    <w:lvl w:ilvl="8" w:tplc="C2E66866">
      <w:numFmt w:val="bullet"/>
      <w:lvlText w:val="•"/>
      <w:lvlJc w:val="left"/>
      <w:pPr>
        <w:ind w:left="981" w:hanging="222"/>
      </w:pPr>
      <w:rPr>
        <w:rFonts w:hint="default"/>
        <w:lang w:val="en-US" w:eastAsia="en-US" w:bidi="ar-SA"/>
      </w:rPr>
    </w:lvl>
  </w:abstractNum>
  <w:abstractNum w:abstractNumId="412">
    <w:nsid w:val="7A0016B5"/>
    <w:multiLevelType w:val="hybridMultilevel"/>
    <w:tmpl w:val="935820B4"/>
    <w:lvl w:ilvl="0" w:tplc="001C710A">
      <w:numFmt w:val="bullet"/>
      <w:lvlText w:val=""/>
      <w:lvlJc w:val="left"/>
      <w:pPr>
        <w:ind w:left="739" w:hanging="222"/>
      </w:pPr>
      <w:rPr>
        <w:rFonts w:ascii="Wingdings" w:eastAsia="Wingdings" w:hAnsi="Wingdings" w:cs="Wingdings" w:hint="default"/>
        <w:b w:val="0"/>
        <w:bCs w:val="0"/>
        <w:i w:val="0"/>
        <w:iCs w:val="0"/>
        <w:spacing w:val="0"/>
        <w:w w:val="100"/>
        <w:sz w:val="26"/>
        <w:szCs w:val="26"/>
        <w:lang w:val="en-US" w:eastAsia="en-US" w:bidi="ar-SA"/>
      </w:rPr>
    </w:lvl>
    <w:lvl w:ilvl="1" w:tplc="130AB8B4">
      <w:numFmt w:val="bullet"/>
      <w:lvlText w:val="•"/>
      <w:lvlJc w:val="left"/>
      <w:pPr>
        <w:ind w:left="790" w:hanging="222"/>
      </w:pPr>
      <w:rPr>
        <w:rFonts w:hint="default"/>
        <w:lang w:val="en-US" w:eastAsia="en-US" w:bidi="ar-SA"/>
      </w:rPr>
    </w:lvl>
    <w:lvl w:ilvl="2" w:tplc="436A88AA">
      <w:numFmt w:val="bullet"/>
      <w:lvlText w:val="•"/>
      <w:lvlJc w:val="left"/>
      <w:pPr>
        <w:ind w:left="841" w:hanging="222"/>
      </w:pPr>
      <w:rPr>
        <w:rFonts w:hint="default"/>
        <w:lang w:val="en-US" w:eastAsia="en-US" w:bidi="ar-SA"/>
      </w:rPr>
    </w:lvl>
    <w:lvl w:ilvl="3" w:tplc="5E10F320">
      <w:numFmt w:val="bullet"/>
      <w:lvlText w:val="•"/>
      <w:lvlJc w:val="left"/>
      <w:pPr>
        <w:ind w:left="892" w:hanging="222"/>
      </w:pPr>
      <w:rPr>
        <w:rFonts w:hint="default"/>
        <w:lang w:val="en-US" w:eastAsia="en-US" w:bidi="ar-SA"/>
      </w:rPr>
    </w:lvl>
    <w:lvl w:ilvl="4" w:tplc="CC0C7D86">
      <w:numFmt w:val="bullet"/>
      <w:lvlText w:val="•"/>
      <w:lvlJc w:val="left"/>
      <w:pPr>
        <w:ind w:left="943" w:hanging="222"/>
      </w:pPr>
      <w:rPr>
        <w:rFonts w:hint="default"/>
        <w:lang w:val="en-US" w:eastAsia="en-US" w:bidi="ar-SA"/>
      </w:rPr>
    </w:lvl>
    <w:lvl w:ilvl="5" w:tplc="FE24434C">
      <w:numFmt w:val="bullet"/>
      <w:lvlText w:val="•"/>
      <w:lvlJc w:val="left"/>
      <w:pPr>
        <w:ind w:left="994" w:hanging="222"/>
      </w:pPr>
      <w:rPr>
        <w:rFonts w:hint="default"/>
        <w:lang w:val="en-US" w:eastAsia="en-US" w:bidi="ar-SA"/>
      </w:rPr>
    </w:lvl>
    <w:lvl w:ilvl="6" w:tplc="5128D4E6">
      <w:numFmt w:val="bullet"/>
      <w:lvlText w:val="•"/>
      <w:lvlJc w:val="left"/>
      <w:pPr>
        <w:ind w:left="1045" w:hanging="222"/>
      </w:pPr>
      <w:rPr>
        <w:rFonts w:hint="default"/>
        <w:lang w:val="en-US" w:eastAsia="en-US" w:bidi="ar-SA"/>
      </w:rPr>
    </w:lvl>
    <w:lvl w:ilvl="7" w:tplc="285CDADA">
      <w:numFmt w:val="bullet"/>
      <w:lvlText w:val="•"/>
      <w:lvlJc w:val="left"/>
      <w:pPr>
        <w:ind w:left="1096" w:hanging="222"/>
      </w:pPr>
      <w:rPr>
        <w:rFonts w:hint="default"/>
        <w:lang w:val="en-US" w:eastAsia="en-US" w:bidi="ar-SA"/>
      </w:rPr>
    </w:lvl>
    <w:lvl w:ilvl="8" w:tplc="708ADB22">
      <w:numFmt w:val="bullet"/>
      <w:lvlText w:val="•"/>
      <w:lvlJc w:val="left"/>
      <w:pPr>
        <w:ind w:left="1147" w:hanging="222"/>
      </w:pPr>
      <w:rPr>
        <w:rFonts w:hint="default"/>
        <w:lang w:val="en-US" w:eastAsia="en-US" w:bidi="ar-SA"/>
      </w:rPr>
    </w:lvl>
  </w:abstractNum>
  <w:abstractNum w:abstractNumId="413">
    <w:nsid w:val="7A71112E"/>
    <w:multiLevelType w:val="hybridMultilevel"/>
    <w:tmpl w:val="97643F10"/>
    <w:lvl w:ilvl="0" w:tplc="D27C571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9C40EAA6">
      <w:numFmt w:val="bullet"/>
      <w:lvlText w:val="•"/>
      <w:lvlJc w:val="left"/>
      <w:pPr>
        <w:ind w:left="701" w:hanging="222"/>
      </w:pPr>
      <w:rPr>
        <w:rFonts w:hint="default"/>
        <w:lang w:val="en-US" w:eastAsia="en-US" w:bidi="ar-SA"/>
      </w:rPr>
    </w:lvl>
    <w:lvl w:ilvl="2" w:tplc="66381044">
      <w:numFmt w:val="bullet"/>
      <w:lvlText w:val="•"/>
      <w:lvlJc w:val="left"/>
      <w:pPr>
        <w:ind w:left="742" w:hanging="222"/>
      </w:pPr>
      <w:rPr>
        <w:rFonts w:hint="default"/>
        <w:lang w:val="en-US" w:eastAsia="en-US" w:bidi="ar-SA"/>
      </w:rPr>
    </w:lvl>
    <w:lvl w:ilvl="3" w:tplc="52C0FE08">
      <w:numFmt w:val="bullet"/>
      <w:lvlText w:val="•"/>
      <w:lvlJc w:val="left"/>
      <w:pPr>
        <w:ind w:left="783" w:hanging="222"/>
      </w:pPr>
      <w:rPr>
        <w:rFonts w:hint="default"/>
        <w:lang w:val="en-US" w:eastAsia="en-US" w:bidi="ar-SA"/>
      </w:rPr>
    </w:lvl>
    <w:lvl w:ilvl="4" w:tplc="28E40E6C">
      <w:numFmt w:val="bullet"/>
      <w:lvlText w:val="•"/>
      <w:lvlJc w:val="left"/>
      <w:pPr>
        <w:ind w:left="824" w:hanging="222"/>
      </w:pPr>
      <w:rPr>
        <w:rFonts w:hint="default"/>
        <w:lang w:val="en-US" w:eastAsia="en-US" w:bidi="ar-SA"/>
      </w:rPr>
    </w:lvl>
    <w:lvl w:ilvl="5" w:tplc="995E2532">
      <w:numFmt w:val="bullet"/>
      <w:lvlText w:val="•"/>
      <w:lvlJc w:val="left"/>
      <w:pPr>
        <w:ind w:left="866" w:hanging="222"/>
      </w:pPr>
      <w:rPr>
        <w:rFonts w:hint="default"/>
        <w:lang w:val="en-US" w:eastAsia="en-US" w:bidi="ar-SA"/>
      </w:rPr>
    </w:lvl>
    <w:lvl w:ilvl="6" w:tplc="70B41402">
      <w:numFmt w:val="bullet"/>
      <w:lvlText w:val="•"/>
      <w:lvlJc w:val="left"/>
      <w:pPr>
        <w:ind w:left="907" w:hanging="222"/>
      </w:pPr>
      <w:rPr>
        <w:rFonts w:hint="default"/>
        <w:lang w:val="en-US" w:eastAsia="en-US" w:bidi="ar-SA"/>
      </w:rPr>
    </w:lvl>
    <w:lvl w:ilvl="7" w:tplc="F484373A">
      <w:numFmt w:val="bullet"/>
      <w:lvlText w:val="•"/>
      <w:lvlJc w:val="left"/>
      <w:pPr>
        <w:ind w:left="948" w:hanging="222"/>
      </w:pPr>
      <w:rPr>
        <w:rFonts w:hint="default"/>
        <w:lang w:val="en-US" w:eastAsia="en-US" w:bidi="ar-SA"/>
      </w:rPr>
    </w:lvl>
    <w:lvl w:ilvl="8" w:tplc="1C984792">
      <w:numFmt w:val="bullet"/>
      <w:lvlText w:val="•"/>
      <w:lvlJc w:val="left"/>
      <w:pPr>
        <w:ind w:left="989" w:hanging="222"/>
      </w:pPr>
      <w:rPr>
        <w:rFonts w:hint="default"/>
        <w:lang w:val="en-US" w:eastAsia="en-US" w:bidi="ar-SA"/>
      </w:rPr>
    </w:lvl>
  </w:abstractNum>
  <w:abstractNum w:abstractNumId="414">
    <w:nsid w:val="7B3155EB"/>
    <w:multiLevelType w:val="hybridMultilevel"/>
    <w:tmpl w:val="A3125B62"/>
    <w:lvl w:ilvl="0" w:tplc="33B03A8E">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DA720372">
      <w:numFmt w:val="bullet"/>
      <w:lvlText w:val="•"/>
      <w:lvlJc w:val="left"/>
      <w:pPr>
        <w:ind w:left="546" w:hanging="222"/>
      </w:pPr>
      <w:rPr>
        <w:rFonts w:hint="default"/>
        <w:lang w:val="en-US" w:eastAsia="en-US" w:bidi="ar-SA"/>
      </w:rPr>
    </w:lvl>
    <w:lvl w:ilvl="2" w:tplc="79982A66">
      <w:numFmt w:val="bullet"/>
      <w:lvlText w:val="•"/>
      <w:lvlJc w:val="left"/>
      <w:pPr>
        <w:ind w:left="573" w:hanging="222"/>
      </w:pPr>
      <w:rPr>
        <w:rFonts w:hint="default"/>
        <w:lang w:val="en-US" w:eastAsia="en-US" w:bidi="ar-SA"/>
      </w:rPr>
    </w:lvl>
    <w:lvl w:ilvl="3" w:tplc="D5302344">
      <w:numFmt w:val="bullet"/>
      <w:lvlText w:val="•"/>
      <w:lvlJc w:val="left"/>
      <w:pPr>
        <w:ind w:left="599" w:hanging="222"/>
      </w:pPr>
      <w:rPr>
        <w:rFonts w:hint="default"/>
        <w:lang w:val="en-US" w:eastAsia="en-US" w:bidi="ar-SA"/>
      </w:rPr>
    </w:lvl>
    <w:lvl w:ilvl="4" w:tplc="6A20C9B6">
      <w:numFmt w:val="bullet"/>
      <w:lvlText w:val="•"/>
      <w:lvlJc w:val="left"/>
      <w:pPr>
        <w:ind w:left="626" w:hanging="222"/>
      </w:pPr>
      <w:rPr>
        <w:rFonts w:hint="default"/>
        <w:lang w:val="en-US" w:eastAsia="en-US" w:bidi="ar-SA"/>
      </w:rPr>
    </w:lvl>
    <w:lvl w:ilvl="5" w:tplc="EDC8B758">
      <w:numFmt w:val="bullet"/>
      <w:lvlText w:val="•"/>
      <w:lvlJc w:val="left"/>
      <w:pPr>
        <w:ind w:left="653" w:hanging="222"/>
      </w:pPr>
      <w:rPr>
        <w:rFonts w:hint="default"/>
        <w:lang w:val="en-US" w:eastAsia="en-US" w:bidi="ar-SA"/>
      </w:rPr>
    </w:lvl>
    <w:lvl w:ilvl="6" w:tplc="315E5F7E">
      <w:numFmt w:val="bullet"/>
      <w:lvlText w:val="•"/>
      <w:lvlJc w:val="left"/>
      <w:pPr>
        <w:ind w:left="679" w:hanging="222"/>
      </w:pPr>
      <w:rPr>
        <w:rFonts w:hint="default"/>
        <w:lang w:val="en-US" w:eastAsia="en-US" w:bidi="ar-SA"/>
      </w:rPr>
    </w:lvl>
    <w:lvl w:ilvl="7" w:tplc="FAFAFDA8">
      <w:numFmt w:val="bullet"/>
      <w:lvlText w:val="•"/>
      <w:lvlJc w:val="left"/>
      <w:pPr>
        <w:ind w:left="706" w:hanging="222"/>
      </w:pPr>
      <w:rPr>
        <w:rFonts w:hint="default"/>
        <w:lang w:val="en-US" w:eastAsia="en-US" w:bidi="ar-SA"/>
      </w:rPr>
    </w:lvl>
    <w:lvl w:ilvl="8" w:tplc="9C2E1A84">
      <w:numFmt w:val="bullet"/>
      <w:lvlText w:val="•"/>
      <w:lvlJc w:val="left"/>
      <w:pPr>
        <w:ind w:left="732" w:hanging="222"/>
      </w:pPr>
      <w:rPr>
        <w:rFonts w:hint="default"/>
        <w:lang w:val="en-US" w:eastAsia="en-US" w:bidi="ar-SA"/>
      </w:rPr>
    </w:lvl>
  </w:abstractNum>
  <w:abstractNum w:abstractNumId="415">
    <w:nsid w:val="7B5379AE"/>
    <w:multiLevelType w:val="hybridMultilevel"/>
    <w:tmpl w:val="A2BA286C"/>
    <w:lvl w:ilvl="0" w:tplc="3198FFD0">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65968B38">
      <w:numFmt w:val="bullet"/>
      <w:lvlText w:val="•"/>
      <w:lvlJc w:val="left"/>
      <w:pPr>
        <w:ind w:left="638" w:hanging="222"/>
      </w:pPr>
      <w:rPr>
        <w:rFonts w:hint="default"/>
        <w:lang w:val="en-US" w:eastAsia="en-US" w:bidi="ar-SA"/>
      </w:rPr>
    </w:lvl>
    <w:lvl w:ilvl="2" w:tplc="47BED794">
      <w:numFmt w:val="bullet"/>
      <w:lvlText w:val="•"/>
      <w:lvlJc w:val="left"/>
      <w:pPr>
        <w:ind w:left="676" w:hanging="222"/>
      </w:pPr>
      <w:rPr>
        <w:rFonts w:hint="default"/>
        <w:lang w:val="en-US" w:eastAsia="en-US" w:bidi="ar-SA"/>
      </w:rPr>
    </w:lvl>
    <w:lvl w:ilvl="3" w:tplc="FC760526">
      <w:numFmt w:val="bullet"/>
      <w:lvlText w:val="•"/>
      <w:lvlJc w:val="left"/>
      <w:pPr>
        <w:ind w:left="714" w:hanging="222"/>
      </w:pPr>
      <w:rPr>
        <w:rFonts w:hint="default"/>
        <w:lang w:val="en-US" w:eastAsia="en-US" w:bidi="ar-SA"/>
      </w:rPr>
    </w:lvl>
    <w:lvl w:ilvl="4" w:tplc="D034FB4E">
      <w:numFmt w:val="bullet"/>
      <w:lvlText w:val="•"/>
      <w:lvlJc w:val="left"/>
      <w:pPr>
        <w:ind w:left="752" w:hanging="222"/>
      </w:pPr>
      <w:rPr>
        <w:rFonts w:hint="default"/>
        <w:lang w:val="en-US" w:eastAsia="en-US" w:bidi="ar-SA"/>
      </w:rPr>
    </w:lvl>
    <w:lvl w:ilvl="5" w:tplc="663C8828">
      <w:numFmt w:val="bullet"/>
      <w:lvlText w:val="•"/>
      <w:lvlJc w:val="left"/>
      <w:pPr>
        <w:ind w:left="790" w:hanging="222"/>
      </w:pPr>
      <w:rPr>
        <w:rFonts w:hint="default"/>
        <w:lang w:val="en-US" w:eastAsia="en-US" w:bidi="ar-SA"/>
      </w:rPr>
    </w:lvl>
    <w:lvl w:ilvl="6" w:tplc="E2BA9BD8">
      <w:numFmt w:val="bullet"/>
      <w:lvlText w:val="•"/>
      <w:lvlJc w:val="left"/>
      <w:pPr>
        <w:ind w:left="828" w:hanging="222"/>
      </w:pPr>
      <w:rPr>
        <w:rFonts w:hint="default"/>
        <w:lang w:val="en-US" w:eastAsia="en-US" w:bidi="ar-SA"/>
      </w:rPr>
    </w:lvl>
    <w:lvl w:ilvl="7" w:tplc="50D8F31A">
      <w:numFmt w:val="bullet"/>
      <w:lvlText w:val="•"/>
      <w:lvlJc w:val="left"/>
      <w:pPr>
        <w:ind w:left="866" w:hanging="222"/>
      </w:pPr>
      <w:rPr>
        <w:rFonts w:hint="default"/>
        <w:lang w:val="en-US" w:eastAsia="en-US" w:bidi="ar-SA"/>
      </w:rPr>
    </w:lvl>
    <w:lvl w:ilvl="8" w:tplc="F070BC04">
      <w:numFmt w:val="bullet"/>
      <w:lvlText w:val="•"/>
      <w:lvlJc w:val="left"/>
      <w:pPr>
        <w:ind w:left="904" w:hanging="222"/>
      </w:pPr>
      <w:rPr>
        <w:rFonts w:hint="default"/>
        <w:lang w:val="en-US" w:eastAsia="en-US" w:bidi="ar-SA"/>
      </w:rPr>
    </w:lvl>
  </w:abstractNum>
  <w:abstractNum w:abstractNumId="416">
    <w:nsid w:val="7B9004FD"/>
    <w:multiLevelType w:val="hybridMultilevel"/>
    <w:tmpl w:val="F58E0FA8"/>
    <w:lvl w:ilvl="0" w:tplc="EA5ED1B2">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48D21AEE">
      <w:numFmt w:val="bullet"/>
      <w:lvlText w:val="•"/>
      <w:lvlJc w:val="left"/>
      <w:pPr>
        <w:ind w:left="546" w:hanging="222"/>
      </w:pPr>
      <w:rPr>
        <w:rFonts w:hint="default"/>
        <w:lang w:val="en-US" w:eastAsia="en-US" w:bidi="ar-SA"/>
      </w:rPr>
    </w:lvl>
    <w:lvl w:ilvl="2" w:tplc="8DE86C9A">
      <w:numFmt w:val="bullet"/>
      <w:lvlText w:val="•"/>
      <w:lvlJc w:val="left"/>
      <w:pPr>
        <w:ind w:left="573" w:hanging="222"/>
      </w:pPr>
      <w:rPr>
        <w:rFonts w:hint="default"/>
        <w:lang w:val="en-US" w:eastAsia="en-US" w:bidi="ar-SA"/>
      </w:rPr>
    </w:lvl>
    <w:lvl w:ilvl="3" w:tplc="F29CE8CA">
      <w:numFmt w:val="bullet"/>
      <w:lvlText w:val="•"/>
      <w:lvlJc w:val="left"/>
      <w:pPr>
        <w:ind w:left="600" w:hanging="222"/>
      </w:pPr>
      <w:rPr>
        <w:rFonts w:hint="default"/>
        <w:lang w:val="en-US" w:eastAsia="en-US" w:bidi="ar-SA"/>
      </w:rPr>
    </w:lvl>
    <w:lvl w:ilvl="4" w:tplc="2A7068B2">
      <w:numFmt w:val="bullet"/>
      <w:lvlText w:val="•"/>
      <w:lvlJc w:val="left"/>
      <w:pPr>
        <w:ind w:left="626" w:hanging="222"/>
      </w:pPr>
      <w:rPr>
        <w:rFonts w:hint="default"/>
        <w:lang w:val="en-US" w:eastAsia="en-US" w:bidi="ar-SA"/>
      </w:rPr>
    </w:lvl>
    <w:lvl w:ilvl="5" w:tplc="E8105EA4">
      <w:numFmt w:val="bullet"/>
      <w:lvlText w:val="•"/>
      <w:lvlJc w:val="left"/>
      <w:pPr>
        <w:ind w:left="653" w:hanging="222"/>
      </w:pPr>
      <w:rPr>
        <w:rFonts w:hint="default"/>
        <w:lang w:val="en-US" w:eastAsia="en-US" w:bidi="ar-SA"/>
      </w:rPr>
    </w:lvl>
    <w:lvl w:ilvl="6" w:tplc="4198C91C">
      <w:numFmt w:val="bullet"/>
      <w:lvlText w:val="•"/>
      <w:lvlJc w:val="left"/>
      <w:pPr>
        <w:ind w:left="680" w:hanging="222"/>
      </w:pPr>
      <w:rPr>
        <w:rFonts w:hint="default"/>
        <w:lang w:val="en-US" w:eastAsia="en-US" w:bidi="ar-SA"/>
      </w:rPr>
    </w:lvl>
    <w:lvl w:ilvl="7" w:tplc="E04A2CAE">
      <w:numFmt w:val="bullet"/>
      <w:lvlText w:val="•"/>
      <w:lvlJc w:val="left"/>
      <w:pPr>
        <w:ind w:left="706" w:hanging="222"/>
      </w:pPr>
      <w:rPr>
        <w:rFonts w:hint="default"/>
        <w:lang w:val="en-US" w:eastAsia="en-US" w:bidi="ar-SA"/>
      </w:rPr>
    </w:lvl>
    <w:lvl w:ilvl="8" w:tplc="63040D9C">
      <w:numFmt w:val="bullet"/>
      <w:lvlText w:val="•"/>
      <w:lvlJc w:val="left"/>
      <w:pPr>
        <w:ind w:left="733" w:hanging="222"/>
      </w:pPr>
      <w:rPr>
        <w:rFonts w:hint="default"/>
        <w:lang w:val="en-US" w:eastAsia="en-US" w:bidi="ar-SA"/>
      </w:rPr>
    </w:lvl>
  </w:abstractNum>
  <w:abstractNum w:abstractNumId="417">
    <w:nsid w:val="7BF07D48"/>
    <w:multiLevelType w:val="hybridMultilevel"/>
    <w:tmpl w:val="13840E10"/>
    <w:lvl w:ilvl="0" w:tplc="F656034A">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7CBEE578">
      <w:numFmt w:val="bullet"/>
      <w:lvlText w:val="•"/>
      <w:lvlJc w:val="left"/>
      <w:pPr>
        <w:ind w:left="638" w:hanging="222"/>
      </w:pPr>
      <w:rPr>
        <w:rFonts w:hint="default"/>
        <w:lang w:val="en-US" w:eastAsia="en-US" w:bidi="ar-SA"/>
      </w:rPr>
    </w:lvl>
    <w:lvl w:ilvl="2" w:tplc="E77E5B26">
      <w:numFmt w:val="bullet"/>
      <w:lvlText w:val="•"/>
      <w:lvlJc w:val="left"/>
      <w:pPr>
        <w:ind w:left="676" w:hanging="222"/>
      </w:pPr>
      <w:rPr>
        <w:rFonts w:hint="default"/>
        <w:lang w:val="en-US" w:eastAsia="en-US" w:bidi="ar-SA"/>
      </w:rPr>
    </w:lvl>
    <w:lvl w:ilvl="3" w:tplc="1FDA316A">
      <w:numFmt w:val="bullet"/>
      <w:lvlText w:val="•"/>
      <w:lvlJc w:val="left"/>
      <w:pPr>
        <w:ind w:left="715" w:hanging="222"/>
      </w:pPr>
      <w:rPr>
        <w:rFonts w:hint="default"/>
        <w:lang w:val="en-US" w:eastAsia="en-US" w:bidi="ar-SA"/>
      </w:rPr>
    </w:lvl>
    <w:lvl w:ilvl="4" w:tplc="027A69B2">
      <w:numFmt w:val="bullet"/>
      <w:lvlText w:val="•"/>
      <w:lvlJc w:val="left"/>
      <w:pPr>
        <w:ind w:left="753" w:hanging="222"/>
      </w:pPr>
      <w:rPr>
        <w:rFonts w:hint="default"/>
        <w:lang w:val="en-US" w:eastAsia="en-US" w:bidi="ar-SA"/>
      </w:rPr>
    </w:lvl>
    <w:lvl w:ilvl="5" w:tplc="3D986D3E">
      <w:numFmt w:val="bullet"/>
      <w:lvlText w:val="•"/>
      <w:lvlJc w:val="left"/>
      <w:pPr>
        <w:ind w:left="792" w:hanging="222"/>
      </w:pPr>
      <w:rPr>
        <w:rFonts w:hint="default"/>
        <w:lang w:val="en-US" w:eastAsia="en-US" w:bidi="ar-SA"/>
      </w:rPr>
    </w:lvl>
    <w:lvl w:ilvl="6" w:tplc="3C8064CA">
      <w:numFmt w:val="bullet"/>
      <w:lvlText w:val="•"/>
      <w:lvlJc w:val="left"/>
      <w:pPr>
        <w:ind w:left="830" w:hanging="222"/>
      </w:pPr>
      <w:rPr>
        <w:rFonts w:hint="default"/>
        <w:lang w:val="en-US" w:eastAsia="en-US" w:bidi="ar-SA"/>
      </w:rPr>
    </w:lvl>
    <w:lvl w:ilvl="7" w:tplc="152C9716">
      <w:numFmt w:val="bullet"/>
      <w:lvlText w:val="•"/>
      <w:lvlJc w:val="left"/>
      <w:pPr>
        <w:ind w:left="868" w:hanging="222"/>
      </w:pPr>
      <w:rPr>
        <w:rFonts w:hint="default"/>
        <w:lang w:val="en-US" w:eastAsia="en-US" w:bidi="ar-SA"/>
      </w:rPr>
    </w:lvl>
    <w:lvl w:ilvl="8" w:tplc="B04E4B0A">
      <w:numFmt w:val="bullet"/>
      <w:lvlText w:val="•"/>
      <w:lvlJc w:val="left"/>
      <w:pPr>
        <w:ind w:left="907" w:hanging="222"/>
      </w:pPr>
      <w:rPr>
        <w:rFonts w:hint="default"/>
        <w:lang w:val="en-US" w:eastAsia="en-US" w:bidi="ar-SA"/>
      </w:rPr>
    </w:lvl>
  </w:abstractNum>
  <w:abstractNum w:abstractNumId="418">
    <w:nsid w:val="7C3C5DC2"/>
    <w:multiLevelType w:val="hybridMultilevel"/>
    <w:tmpl w:val="272C34EC"/>
    <w:lvl w:ilvl="0" w:tplc="A4EA1A7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0604343E">
      <w:numFmt w:val="bullet"/>
      <w:lvlText w:val="•"/>
      <w:lvlJc w:val="left"/>
      <w:pPr>
        <w:ind w:left="638" w:hanging="222"/>
      </w:pPr>
      <w:rPr>
        <w:rFonts w:hint="default"/>
        <w:lang w:val="en-US" w:eastAsia="en-US" w:bidi="ar-SA"/>
      </w:rPr>
    </w:lvl>
    <w:lvl w:ilvl="2" w:tplc="963017D8">
      <w:numFmt w:val="bullet"/>
      <w:lvlText w:val="•"/>
      <w:lvlJc w:val="left"/>
      <w:pPr>
        <w:ind w:left="676" w:hanging="222"/>
      </w:pPr>
      <w:rPr>
        <w:rFonts w:hint="default"/>
        <w:lang w:val="en-US" w:eastAsia="en-US" w:bidi="ar-SA"/>
      </w:rPr>
    </w:lvl>
    <w:lvl w:ilvl="3" w:tplc="F7C26312">
      <w:numFmt w:val="bullet"/>
      <w:lvlText w:val="•"/>
      <w:lvlJc w:val="left"/>
      <w:pPr>
        <w:ind w:left="714" w:hanging="222"/>
      </w:pPr>
      <w:rPr>
        <w:rFonts w:hint="default"/>
        <w:lang w:val="en-US" w:eastAsia="en-US" w:bidi="ar-SA"/>
      </w:rPr>
    </w:lvl>
    <w:lvl w:ilvl="4" w:tplc="18EA376A">
      <w:numFmt w:val="bullet"/>
      <w:lvlText w:val="•"/>
      <w:lvlJc w:val="left"/>
      <w:pPr>
        <w:ind w:left="752" w:hanging="222"/>
      </w:pPr>
      <w:rPr>
        <w:rFonts w:hint="default"/>
        <w:lang w:val="en-US" w:eastAsia="en-US" w:bidi="ar-SA"/>
      </w:rPr>
    </w:lvl>
    <w:lvl w:ilvl="5" w:tplc="52DC5D08">
      <w:numFmt w:val="bullet"/>
      <w:lvlText w:val="•"/>
      <w:lvlJc w:val="left"/>
      <w:pPr>
        <w:ind w:left="790" w:hanging="222"/>
      </w:pPr>
      <w:rPr>
        <w:rFonts w:hint="default"/>
        <w:lang w:val="en-US" w:eastAsia="en-US" w:bidi="ar-SA"/>
      </w:rPr>
    </w:lvl>
    <w:lvl w:ilvl="6" w:tplc="8CB808F8">
      <w:numFmt w:val="bullet"/>
      <w:lvlText w:val="•"/>
      <w:lvlJc w:val="left"/>
      <w:pPr>
        <w:ind w:left="828" w:hanging="222"/>
      </w:pPr>
      <w:rPr>
        <w:rFonts w:hint="default"/>
        <w:lang w:val="en-US" w:eastAsia="en-US" w:bidi="ar-SA"/>
      </w:rPr>
    </w:lvl>
    <w:lvl w:ilvl="7" w:tplc="4E6CDC4C">
      <w:numFmt w:val="bullet"/>
      <w:lvlText w:val="•"/>
      <w:lvlJc w:val="left"/>
      <w:pPr>
        <w:ind w:left="866" w:hanging="222"/>
      </w:pPr>
      <w:rPr>
        <w:rFonts w:hint="default"/>
        <w:lang w:val="en-US" w:eastAsia="en-US" w:bidi="ar-SA"/>
      </w:rPr>
    </w:lvl>
    <w:lvl w:ilvl="8" w:tplc="E5D6CD52">
      <w:numFmt w:val="bullet"/>
      <w:lvlText w:val="•"/>
      <w:lvlJc w:val="left"/>
      <w:pPr>
        <w:ind w:left="904" w:hanging="222"/>
      </w:pPr>
      <w:rPr>
        <w:rFonts w:hint="default"/>
        <w:lang w:val="en-US" w:eastAsia="en-US" w:bidi="ar-SA"/>
      </w:rPr>
    </w:lvl>
  </w:abstractNum>
  <w:abstractNum w:abstractNumId="419">
    <w:nsid w:val="7C7E42C8"/>
    <w:multiLevelType w:val="hybridMultilevel"/>
    <w:tmpl w:val="892A70AE"/>
    <w:lvl w:ilvl="0" w:tplc="631210E6">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C700EF5E">
      <w:numFmt w:val="bullet"/>
      <w:lvlText w:val="•"/>
      <w:lvlJc w:val="left"/>
      <w:pPr>
        <w:ind w:left="593" w:hanging="222"/>
      </w:pPr>
      <w:rPr>
        <w:rFonts w:hint="default"/>
        <w:lang w:val="en-US" w:eastAsia="en-US" w:bidi="ar-SA"/>
      </w:rPr>
    </w:lvl>
    <w:lvl w:ilvl="2" w:tplc="916C5CDE">
      <w:numFmt w:val="bullet"/>
      <w:lvlText w:val="•"/>
      <w:lvlJc w:val="left"/>
      <w:pPr>
        <w:ind w:left="626" w:hanging="222"/>
      </w:pPr>
      <w:rPr>
        <w:rFonts w:hint="default"/>
        <w:lang w:val="en-US" w:eastAsia="en-US" w:bidi="ar-SA"/>
      </w:rPr>
    </w:lvl>
    <w:lvl w:ilvl="3" w:tplc="32C4181A">
      <w:numFmt w:val="bullet"/>
      <w:lvlText w:val="•"/>
      <w:lvlJc w:val="left"/>
      <w:pPr>
        <w:ind w:left="659" w:hanging="222"/>
      </w:pPr>
      <w:rPr>
        <w:rFonts w:hint="default"/>
        <w:lang w:val="en-US" w:eastAsia="en-US" w:bidi="ar-SA"/>
      </w:rPr>
    </w:lvl>
    <w:lvl w:ilvl="4" w:tplc="FE2EF98C">
      <w:numFmt w:val="bullet"/>
      <w:lvlText w:val="•"/>
      <w:lvlJc w:val="left"/>
      <w:pPr>
        <w:ind w:left="692" w:hanging="222"/>
      </w:pPr>
      <w:rPr>
        <w:rFonts w:hint="default"/>
        <w:lang w:val="en-US" w:eastAsia="en-US" w:bidi="ar-SA"/>
      </w:rPr>
    </w:lvl>
    <w:lvl w:ilvl="5" w:tplc="F62A46F6">
      <w:numFmt w:val="bullet"/>
      <w:lvlText w:val="•"/>
      <w:lvlJc w:val="left"/>
      <w:pPr>
        <w:ind w:left="726" w:hanging="222"/>
      </w:pPr>
      <w:rPr>
        <w:rFonts w:hint="default"/>
        <w:lang w:val="en-US" w:eastAsia="en-US" w:bidi="ar-SA"/>
      </w:rPr>
    </w:lvl>
    <w:lvl w:ilvl="6" w:tplc="A51CB088">
      <w:numFmt w:val="bullet"/>
      <w:lvlText w:val="•"/>
      <w:lvlJc w:val="left"/>
      <w:pPr>
        <w:ind w:left="759" w:hanging="222"/>
      </w:pPr>
      <w:rPr>
        <w:rFonts w:hint="default"/>
        <w:lang w:val="en-US" w:eastAsia="en-US" w:bidi="ar-SA"/>
      </w:rPr>
    </w:lvl>
    <w:lvl w:ilvl="7" w:tplc="CD42F50A">
      <w:numFmt w:val="bullet"/>
      <w:lvlText w:val="•"/>
      <w:lvlJc w:val="left"/>
      <w:pPr>
        <w:ind w:left="792" w:hanging="222"/>
      </w:pPr>
      <w:rPr>
        <w:rFonts w:hint="default"/>
        <w:lang w:val="en-US" w:eastAsia="en-US" w:bidi="ar-SA"/>
      </w:rPr>
    </w:lvl>
    <w:lvl w:ilvl="8" w:tplc="3AE859CE">
      <w:numFmt w:val="bullet"/>
      <w:lvlText w:val="•"/>
      <w:lvlJc w:val="left"/>
      <w:pPr>
        <w:ind w:left="825" w:hanging="222"/>
      </w:pPr>
      <w:rPr>
        <w:rFonts w:hint="default"/>
        <w:lang w:val="en-US" w:eastAsia="en-US" w:bidi="ar-SA"/>
      </w:rPr>
    </w:lvl>
  </w:abstractNum>
  <w:abstractNum w:abstractNumId="420">
    <w:nsid w:val="7C936C30"/>
    <w:multiLevelType w:val="hybridMultilevel"/>
    <w:tmpl w:val="8DD83AD4"/>
    <w:lvl w:ilvl="0" w:tplc="25D6CCF6">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7B1C884C">
      <w:numFmt w:val="bullet"/>
      <w:lvlText w:val="•"/>
      <w:lvlJc w:val="left"/>
      <w:pPr>
        <w:ind w:left="746" w:hanging="222"/>
      </w:pPr>
      <w:rPr>
        <w:rFonts w:hint="default"/>
        <w:lang w:val="en-US" w:eastAsia="en-US" w:bidi="ar-SA"/>
      </w:rPr>
    </w:lvl>
    <w:lvl w:ilvl="2" w:tplc="306855D2">
      <w:numFmt w:val="bullet"/>
      <w:lvlText w:val="•"/>
      <w:lvlJc w:val="left"/>
      <w:pPr>
        <w:ind w:left="793" w:hanging="222"/>
      </w:pPr>
      <w:rPr>
        <w:rFonts w:hint="default"/>
        <w:lang w:val="en-US" w:eastAsia="en-US" w:bidi="ar-SA"/>
      </w:rPr>
    </w:lvl>
    <w:lvl w:ilvl="3" w:tplc="E618EB58">
      <w:numFmt w:val="bullet"/>
      <w:lvlText w:val="•"/>
      <w:lvlJc w:val="left"/>
      <w:pPr>
        <w:ind w:left="839" w:hanging="222"/>
      </w:pPr>
      <w:rPr>
        <w:rFonts w:hint="default"/>
        <w:lang w:val="en-US" w:eastAsia="en-US" w:bidi="ar-SA"/>
      </w:rPr>
    </w:lvl>
    <w:lvl w:ilvl="4" w:tplc="3334D8C6">
      <w:numFmt w:val="bullet"/>
      <w:lvlText w:val="•"/>
      <w:lvlJc w:val="left"/>
      <w:pPr>
        <w:ind w:left="886" w:hanging="222"/>
      </w:pPr>
      <w:rPr>
        <w:rFonts w:hint="default"/>
        <w:lang w:val="en-US" w:eastAsia="en-US" w:bidi="ar-SA"/>
      </w:rPr>
    </w:lvl>
    <w:lvl w:ilvl="5" w:tplc="B550423E">
      <w:numFmt w:val="bullet"/>
      <w:lvlText w:val="•"/>
      <w:lvlJc w:val="left"/>
      <w:pPr>
        <w:ind w:left="932" w:hanging="222"/>
      </w:pPr>
      <w:rPr>
        <w:rFonts w:hint="default"/>
        <w:lang w:val="en-US" w:eastAsia="en-US" w:bidi="ar-SA"/>
      </w:rPr>
    </w:lvl>
    <w:lvl w:ilvl="6" w:tplc="D6D89AC4">
      <w:numFmt w:val="bullet"/>
      <w:lvlText w:val="•"/>
      <w:lvlJc w:val="left"/>
      <w:pPr>
        <w:ind w:left="979" w:hanging="222"/>
      </w:pPr>
      <w:rPr>
        <w:rFonts w:hint="default"/>
        <w:lang w:val="en-US" w:eastAsia="en-US" w:bidi="ar-SA"/>
      </w:rPr>
    </w:lvl>
    <w:lvl w:ilvl="7" w:tplc="D15441CC">
      <w:numFmt w:val="bullet"/>
      <w:lvlText w:val="•"/>
      <w:lvlJc w:val="left"/>
      <w:pPr>
        <w:ind w:left="1025" w:hanging="222"/>
      </w:pPr>
      <w:rPr>
        <w:rFonts w:hint="default"/>
        <w:lang w:val="en-US" w:eastAsia="en-US" w:bidi="ar-SA"/>
      </w:rPr>
    </w:lvl>
    <w:lvl w:ilvl="8" w:tplc="B172E146">
      <w:numFmt w:val="bullet"/>
      <w:lvlText w:val="•"/>
      <w:lvlJc w:val="left"/>
      <w:pPr>
        <w:ind w:left="1072" w:hanging="222"/>
      </w:pPr>
      <w:rPr>
        <w:rFonts w:hint="default"/>
        <w:lang w:val="en-US" w:eastAsia="en-US" w:bidi="ar-SA"/>
      </w:rPr>
    </w:lvl>
  </w:abstractNum>
  <w:abstractNum w:abstractNumId="421">
    <w:nsid w:val="7CA3549A"/>
    <w:multiLevelType w:val="hybridMultilevel"/>
    <w:tmpl w:val="9CF0119E"/>
    <w:lvl w:ilvl="0" w:tplc="30C45898">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4BE4FC50">
      <w:numFmt w:val="bullet"/>
      <w:lvlText w:val="•"/>
      <w:lvlJc w:val="left"/>
      <w:pPr>
        <w:ind w:left="683" w:hanging="222"/>
      </w:pPr>
      <w:rPr>
        <w:rFonts w:hint="default"/>
        <w:lang w:val="en-US" w:eastAsia="en-US" w:bidi="ar-SA"/>
      </w:rPr>
    </w:lvl>
    <w:lvl w:ilvl="2" w:tplc="2166ACBE">
      <w:numFmt w:val="bullet"/>
      <w:lvlText w:val="•"/>
      <w:lvlJc w:val="left"/>
      <w:pPr>
        <w:ind w:left="726" w:hanging="222"/>
      </w:pPr>
      <w:rPr>
        <w:rFonts w:hint="default"/>
        <w:lang w:val="en-US" w:eastAsia="en-US" w:bidi="ar-SA"/>
      </w:rPr>
    </w:lvl>
    <w:lvl w:ilvl="3" w:tplc="7FE4F650">
      <w:numFmt w:val="bullet"/>
      <w:lvlText w:val="•"/>
      <w:lvlJc w:val="left"/>
      <w:pPr>
        <w:ind w:left="769" w:hanging="222"/>
      </w:pPr>
      <w:rPr>
        <w:rFonts w:hint="default"/>
        <w:lang w:val="en-US" w:eastAsia="en-US" w:bidi="ar-SA"/>
      </w:rPr>
    </w:lvl>
    <w:lvl w:ilvl="4" w:tplc="F9EA2C08">
      <w:numFmt w:val="bullet"/>
      <w:lvlText w:val="•"/>
      <w:lvlJc w:val="left"/>
      <w:pPr>
        <w:ind w:left="812" w:hanging="222"/>
      </w:pPr>
      <w:rPr>
        <w:rFonts w:hint="default"/>
        <w:lang w:val="en-US" w:eastAsia="en-US" w:bidi="ar-SA"/>
      </w:rPr>
    </w:lvl>
    <w:lvl w:ilvl="5" w:tplc="B776CB50">
      <w:numFmt w:val="bullet"/>
      <w:lvlText w:val="•"/>
      <w:lvlJc w:val="left"/>
      <w:pPr>
        <w:ind w:left="855" w:hanging="222"/>
      </w:pPr>
      <w:rPr>
        <w:rFonts w:hint="default"/>
        <w:lang w:val="en-US" w:eastAsia="en-US" w:bidi="ar-SA"/>
      </w:rPr>
    </w:lvl>
    <w:lvl w:ilvl="6" w:tplc="7BC0E1DC">
      <w:numFmt w:val="bullet"/>
      <w:lvlText w:val="•"/>
      <w:lvlJc w:val="left"/>
      <w:pPr>
        <w:ind w:left="898" w:hanging="222"/>
      </w:pPr>
      <w:rPr>
        <w:rFonts w:hint="default"/>
        <w:lang w:val="en-US" w:eastAsia="en-US" w:bidi="ar-SA"/>
      </w:rPr>
    </w:lvl>
    <w:lvl w:ilvl="7" w:tplc="54441BB2">
      <w:numFmt w:val="bullet"/>
      <w:lvlText w:val="•"/>
      <w:lvlJc w:val="left"/>
      <w:pPr>
        <w:ind w:left="941" w:hanging="222"/>
      </w:pPr>
      <w:rPr>
        <w:rFonts w:hint="default"/>
        <w:lang w:val="en-US" w:eastAsia="en-US" w:bidi="ar-SA"/>
      </w:rPr>
    </w:lvl>
    <w:lvl w:ilvl="8" w:tplc="F54C12C4">
      <w:numFmt w:val="bullet"/>
      <w:lvlText w:val="•"/>
      <w:lvlJc w:val="left"/>
      <w:pPr>
        <w:ind w:left="984" w:hanging="222"/>
      </w:pPr>
      <w:rPr>
        <w:rFonts w:hint="default"/>
        <w:lang w:val="en-US" w:eastAsia="en-US" w:bidi="ar-SA"/>
      </w:rPr>
    </w:lvl>
  </w:abstractNum>
  <w:abstractNum w:abstractNumId="422">
    <w:nsid w:val="7D236EA0"/>
    <w:multiLevelType w:val="hybridMultilevel"/>
    <w:tmpl w:val="641640A6"/>
    <w:lvl w:ilvl="0" w:tplc="A7EED2D0">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EEB2E122">
      <w:numFmt w:val="bullet"/>
      <w:lvlText w:val="•"/>
      <w:lvlJc w:val="left"/>
      <w:pPr>
        <w:ind w:left="637" w:hanging="222"/>
      </w:pPr>
      <w:rPr>
        <w:rFonts w:hint="default"/>
        <w:lang w:val="en-US" w:eastAsia="en-US" w:bidi="ar-SA"/>
      </w:rPr>
    </w:lvl>
    <w:lvl w:ilvl="2" w:tplc="4EFEB6E2">
      <w:numFmt w:val="bullet"/>
      <w:lvlText w:val="•"/>
      <w:lvlJc w:val="left"/>
      <w:pPr>
        <w:ind w:left="675" w:hanging="222"/>
      </w:pPr>
      <w:rPr>
        <w:rFonts w:hint="default"/>
        <w:lang w:val="en-US" w:eastAsia="en-US" w:bidi="ar-SA"/>
      </w:rPr>
    </w:lvl>
    <w:lvl w:ilvl="3" w:tplc="6E9A62B8">
      <w:numFmt w:val="bullet"/>
      <w:lvlText w:val="•"/>
      <w:lvlJc w:val="left"/>
      <w:pPr>
        <w:ind w:left="713" w:hanging="222"/>
      </w:pPr>
      <w:rPr>
        <w:rFonts w:hint="default"/>
        <w:lang w:val="en-US" w:eastAsia="en-US" w:bidi="ar-SA"/>
      </w:rPr>
    </w:lvl>
    <w:lvl w:ilvl="4" w:tplc="C5C00D30">
      <w:numFmt w:val="bullet"/>
      <w:lvlText w:val="•"/>
      <w:lvlJc w:val="left"/>
      <w:pPr>
        <w:ind w:left="751" w:hanging="222"/>
      </w:pPr>
      <w:rPr>
        <w:rFonts w:hint="default"/>
        <w:lang w:val="en-US" w:eastAsia="en-US" w:bidi="ar-SA"/>
      </w:rPr>
    </w:lvl>
    <w:lvl w:ilvl="5" w:tplc="68807E9A">
      <w:numFmt w:val="bullet"/>
      <w:lvlText w:val="•"/>
      <w:lvlJc w:val="left"/>
      <w:pPr>
        <w:ind w:left="789" w:hanging="222"/>
      </w:pPr>
      <w:rPr>
        <w:rFonts w:hint="default"/>
        <w:lang w:val="en-US" w:eastAsia="en-US" w:bidi="ar-SA"/>
      </w:rPr>
    </w:lvl>
    <w:lvl w:ilvl="6" w:tplc="6FF6BF54">
      <w:numFmt w:val="bullet"/>
      <w:lvlText w:val="•"/>
      <w:lvlJc w:val="left"/>
      <w:pPr>
        <w:ind w:left="826" w:hanging="222"/>
      </w:pPr>
      <w:rPr>
        <w:rFonts w:hint="default"/>
        <w:lang w:val="en-US" w:eastAsia="en-US" w:bidi="ar-SA"/>
      </w:rPr>
    </w:lvl>
    <w:lvl w:ilvl="7" w:tplc="78108194">
      <w:numFmt w:val="bullet"/>
      <w:lvlText w:val="•"/>
      <w:lvlJc w:val="left"/>
      <w:pPr>
        <w:ind w:left="864" w:hanging="222"/>
      </w:pPr>
      <w:rPr>
        <w:rFonts w:hint="default"/>
        <w:lang w:val="en-US" w:eastAsia="en-US" w:bidi="ar-SA"/>
      </w:rPr>
    </w:lvl>
    <w:lvl w:ilvl="8" w:tplc="8102C398">
      <w:numFmt w:val="bullet"/>
      <w:lvlText w:val="•"/>
      <w:lvlJc w:val="left"/>
      <w:pPr>
        <w:ind w:left="902" w:hanging="222"/>
      </w:pPr>
      <w:rPr>
        <w:rFonts w:hint="default"/>
        <w:lang w:val="en-US" w:eastAsia="en-US" w:bidi="ar-SA"/>
      </w:rPr>
    </w:lvl>
  </w:abstractNum>
  <w:abstractNum w:abstractNumId="423">
    <w:nsid w:val="7D3C2BBC"/>
    <w:multiLevelType w:val="hybridMultilevel"/>
    <w:tmpl w:val="1B3ADC6E"/>
    <w:lvl w:ilvl="0" w:tplc="EE6653A2">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E378F354">
      <w:numFmt w:val="bullet"/>
      <w:lvlText w:val="•"/>
      <w:lvlJc w:val="left"/>
      <w:pPr>
        <w:ind w:left="637" w:hanging="222"/>
      </w:pPr>
      <w:rPr>
        <w:rFonts w:hint="default"/>
        <w:lang w:val="en-US" w:eastAsia="en-US" w:bidi="ar-SA"/>
      </w:rPr>
    </w:lvl>
    <w:lvl w:ilvl="2" w:tplc="7A907B72">
      <w:numFmt w:val="bullet"/>
      <w:lvlText w:val="•"/>
      <w:lvlJc w:val="left"/>
      <w:pPr>
        <w:ind w:left="675" w:hanging="222"/>
      </w:pPr>
      <w:rPr>
        <w:rFonts w:hint="default"/>
        <w:lang w:val="en-US" w:eastAsia="en-US" w:bidi="ar-SA"/>
      </w:rPr>
    </w:lvl>
    <w:lvl w:ilvl="3" w:tplc="2390B5C2">
      <w:numFmt w:val="bullet"/>
      <w:lvlText w:val="•"/>
      <w:lvlJc w:val="left"/>
      <w:pPr>
        <w:ind w:left="713" w:hanging="222"/>
      </w:pPr>
      <w:rPr>
        <w:rFonts w:hint="default"/>
        <w:lang w:val="en-US" w:eastAsia="en-US" w:bidi="ar-SA"/>
      </w:rPr>
    </w:lvl>
    <w:lvl w:ilvl="4" w:tplc="8A86D002">
      <w:numFmt w:val="bullet"/>
      <w:lvlText w:val="•"/>
      <w:lvlJc w:val="left"/>
      <w:pPr>
        <w:ind w:left="751" w:hanging="222"/>
      </w:pPr>
      <w:rPr>
        <w:rFonts w:hint="default"/>
        <w:lang w:val="en-US" w:eastAsia="en-US" w:bidi="ar-SA"/>
      </w:rPr>
    </w:lvl>
    <w:lvl w:ilvl="5" w:tplc="6F1C1510">
      <w:numFmt w:val="bullet"/>
      <w:lvlText w:val="•"/>
      <w:lvlJc w:val="left"/>
      <w:pPr>
        <w:ind w:left="789" w:hanging="222"/>
      </w:pPr>
      <w:rPr>
        <w:rFonts w:hint="default"/>
        <w:lang w:val="en-US" w:eastAsia="en-US" w:bidi="ar-SA"/>
      </w:rPr>
    </w:lvl>
    <w:lvl w:ilvl="6" w:tplc="50F64D7C">
      <w:numFmt w:val="bullet"/>
      <w:lvlText w:val="•"/>
      <w:lvlJc w:val="left"/>
      <w:pPr>
        <w:ind w:left="826" w:hanging="222"/>
      </w:pPr>
      <w:rPr>
        <w:rFonts w:hint="default"/>
        <w:lang w:val="en-US" w:eastAsia="en-US" w:bidi="ar-SA"/>
      </w:rPr>
    </w:lvl>
    <w:lvl w:ilvl="7" w:tplc="F524F12A">
      <w:numFmt w:val="bullet"/>
      <w:lvlText w:val="•"/>
      <w:lvlJc w:val="left"/>
      <w:pPr>
        <w:ind w:left="864" w:hanging="222"/>
      </w:pPr>
      <w:rPr>
        <w:rFonts w:hint="default"/>
        <w:lang w:val="en-US" w:eastAsia="en-US" w:bidi="ar-SA"/>
      </w:rPr>
    </w:lvl>
    <w:lvl w:ilvl="8" w:tplc="89D2D01E">
      <w:numFmt w:val="bullet"/>
      <w:lvlText w:val="•"/>
      <w:lvlJc w:val="left"/>
      <w:pPr>
        <w:ind w:left="902" w:hanging="222"/>
      </w:pPr>
      <w:rPr>
        <w:rFonts w:hint="default"/>
        <w:lang w:val="en-US" w:eastAsia="en-US" w:bidi="ar-SA"/>
      </w:rPr>
    </w:lvl>
  </w:abstractNum>
  <w:abstractNum w:abstractNumId="424">
    <w:nsid w:val="7D6C69A5"/>
    <w:multiLevelType w:val="hybridMultilevel"/>
    <w:tmpl w:val="651415CA"/>
    <w:lvl w:ilvl="0" w:tplc="6C1A89D0">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55C01FF4">
      <w:numFmt w:val="bullet"/>
      <w:lvlText w:val="•"/>
      <w:lvlJc w:val="left"/>
      <w:pPr>
        <w:ind w:left="638" w:hanging="222"/>
      </w:pPr>
      <w:rPr>
        <w:rFonts w:hint="default"/>
        <w:lang w:val="en-US" w:eastAsia="en-US" w:bidi="ar-SA"/>
      </w:rPr>
    </w:lvl>
    <w:lvl w:ilvl="2" w:tplc="58BA2B62">
      <w:numFmt w:val="bullet"/>
      <w:lvlText w:val="•"/>
      <w:lvlJc w:val="left"/>
      <w:pPr>
        <w:ind w:left="676" w:hanging="222"/>
      </w:pPr>
      <w:rPr>
        <w:rFonts w:hint="default"/>
        <w:lang w:val="en-US" w:eastAsia="en-US" w:bidi="ar-SA"/>
      </w:rPr>
    </w:lvl>
    <w:lvl w:ilvl="3" w:tplc="A1FE0606">
      <w:numFmt w:val="bullet"/>
      <w:lvlText w:val="•"/>
      <w:lvlJc w:val="left"/>
      <w:pPr>
        <w:ind w:left="714" w:hanging="222"/>
      </w:pPr>
      <w:rPr>
        <w:rFonts w:hint="default"/>
        <w:lang w:val="en-US" w:eastAsia="en-US" w:bidi="ar-SA"/>
      </w:rPr>
    </w:lvl>
    <w:lvl w:ilvl="4" w:tplc="65AC063E">
      <w:numFmt w:val="bullet"/>
      <w:lvlText w:val="•"/>
      <w:lvlJc w:val="left"/>
      <w:pPr>
        <w:ind w:left="752" w:hanging="222"/>
      </w:pPr>
      <w:rPr>
        <w:rFonts w:hint="default"/>
        <w:lang w:val="en-US" w:eastAsia="en-US" w:bidi="ar-SA"/>
      </w:rPr>
    </w:lvl>
    <w:lvl w:ilvl="5" w:tplc="B0D6A5C8">
      <w:numFmt w:val="bullet"/>
      <w:lvlText w:val="•"/>
      <w:lvlJc w:val="left"/>
      <w:pPr>
        <w:ind w:left="790" w:hanging="222"/>
      </w:pPr>
      <w:rPr>
        <w:rFonts w:hint="default"/>
        <w:lang w:val="en-US" w:eastAsia="en-US" w:bidi="ar-SA"/>
      </w:rPr>
    </w:lvl>
    <w:lvl w:ilvl="6" w:tplc="5DBEDFDA">
      <w:numFmt w:val="bullet"/>
      <w:lvlText w:val="•"/>
      <w:lvlJc w:val="left"/>
      <w:pPr>
        <w:ind w:left="828" w:hanging="222"/>
      </w:pPr>
      <w:rPr>
        <w:rFonts w:hint="default"/>
        <w:lang w:val="en-US" w:eastAsia="en-US" w:bidi="ar-SA"/>
      </w:rPr>
    </w:lvl>
    <w:lvl w:ilvl="7" w:tplc="6936A908">
      <w:numFmt w:val="bullet"/>
      <w:lvlText w:val="•"/>
      <w:lvlJc w:val="left"/>
      <w:pPr>
        <w:ind w:left="866" w:hanging="222"/>
      </w:pPr>
      <w:rPr>
        <w:rFonts w:hint="default"/>
        <w:lang w:val="en-US" w:eastAsia="en-US" w:bidi="ar-SA"/>
      </w:rPr>
    </w:lvl>
    <w:lvl w:ilvl="8" w:tplc="306E7106">
      <w:numFmt w:val="bullet"/>
      <w:lvlText w:val="•"/>
      <w:lvlJc w:val="left"/>
      <w:pPr>
        <w:ind w:left="904" w:hanging="222"/>
      </w:pPr>
      <w:rPr>
        <w:rFonts w:hint="default"/>
        <w:lang w:val="en-US" w:eastAsia="en-US" w:bidi="ar-SA"/>
      </w:rPr>
    </w:lvl>
  </w:abstractNum>
  <w:abstractNum w:abstractNumId="425">
    <w:nsid w:val="7D9F06ED"/>
    <w:multiLevelType w:val="hybridMultilevel"/>
    <w:tmpl w:val="A8E26D2C"/>
    <w:lvl w:ilvl="0" w:tplc="A8EA9F02">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856ACD96">
      <w:numFmt w:val="bullet"/>
      <w:lvlText w:val="•"/>
      <w:lvlJc w:val="left"/>
      <w:pPr>
        <w:ind w:left="655" w:hanging="222"/>
      </w:pPr>
      <w:rPr>
        <w:rFonts w:hint="default"/>
        <w:lang w:val="en-US" w:eastAsia="en-US" w:bidi="ar-SA"/>
      </w:rPr>
    </w:lvl>
    <w:lvl w:ilvl="2" w:tplc="9BBC0668">
      <w:numFmt w:val="bullet"/>
      <w:lvlText w:val="•"/>
      <w:lvlJc w:val="left"/>
      <w:pPr>
        <w:ind w:left="691" w:hanging="222"/>
      </w:pPr>
      <w:rPr>
        <w:rFonts w:hint="default"/>
        <w:lang w:val="en-US" w:eastAsia="en-US" w:bidi="ar-SA"/>
      </w:rPr>
    </w:lvl>
    <w:lvl w:ilvl="3" w:tplc="2C701176">
      <w:numFmt w:val="bullet"/>
      <w:lvlText w:val="•"/>
      <w:lvlJc w:val="left"/>
      <w:pPr>
        <w:ind w:left="727" w:hanging="222"/>
      </w:pPr>
      <w:rPr>
        <w:rFonts w:hint="default"/>
        <w:lang w:val="en-US" w:eastAsia="en-US" w:bidi="ar-SA"/>
      </w:rPr>
    </w:lvl>
    <w:lvl w:ilvl="4" w:tplc="46AEF4F2">
      <w:numFmt w:val="bullet"/>
      <w:lvlText w:val="•"/>
      <w:lvlJc w:val="left"/>
      <w:pPr>
        <w:ind w:left="762" w:hanging="222"/>
      </w:pPr>
      <w:rPr>
        <w:rFonts w:hint="default"/>
        <w:lang w:val="en-US" w:eastAsia="en-US" w:bidi="ar-SA"/>
      </w:rPr>
    </w:lvl>
    <w:lvl w:ilvl="5" w:tplc="A8F08A7E">
      <w:numFmt w:val="bullet"/>
      <w:lvlText w:val="•"/>
      <w:lvlJc w:val="left"/>
      <w:pPr>
        <w:ind w:left="798" w:hanging="222"/>
      </w:pPr>
      <w:rPr>
        <w:rFonts w:hint="default"/>
        <w:lang w:val="en-US" w:eastAsia="en-US" w:bidi="ar-SA"/>
      </w:rPr>
    </w:lvl>
    <w:lvl w:ilvl="6" w:tplc="6D76A420">
      <w:numFmt w:val="bullet"/>
      <w:lvlText w:val="•"/>
      <w:lvlJc w:val="left"/>
      <w:pPr>
        <w:ind w:left="834" w:hanging="222"/>
      </w:pPr>
      <w:rPr>
        <w:rFonts w:hint="default"/>
        <w:lang w:val="en-US" w:eastAsia="en-US" w:bidi="ar-SA"/>
      </w:rPr>
    </w:lvl>
    <w:lvl w:ilvl="7" w:tplc="FFC4CF24">
      <w:numFmt w:val="bullet"/>
      <w:lvlText w:val="•"/>
      <w:lvlJc w:val="left"/>
      <w:pPr>
        <w:ind w:left="869" w:hanging="222"/>
      </w:pPr>
      <w:rPr>
        <w:rFonts w:hint="default"/>
        <w:lang w:val="en-US" w:eastAsia="en-US" w:bidi="ar-SA"/>
      </w:rPr>
    </w:lvl>
    <w:lvl w:ilvl="8" w:tplc="3A5E8F2E">
      <w:numFmt w:val="bullet"/>
      <w:lvlText w:val="•"/>
      <w:lvlJc w:val="left"/>
      <w:pPr>
        <w:ind w:left="905" w:hanging="222"/>
      </w:pPr>
      <w:rPr>
        <w:rFonts w:hint="default"/>
        <w:lang w:val="en-US" w:eastAsia="en-US" w:bidi="ar-SA"/>
      </w:rPr>
    </w:lvl>
  </w:abstractNum>
  <w:abstractNum w:abstractNumId="426">
    <w:nsid w:val="7DBF499A"/>
    <w:multiLevelType w:val="hybridMultilevel"/>
    <w:tmpl w:val="BB986006"/>
    <w:lvl w:ilvl="0" w:tplc="19C050DA">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2870B82C">
      <w:numFmt w:val="bullet"/>
      <w:lvlText w:val="•"/>
      <w:lvlJc w:val="left"/>
      <w:pPr>
        <w:ind w:left="547" w:hanging="222"/>
      </w:pPr>
      <w:rPr>
        <w:rFonts w:hint="default"/>
        <w:lang w:val="en-US" w:eastAsia="en-US" w:bidi="ar-SA"/>
      </w:rPr>
    </w:lvl>
    <w:lvl w:ilvl="2" w:tplc="0060E11C">
      <w:numFmt w:val="bullet"/>
      <w:lvlText w:val="•"/>
      <w:lvlJc w:val="left"/>
      <w:pPr>
        <w:ind w:left="575" w:hanging="222"/>
      </w:pPr>
      <w:rPr>
        <w:rFonts w:hint="default"/>
        <w:lang w:val="en-US" w:eastAsia="en-US" w:bidi="ar-SA"/>
      </w:rPr>
    </w:lvl>
    <w:lvl w:ilvl="3" w:tplc="7E70F424">
      <w:numFmt w:val="bullet"/>
      <w:lvlText w:val="•"/>
      <w:lvlJc w:val="left"/>
      <w:pPr>
        <w:ind w:left="603" w:hanging="222"/>
      </w:pPr>
      <w:rPr>
        <w:rFonts w:hint="default"/>
        <w:lang w:val="en-US" w:eastAsia="en-US" w:bidi="ar-SA"/>
      </w:rPr>
    </w:lvl>
    <w:lvl w:ilvl="4" w:tplc="912E3BB2">
      <w:numFmt w:val="bullet"/>
      <w:lvlText w:val="•"/>
      <w:lvlJc w:val="left"/>
      <w:pPr>
        <w:ind w:left="631" w:hanging="222"/>
      </w:pPr>
      <w:rPr>
        <w:rFonts w:hint="default"/>
        <w:lang w:val="en-US" w:eastAsia="en-US" w:bidi="ar-SA"/>
      </w:rPr>
    </w:lvl>
    <w:lvl w:ilvl="5" w:tplc="7E945CFA">
      <w:numFmt w:val="bullet"/>
      <w:lvlText w:val="•"/>
      <w:lvlJc w:val="left"/>
      <w:pPr>
        <w:ind w:left="659" w:hanging="222"/>
      </w:pPr>
      <w:rPr>
        <w:rFonts w:hint="default"/>
        <w:lang w:val="en-US" w:eastAsia="en-US" w:bidi="ar-SA"/>
      </w:rPr>
    </w:lvl>
    <w:lvl w:ilvl="6" w:tplc="41803A44">
      <w:numFmt w:val="bullet"/>
      <w:lvlText w:val="•"/>
      <w:lvlJc w:val="left"/>
      <w:pPr>
        <w:ind w:left="687" w:hanging="222"/>
      </w:pPr>
      <w:rPr>
        <w:rFonts w:hint="default"/>
        <w:lang w:val="en-US" w:eastAsia="en-US" w:bidi="ar-SA"/>
      </w:rPr>
    </w:lvl>
    <w:lvl w:ilvl="7" w:tplc="AA2A9864">
      <w:numFmt w:val="bullet"/>
      <w:lvlText w:val="•"/>
      <w:lvlJc w:val="left"/>
      <w:pPr>
        <w:ind w:left="715" w:hanging="222"/>
      </w:pPr>
      <w:rPr>
        <w:rFonts w:hint="default"/>
        <w:lang w:val="en-US" w:eastAsia="en-US" w:bidi="ar-SA"/>
      </w:rPr>
    </w:lvl>
    <w:lvl w:ilvl="8" w:tplc="A2EE35FA">
      <w:numFmt w:val="bullet"/>
      <w:lvlText w:val="•"/>
      <w:lvlJc w:val="left"/>
      <w:pPr>
        <w:ind w:left="743" w:hanging="222"/>
      </w:pPr>
      <w:rPr>
        <w:rFonts w:hint="default"/>
        <w:lang w:val="en-US" w:eastAsia="en-US" w:bidi="ar-SA"/>
      </w:rPr>
    </w:lvl>
  </w:abstractNum>
  <w:abstractNum w:abstractNumId="427">
    <w:nsid w:val="7DCF3FA4"/>
    <w:multiLevelType w:val="hybridMultilevel"/>
    <w:tmpl w:val="8F145C72"/>
    <w:lvl w:ilvl="0" w:tplc="EF82E3B6">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7A22EF28">
      <w:numFmt w:val="bullet"/>
      <w:lvlText w:val="•"/>
      <w:lvlJc w:val="left"/>
      <w:pPr>
        <w:ind w:left="593" w:hanging="222"/>
      </w:pPr>
      <w:rPr>
        <w:rFonts w:hint="default"/>
        <w:lang w:val="en-US" w:eastAsia="en-US" w:bidi="ar-SA"/>
      </w:rPr>
    </w:lvl>
    <w:lvl w:ilvl="2" w:tplc="97D0AB54">
      <w:numFmt w:val="bullet"/>
      <w:lvlText w:val="•"/>
      <w:lvlJc w:val="left"/>
      <w:pPr>
        <w:ind w:left="626" w:hanging="222"/>
      </w:pPr>
      <w:rPr>
        <w:rFonts w:hint="default"/>
        <w:lang w:val="en-US" w:eastAsia="en-US" w:bidi="ar-SA"/>
      </w:rPr>
    </w:lvl>
    <w:lvl w:ilvl="3" w:tplc="4BE0645C">
      <w:numFmt w:val="bullet"/>
      <w:lvlText w:val="•"/>
      <w:lvlJc w:val="left"/>
      <w:pPr>
        <w:ind w:left="659" w:hanging="222"/>
      </w:pPr>
      <w:rPr>
        <w:rFonts w:hint="default"/>
        <w:lang w:val="en-US" w:eastAsia="en-US" w:bidi="ar-SA"/>
      </w:rPr>
    </w:lvl>
    <w:lvl w:ilvl="4" w:tplc="846E175E">
      <w:numFmt w:val="bullet"/>
      <w:lvlText w:val="•"/>
      <w:lvlJc w:val="left"/>
      <w:pPr>
        <w:ind w:left="692" w:hanging="222"/>
      </w:pPr>
      <w:rPr>
        <w:rFonts w:hint="default"/>
        <w:lang w:val="en-US" w:eastAsia="en-US" w:bidi="ar-SA"/>
      </w:rPr>
    </w:lvl>
    <w:lvl w:ilvl="5" w:tplc="B73AB9E0">
      <w:numFmt w:val="bullet"/>
      <w:lvlText w:val="•"/>
      <w:lvlJc w:val="left"/>
      <w:pPr>
        <w:ind w:left="726" w:hanging="222"/>
      </w:pPr>
      <w:rPr>
        <w:rFonts w:hint="default"/>
        <w:lang w:val="en-US" w:eastAsia="en-US" w:bidi="ar-SA"/>
      </w:rPr>
    </w:lvl>
    <w:lvl w:ilvl="6" w:tplc="7790312E">
      <w:numFmt w:val="bullet"/>
      <w:lvlText w:val="•"/>
      <w:lvlJc w:val="left"/>
      <w:pPr>
        <w:ind w:left="759" w:hanging="222"/>
      </w:pPr>
      <w:rPr>
        <w:rFonts w:hint="default"/>
        <w:lang w:val="en-US" w:eastAsia="en-US" w:bidi="ar-SA"/>
      </w:rPr>
    </w:lvl>
    <w:lvl w:ilvl="7" w:tplc="3078C46A">
      <w:numFmt w:val="bullet"/>
      <w:lvlText w:val="•"/>
      <w:lvlJc w:val="left"/>
      <w:pPr>
        <w:ind w:left="792" w:hanging="222"/>
      </w:pPr>
      <w:rPr>
        <w:rFonts w:hint="default"/>
        <w:lang w:val="en-US" w:eastAsia="en-US" w:bidi="ar-SA"/>
      </w:rPr>
    </w:lvl>
    <w:lvl w:ilvl="8" w:tplc="A8B00EAE">
      <w:numFmt w:val="bullet"/>
      <w:lvlText w:val="•"/>
      <w:lvlJc w:val="left"/>
      <w:pPr>
        <w:ind w:left="825" w:hanging="222"/>
      </w:pPr>
      <w:rPr>
        <w:rFonts w:hint="default"/>
        <w:lang w:val="en-US" w:eastAsia="en-US" w:bidi="ar-SA"/>
      </w:rPr>
    </w:lvl>
  </w:abstractNum>
  <w:abstractNum w:abstractNumId="428">
    <w:nsid w:val="7E1D00C6"/>
    <w:multiLevelType w:val="hybridMultilevel"/>
    <w:tmpl w:val="980EEE8C"/>
    <w:lvl w:ilvl="0" w:tplc="0AD4A62A">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4CE0A3AA">
      <w:numFmt w:val="bullet"/>
      <w:lvlText w:val="•"/>
      <w:lvlJc w:val="left"/>
      <w:pPr>
        <w:ind w:left="701" w:hanging="222"/>
      </w:pPr>
      <w:rPr>
        <w:rFonts w:hint="default"/>
        <w:lang w:val="en-US" w:eastAsia="en-US" w:bidi="ar-SA"/>
      </w:rPr>
    </w:lvl>
    <w:lvl w:ilvl="2" w:tplc="1CCE4A48">
      <w:numFmt w:val="bullet"/>
      <w:lvlText w:val="•"/>
      <w:lvlJc w:val="left"/>
      <w:pPr>
        <w:ind w:left="742" w:hanging="222"/>
      </w:pPr>
      <w:rPr>
        <w:rFonts w:hint="default"/>
        <w:lang w:val="en-US" w:eastAsia="en-US" w:bidi="ar-SA"/>
      </w:rPr>
    </w:lvl>
    <w:lvl w:ilvl="3" w:tplc="0AEA1B94">
      <w:numFmt w:val="bullet"/>
      <w:lvlText w:val="•"/>
      <w:lvlJc w:val="left"/>
      <w:pPr>
        <w:ind w:left="783" w:hanging="222"/>
      </w:pPr>
      <w:rPr>
        <w:rFonts w:hint="default"/>
        <w:lang w:val="en-US" w:eastAsia="en-US" w:bidi="ar-SA"/>
      </w:rPr>
    </w:lvl>
    <w:lvl w:ilvl="4" w:tplc="47CCF034">
      <w:numFmt w:val="bullet"/>
      <w:lvlText w:val="•"/>
      <w:lvlJc w:val="left"/>
      <w:pPr>
        <w:ind w:left="824" w:hanging="222"/>
      </w:pPr>
      <w:rPr>
        <w:rFonts w:hint="default"/>
        <w:lang w:val="en-US" w:eastAsia="en-US" w:bidi="ar-SA"/>
      </w:rPr>
    </w:lvl>
    <w:lvl w:ilvl="5" w:tplc="8D64A5E2">
      <w:numFmt w:val="bullet"/>
      <w:lvlText w:val="•"/>
      <w:lvlJc w:val="left"/>
      <w:pPr>
        <w:ind w:left="865" w:hanging="222"/>
      </w:pPr>
      <w:rPr>
        <w:rFonts w:hint="default"/>
        <w:lang w:val="en-US" w:eastAsia="en-US" w:bidi="ar-SA"/>
      </w:rPr>
    </w:lvl>
    <w:lvl w:ilvl="6" w:tplc="6AF24324">
      <w:numFmt w:val="bullet"/>
      <w:lvlText w:val="•"/>
      <w:lvlJc w:val="left"/>
      <w:pPr>
        <w:ind w:left="906" w:hanging="222"/>
      </w:pPr>
      <w:rPr>
        <w:rFonts w:hint="default"/>
        <w:lang w:val="en-US" w:eastAsia="en-US" w:bidi="ar-SA"/>
      </w:rPr>
    </w:lvl>
    <w:lvl w:ilvl="7" w:tplc="189A2B40">
      <w:numFmt w:val="bullet"/>
      <w:lvlText w:val="•"/>
      <w:lvlJc w:val="left"/>
      <w:pPr>
        <w:ind w:left="947" w:hanging="222"/>
      </w:pPr>
      <w:rPr>
        <w:rFonts w:hint="default"/>
        <w:lang w:val="en-US" w:eastAsia="en-US" w:bidi="ar-SA"/>
      </w:rPr>
    </w:lvl>
    <w:lvl w:ilvl="8" w:tplc="C1F66CE4">
      <w:numFmt w:val="bullet"/>
      <w:lvlText w:val="•"/>
      <w:lvlJc w:val="left"/>
      <w:pPr>
        <w:ind w:left="988" w:hanging="222"/>
      </w:pPr>
      <w:rPr>
        <w:rFonts w:hint="default"/>
        <w:lang w:val="en-US" w:eastAsia="en-US" w:bidi="ar-SA"/>
      </w:rPr>
    </w:lvl>
  </w:abstractNum>
  <w:abstractNum w:abstractNumId="429">
    <w:nsid w:val="7E7B0908"/>
    <w:multiLevelType w:val="hybridMultilevel"/>
    <w:tmpl w:val="666CADD8"/>
    <w:lvl w:ilvl="0" w:tplc="A75CF414">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4E0814BC">
      <w:numFmt w:val="bullet"/>
      <w:lvlText w:val="•"/>
      <w:lvlJc w:val="left"/>
      <w:pPr>
        <w:ind w:left="548" w:hanging="222"/>
      </w:pPr>
      <w:rPr>
        <w:rFonts w:hint="default"/>
        <w:lang w:val="en-US" w:eastAsia="en-US" w:bidi="ar-SA"/>
      </w:rPr>
    </w:lvl>
    <w:lvl w:ilvl="2" w:tplc="EB2CB0F6">
      <w:numFmt w:val="bullet"/>
      <w:lvlText w:val="•"/>
      <w:lvlJc w:val="left"/>
      <w:pPr>
        <w:ind w:left="577" w:hanging="222"/>
      </w:pPr>
      <w:rPr>
        <w:rFonts w:hint="default"/>
        <w:lang w:val="en-US" w:eastAsia="en-US" w:bidi="ar-SA"/>
      </w:rPr>
    </w:lvl>
    <w:lvl w:ilvl="3" w:tplc="69D6CD74">
      <w:numFmt w:val="bullet"/>
      <w:lvlText w:val="•"/>
      <w:lvlJc w:val="left"/>
      <w:pPr>
        <w:ind w:left="605" w:hanging="222"/>
      </w:pPr>
      <w:rPr>
        <w:rFonts w:hint="default"/>
        <w:lang w:val="en-US" w:eastAsia="en-US" w:bidi="ar-SA"/>
      </w:rPr>
    </w:lvl>
    <w:lvl w:ilvl="4" w:tplc="5BE02EC4">
      <w:numFmt w:val="bullet"/>
      <w:lvlText w:val="•"/>
      <w:lvlJc w:val="left"/>
      <w:pPr>
        <w:ind w:left="634" w:hanging="222"/>
      </w:pPr>
      <w:rPr>
        <w:rFonts w:hint="default"/>
        <w:lang w:val="en-US" w:eastAsia="en-US" w:bidi="ar-SA"/>
      </w:rPr>
    </w:lvl>
    <w:lvl w:ilvl="5" w:tplc="5A26BAF4">
      <w:numFmt w:val="bullet"/>
      <w:lvlText w:val="•"/>
      <w:lvlJc w:val="left"/>
      <w:pPr>
        <w:ind w:left="663" w:hanging="222"/>
      </w:pPr>
      <w:rPr>
        <w:rFonts w:hint="default"/>
        <w:lang w:val="en-US" w:eastAsia="en-US" w:bidi="ar-SA"/>
      </w:rPr>
    </w:lvl>
    <w:lvl w:ilvl="6" w:tplc="B6F8C3D8">
      <w:numFmt w:val="bullet"/>
      <w:lvlText w:val="•"/>
      <w:lvlJc w:val="left"/>
      <w:pPr>
        <w:ind w:left="691" w:hanging="222"/>
      </w:pPr>
      <w:rPr>
        <w:rFonts w:hint="default"/>
        <w:lang w:val="en-US" w:eastAsia="en-US" w:bidi="ar-SA"/>
      </w:rPr>
    </w:lvl>
    <w:lvl w:ilvl="7" w:tplc="D090B7D4">
      <w:numFmt w:val="bullet"/>
      <w:lvlText w:val="•"/>
      <w:lvlJc w:val="left"/>
      <w:pPr>
        <w:ind w:left="720" w:hanging="222"/>
      </w:pPr>
      <w:rPr>
        <w:rFonts w:hint="default"/>
        <w:lang w:val="en-US" w:eastAsia="en-US" w:bidi="ar-SA"/>
      </w:rPr>
    </w:lvl>
    <w:lvl w:ilvl="8" w:tplc="B504F7E0">
      <w:numFmt w:val="bullet"/>
      <w:lvlText w:val="•"/>
      <w:lvlJc w:val="left"/>
      <w:pPr>
        <w:ind w:left="748" w:hanging="222"/>
      </w:pPr>
      <w:rPr>
        <w:rFonts w:hint="default"/>
        <w:lang w:val="en-US" w:eastAsia="en-US" w:bidi="ar-SA"/>
      </w:rPr>
    </w:lvl>
  </w:abstractNum>
  <w:abstractNum w:abstractNumId="430">
    <w:nsid w:val="7EC479CE"/>
    <w:multiLevelType w:val="hybridMultilevel"/>
    <w:tmpl w:val="6DF6CF04"/>
    <w:lvl w:ilvl="0" w:tplc="450441B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405A1986">
      <w:numFmt w:val="bullet"/>
      <w:lvlText w:val="•"/>
      <w:lvlJc w:val="left"/>
      <w:pPr>
        <w:ind w:left="548" w:hanging="222"/>
      </w:pPr>
      <w:rPr>
        <w:rFonts w:hint="default"/>
        <w:lang w:val="en-US" w:eastAsia="en-US" w:bidi="ar-SA"/>
      </w:rPr>
    </w:lvl>
    <w:lvl w:ilvl="2" w:tplc="67EC324E">
      <w:numFmt w:val="bullet"/>
      <w:lvlText w:val="•"/>
      <w:lvlJc w:val="left"/>
      <w:pPr>
        <w:ind w:left="576" w:hanging="222"/>
      </w:pPr>
      <w:rPr>
        <w:rFonts w:hint="default"/>
        <w:lang w:val="en-US" w:eastAsia="en-US" w:bidi="ar-SA"/>
      </w:rPr>
    </w:lvl>
    <w:lvl w:ilvl="3" w:tplc="3DECE1D8">
      <w:numFmt w:val="bullet"/>
      <w:lvlText w:val="•"/>
      <w:lvlJc w:val="left"/>
      <w:pPr>
        <w:ind w:left="605" w:hanging="222"/>
      </w:pPr>
      <w:rPr>
        <w:rFonts w:hint="default"/>
        <w:lang w:val="en-US" w:eastAsia="en-US" w:bidi="ar-SA"/>
      </w:rPr>
    </w:lvl>
    <w:lvl w:ilvl="4" w:tplc="BDC608C2">
      <w:numFmt w:val="bullet"/>
      <w:lvlText w:val="•"/>
      <w:lvlJc w:val="left"/>
      <w:pPr>
        <w:ind w:left="633" w:hanging="222"/>
      </w:pPr>
      <w:rPr>
        <w:rFonts w:hint="default"/>
        <w:lang w:val="en-US" w:eastAsia="en-US" w:bidi="ar-SA"/>
      </w:rPr>
    </w:lvl>
    <w:lvl w:ilvl="5" w:tplc="73A8700A">
      <w:numFmt w:val="bullet"/>
      <w:lvlText w:val="•"/>
      <w:lvlJc w:val="left"/>
      <w:pPr>
        <w:ind w:left="662" w:hanging="222"/>
      </w:pPr>
      <w:rPr>
        <w:rFonts w:hint="default"/>
        <w:lang w:val="en-US" w:eastAsia="en-US" w:bidi="ar-SA"/>
      </w:rPr>
    </w:lvl>
    <w:lvl w:ilvl="6" w:tplc="8D9410BC">
      <w:numFmt w:val="bullet"/>
      <w:lvlText w:val="•"/>
      <w:lvlJc w:val="left"/>
      <w:pPr>
        <w:ind w:left="690" w:hanging="222"/>
      </w:pPr>
      <w:rPr>
        <w:rFonts w:hint="default"/>
        <w:lang w:val="en-US" w:eastAsia="en-US" w:bidi="ar-SA"/>
      </w:rPr>
    </w:lvl>
    <w:lvl w:ilvl="7" w:tplc="83586136">
      <w:numFmt w:val="bullet"/>
      <w:lvlText w:val="•"/>
      <w:lvlJc w:val="left"/>
      <w:pPr>
        <w:ind w:left="718" w:hanging="222"/>
      </w:pPr>
      <w:rPr>
        <w:rFonts w:hint="default"/>
        <w:lang w:val="en-US" w:eastAsia="en-US" w:bidi="ar-SA"/>
      </w:rPr>
    </w:lvl>
    <w:lvl w:ilvl="8" w:tplc="C03C485C">
      <w:numFmt w:val="bullet"/>
      <w:lvlText w:val="•"/>
      <w:lvlJc w:val="left"/>
      <w:pPr>
        <w:ind w:left="747" w:hanging="222"/>
      </w:pPr>
      <w:rPr>
        <w:rFonts w:hint="default"/>
        <w:lang w:val="en-US" w:eastAsia="en-US" w:bidi="ar-SA"/>
      </w:rPr>
    </w:lvl>
  </w:abstractNum>
  <w:abstractNum w:abstractNumId="431">
    <w:nsid w:val="7FB64298"/>
    <w:multiLevelType w:val="hybridMultilevel"/>
    <w:tmpl w:val="1CA8E12A"/>
    <w:lvl w:ilvl="0" w:tplc="959E6A14">
      <w:numFmt w:val="bullet"/>
      <w:lvlText w:val=""/>
      <w:lvlJc w:val="left"/>
      <w:pPr>
        <w:ind w:left="520" w:hanging="222"/>
      </w:pPr>
      <w:rPr>
        <w:rFonts w:ascii="Wingdings" w:eastAsia="Wingdings" w:hAnsi="Wingdings" w:cs="Wingdings" w:hint="default"/>
        <w:b w:val="0"/>
        <w:bCs w:val="0"/>
        <w:i w:val="0"/>
        <w:iCs w:val="0"/>
        <w:spacing w:val="0"/>
        <w:w w:val="100"/>
        <w:sz w:val="26"/>
        <w:szCs w:val="26"/>
        <w:lang w:val="en-US" w:eastAsia="en-US" w:bidi="ar-SA"/>
      </w:rPr>
    </w:lvl>
    <w:lvl w:ilvl="1" w:tplc="D8D643B4">
      <w:numFmt w:val="bullet"/>
      <w:lvlText w:val="•"/>
      <w:lvlJc w:val="left"/>
      <w:pPr>
        <w:ind w:left="548" w:hanging="222"/>
      </w:pPr>
      <w:rPr>
        <w:rFonts w:hint="default"/>
        <w:lang w:val="en-US" w:eastAsia="en-US" w:bidi="ar-SA"/>
      </w:rPr>
    </w:lvl>
    <w:lvl w:ilvl="2" w:tplc="A1EE8F30">
      <w:numFmt w:val="bullet"/>
      <w:lvlText w:val="•"/>
      <w:lvlJc w:val="left"/>
      <w:pPr>
        <w:ind w:left="577" w:hanging="222"/>
      </w:pPr>
      <w:rPr>
        <w:rFonts w:hint="default"/>
        <w:lang w:val="en-US" w:eastAsia="en-US" w:bidi="ar-SA"/>
      </w:rPr>
    </w:lvl>
    <w:lvl w:ilvl="3" w:tplc="BE5669CC">
      <w:numFmt w:val="bullet"/>
      <w:lvlText w:val="•"/>
      <w:lvlJc w:val="left"/>
      <w:pPr>
        <w:ind w:left="605" w:hanging="222"/>
      </w:pPr>
      <w:rPr>
        <w:rFonts w:hint="default"/>
        <w:lang w:val="en-US" w:eastAsia="en-US" w:bidi="ar-SA"/>
      </w:rPr>
    </w:lvl>
    <w:lvl w:ilvl="4" w:tplc="52C48334">
      <w:numFmt w:val="bullet"/>
      <w:lvlText w:val="•"/>
      <w:lvlJc w:val="left"/>
      <w:pPr>
        <w:ind w:left="634" w:hanging="222"/>
      </w:pPr>
      <w:rPr>
        <w:rFonts w:hint="default"/>
        <w:lang w:val="en-US" w:eastAsia="en-US" w:bidi="ar-SA"/>
      </w:rPr>
    </w:lvl>
    <w:lvl w:ilvl="5" w:tplc="C56A0ADA">
      <w:numFmt w:val="bullet"/>
      <w:lvlText w:val="•"/>
      <w:lvlJc w:val="left"/>
      <w:pPr>
        <w:ind w:left="663" w:hanging="222"/>
      </w:pPr>
      <w:rPr>
        <w:rFonts w:hint="default"/>
        <w:lang w:val="en-US" w:eastAsia="en-US" w:bidi="ar-SA"/>
      </w:rPr>
    </w:lvl>
    <w:lvl w:ilvl="6" w:tplc="959873AA">
      <w:numFmt w:val="bullet"/>
      <w:lvlText w:val="•"/>
      <w:lvlJc w:val="left"/>
      <w:pPr>
        <w:ind w:left="691" w:hanging="222"/>
      </w:pPr>
      <w:rPr>
        <w:rFonts w:hint="default"/>
        <w:lang w:val="en-US" w:eastAsia="en-US" w:bidi="ar-SA"/>
      </w:rPr>
    </w:lvl>
    <w:lvl w:ilvl="7" w:tplc="BCD01866">
      <w:numFmt w:val="bullet"/>
      <w:lvlText w:val="•"/>
      <w:lvlJc w:val="left"/>
      <w:pPr>
        <w:ind w:left="720" w:hanging="222"/>
      </w:pPr>
      <w:rPr>
        <w:rFonts w:hint="default"/>
        <w:lang w:val="en-US" w:eastAsia="en-US" w:bidi="ar-SA"/>
      </w:rPr>
    </w:lvl>
    <w:lvl w:ilvl="8" w:tplc="7C2C4482">
      <w:numFmt w:val="bullet"/>
      <w:lvlText w:val="•"/>
      <w:lvlJc w:val="left"/>
      <w:pPr>
        <w:ind w:left="748" w:hanging="222"/>
      </w:pPr>
      <w:rPr>
        <w:rFonts w:hint="default"/>
        <w:lang w:val="en-US" w:eastAsia="en-US" w:bidi="ar-SA"/>
      </w:rPr>
    </w:lvl>
  </w:abstractNum>
  <w:abstractNum w:abstractNumId="432">
    <w:nsid w:val="7FBA484F"/>
    <w:multiLevelType w:val="hybridMultilevel"/>
    <w:tmpl w:val="9F5026EE"/>
    <w:lvl w:ilvl="0" w:tplc="FD9CD014">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2054A138">
      <w:numFmt w:val="bullet"/>
      <w:lvlText w:val="•"/>
      <w:lvlJc w:val="left"/>
      <w:pPr>
        <w:ind w:left="548" w:hanging="222"/>
      </w:pPr>
      <w:rPr>
        <w:rFonts w:hint="default"/>
        <w:lang w:val="en-US" w:eastAsia="en-US" w:bidi="ar-SA"/>
      </w:rPr>
    </w:lvl>
    <w:lvl w:ilvl="2" w:tplc="84124968">
      <w:numFmt w:val="bullet"/>
      <w:lvlText w:val="•"/>
      <w:lvlJc w:val="left"/>
      <w:pPr>
        <w:ind w:left="576" w:hanging="222"/>
      </w:pPr>
      <w:rPr>
        <w:rFonts w:hint="default"/>
        <w:lang w:val="en-US" w:eastAsia="en-US" w:bidi="ar-SA"/>
      </w:rPr>
    </w:lvl>
    <w:lvl w:ilvl="3" w:tplc="71A8A55A">
      <w:numFmt w:val="bullet"/>
      <w:lvlText w:val="•"/>
      <w:lvlJc w:val="left"/>
      <w:pPr>
        <w:ind w:left="604" w:hanging="222"/>
      </w:pPr>
      <w:rPr>
        <w:rFonts w:hint="default"/>
        <w:lang w:val="en-US" w:eastAsia="en-US" w:bidi="ar-SA"/>
      </w:rPr>
    </w:lvl>
    <w:lvl w:ilvl="4" w:tplc="F95A7AE2">
      <w:numFmt w:val="bullet"/>
      <w:lvlText w:val="•"/>
      <w:lvlJc w:val="left"/>
      <w:pPr>
        <w:ind w:left="632" w:hanging="222"/>
      </w:pPr>
      <w:rPr>
        <w:rFonts w:hint="default"/>
        <w:lang w:val="en-US" w:eastAsia="en-US" w:bidi="ar-SA"/>
      </w:rPr>
    </w:lvl>
    <w:lvl w:ilvl="5" w:tplc="CF3A605E">
      <w:numFmt w:val="bullet"/>
      <w:lvlText w:val="•"/>
      <w:lvlJc w:val="left"/>
      <w:pPr>
        <w:ind w:left="660" w:hanging="222"/>
      </w:pPr>
      <w:rPr>
        <w:rFonts w:hint="default"/>
        <w:lang w:val="en-US" w:eastAsia="en-US" w:bidi="ar-SA"/>
      </w:rPr>
    </w:lvl>
    <w:lvl w:ilvl="6" w:tplc="8A8210AA">
      <w:numFmt w:val="bullet"/>
      <w:lvlText w:val="•"/>
      <w:lvlJc w:val="left"/>
      <w:pPr>
        <w:ind w:left="688" w:hanging="222"/>
      </w:pPr>
      <w:rPr>
        <w:rFonts w:hint="default"/>
        <w:lang w:val="en-US" w:eastAsia="en-US" w:bidi="ar-SA"/>
      </w:rPr>
    </w:lvl>
    <w:lvl w:ilvl="7" w:tplc="ADDA006A">
      <w:numFmt w:val="bullet"/>
      <w:lvlText w:val="•"/>
      <w:lvlJc w:val="left"/>
      <w:pPr>
        <w:ind w:left="716" w:hanging="222"/>
      </w:pPr>
      <w:rPr>
        <w:rFonts w:hint="default"/>
        <w:lang w:val="en-US" w:eastAsia="en-US" w:bidi="ar-SA"/>
      </w:rPr>
    </w:lvl>
    <w:lvl w:ilvl="8" w:tplc="338ABDA0">
      <w:numFmt w:val="bullet"/>
      <w:lvlText w:val="•"/>
      <w:lvlJc w:val="left"/>
      <w:pPr>
        <w:ind w:left="744" w:hanging="222"/>
      </w:pPr>
      <w:rPr>
        <w:rFonts w:hint="default"/>
        <w:lang w:val="en-US" w:eastAsia="en-US" w:bidi="ar-SA"/>
      </w:rPr>
    </w:lvl>
  </w:abstractNum>
  <w:abstractNum w:abstractNumId="433">
    <w:nsid w:val="7FFD6ADA"/>
    <w:multiLevelType w:val="hybridMultilevel"/>
    <w:tmpl w:val="D4BCDA26"/>
    <w:lvl w:ilvl="0" w:tplc="62083464">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4F0E5478">
      <w:numFmt w:val="bullet"/>
      <w:lvlText w:val="•"/>
      <w:lvlJc w:val="left"/>
      <w:pPr>
        <w:ind w:left="503" w:hanging="222"/>
      </w:pPr>
      <w:rPr>
        <w:rFonts w:hint="default"/>
        <w:lang w:val="en-US" w:eastAsia="en-US" w:bidi="ar-SA"/>
      </w:rPr>
    </w:lvl>
    <w:lvl w:ilvl="2" w:tplc="0BD44642">
      <w:numFmt w:val="bullet"/>
      <w:lvlText w:val="•"/>
      <w:lvlJc w:val="left"/>
      <w:pPr>
        <w:ind w:left="526" w:hanging="222"/>
      </w:pPr>
      <w:rPr>
        <w:rFonts w:hint="default"/>
        <w:lang w:val="en-US" w:eastAsia="en-US" w:bidi="ar-SA"/>
      </w:rPr>
    </w:lvl>
    <w:lvl w:ilvl="3" w:tplc="CF28EB14">
      <w:numFmt w:val="bullet"/>
      <w:lvlText w:val="•"/>
      <w:lvlJc w:val="left"/>
      <w:pPr>
        <w:ind w:left="549" w:hanging="222"/>
      </w:pPr>
      <w:rPr>
        <w:rFonts w:hint="default"/>
        <w:lang w:val="en-US" w:eastAsia="en-US" w:bidi="ar-SA"/>
      </w:rPr>
    </w:lvl>
    <w:lvl w:ilvl="4" w:tplc="01BA8844">
      <w:numFmt w:val="bullet"/>
      <w:lvlText w:val="•"/>
      <w:lvlJc w:val="left"/>
      <w:pPr>
        <w:ind w:left="572" w:hanging="222"/>
      </w:pPr>
      <w:rPr>
        <w:rFonts w:hint="default"/>
        <w:lang w:val="en-US" w:eastAsia="en-US" w:bidi="ar-SA"/>
      </w:rPr>
    </w:lvl>
    <w:lvl w:ilvl="5" w:tplc="303498F0">
      <w:numFmt w:val="bullet"/>
      <w:lvlText w:val="•"/>
      <w:lvlJc w:val="left"/>
      <w:pPr>
        <w:ind w:left="595" w:hanging="222"/>
      </w:pPr>
      <w:rPr>
        <w:rFonts w:hint="default"/>
        <w:lang w:val="en-US" w:eastAsia="en-US" w:bidi="ar-SA"/>
      </w:rPr>
    </w:lvl>
    <w:lvl w:ilvl="6" w:tplc="BD8AD910">
      <w:numFmt w:val="bullet"/>
      <w:lvlText w:val="•"/>
      <w:lvlJc w:val="left"/>
      <w:pPr>
        <w:ind w:left="618" w:hanging="222"/>
      </w:pPr>
      <w:rPr>
        <w:rFonts w:hint="default"/>
        <w:lang w:val="en-US" w:eastAsia="en-US" w:bidi="ar-SA"/>
      </w:rPr>
    </w:lvl>
    <w:lvl w:ilvl="7" w:tplc="E8E2D176">
      <w:numFmt w:val="bullet"/>
      <w:lvlText w:val="•"/>
      <w:lvlJc w:val="left"/>
      <w:pPr>
        <w:ind w:left="641" w:hanging="222"/>
      </w:pPr>
      <w:rPr>
        <w:rFonts w:hint="default"/>
        <w:lang w:val="en-US" w:eastAsia="en-US" w:bidi="ar-SA"/>
      </w:rPr>
    </w:lvl>
    <w:lvl w:ilvl="8" w:tplc="12825DAA">
      <w:numFmt w:val="bullet"/>
      <w:lvlText w:val="•"/>
      <w:lvlJc w:val="left"/>
      <w:pPr>
        <w:ind w:left="664" w:hanging="222"/>
      </w:pPr>
      <w:rPr>
        <w:rFonts w:hint="default"/>
        <w:lang w:val="en-US" w:eastAsia="en-US" w:bidi="ar-SA"/>
      </w:rPr>
    </w:lvl>
  </w:abstractNum>
  <w:num w:numId="1">
    <w:abstractNumId w:val="250"/>
  </w:num>
  <w:num w:numId="2">
    <w:abstractNumId w:val="148"/>
  </w:num>
  <w:num w:numId="3">
    <w:abstractNumId w:val="251"/>
  </w:num>
  <w:num w:numId="4">
    <w:abstractNumId w:val="45"/>
  </w:num>
  <w:num w:numId="5">
    <w:abstractNumId w:val="349"/>
  </w:num>
  <w:num w:numId="6">
    <w:abstractNumId w:val="398"/>
  </w:num>
  <w:num w:numId="7">
    <w:abstractNumId w:val="107"/>
  </w:num>
  <w:num w:numId="8">
    <w:abstractNumId w:val="5"/>
  </w:num>
  <w:num w:numId="9">
    <w:abstractNumId w:val="226"/>
  </w:num>
  <w:num w:numId="10">
    <w:abstractNumId w:val="38"/>
  </w:num>
  <w:num w:numId="11">
    <w:abstractNumId w:val="59"/>
  </w:num>
  <w:num w:numId="12">
    <w:abstractNumId w:val="310"/>
  </w:num>
  <w:num w:numId="13">
    <w:abstractNumId w:val="225"/>
  </w:num>
  <w:num w:numId="14">
    <w:abstractNumId w:val="27"/>
  </w:num>
  <w:num w:numId="15">
    <w:abstractNumId w:val="120"/>
  </w:num>
  <w:num w:numId="16">
    <w:abstractNumId w:val="61"/>
  </w:num>
  <w:num w:numId="17">
    <w:abstractNumId w:val="333"/>
  </w:num>
  <w:num w:numId="18">
    <w:abstractNumId w:val="246"/>
  </w:num>
  <w:num w:numId="19">
    <w:abstractNumId w:val="35"/>
  </w:num>
  <w:num w:numId="20">
    <w:abstractNumId w:val="235"/>
  </w:num>
  <w:num w:numId="21">
    <w:abstractNumId w:val="31"/>
  </w:num>
  <w:num w:numId="22">
    <w:abstractNumId w:val="80"/>
  </w:num>
  <w:num w:numId="23">
    <w:abstractNumId w:val="202"/>
  </w:num>
  <w:num w:numId="24">
    <w:abstractNumId w:val="17"/>
  </w:num>
  <w:num w:numId="25">
    <w:abstractNumId w:val="1"/>
  </w:num>
  <w:num w:numId="26">
    <w:abstractNumId w:val="9"/>
  </w:num>
  <w:num w:numId="27">
    <w:abstractNumId w:val="403"/>
  </w:num>
  <w:num w:numId="28">
    <w:abstractNumId w:val="279"/>
  </w:num>
  <w:num w:numId="29">
    <w:abstractNumId w:val="78"/>
  </w:num>
  <w:num w:numId="30">
    <w:abstractNumId w:val="40"/>
  </w:num>
  <w:num w:numId="31">
    <w:abstractNumId w:val="431"/>
  </w:num>
  <w:num w:numId="32">
    <w:abstractNumId w:val="277"/>
  </w:num>
  <w:num w:numId="33">
    <w:abstractNumId w:val="206"/>
  </w:num>
  <w:num w:numId="34">
    <w:abstractNumId w:val="329"/>
  </w:num>
  <w:num w:numId="35">
    <w:abstractNumId w:val="299"/>
  </w:num>
  <w:num w:numId="36">
    <w:abstractNumId w:val="359"/>
  </w:num>
  <w:num w:numId="37">
    <w:abstractNumId w:val="290"/>
  </w:num>
  <w:num w:numId="38">
    <w:abstractNumId w:val="301"/>
  </w:num>
  <w:num w:numId="39">
    <w:abstractNumId w:val="157"/>
  </w:num>
  <w:num w:numId="40">
    <w:abstractNumId w:val="75"/>
  </w:num>
  <w:num w:numId="41">
    <w:abstractNumId w:val="221"/>
  </w:num>
  <w:num w:numId="42">
    <w:abstractNumId w:val="429"/>
  </w:num>
  <w:num w:numId="43">
    <w:abstractNumId w:val="390"/>
  </w:num>
  <w:num w:numId="44">
    <w:abstractNumId w:val="389"/>
  </w:num>
  <w:num w:numId="45">
    <w:abstractNumId w:val="314"/>
  </w:num>
  <w:num w:numId="46">
    <w:abstractNumId w:val="51"/>
  </w:num>
  <w:num w:numId="47">
    <w:abstractNumId w:val="433"/>
  </w:num>
  <w:num w:numId="48">
    <w:abstractNumId w:val="297"/>
  </w:num>
  <w:num w:numId="49">
    <w:abstractNumId w:val="371"/>
  </w:num>
  <w:num w:numId="50">
    <w:abstractNumId w:val="274"/>
  </w:num>
  <w:num w:numId="51">
    <w:abstractNumId w:val="88"/>
  </w:num>
  <w:num w:numId="52">
    <w:abstractNumId w:val="318"/>
  </w:num>
  <w:num w:numId="53">
    <w:abstractNumId w:val="399"/>
  </w:num>
  <w:num w:numId="54">
    <w:abstractNumId w:val="414"/>
  </w:num>
  <w:num w:numId="55">
    <w:abstractNumId w:val="286"/>
  </w:num>
  <w:num w:numId="56">
    <w:abstractNumId w:val="142"/>
  </w:num>
  <w:num w:numId="57">
    <w:abstractNumId w:val="113"/>
  </w:num>
  <w:num w:numId="58">
    <w:abstractNumId w:val="28"/>
  </w:num>
  <w:num w:numId="59">
    <w:abstractNumId w:val="73"/>
  </w:num>
  <w:num w:numId="60">
    <w:abstractNumId w:val="239"/>
  </w:num>
  <w:num w:numId="61">
    <w:abstractNumId w:val="364"/>
  </w:num>
  <w:num w:numId="62">
    <w:abstractNumId w:val="423"/>
  </w:num>
  <w:num w:numId="63">
    <w:abstractNumId w:val="223"/>
  </w:num>
  <w:num w:numId="64">
    <w:abstractNumId w:val="385"/>
  </w:num>
  <w:num w:numId="65">
    <w:abstractNumId w:val="191"/>
  </w:num>
  <w:num w:numId="66">
    <w:abstractNumId w:val="305"/>
  </w:num>
  <w:num w:numId="67">
    <w:abstractNumId w:val="106"/>
  </w:num>
  <w:num w:numId="68">
    <w:abstractNumId w:val="300"/>
  </w:num>
  <w:num w:numId="69">
    <w:abstractNumId w:val="198"/>
  </w:num>
  <w:num w:numId="70">
    <w:abstractNumId w:val="207"/>
  </w:num>
  <w:num w:numId="71">
    <w:abstractNumId w:val="307"/>
  </w:num>
  <w:num w:numId="72">
    <w:abstractNumId w:val="85"/>
  </w:num>
  <w:num w:numId="73">
    <w:abstractNumId w:val="312"/>
  </w:num>
  <w:num w:numId="74">
    <w:abstractNumId w:val="237"/>
  </w:num>
  <w:num w:numId="75">
    <w:abstractNumId w:val="156"/>
  </w:num>
  <w:num w:numId="76">
    <w:abstractNumId w:val="422"/>
  </w:num>
  <w:num w:numId="77">
    <w:abstractNumId w:val="39"/>
  </w:num>
  <w:num w:numId="78">
    <w:abstractNumId w:val="266"/>
  </w:num>
  <w:num w:numId="79">
    <w:abstractNumId w:val="292"/>
  </w:num>
  <w:num w:numId="80">
    <w:abstractNumId w:val="76"/>
  </w:num>
  <w:num w:numId="81">
    <w:abstractNumId w:val="427"/>
  </w:num>
  <w:num w:numId="82">
    <w:abstractNumId w:val="201"/>
  </w:num>
  <w:num w:numId="83">
    <w:abstractNumId w:val="424"/>
  </w:num>
  <w:num w:numId="84">
    <w:abstractNumId w:val="208"/>
  </w:num>
  <w:num w:numId="85">
    <w:abstractNumId w:val="322"/>
  </w:num>
  <w:num w:numId="86">
    <w:abstractNumId w:val="70"/>
  </w:num>
  <w:num w:numId="87">
    <w:abstractNumId w:val="416"/>
  </w:num>
  <w:num w:numId="88">
    <w:abstractNumId w:val="173"/>
  </w:num>
  <w:num w:numId="89">
    <w:abstractNumId w:val="348"/>
  </w:num>
  <w:num w:numId="90">
    <w:abstractNumId w:val="281"/>
  </w:num>
  <w:num w:numId="91">
    <w:abstractNumId w:val="19"/>
  </w:num>
  <w:num w:numId="92">
    <w:abstractNumId w:val="124"/>
  </w:num>
  <w:num w:numId="93">
    <w:abstractNumId w:val="123"/>
  </w:num>
  <w:num w:numId="94">
    <w:abstractNumId w:val="407"/>
  </w:num>
  <w:num w:numId="95">
    <w:abstractNumId w:val="158"/>
  </w:num>
  <w:num w:numId="96">
    <w:abstractNumId w:val="255"/>
  </w:num>
  <w:num w:numId="97">
    <w:abstractNumId w:val="263"/>
  </w:num>
  <w:num w:numId="98">
    <w:abstractNumId w:val="13"/>
  </w:num>
  <w:num w:numId="99">
    <w:abstractNumId w:val="10"/>
  </w:num>
  <w:num w:numId="100">
    <w:abstractNumId w:val="108"/>
  </w:num>
  <w:num w:numId="101">
    <w:abstractNumId w:val="164"/>
  </w:num>
  <w:num w:numId="102">
    <w:abstractNumId w:val="116"/>
  </w:num>
  <w:num w:numId="103">
    <w:abstractNumId w:val="141"/>
  </w:num>
  <w:num w:numId="104">
    <w:abstractNumId w:val="272"/>
  </w:num>
  <w:num w:numId="105">
    <w:abstractNumId w:val="170"/>
  </w:num>
  <w:num w:numId="106">
    <w:abstractNumId w:val="397"/>
  </w:num>
  <w:num w:numId="107">
    <w:abstractNumId w:val="149"/>
  </w:num>
  <w:num w:numId="108">
    <w:abstractNumId w:val="240"/>
  </w:num>
  <w:num w:numId="109">
    <w:abstractNumId w:val="217"/>
  </w:num>
  <w:num w:numId="110">
    <w:abstractNumId w:val="104"/>
  </w:num>
  <w:num w:numId="111">
    <w:abstractNumId w:val="77"/>
  </w:num>
  <w:num w:numId="112">
    <w:abstractNumId w:val="245"/>
  </w:num>
  <w:num w:numId="113">
    <w:abstractNumId w:val="119"/>
  </w:num>
  <w:num w:numId="114">
    <w:abstractNumId w:val="46"/>
  </w:num>
  <w:num w:numId="115">
    <w:abstractNumId w:val="363"/>
  </w:num>
  <w:num w:numId="116">
    <w:abstractNumId w:val="49"/>
  </w:num>
  <w:num w:numId="117">
    <w:abstractNumId w:val="313"/>
  </w:num>
  <w:num w:numId="118">
    <w:abstractNumId w:val="216"/>
  </w:num>
  <w:num w:numId="119">
    <w:abstractNumId w:val="378"/>
  </w:num>
  <w:num w:numId="120">
    <w:abstractNumId w:val="332"/>
  </w:num>
  <w:num w:numId="121">
    <w:abstractNumId w:val="200"/>
  </w:num>
  <w:num w:numId="122">
    <w:abstractNumId w:val="430"/>
  </w:num>
  <w:num w:numId="123">
    <w:abstractNumId w:val="169"/>
  </w:num>
  <w:num w:numId="124">
    <w:abstractNumId w:val="283"/>
  </w:num>
  <w:num w:numId="125">
    <w:abstractNumId w:val="393"/>
  </w:num>
  <w:num w:numId="126">
    <w:abstractNumId w:val="242"/>
  </w:num>
  <w:num w:numId="127">
    <w:abstractNumId w:val="65"/>
  </w:num>
  <w:num w:numId="128">
    <w:abstractNumId w:val="381"/>
  </w:num>
  <w:num w:numId="129">
    <w:abstractNumId w:val="306"/>
  </w:num>
  <w:num w:numId="130">
    <w:abstractNumId w:val="98"/>
  </w:num>
  <w:num w:numId="131">
    <w:abstractNumId w:val="84"/>
  </w:num>
  <w:num w:numId="132">
    <w:abstractNumId w:val="209"/>
  </w:num>
  <w:num w:numId="133">
    <w:abstractNumId w:val="275"/>
  </w:num>
  <w:num w:numId="134">
    <w:abstractNumId w:val="190"/>
  </w:num>
  <w:num w:numId="135">
    <w:abstractNumId w:val="3"/>
  </w:num>
  <w:num w:numId="136">
    <w:abstractNumId w:val="72"/>
  </w:num>
  <w:num w:numId="137">
    <w:abstractNumId w:val="265"/>
  </w:num>
  <w:num w:numId="138">
    <w:abstractNumId w:val="315"/>
  </w:num>
  <w:num w:numId="139">
    <w:abstractNumId w:val="347"/>
  </w:num>
  <w:num w:numId="140">
    <w:abstractNumId w:val="95"/>
  </w:num>
  <w:num w:numId="141">
    <w:abstractNumId w:val="291"/>
  </w:num>
  <w:num w:numId="142">
    <w:abstractNumId w:val="259"/>
  </w:num>
  <w:num w:numId="143">
    <w:abstractNumId w:val="144"/>
  </w:num>
  <w:num w:numId="144">
    <w:abstractNumId w:val="155"/>
  </w:num>
  <w:num w:numId="145">
    <w:abstractNumId w:val="11"/>
  </w:num>
  <w:num w:numId="146">
    <w:abstractNumId w:val="133"/>
  </w:num>
  <w:num w:numId="147">
    <w:abstractNumId w:val="404"/>
  </w:num>
  <w:num w:numId="148">
    <w:abstractNumId w:val="210"/>
  </w:num>
  <w:num w:numId="149">
    <w:abstractNumId w:val="243"/>
  </w:num>
  <w:num w:numId="150">
    <w:abstractNumId w:val="139"/>
  </w:num>
  <w:num w:numId="151">
    <w:abstractNumId w:val="425"/>
  </w:num>
  <w:num w:numId="152">
    <w:abstractNumId w:val="114"/>
  </w:num>
  <w:num w:numId="153">
    <w:abstractNumId w:val="163"/>
  </w:num>
  <w:num w:numId="154">
    <w:abstractNumId w:val="369"/>
  </w:num>
  <w:num w:numId="155">
    <w:abstractNumId w:val="295"/>
  </w:num>
  <w:num w:numId="156">
    <w:abstractNumId w:val="366"/>
  </w:num>
  <w:num w:numId="157">
    <w:abstractNumId w:val="125"/>
  </w:num>
  <w:num w:numId="158">
    <w:abstractNumId w:val="337"/>
  </w:num>
  <w:num w:numId="159">
    <w:abstractNumId w:val="99"/>
  </w:num>
  <w:num w:numId="160">
    <w:abstractNumId w:val="413"/>
  </w:num>
  <w:num w:numId="161">
    <w:abstractNumId w:val="47"/>
  </w:num>
  <w:num w:numId="162">
    <w:abstractNumId w:val="338"/>
  </w:num>
  <w:num w:numId="163">
    <w:abstractNumId w:val="146"/>
  </w:num>
  <w:num w:numId="164">
    <w:abstractNumId w:val="71"/>
  </w:num>
  <w:num w:numId="165">
    <w:abstractNumId w:val="53"/>
  </w:num>
  <w:num w:numId="166">
    <w:abstractNumId w:val="126"/>
  </w:num>
  <w:num w:numId="167">
    <w:abstractNumId w:val="25"/>
  </w:num>
  <w:num w:numId="168">
    <w:abstractNumId w:val="165"/>
  </w:num>
  <w:num w:numId="169">
    <w:abstractNumId w:val="386"/>
  </w:num>
  <w:num w:numId="170">
    <w:abstractNumId w:val="380"/>
  </w:num>
  <w:num w:numId="171">
    <w:abstractNumId w:val="213"/>
  </w:num>
  <w:num w:numId="172">
    <w:abstractNumId w:val="180"/>
  </w:num>
  <w:num w:numId="173">
    <w:abstractNumId w:val="234"/>
  </w:num>
  <w:num w:numId="174">
    <w:abstractNumId w:val="294"/>
  </w:num>
  <w:num w:numId="175">
    <w:abstractNumId w:val="421"/>
  </w:num>
  <w:num w:numId="176">
    <w:abstractNumId w:val="160"/>
  </w:num>
  <w:num w:numId="177">
    <w:abstractNumId w:val="367"/>
  </w:num>
  <w:num w:numId="178">
    <w:abstractNumId w:val="289"/>
  </w:num>
  <w:num w:numId="179">
    <w:abstractNumId w:val="218"/>
  </w:num>
  <w:num w:numId="180">
    <w:abstractNumId w:val="50"/>
  </w:num>
  <w:num w:numId="181">
    <w:abstractNumId w:val="388"/>
  </w:num>
  <w:num w:numId="182">
    <w:abstractNumId w:val="428"/>
  </w:num>
  <w:num w:numId="183">
    <w:abstractNumId w:val="20"/>
  </w:num>
  <w:num w:numId="184">
    <w:abstractNumId w:val="193"/>
  </w:num>
  <w:num w:numId="185">
    <w:abstractNumId w:val="311"/>
  </w:num>
  <w:num w:numId="186">
    <w:abstractNumId w:val="151"/>
  </w:num>
  <w:num w:numId="187">
    <w:abstractNumId w:val="161"/>
  </w:num>
  <w:num w:numId="188">
    <w:abstractNumId w:val="273"/>
  </w:num>
  <w:num w:numId="189">
    <w:abstractNumId w:val="12"/>
  </w:num>
  <w:num w:numId="190">
    <w:abstractNumId w:val="372"/>
  </w:num>
  <w:num w:numId="191">
    <w:abstractNumId w:val="241"/>
  </w:num>
  <w:num w:numId="192">
    <w:abstractNumId w:val="182"/>
  </w:num>
  <w:num w:numId="193">
    <w:abstractNumId w:val="8"/>
  </w:num>
  <w:num w:numId="194">
    <w:abstractNumId w:val="150"/>
  </w:num>
  <w:num w:numId="195">
    <w:abstractNumId w:val="211"/>
  </w:num>
  <w:num w:numId="196">
    <w:abstractNumId w:val="262"/>
  </w:num>
  <w:num w:numId="197">
    <w:abstractNumId w:val="171"/>
  </w:num>
  <w:num w:numId="198">
    <w:abstractNumId w:val="342"/>
  </w:num>
  <w:num w:numId="199">
    <w:abstractNumId w:val="252"/>
  </w:num>
  <w:num w:numId="200">
    <w:abstractNumId w:val="379"/>
  </w:num>
  <w:num w:numId="201">
    <w:abstractNumId w:val="94"/>
  </w:num>
  <w:num w:numId="202">
    <w:abstractNumId w:val="138"/>
  </w:num>
  <w:num w:numId="203">
    <w:abstractNumId w:val="186"/>
  </w:num>
  <w:num w:numId="204">
    <w:abstractNumId w:val="117"/>
  </w:num>
  <w:num w:numId="205">
    <w:abstractNumId w:val="137"/>
  </w:num>
  <w:num w:numId="206">
    <w:abstractNumId w:val="62"/>
  </w:num>
  <w:num w:numId="207">
    <w:abstractNumId w:val="328"/>
  </w:num>
  <w:num w:numId="208">
    <w:abstractNumId w:val="357"/>
  </w:num>
  <w:num w:numId="209">
    <w:abstractNumId w:val="37"/>
  </w:num>
  <w:num w:numId="210">
    <w:abstractNumId w:val="36"/>
  </w:num>
  <w:num w:numId="211">
    <w:abstractNumId w:val="411"/>
  </w:num>
  <w:num w:numId="212">
    <w:abstractNumId w:val="199"/>
  </w:num>
  <w:num w:numId="213">
    <w:abstractNumId w:val="232"/>
  </w:num>
  <w:num w:numId="214">
    <w:abstractNumId w:val="270"/>
  </w:num>
  <w:num w:numId="215">
    <w:abstractNumId w:val="309"/>
  </w:num>
  <w:num w:numId="216">
    <w:abstractNumId w:val="215"/>
  </w:num>
  <w:num w:numId="217">
    <w:abstractNumId w:val="26"/>
  </w:num>
  <w:num w:numId="218">
    <w:abstractNumId w:val="420"/>
  </w:num>
  <w:num w:numId="219">
    <w:abstractNumId w:val="412"/>
  </w:num>
  <w:num w:numId="220">
    <w:abstractNumId w:val="109"/>
  </w:num>
  <w:num w:numId="221">
    <w:abstractNumId w:val="269"/>
  </w:num>
  <w:num w:numId="222">
    <w:abstractNumId w:val="264"/>
  </w:num>
  <w:num w:numId="223">
    <w:abstractNumId w:val="127"/>
  </w:num>
  <w:num w:numId="224">
    <w:abstractNumId w:val="136"/>
  </w:num>
  <w:num w:numId="225">
    <w:abstractNumId w:val="111"/>
  </w:num>
  <w:num w:numId="226">
    <w:abstractNumId w:val="285"/>
  </w:num>
  <w:num w:numId="227">
    <w:abstractNumId w:val="278"/>
  </w:num>
  <w:num w:numId="228">
    <w:abstractNumId w:val="196"/>
  </w:num>
  <w:num w:numId="229">
    <w:abstractNumId w:val="394"/>
  </w:num>
  <w:num w:numId="230">
    <w:abstractNumId w:val="162"/>
  </w:num>
  <w:num w:numId="231">
    <w:abstractNumId w:val="316"/>
  </w:num>
  <w:num w:numId="232">
    <w:abstractNumId w:val="192"/>
  </w:num>
  <w:num w:numId="233">
    <w:abstractNumId w:val="222"/>
  </w:num>
  <w:num w:numId="234">
    <w:abstractNumId w:val="86"/>
  </w:num>
  <w:num w:numId="235">
    <w:abstractNumId w:val="122"/>
  </w:num>
  <w:num w:numId="236">
    <w:abstractNumId w:val="229"/>
  </w:num>
  <w:num w:numId="237">
    <w:abstractNumId w:val="32"/>
  </w:num>
  <w:num w:numId="238">
    <w:abstractNumId w:val="330"/>
  </w:num>
  <w:num w:numId="239">
    <w:abstractNumId w:val="132"/>
  </w:num>
  <w:num w:numId="240">
    <w:abstractNumId w:val="16"/>
  </w:num>
  <w:num w:numId="241">
    <w:abstractNumId w:val="352"/>
  </w:num>
  <w:num w:numId="242">
    <w:abstractNumId w:val="58"/>
  </w:num>
  <w:num w:numId="243">
    <w:abstractNumId w:val="353"/>
  </w:num>
  <w:num w:numId="244">
    <w:abstractNumId w:val="326"/>
  </w:num>
  <w:num w:numId="245">
    <w:abstractNumId w:val="102"/>
  </w:num>
  <w:num w:numId="246">
    <w:abstractNumId w:val="303"/>
  </w:num>
  <w:num w:numId="247">
    <w:abstractNumId w:val="15"/>
  </w:num>
  <w:num w:numId="248">
    <w:abstractNumId w:val="271"/>
  </w:num>
  <w:num w:numId="249">
    <w:abstractNumId w:val="254"/>
  </w:num>
  <w:num w:numId="250">
    <w:abstractNumId w:val="319"/>
  </w:num>
  <w:num w:numId="251">
    <w:abstractNumId w:val="135"/>
  </w:num>
  <w:num w:numId="252">
    <w:abstractNumId w:val="74"/>
  </w:num>
  <w:num w:numId="253">
    <w:abstractNumId w:val="145"/>
  </w:num>
  <w:num w:numId="254">
    <w:abstractNumId w:val="167"/>
  </w:num>
  <w:num w:numId="255">
    <w:abstractNumId w:val="400"/>
  </w:num>
  <w:num w:numId="256">
    <w:abstractNumId w:val="317"/>
  </w:num>
  <w:num w:numId="257">
    <w:abstractNumId w:val="67"/>
  </w:num>
  <w:num w:numId="258">
    <w:abstractNumId w:val="212"/>
  </w:num>
  <w:num w:numId="259">
    <w:abstractNumId w:val="387"/>
  </w:num>
  <w:num w:numId="260">
    <w:abstractNumId w:val="284"/>
  </w:num>
  <w:num w:numId="261">
    <w:abstractNumId w:val="308"/>
  </w:num>
  <w:num w:numId="262">
    <w:abstractNumId w:val="96"/>
  </w:num>
  <w:num w:numId="263">
    <w:abstractNumId w:val="276"/>
  </w:num>
  <w:num w:numId="264">
    <w:abstractNumId w:val="248"/>
  </w:num>
  <w:num w:numId="265">
    <w:abstractNumId w:val="230"/>
  </w:num>
  <w:num w:numId="266">
    <w:abstractNumId w:val="2"/>
  </w:num>
  <w:num w:numId="267">
    <w:abstractNumId w:val="64"/>
  </w:num>
  <w:num w:numId="268">
    <w:abstractNumId w:val="384"/>
  </w:num>
  <w:num w:numId="269">
    <w:abstractNumId w:val="7"/>
  </w:num>
  <w:num w:numId="270">
    <w:abstractNumId w:val="48"/>
  </w:num>
  <w:num w:numId="271">
    <w:abstractNumId w:val="87"/>
  </w:num>
  <w:num w:numId="272">
    <w:abstractNumId w:val="100"/>
  </w:num>
  <w:num w:numId="273">
    <w:abstractNumId w:val="336"/>
  </w:num>
  <w:num w:numId="274">
    <w:abstractNumId w:val="174"/>
  </w:num>
  <w:num w:numId="275">
    <w:abstractNumId w:val="345"/>
  </w:num>
  <w:num w:numId="276">
    <w:abstractNumId w:val="405"/>
  </w:num>
  <w:num w:numId="277">
    <w:abstractNumId w:val="321"/>
  </w:num>
  <w:num w:numId="278">
    <w:abstractNumId w:val="60"/>
  </w:num>
  <w:num w:numId="279">
    <w:abstractNumId w:val="79"/>
  </w:num>
  <w:num w:numId="280">
    <w:abstractNumId w:val="166"/>
  </w:num>
  <w:num w:numId="281">
    <w:abstractNumId w:val="24"/>
  </w:num>
  <w:num w:numId="282">
    <w:abstractNumId w:val="153"/>
  </w:num>
  <w:num w:numId="283">
    <w:abstractNumId w:val="376"/>
  </w:num>
  <w:num w:numId="284">
    <w:abstractNumId w:val="395"/>
  </w:num>
  <w:num w:numId="285">
    <w:abstractNumId w:val="105"/>
  </w:num>
  <w:num w:numId="286">
    <w:abstractNumId w:val="419"/>
  </w:num>
  <w:num w:numId="287">
    <w:abstractNumId w:val="344"/>
  </w:num>
  <w:num w:numId="288">
    <w:abstractNumId w:val="66"/>
  </w:num>
  <w:num w:numId="289">
    <w:abstractNumId w:val="4"/>
  </w:num>
  <w:num w:numId="290">
    <w:abstractNumId w:val="29"/>
  </w:num>
  <w:num w:numId="291">
    <w:abstractNumId w:val="57"/>
  </w:num>
  <w:num w:numId="292">
    <w:abstractNumId w:val="304"/>
  </w:num>
  <w:num w:numId="293">
    <w:abstractNumId w:val="203"/>
  </w:num>
  <w:num w:numId="294">
    <w:abstractNumId w:val="195"/>
  </w:num>
  <w:num w:numId="295">
    <w:abstractNumId w:val="189"/>
  </w:num>
  <w:num w:numId="296">
    <w:abstractNumId w:val="227"/>
  </w:num>
  <w:num w:numId="297">
    <w:abstractNumId w:val="358"/>
  </w:num>
  <w:num w:numId="298">
    <w:abstractNumId w:val="415"/>
  </w:num>
  <w:num w:numId="299">
    <w:abstractNumId w:val="188"/>
  </w:num>
  <w:num w:numId="300">
    <w:abstractNumId w:val="418"/>
  </w:num>
  <w:num w:numId="301">
    <w:abstractNumId w:val="97"/>
  </w:num>
  <w:num w:numId="302">
    <w:abstractNumId w:val="426"/>
  </w:num>
  <w:num w:numId="303">
    <w:abstractNumId w:val="112"/>
  </w:num>
  <w:num w:numId="304">
    <w:abstractNumId w:val="154"/>
  </w:num>
  <w:num w:numId="305">
    <w:abstractNumId w:val="410"/>
  </w:num>
  <w:num w:numId="306">
    <w:abstractNumId w:val="183"/>
  </w:num>
  <w:num w:numId="307">
    <w:abstractNumId w:val="118"/>
  </w:num>
  <w:num w:numId="308">
    <w:abstractNumId w:val="327"/>
  </w:num>
  <w:num w:numId="309">
    <w:abstractNumId w:val="197"/>
  </w:num>
  <w:num w:numId="310">
    <w:abstractNumId w:val="176"/>
  </w:num>
  <w:num w:numId="311">
    <w:abstractNumId w:val="343"/>
  </w:num>
  <w:num w:numId="312">
    <w:abstractNumId w:val="356"/>
  </w:num>
  <w:num w:numId="313">
    <w:abstractNumId w:val="34"/>
  </w:num>
  <w:num w:numId="314">
    <w:abstractNumId w:val="340"/>
  </w:num>
  <w:num w:numId="315">
    <w:abstractNumId w:val="52"/>
  </w:num>
  <w:num w:numId="316">
    <w:abstractNumId w:val="331"/>
  </w:num>
  <w:num w:numId="317">
    <w:abstractNumId w:val="81"/>
  </w:num>
  <w:num w:numId="318">
    <w:abstractNumId w:val="392"/>
  </w:num>
  <w:num w:numId="319">
    <w:abstractNumId w:val="377"/>
  </w:num>
  <w:num w:numId="320">
    <w:abstractNumId w:val="373"/>
  </w:num>
  <w:num w:numId="321">
    <w:abstractNumId w:val="258"/>
  </w:num>
  <w:num w:numId="322">
    <w:abstractNumId w:val="23"/>
  </w:num>
  <w:num w:numId="323">
    <w:abstractNumId w:val="128"/>
  </w:num>
  <w:num w:numId="324">
    <w:abstractNumId w:val="382"/>
  </w:num>
  <w:num w:numId="325">
    <w:abstractNumId w:val="334"/>
  </w:num>
  <w:num w:numId="326">
    <w:abstractNumId w:val="253"/>
  </w:num>
  <w:num w:numId="327">
    <w:abstractNumId w:val="296"/>
  </w:num>
  <w:num w:numId="328">
    <w:abstractNumId w:val="56"/>
  </w:num>
  <w:num w:numId="329">
    <w:abstractNumId w:val="320"/>
  </w:num>
  <w:num w:numId="330">
    <w:abstractNumId w:val="391"/>
  </w:num>
  <w:num w:numId="331">
    <w:abstractNumId w:val="362"/>
  </w:num>
  <w:num w:numId="332">
    <w:abstractNumId w:val="351"/>
  </w:num>
  <w:num w:numId="333">
    <w:abstractNumId w:val="368"/>
  </w:num>
  <w:num w:numId="334">
    <w:abstractNumId w:val="63"/>
  </w:num>
  <w:num w:numId="335">
    <w:abstractNumId w:val="339"/>
  </w:num>
  <w:num w:numId="336">
    <w:abstractNumId w:val="257"/>
  </w:num>
  <w:num w:numId="337">
    <w:abstractNumId w:val="55"/>
  </w:num>
  <w:num w:numId="338">
    <w:abstractNumId w:val="41"/>
  </w:num>
  <w:num w:numId="339">
    <w:abstractNumId w:val="90"/>
  </w:num>
  <w:num w:numId="340">
    <w:abstractNumId w:val="172"/>
  </w:num>
  <w:num w:numId="341">
    <w:abstractNumId w:val="402"/>
  </w:num>
  <w:num w:numId="342">
    <w:abstractNumId w:val="282"/>
  </w:num>
  <w:num w:numId="343">
    <w:abstractNumId w:val="236"/>
  </w:num>
  <w:num w:numId="344">
    <w:abstractNumId w:val="168"/>
  </w:num>
  <w:num w:numId="345">
    <w:abstractNumId w:val="298"/>
  </w:num>
  <w:num w:numId="346">
    <w:abstractNumId w:val="432"/>
  </w:num>
  <w:num w:numId="347">
    <w:abstractNumId w:val="101"/>
  </w:num>
  <w:num w:numId="348">
    <w:abstractNumId w:val="121"/>
  </w:num>
  <w:num w:numId="349">
    <w:abstractNumId w:val="324"/>
  </w:num>
  <w:num w:numId="350">
    <w:abstractNumId w:val="179"/>
  </w:num>
  <w:num w:numId="351">
    <w:abstractNumId w:val="409"/>
  </w:num>
  <w:num w:numId="352">
    <w:abstractNumId w:val="408"/>
  </w:num>
  <w:num w:numId="353">
    <w:abstractNumId w:val="69"/>
  </w:num>
  <w:num w:numId="354">
    <w:abstractNumId w:val="147"/>
  </w:num>
  <w:num w:numId="355">
    <w:abstractNumId w:val="247"/>
  </w:num>
  <w:num w:numId="356">
    <w:abstractNumId w:val="140"/>
  </w:num>
  <w:num w:numId="357">
    <w:abstractNumId w:val="335"/>
  </w:num>
  <w:num w:numId="358">
    <w:abstractNumId w:val="325"/>
  </w:num>
  <w:num w:numId="359">
    <w:abstractNumId w:val="288"/>
  </w:num>
  <w:num w:numId="360">
    <w:abstractNumId w:val="175"/>
  </w:num>
  <w:num w:numId="361">
    <w:abstractNumId w:val="6"/>
  </w:num>
  <w:num w:numId="362">
    <w:abstractNumId w:val="91"/>
  </w:num>
  <w:num w:numId="363">
    <w:abstractNumId w:val="238"/>
  </w:num>
  <w:num w:numId="364">
    <w:abstractNumId w:val="249"/>
  </w:num>
  <w:num w:numId="365">
    <w:abstractNumId w:val="93"/>
  </w:num>
  <w:num w:numId="366">
    <w:abstractNumId w:val="370"/>
  </w:num>
  <w:num w:numId="367">
    <w:abstractNumId w:val="68"/>
  </w:num>
  <w:num w:numId="368">
    <w:abstractNumId w:val="83"/>
  </w:num>
  <w:num w:numId="369">
    <w:abstractNumId w:val="383"/>
  </w:num>
  <w:num w:numId="370">
    <w:abstractNumId w:val="54"/>
  </w:num>
  <w:num w:numId="371">
    <w:abstractNumId w:val="143"/>
  </w:num>
  <w:num w:numId="372">
    <w:abstractNumId w:val="18"/>
  </w:num>
  <w:num w:numId="373">
    <w:abstractNumId w:val="417"/>
  </w:num>
  <w:num w:numId="374">
    <w:abstractNumId w:val="43"/>
  </w:num>
  <w:num w:numId="375">
    <w:abstractNumId w:val="256"/>
  </w:num>
  <w:num w:numId="376">
    <w:abstractNumId w:val="214"/>
  </w:num>
  <w:num w:numId="377">
    <w:abstractNumId w:val="21"/>
  </w:num>
  <w:num w:numId="378">
    <w:abstractNumId w:val="22"/>
  </w:num>
  <w:num w:numId="379">
    <w:abstractNumId w:val="228"/>
  </w:num>
  <w:num w:numId="380">
    <w:abstractNumId w:val="110"/>
  </w:num>
  <w:num w:numId="381">
    <w:abstractNumId w:val="131"/>
  </w:num>
  <w:num w:numId="382">
    <w:abstractNumId w:val="365"/>
  </w:num>
  <w:num w:numId="383">
    <w:abstractNumId w:val="33"/>
  </w:num>
  <w:num w:numId="384">
    <w:abstractNumId w:val="401"/>
  </w:num>
  <w:num w:numId="385">
    <w:abstractNumId w:val="280"/>
  </w:num>
  <w:num w:numId="386">
    <w:abstractNumId w:val="130"/>
  </w:num>
  <w:num w:numId="387">
    <w:abstractNumId w:val="89"/>
  </w:num>
  <w:num w:numId="388">
    <w:abstractNumId w:val="346"/>
  </w:num>
  <w:num w:numId="389">
    <w:abstractNumId w:val="134"/>
  </w:num>
  <w:num w:numId="390">
    <w:abstractNumId w:val="219"/>
  </w:num>
  <w:num w:numId="391">
    <w:abstractNumId w:val="361"/>
  </w:num>
  <w:num w:numId="392">
    <w:abstractNumId w:val="302"/>
  </w:num>
  <w:num w:numId="393">
    <w:abstractNumId w:val="406"/>
  </w:num>
  <w:num w:numId="394">
    <w:abstractNumId w:val="268"/>
  </w:num>
  <w:num w:numId="395">
    <w:abstractNumId w:val="82"/>
  </w:num>
  <w:num w:numId="396">
    <w:abstractNumId w:val="374"/>
  </w:num>
  <w:num w:numId="397">
    <w:abstractNumId w:val="42"/>
  </w:num>
  <w:num w:numId="398">
    <w:abstractNumId w:val="354"/>
  </w:num>
  <w:num w:numId="399">
    <w:abstractNumId w:val="204"/>
  </w:num>
  <w:num w:numId="400">
    <w:abstractNumId w:val="360"/>
  </w:num>
  <w:num w:numId="401">
    <w:abstractNumId w:val="233"/>
  </w:num>
  <w:num w:numId="402">
    <w:abstractNumId w:val="261"/>
  </w:num>
  <w:num w:numId="403">
    <w:abstractNumId w:val="178"/>
  </w:num>
  <w:num w:numId="404">
    <w:abstractNumId w:val="152"/>
  </w:num>
  <w:num w:numId="405">
    <w:abstractNumId w:val="355"/>
  </w:num>
  <w:num w:numId="406">
    <w:abstractNumId w:val="231"/>
  </w:num>
  <w:num w:numId="407">
    <w:abstractNumId w:val="115"/>
  </w:num>
  <w:num w:numId="408">
    <w:abstractNumId w:val="30"/>
  </w:num>
  <w:num w:numId="409">
    <w:abstractNumId w:val="323"/>
  </w:num>
  <w:num w:numId="410">
    <w:abstractNumId w:val="92"/>
  </w:num>
  <w:num w:numId="411">
    <w:abstractNumId w:val="194"/>
  </w:num>
  <w:num w:numId="412">
    <w:abstractNumId w:val="177"/>
  </w:num>
  <w:num w:numId="413">
    <w:abstractNumId w:val="375"/>
  </w:num>
  <w:num w:numId="414">
    <w:abstractNumId w:val="159"/>
  </w:num>
  <w:num w:numId="415">
    <w:abstractNumId w:val="187"/>
  </w:num>
  <w:num w:numId="416">
    <w:abstractNumId w:val="181"/>
  </w:num>
  <w:num w:numId="417">
    <w:abstractNumId w:val="129"/>
  </w:num>
  <w:num w:numId="418">
    <w:abstractNumId w:val="44"/>
  </w:num>
  <w:num w:numId="419">
    <w:abstractNumId w:val="0"/>
  </w:num>
  <w:num w:numId="420">
    <w:abstractNumId w:val="293"/>
  </w:num>
  <w:num w:numId="421">
    <w:abstractNumId w:val="350"/>
  </w:num>
  <w:num w:numId="422">
    <w:abstractNumId w:val="184"/>
  </w:num>
  <w:num w:numId="423">
    <w:abstractNumId w:val="185"/>
  </w:num>
  <w:num w:numId="424">
    <w:abstractNumId w:val="287"/>
  </w:num>
  <w:num w:numId="425">
    <w:abstractNumId w:val="14"/>
  </w:num>
  <w:num w:numId="426">
    <w:abstractNumId w:val="103"/>
  </w:num>
  <w:num w:numId="427">
    <w:abstractNumId w:val="244"/>
  </w:num>
  <w:num w:numId="428">
    <w:abstractNumId w:val="224"/>
  </w:num>
  <w:num w:numId="429">
    <w:abstractNumId w:val="220"/>
  </w:num>
  <w:num w:numId="430">
    <w:abstractNumId w:val="205"/>
  </w:num>
  <w:num w:numId="431">
    <w:abstractNumId w:val="267"/>
  </w:num>
  <w:num w:numId="432">
    <w:abstractNumId w:val="396"/>
  </w:num>
  <w:num w:numId="433">
    <w:abstractNumId w:val="260"/>
  </w:num>
  <w:num w:numId="434">
    <w:abstractNumId w:val="341"/>
  </w:num>
  <w:numIdMacAtCleanup w:val="4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625"/>
    <w:rsid w:val="0003787B"/>
    <w:rsid w:val="00096324"/>
    <w:rsid w:val="000B36E8"/>
    <w:rsid w:val="000E3625"/>
    <w:rsid w:val="001765FF"/>
    <w:rsid w:val="00185176"/>
    <w:rsid w:val="0019100A"/>
    <w:rsid w:val="001A13DB"/>
    <w:rsid w:val="002152BF"/>
    <w:rsid w:val="002166E1"/>
    <w:rsid w:val="0021786C"/>
    <w:rsid w:val="002306BF"/>
    <w:rsid w:val="00253A49"/>
    <w:rsid w:val="002C5EE1"/>
    <w:rsid w:val="003700A6"/>
    <w:rsid w:val="003705F4"/>
    <w:rsid w:val="003B26E7"/>
    <w:rsid w:val="003C5B09"/>
    <w:rsid w:val="003F0B9A"/>
    <w:rsid w:val="00415A1F"/>
    <w:rsid w:val="004364AC"/>
    <w:rsid w:val="00494BBE"/>
    <w:rsid w:val="00497EAF"/>
    <w:rsid w:val="004C6584"/>
    <w:rsid w:val="004E724C"/>
    <w:rsid w:val="00500C06"/>
    <w:rsid w:val="005559D3"/>
    <w:rsid w:val="005C7BFF"/>
    <w:rsid w:val="00620763"/>
    <w:rsid w:val="00691D5C"/>
    <w:rsid w:val="006B083C"/>
    <w:rsid w:val="006D65AE"/>
    <w:rsid w:val="00702EF1"/>
    <w:rsid w:val="00704BFF"/>
    <w:rsid w:val="0070705C"/>
    <w:rsid w:val="007B35A8"/>
    <w:rsid w:val="00803ADC"/>
    <w:rsid w:val="008669C1"/>
    <w:rsid w:val="008A5242"/>
    <w:rsid w:val="008C2AD1"/>
    <w:rsid w:val="008D58A8"/>
    <w:rsid w:val="008F3834"/>
    <w:rsid w:val="00924ED5"/>
    <w:rsid w:val="009317C5"/>
    <w:rsid w:val="00932AA3"/>
    <w:rsid w:val="00946FB4"/>
    <w:rsid w:val="009C5C22"/>
    <w:rsid w:val="009E65C0"/>
    <w:rsid w:val="009E6CDE"/>
    <w:rsid w:val="00A37D94"/>
    <w:rsid w:val="00A92273"/>
    <w:rsid w:val="00B05ACF"/>
    <w:rsid w:val="00B77B14"/>
    <w:rsid w:val="00B910EC"/>
    <w:rsid w:val="00BC5615"/>
    <w:rsid w:val="00BE47AF"/>
    <w:rsid w:val="00BF7382"/>
    <w:rsid w:val="00C9308C"/>
    <w:rsid w:val="00CB6E2C"/>
    <w:rsid w:val="00CE6B81"/>
    <w:rsid w:val="00CF6A9B"/>
    <w:rsid w:val="00D32762"/>
    <w:rsid w:val="00D42D36"/>
    <w:rsid w:val="00D62AF8"/>
    <w:rsid w:val="00DE170D"/>
    <w:rsid w:val="00E0318A"/>
    <w:rsid w:val="00E25CA6"/>
    <w:rsid w:val="00E905FB"/>
    <w:rsid w:val="00EB5858"/>
    <w:rsid w:val="00ED297E"/>
    <w:rsid w:val="00F804BE"/>
    <w:rsid w:val="00FE055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765FF"/>
    <w:pPr>
      <w:widowControl w:val="0"/>
      <w:autoSpaceDE w:val="0"/>
      <w:autoSpaceDN w:val="0"/>
      <w:spacing w:after="0" w:line="240" w:lineRule="auto"/>
    </w:pPr>
    <w:rPr>
      <w:rFonts w:ascii="Times New Roman" w:eastAsia="Times New Roman" w:hAnsi="Times New Roman" w:cs="Times New Roman"/>
      <w:lang w:bidi="ar-SA"/>
    </w:rPr>
  </w:style>
  <w:style w:type="paragraph" w:styleId="Heading1">
    <w:name w:val="heading 1"/>
    <w:basedOn w:val="Normal"/>
    <w:link w:val="Heading1Char"/>
    <w:uiPriority w:val="1"/>
    <w:qFormat/>
    <w:rsid w:val="001765FF"/>
    <w:pPr>
      <w:spacing w:before="78"/>
      <w:ind w:left="720" w:hanging="720"/>
      <w:jc w:val="both"/>
      <w:outlineLvl w:val="0"/>
    </w:pPr>
    <w:rPr>
      <w:b/>
      <w:bCs/>
      <w:sz w:val="28"/>
      <w:szCs w:val="28"/>
    </w:rPr>
  </w:style>
  <w:style w:type="paragraph" w:styleId="Heading2">
    <w:name w:val="heading 2"/>
    <w:basedOn w:val="Normal"/>
    <w:link w:val="Heading2Char"/>
    <w:uiPriority w:val="1"/>
    <w:qFormat/>
    <w:rsid w:val="001765FF"/>
    <w:pPr>
      <w:spacing w:before="79"/>
      <w:ind w:left="720"/>
      <w:jc w:val="both"/>
      <w:outlineLvl w:val="1"/>
    </w:pPr>
    <w:rPr>
      <w:b/>
      <w:bCs/>
      <w:sz w:val="24"/>
      <w:szCs w:val="24"/>
    </w:rPr>
  </w:style>
  <w:style w:type="paragraph" w:styleId="Heading3">
    <w:name w:val="heading 3"/>
    <w:basedOn w:val="Normal"/>
    <w:link w:val="Heading3Char"/>
    <w:uiPriority w:val="1"/>
    <w:qFormat/>
    <w:rsid w:val="001765FF"/>
    <w:pPr>
      <w:spacing w:before="79"/>
      <w:ind w:left="719" w:hanging="719"/>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765FF"/>
    <w:rPr>
      <w:rFonts w:ascii="Times New Roman" w:eastAsia="Times New Roman" w:hAnsi="Times New Roman" w:cs="Times New Roman"/>
      <w:b/>
      <w:bCs/>
      <w:sz w:val="28"/>
      <w:szCs w:val="28"/>
      <w:lang w:bidi="ar-SA"/>
    </w:rPr>
  </w:style>
  <w:style w:type="character" w:customStyle="1" w:styleId="Heading2Char">
    <w:name w:val="Heading 2 Char"/>
    <w:basedOn w:val="DefaultParagraphFont"/>
    <w:link w:val="Heading2"/>
    <w:uiPriority w:val="1"/>
    <w:rsid w:val="001765FF"/>
    <w:rPr>
      <w:rFonts w:ascii="Times New Roman" w:eastAsia="Times New Roman" w:hAnsi="Times New Roman" w:cs="Times New Roman"/>
      <w:b/>
      <w:bCs/>
      <w:sz w:val="24"/>
      <w:szCs w:val="24"/>
      <w:lang w:bidi="ar-SA"/>
    </w:rPr>
  </w:style>
  <w:style w:type="character" w:customStyle="1" w:styleId="Heading3Char">
    <w:name w:val="Heading 3 Char"/>
    <w:basedOn w:val="DefaultParagraphFont"/>
    <w:link w:val="Heading3"/>
    <w:uiPriority w:val="1"/>
    <w:rsid w:val="001765FF"/>
    <w:rPr>
      <w:rFonts w:ascii="Times New Roman" w:eastAsia="Times New Roman" w:hAnsi="Times New Roman" w:cs="Times New Roman"/>
      <w:b/>
      <w:bCs/>
      <w:i/>
      <w:iCs/>
      <w:sz w:val="24"/>
      <w:szCs w:val="24"/>
      <w:lang w:bidi="ar-SA"/>
    </w:rPr>
  </w:style>
  <w:style w:type="paragraph" w:styleId="BodyText">
    <w:name w:val="Body Text"/>
    <w:basedOn w:val="Normal"/>
    <w:link w:val="BodyTextChar"/>
    <w:uiPriority w:val="1"/>
    <w:qFormat/>
    <w:rsid w:val="001765FF"/>
    <w:pPr>
      <w:spacing w:before="132"/>
      <w:ind w:left="720"/>
      <w:jc w:val="both"/>
    </w:pPr>
    <w:rPr>
      <w:sz w:val="24"/>
      <w:szCs w:val="24"/>
    </w:rPr>
  </w:style>
  <w:style w:type="character" w:customStyle="1" w:styleId="BodyTextChar">
    <w:name w:val="Body Text Char"/>
    <w:basedOn w:val="DefaultParagraphFont"/>
    <w:link w:val="BodyText"/>
    <w:uiPriority w:val="1"/>
    <w:rsid w:val="001765FF"/>
    <w:rPr>
      <w:rFonts w:ascii="Times New Roman" w:eastAsia="Times New Roman" w:hAnsi="Times New Roman" w:cs="Times New Roman"/>
      <w:sz w:val="24"/>
      <w:szCs w:val="24"/>
      <w:lang w:bidi="ar-SA"/>
    </w:rPr>
  </w:style>
  <w:style w:type="paragraph" w:styleId="Title">
    <w:name w:val="Title"/>
    <w:basedOn w:val="Normal"/>
    <w:link w:val="TitleChar"/>
    <w:uiPriority w:val="1"/>
    <w:qFormat/>
    <w:rsid w:val="001765FF"/>
    <w:pPr>
      <w:spacing w:before="57"/>
      <w:ind w:right="720"/>
      <w:jc w:val="center"/>
    </w:pPr>
    <w:rPr>
      <w:b/>
      <w:bCs/>
      <w:sz w:val="32"/>
      <w:szCs w:val="32"/>
    </w:rPr>
  </w:style>
  <w:style w:type="character" w:customStyle="1" w:styleId="TitleChar">
    <w:name w:val="Title Char"/>
    <w:basedOn w:val="DefaultParagraphFont"/>
    <w:link w:val="Title"/>
    <w:uiPriority w:val="1"/>
    <w:rsid w:val="001765FF"/>
    <w:rPr>
      <w:rFonts w:ascii="Times New Roman" w:eastAsia="Times New Roman" w:hAnsi="Times New Roman" w:cs="Times New Roman"/>
      <w:b/>
      <w:bCs/>
      <w:sz w:val="32"/>
      <w:szCs w:val="32"/>
      <w:lang w:bidi="ar-SA"/>
    </w:rPr>
  </w:style>
  <w:style w:type="paragraph" w:styleId="ListParagraph">
    <w:name w:val="List Paragraph"/>
    <w:basedOn w:val="Normal"/>
    <w:uiPriority w:val="1"/>
    <w:qFormat/>
    <w:rsid w:val="001765FF"/>
    <w:pPr>
      <w:spacing w:before="79"/>
      <w:ind w:left="719" w:hanging="719"/>
      <w:jc w:val="both"/>
    </w:pPr>
  </w:style>
  <w:style w:type="paragraph" w:customStyle="1" w:styleId="TableParagraph">
    <w:name w:val="Table Paragraph"/>
    <w:basedOn w:val="Normal"/>
    <w:uiPriority w:val="1"/>
    <w:qFormat/>
    <w:rsid w:val="001765FF"/>
    <w:pPr>
      <w:spacing w:before="123"/>
      <w:ind w:left="107"/>
      <w:jc w:val="center"/>
    </w:pPr>
  </w:style>
  <w:style w:type="paragraph" w:styleId="BalloonText">
    <w:name w:val="Balloon Text"/>
    <w:basedOn w:val="Normal"/>
    <w:link w:val="BalloonTextChar"/>
    <w:uiPriority w:val="99"/>
    <w:semiHidden/>
    <w:unhideWhenUsed/>
    <w:rsid w:val="001765FF"/>
    <w:rPr>
      <w:rFonts w:ascii="Tahoma" w:hAnsi="Tahoma" w:cs="Tahoma"/>
      <w:sz w:val="16"/>
      <w:szCs w:val="16"/>
    </w:rPr>
  </w:style>
  <w:style w:type="character" w:customStyle="1" w:styleId="BalloonTextChar">
    <w:name w:val="Balloon Text Char"/>
    <w:basedOn w:val="DefaultParagraphFont"/>
    <w:link w:val="BalloonText"/>
    <w:uiPriority w:val="99"/>
    <w:semiHidden/>
    <w:rsid w:val="001765FF"/>
    <w:rPr>
      <w:rFonts w:ascii="Tahoma" w:eastAsia="Times New Roman" w:hAnsi="Tahoma" w:cs="Tahoma"/>
      <w:sz w:val="16"/>
      <w:szCs w:val="16"/>
      <w:lang w:bidi="ar-SA"/>
    </w:rPr>
  </w:style>
  <w:style w:type="paragraph" w:styleId="Header">
    <w:name w:val="header"/>
    <w:basedOn w:val="Normal"/>
    <w:link w:val="HeaderChar"/>
    <w:uiPriority w:val="99"/>
    <w:unhideWhenUsed/>
    <w:rsid w:val="001765FF"/>
    <w:pPr>
      <w:tabs>
        <w:tab w:val="center" w:pos="4680"/>
        <w:tab w:val="right" w:pos="9360"/>
      </w:tabs>
    </w:pPr>
  </w:style>
  <w:style w:type="character" w:customStyle="1" w:styleId="HeaderChar">
    <w:name w:val="Header Char"/>
    <w:basedOn w:val="DefaultParagraphFont"/>
    <w:link w:val="Header"/>
    <w:uiPriority w:val="99"/>
    <w:rsid w:val="001765FF"/>
    <w:rPr>
      <w:rFonts w:ascii="Times New Roman" w:eastAsia="Times New Roman" w:hAnsi="Times New Roman" w:cs="Times New Roman"/>
      <w:lang w:bidi="ar-SA"/>
    </w:rPr>
  </w:style>
  <w:style w:type="paragraph" w:styleId="Footer">
    <w:name w:val="footer"/>
    <w:basedOn w:val="Normal"/>
    <w:link w:val="FooterChar"/>
    <w:uiPriority w:val="99"/>
    <w:unhideWhenUsed/>
    <w:rsid w:val="001765FF"/>
    <w:pPr>
      <w:tabs>
        <w:tab w:val="center" w:pos="4680"/>
        <w:tab w:val="right" w:pos="9360"/>
      </w:tabs>
    </w:pPr>
  </w:style>
  <w:style w:type="character" w:customStyle="1" w:styleId="FooterChar">
    <w:name w:val="Footer Char"/>
    <w:basedOn w:val="DefaultParagraphFont"/>
    <w:link w:val="Footer"/>
    <w:uiPriority w:val="99"/>
    <w:rsid w:val="001765FF"/>
    <w:rPr>
      <w:rFonts w:ascii="Times New Roman" w:eastAsia="Times New Roman" w:hAnsi="Times New Roman" w:cs="Times New Roman"/>
      <w:lang w:bidi="ar-SA"/>
    </w:rPr>
  </w:style>
  <w:style w:type="paragraph" w:styleId="NoSpacing">
    <w:name w:val="No Spacing"/>
    <w:uiPriority w:val="1"/>
    <w:qFormat/>
    <w:rsid w:val="001765FF"/>
    <w:pPr>
      <w:widowControl w:val="0"/>
      <w:autoSpaceDE w:val="0"/>
      <w:autoSpaceDN w:val="0"/>
      <w:spacing w:after="0" w:line="240" w:lineRule="auto"/>
    </w:pPr>
    <w:rPr>
      <w:rFonts w:ascii="Times New Roman" w:eastAsia="Times New Roman" w:hAnsi="Times New Roman" w:cs="Times New Roman"/>
      <w:lang w:bidi="ar-SA"/>
    </w:rPr>
  </w:style>
  <w:style w:type="character" w:styleId="Hyperlink">
    <w:name w:val="Hyperlink"/>
    <w:basedOn w:val="DefaultParagraphFont"/>
    <w:uiPriority w:val="99"/>
    <w:unhideWhenUsed/>
    <w:rsid w:val="001765FF"/>
    <w:rPr>
      <w:color w:val="0000FF"/>
      <w:u w:val="single"/>
    </w:rPr>
  </w:style>
  <w:style w:type="paragraph" w:styleId="NormalWeb">
    <w:name w:val="Normal (Web)"/>
    <w:basedOn w:val="Normal"/>
    <w:uiPriority w:val="99"/>
    <w:unhideWhenUsed/>
    <w:rsid w:val="00C9308C"/>
    <w:pPr>
      <w:widowControl/>
      <w:autoSpaceDE/>
      <w:autoSpaceDN/>
      <w:spacing w:before="100" w:beforeAutospacing="1" w:after="100" w:afterAutospacing="1"/>
    </w:pPr>
    <w:rPr>
      <w:sz w:val="24"/>
      <w:szCs w:val="24"/>
      <w:lang w:bidi="gu-IN"/>
    </w:rPr>
  </w:style>
  <w:style w:type="character" w:styleId="Strong">
    <w:name w:val="Strong"/>
    <w:basedOn w:val="DefaultParagraphFont"/>
    <w:uiPriority w:val="22"/>
    <w:qFormat/>
    <w:rsid w:val="00C930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765FF"/>
    <w:pPr>
      <w:widowControl w:val="0"/>
      <w:autoSpaceDE w:val="0"/>
      <w:autoSpaceDN w:val="0"/>
      <w:spacing w:after="0" w:line="240" w:lineRule="auto"/>
    </w:pPr>
    <w:rPr>
      <w:rFonts w:ascii="Times New Roman" w:eastAsia="Times New Roman" w:hAnsi="Times New Roman" w:cs="Times New Roman"/>
      <w:lang w:bidi="ar-SA"/>
    </w:rPr>
  </w:style>
  <w:style w:type="paragraph" w:styleId="Heading1">
    <w:name w:val="heading 1"/>
    <w:basedOn w:val="Normal"/>
    <w:link w:val="Heading1Char"/>
    <w:uiPriority w:val="1"/>
    <w:qFormat/>
    <w:rsid w:val="001765FF"/>
    <w:pPr>
      <w:spacing w:before="78"/>
      <w:ind w:left="720" w:hanging="720"/>
      <w:jc w:val="both"/>
      <w:outlineLvl w:val="0"/>
    </w:pPr>
    <w:rPr>
      <w:b/>
      <w:bCs/>
      <w:sz w:val="28"/>
      <w:szCs w:val="28"/>
    </w:rPr>
  </w:style>
  <w:style w:type="paragraph" w:styleId="Heading2">
    <w:name w:val="heading 2"/>
    <w:basedOn w:val="Normal"/>
    <w:link w:val="Heading2Char"/>
    <w:uiPriority w:val="1"/>
    <w:qFormat/>
    <w:rsid w:val="001765FF"/>
    <w:pPr>
      <w:spacing w:before="79"/>
      <w:ind w:left="720"/>
      <w:jc w:val="both"/>
      <w:outlineLvl w:val="1"/>
    </w:pPr>
    <w:rPr>
      <w:b/>
      <w:bCs/>
      <w:sz w:val="24"/>
      <w:szCs w:val="24"/>
    </w:rPr>
  </w:style>
  <w:style w:type="paragraph" w:styleId="Heading3">
    <w:name w:val="heading 3"/>
    <w:basedOn w:val="Normal"/>
    <w:link w:val="Heading3Char"/>
    <w:uiPriority w:val="1"/>
    <w:qFormat/>
    <w:rsid w:val="001765FF"/>
    <w:pPr>
      <w:spacing w:before="79"/>
      <w:ind w:left="719" w:hanging="719"/>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765FF"/>
    <w:rPr>
      <w:rFonts w:ascii="Times New Roman" w:eastAsia="Times New Roman" w:hAnsi="Times New Roman" w:cs="Times New Roman"/>
      <w:b/>
      <w:bCs/>
      <w:sz w:val="28"/>
      <w:szCs w:val="28"/>
      <w:lang w:bidi="ar-SA"/>
    </w:rPr>
  </w:style>
  <w:style w:type="character" w:customStyle="1" w:styleId="Heading2Char">
    <w:name w:val="Heading 2 Char"/>
    <w:basedOn w:val="DefaultParagraphFont"/>
    <w:link w:val="Heading2"/>
    <w:uiPriority w:val="1"/>
    <w:rsid w:val="001765FF"/>
    <w:rPr>
      <w:rFonts w:ascii="Times New Roman" w:eastAsia="Times New Roman" w:hAnsi="Times New Roman" w:cs="Times New Roman"/>
      <w:b/>
      <w:bCs/>
      <w:sz w:val="24"/>
      <w:szCs w:val="24"/>
      <w:lang w:bidi="ar-SA"/>
    </w:rPr>
  </w:style>
  <w:style w:type="character" w:customStyle="1" w:styleId="Heading3Char">
    <w:name w:val="Heading 3 Char"/>
    <w:basedOn w:val="DefaultParagraphFont"/>
    <w:link w:val="Heading3"/>
    <w:uiPriority w:val="1"/>
    <w:rsid w:val="001765FF"/>
    <w:rPr>
      <w:rFonts w:ascii="Times New Roman" w:eastAsia="Times New Roman" w:hAnsi="Times New Roman" w:cs="Times New Roman"/>
      <w:b/>
      <w:bCs/>
      <w:i/>
      <w:iCs/>
      <w:sz w:val="24"/>
      <w:szCs w:val="24"/>
      <w:lang w:bidi="ar-SA"/>
    </w:rPr>
  </w:style>
  <w:style w:type="paragraph" w:styleId="BodyText">
    <w:name w:val="Body Text"/>
    <w:basedOn w:val="Normal"/>
    <w:link w:val="BodyTextChar"/>
    <w:uiPriority w:val="1"/>
    <w:qFormat/>
    <w:rsid w:val="001765FF"/>
    <w:pPr>
      <w:spacing w:before="132"/>
      <w:ind w:left="720"/>
      <w:jc w:val="both"/>
    </w:pPr>
    <w:rPr>
      <w:sz w:val="24"/>
      <w:szCs w:val="24"/>
    </w:rPr>
  </w:style>
  <w:style w:type="character" w:customStyle="1" w:styleId="BodyTextChar">
    <w:name w:val="Body Text Char"/>
    <w:basedOn w:val="DefaultParagraphFont"/>
    <w:link w:val="BodyText"/>
    <w:uiPriority w:val="1"/>
    <w:rsid w:val="001765FF"/>
    <w:rPr>
      <w:rFonts w:ascii="Times New Roman" w:eastAsia="Times New Roman" w:hAnsi="Times New Roman" w:cs="Times New Roman"/>
      <w:sz w:val="24"/>
      <w:szCs w:val="24"/>
      <w:lang w:bidi="ar-SA"/>
    </w:rPr>
  </w:style>
  <w:style w:type="paragraph" w:styleId="Title">
    <w:name w:val="Title"/>
    <w:basedOn w:val="Normal"/>
    <w:link w:val="TitleChar"/>
    <w:uiPriority w:val="1"/>
    <w:qFormat/>
    <w:rsid w:val="001765FF"/>
    <w:pPr>
      <w:spacing w:before="57"/>
      <w:ind w:right="720"/>
      <w:jc w:val="center"/>
    </w:pPr>
    <w:rPr>
      <w:b/>
      <w:bCs/>
      <w:sz w:val="32"/>
      <w:szCs w:val="32"/>
    </w:rPr>
  </w:style>
  <w:style w:type="character" w:customStyle="1" w:styleId="TitleChar">
    <w:name w:val="Title Char"/>
    <w:basedOn w:val="DefaultParagraphFont"/>
    <w:link w:val="Title"/>
    <w:uiPriority w:val="1"/>
    <w:rsid w:val="001765FF"/>
    <w:rPr>
      <w:rFonts w:ascii="Times New Roman" w:eastAsia="Times New Roman" w:hAnsi="Times New Roman" w:cs="Times New Roman"/>
      <w:b/>
      <w:bCs/>
      <w:sz w:val="32"/>
      <w:szCs w:val="32"/>
      <w:lang w:bidi="ar-SA"/>
    </w:rPr>
  </w:style>
  <w:style w:type="paragraph" w:styleId="ListParagraph">
    <w:name w:val="List Paragraph"/>
    <w:basedOn w:val="Normal"/>
    <w:uiPriority w:val="1"/>
    <w:qFormat/>
    <w:rsid w:val="001765FF"/>
    <w:pPr>
      <w:spacing w:before="79"/>
      <w:ind w:left="719" w:hanging="719"/>
      <w:jc w:val="both"/>
    </w:pPr>
  </w:style>
  <w:style w:type="paragraph" w:customStyle="1" w:styleId="TableParagraph">
    <w:name w:val="Table Paragraph"/>
    <w:basedOn w:val="Normal"/>
    <w:uiPriority w:val="1"/>
    <w:qFormat/>
    <w:rsid w:val="001765FF"/>
    <w:pPr>
      <w:spacing w:before="123"/>
      <w:ind w:left="107"/>
      <w:jc w:val="center"/>
    </w:pPr>
  </w:style>
  <w:style w:type="paragraph" w:styleId="BalloonText">
    <w:name w:val="Balloon Text"/>
    <w:basedOn w:val="Normal"/>
    <w:link w:val="BalloonTextChar"/>
    <w:uiPriority w:val="99"/>
    <w:semiHidden/>
    <w:unhideWhenUsed/>
    <w:rsid w:val="001765FF"/>
    <w:rPr>
      <w:rFonts w:ascii="Tahoma" w:hAnsi="Tahoma" w:cs="Tahoma"/>
      <w:sz w:val="16"/>
      <w:szCs w:val="16"/>
    </w:rPr>
  </w:style>
  <w:style w:type="character" w:customStyle="1" w:styleId="BalloonTextChar">
    <w:name w:val="Balloon Text Char"/>
    <w:basedOn w:val="DefaultParagraphFont"/>
    <w:link w:val="BalloonText"/>
    <w:uiPriority w:val="99"/>
    <w:semiHidden/>
    <w:rsid w:val="001765FF"/>
    <w:rPr>
      <w:rFonts w:ascii="Tahoma" w:eastAsia="Times New Roman" w:hAnsi="Tahoma" w:cs="Tahoma"/>
      <w:sz w:val="16"/>
      <w:szCs w:val="16"/>
      <w:lang w:bidi="ar-SA"/>
    </w:rPr>
  </w:style>
  <w:style w:type="paragraph" w:styleId="Header">
    <w:name w:val="header"/>
    <w:basedOn w:val="Normal"/>
    <w:link w:val="HeaderChar"/>
    <w:uiPriority w:val="99"/>
    <w:unhideWhenUsed/>
    <w:rsid w:val="001765FF"/>
    <w:pPr>
      <w:tabs>
        <w:tab w:val="center" w:pos="4680"/>
        <w:tab w:val="right" w:pos="9360"/>
      </w:tabs>
    </w:pPr>
  </w:style>
  <w:style w:type="character" w:customStyle="1" w:styleId="HeaderChar">
    <w:name w:val="Header Char"/>
    <w:basedOn w:val="DefaultParagraphFont"/>
    <w:link w:val="Header"/>
    <w:uiPriority w:val="99"/>
    <w:rsid w:val="001765FF"/>
    <w:rPr>
      <w:rFonts w:ascii="Times New Roman" w:eastAsia="Times New Roman" w:hAnsi="Times New Roman" w:cs="Times New Roman"/>
      <w:lang w:bidi="ar-SA"/>
    </w:rPr>
  </w:style>
  <w:style w:type="paragraph" w:styleId="Footer">
    <w:name w:val="footer"/>
    <w:basedOn w:val="Normal"/>
    <w:link w:val="FooterChar"/>
    <w:uiPriority w:val="99"/>
    <w:unhideWhenUsed/>
    <w:rsid w:val="001765FF"/>
    <w:pPr>
      <w:tabs>
        <w:tab w:val="center" w:pos="4680"/>
        <w:tab w:val="right" w:pos="9360"/>
      </w:tabs>
    </w:pPr>
  </w:style>
  <w:style w:type="character" w:customStyle="1" w:styleId="FooterChar">
    <w:name w:val="Footer Char"/>
    <w:basedOn w:val="DefaultParagraphFont"/>
    <w:link w:val="Footer"/>
    <w:uiPriority w:val="99"/>
    <w:rsid w:val="001765FF"/>
    <w:rPr>
      <w:rFonts w:ascii="Times New Roman" w:eastAsia="Times New Roman" w:hAnsi="Times New Roman" w:cs="Times New Roman"/>
      <w:lang w:bidi="ar-SA"/>
    </w:rPr>
  </w:style>
  <w:style w:type="paragraph" w:styleId="NoSpacing">
    <w:name w:val="No Spacing"/>
    <w:uiPriority w:val="1"/>
    <w:qFormat/>
    <w:rsid w:val="001765FF"/>
    <w:pPr>
      <w:widowControl w:val="0"/>
      <w:autoSpaceDE w:val="0"/>
      <w:autoSpaceDN w:val="0"/>
      <w:spacing w:after="0" w:line="240" w:lineRule="auto"/>
    </w:pPr>
    <w:rPr>
      <w:rFonts w:ascii="Times New Roman" w:eastAsia="Times New Roman" w:hAnsi="Times New Roman" w:cs="Times New Roman"/>
      <w:lang w:bidi="ar-SA"/>
    </w:rPr>
  </w:style>
  <w:style w:type="character" w:styleId="Hyperlink">
    <w:name w:val="Hyperlink"/>
    <w:basedOn w:val="DefaultParagraphFont"/>
    <w:uiPriority w:val="99"/>
    <w:unhideWhenUsed/>
    <w:rsid w:val="001765FF"/>
    <w:rPr>
      <w:color w:val="0000FF"/>
      <w:u w:val="single"/>
    </w:rPr>
  </w:style>
  <w:style w:type="paragraph" w:styleId="NormalWeb">
    <w:name w:val="Normal (Web)"/>
    <w:basedOn w:val="Normal"/>
    <w:uiPriority w:val="99"/>
    <w:unhideWhenUsed/>
    <w:rsid w:val="00C9308C"/>
    <w:pPr>
      <w:widowControl/>
      <w:autoSpaceDE/>
      <w:autoSpaceDN/>
      <w:spacing w:before="100" w:beforeAutospacing="1" w:after="100" w:afterAutospacing="1"/>
    </w:pPr>
    <w:rPr>
      <w:sz w:val="24"/>
      <w:szCs w:val="24"/>
      <w:lang w:bidi="gu-IN"/>
    </w:rPr>
  </w:style>
  <w:style w:type="character" w:styleId="Strong">
    <w:name w:val="Strong"/>
    <w:basedOn w:val="DefaultParagraphFont"/>
    <w:uiPriority w:val="22"/>
    <w:qFormat/>
    <w:rsid w:val="00C930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4530">
      <w:bodyDiv w:val="1"/>
      <w:marLeft w:val="0"/>
      <w:marRight w:val="0"/>
      <w:marTop w:val="0"/>
      <w:marBottom w:val="0"/>
      <w:divBdr>
        <w:top w:val="none" w:sz="0" w:space="0" w:color="auto"/>
        <w:left w:val="none" w:sz="0" w:space="0" w:color="auto"/>
        <w:bottom w:val="none" w:sz="0" w:space="0" w:color="auto"/>
        <w:right w:val="none" w:sz="0" w:space="0" w:color="auto"/>
      </w:divBdr>
    </w:div>
    <w:div w:id="33965863">
      <w:bodyDiv w:val="1"/>
      <w:marLeft w:val="0"/>
      <w:marRight w:val="0"/>
      <w:marTop w:val="0"/>
      <w:marBottom w:val="0"/>
      <w:divBdr>
        <w:top w:val="none" w:sz="0" w:space="0" w:color="auto"/>
        <w:left w:val="none" w:sz="0" w:space="0" w:color="auto"/>
        <w:bottom w:val="none" w:sz="0" w:space="0" w:color="auto"/>
        <w:right w:val="none" w:sz="0" w:space="0" w:color="auto"/>
      </w:divBdr>
    </w:div>
    <w:div w:id="38435873">
      <w:bodyDiv w:val="1"/>
      <w:marLeft w:val="0"/>
      <w:marRight w:val="0"/>
      <w:marTop w:val="0"/>
      <w:marBottom w:val="0"/>
      <w:divBdr>
        <w:top w:val="none" w:sz="0" w:space="0" w:color="auto"/>
        <w:left w:val="none" w:sz="0" w:space="0" w:color="auto"/>
        <w:bottom w:val="none" w:sz="0" w:space="0" w:color="auto"/>
        <w:right w:val="none" w:sz="0" w:space="0" w:color="auto"/>
      </w:divBdr>
    </w:div>
    <w:div w:id="57292751">
      <w:bodyDiv w:val="1"/>
      <w:marLeft w:val="0"/>
      <w:marRight w:val="0"/>
      <w:marTop w:val="0"/>
      <w:marBottom w:val="0"/>
      <w:divBdr>
        <w:top w:val="none" w:sz="0" w:space="0" w:color="auto"/>
        <w:left w:val="none" w:sz="0" w:space="0" w:color="auto"/>
        <w:bottom w:val="none" w:sz="0" w:space="0" w:color="auto"/>
        <w:right w:val="none" w:sz="0" w:space="0" w:color="auto"/>
      </w:divBdr>
    </w:div>
    <w:div w:id="194848858">
      <w:bodyDiv w:val="1"/>
      <w:marLeft w:val="0"/>
      <w:marRight w:val="0"/>
      <w:marTop w:val="0"/>
      <w:marBottom w:val="0"/>
      <w:divBdr>
        <w:top w:val="none" w:sz="0" w:space="0" w:color="auto"/>
        <w:left w:val="none" w:sz="0" w:space="0" w:color="auto"/>
        <w:bottom w:val="none" w:sz="0" w:space="0" w:color="auto"/>
        <w:right w:val="none" w:sz="0" w:space="0" w:color="auto"/>
      </w:divBdr>
    </w:div>
    <w:div w:id="218518491">
      <w:bodyDiv w:val="1"/>
      <w:marLeft w:val="0"/>
      <w:marRight w:val="0"/>
      <w:marTop w:val="0"/>
      <w:marBottom w:val="0"/>
      <w:divBdr>
        <w:top w:val="none" w:sz="0" w:space="0" w:color="auto"/>
        <w:left w:val="none" w:sz="0" w:space="0" w:color="auto"/>
        <w:bottom w:val="none" w:sz="0" w:space="0" w:color="auto"/>
        <w:right w:val="none" w:sz="0" w:space="0" w:color="auto"/>
      </w:divBdr>
    </w:div>
    <w:div w:id="252591249">
      <w:bodyDiv w:val="1"/>
      <w:marLeft w:val="0"/>
      <w:marRight w:val="0"/>
      <w:marTop w:val="0"/>
      <w:marBottom w:val="0"/>
      <w:divBdr>
        <w:top w:val="none" w:sz="0" w:space="0" w:color="auto"/>
        <w:left w:val="none" w:sz="0" w:space="0" w:color="auto"/>
        <w:bottom w:val="none" w:sz="0" w:space="0" w:color="auto"/>
        <w:right w:val="none" w:sz="0" w:space="0" w:color="auto"/>
      </w:divBdr>
    </w:div>
    <w:div w:id="317612682">
      <w:bodyDiv w:val="1"/>
      <w:marLeft w:val="0"/>
      <w:marRight w:val="0"/>
      <w:marTop w:val="0"/>
      <w:marBottom w:val="0"/>
      <w:divBdr>
        <w:top w:val="none" w:sz="0" w:space="0" w:color="auto"/>
        <w:left w:val="none" w:sz="0" w:space="0" w:color="auto"/>
        <w:bottom w:val="none" w:sz="0" w:space="0" w:color="auto"/>
        <w:right w:val="none" w:sz="0" w:space="0" w:color="auto"/>
      </w:divBdr>
    </w:div>
    <w:div w:id="353503247">
      <w:bodyDiv w:val="1"/>
      <w:marLeft w:val="0"/>
      <w:marRight w:val="0"/>
      <w:marTop w:val="0"/>
      <w:marBottom w:val="0"/>
      <w:divBdr>
        <w:top w:val="none" w:sz="0" w:space="0" w:color="auto"/>
        <w:left w:val="none" w:sz="0" w:space="0" w:color="auto"/>
        <w:bottom w:val="none" w:sz="0" w:space="0" w:color="auto"/>
        <w:right w:val="none" w:sz="0" w:space="0" w:color="auto"/>
      </w:divBdr>
    </w:div>
    <w:div w:id="397897865">
      <w:bodyDiv w:val="1"/>
      <w:marLeft w:val="0"/>
      <w:marRight w:val="0"/>
      <w:marTop w:val="0"/>
      <w:marBottom w:val="0"/>
      <w:divBdr>
        <w:top w:val="none" w:sz="0" w:space="0" w:color="auto"/>
        <w:left w:val="none" w:sz="0" w:space="0" w:color="auto"/>
        <w:bottom w:val="none" w:sz="0" w:space="0" w:color="auto"/>
        <w:right w:val="none" w:sz="0" w:space="0" w:color="auto"/>
      </w:divBdr>
    </w:div>
    <w:div w:id="597374375">
      <w:bodyDiv w:val="1"/>
      <w:marLeft w:val="0"/>
      <w:marRight w:val="0"/>
      <w:marTop w:val="0"/>
      <w:marBottom w:val="0"/>
      <w:divBdr>
        <w:top w:val="none" w:sz="0" w:space="0" w:color="auto"/>
        <w:left w:val="none" w:sz="0" w:space="0" w:color="auto"/>
        <w:bottom w:val="none" w:sz="0" w:space="0" w:color="auto"/>
        <w:right w:val="none" w:sz="0" w:space="0" w:color="auto"/>
      </w:divBdr>
    </w:div>
    <w:div w:id="599605317">
      <w:bodyDiv w:val="1"/>
      <w:marLeft w:val="0"/>
      <w:marRight w:val="0"/>
      <w:marTop w:val="0"/>
      <w:marBottom w:val="0"/>
      <w:divBdr>
        <w:top w:val="none" w:sz="0" w:space="0" w:color="auto"/>
        <w:left w:val="none" w:sz="0" w:space="0" w:color="auto"/>
        <w:bottom w:val="none" w:sz="0" w:space="0" w:color="auto"/>
        <w:right w:val="none" w:sz="0" w:space="0" w:color="auto"/>
      </w:divBdr>
    </w:div>
    <w:div w:id="647054848">
      <w:bodyDiv w:val="1"/>
      <w:marLeft w:val="0"/>
      <w:marRight w:val="0"/>
      <w:marTop w:val="0"/>
      <w:marBottom w:val="0"/>
      <w:divBdr>
        <w:top w:val="none" w:sz="0" w:space="0" w:color="auto"/>
        <w:left w:val="none" w:sz="0" w:space="0" w:color="auto"/>
        <w:bottom w:val="none" w:sz="0" w:space="0" w:color="auto"/>
        <w:right w:val="none" w:sz="0" w:space="0" w:color="auto"/>
      </w:divBdr>
    </w:div>
    <w:div w:id="728385584">
      <w:bodyDiv w:val="1"/>
      <w:marLeft w:val="0"/>
      <w:marRight w:val="0"/>
      <w:marTop w:val="0"/>
      <w:marBottom w:val="0"/>
      <w:divBdr>
        <w:top w:val="none" w:sz="0" w:space="0" w:color="auto"/>
        <w:left w:val="none" w:sz="0" w:space="0" w:color="auto"/>
        <w:bottom w:val="none" w:sz="0" w:space="0" w:color="auto"/>
        <w:right w:val="none" w:sz="0" w:space="0" w:color="auto"/>
      </w:divBdr>
    </w:div>
    <w:div w:id="729547390">
      <w:bodyDiv w:val="1"/>
      <w:marLeft w:val="0"/>
      <w:marRight w:val="0"/>
      <w:marTop w:val="0"/>
      <w:marBottom w:val="0"/>
      <w:divBdr>
        <w:top w:val="none" w:sz="0" w:space="0" w:color="auto"/>
        <w:left w:val="none" w:sz="0" w:space="0" w:color="auto"/>
        <w:bottom w:val="none" w:sz="0" w:space="0" w:color="auto"/>
        <w:right w:val="none" w:sz="0" w:space="0" w:color="auto"/>
      </w:divBdr>
    </w:div>
    <w:div w:id="840504419">
      <w:bodyDiv w:val="1"/>
      <w:marLeft w:val="0"/>
      <w:marRight w:val="0"/>
      <w:marTop w:val="0"/>
      <w:marBottom w:val="0"/>
      <w:divBdr>
        <w:top w:val="none" w:sz="0" w:space="0" w:color="auto"/>
        <w:left w:val="none" w:sz="0" w:space="0" w:color="auto"/>
        <w:bottom w:val="none" w:sz="0" w:space="0" w:color="auto"/>
        <w:right w:val="none" w:sz="0" w:space="0" w:color="auto"/>
      </w:divBdr>
    </w:div>
    <w:div w:id="875780248">
      <w:bodyDiv w:val="1"/>
      <w:marLeft w:val="0"/>
      <w:marRight w:val="0"/>
      <w:marTop w:val="0"/>
      <w:marBottom w:val="0"/>
      <w:divBdr>
        <w:top w:val="none" w:sz="0" w:space="0" w:color="auto"/>
        <w:left w:val="none" w:sz="0" w:space="0" w:color="auto"/>
        <w:bottom w:val="none" w:sz="0" w:space="0" w:color="auto"/>
        <w:right w:val="none" w:sz="0" w:space="0" w:color="auto"/>
      </w:divBdr>
    </w:div>
    <w:div w:id="889725567">
      <w:bodyDiv w:val="1"/>
      <w:marLeft w:val="0"/>
      <w:marRight w:val="0"/>
      <w:marTop w:val="0"/>
      <w:marBottom w:val="0"/>
      <w:divBdr>
        <w:top w:val="none" w:sz="0" w:space="0" w:color="auto"/>
        <w:left w:val="none" w:sz="0" w:space="0" w:color="auto"/>
        <w:bottom w:val="none" w:sz="0" w:space="0" w:color="auto"/>
        <w:right w:val="none" w:sz="0" w:space="0" w:color="auto"/>
      </w:divBdr>
    </w:div>
    <w:div w:id="1043796317">
      <w:bodyDiv w:val="1"/>
      <w:marLeft w:val="0"/>
      <w:marRight w:val="0"/>
      <w:marTop w:val="0"/>
      <w:marBottom w:val="0"/>
      <w:divBdr>
        <w:top w:val="none" w:sz="0" w:space="0" w:color="auto"/>
        <w:left w:val="none" w:sz="0" w:space="0" w:color="auto"/>
        <w:bottom w:val="none" w:sz="0" w:space="0" w:color="auto"/>
        <w:right w:val="none" w:sz="0" w:space="0" w:color="auto"/>
      </w:divBdr>
    </w:div>
    <w:div w:id="1053650589">
      <w:bodyDiv w:val="1"/>
      <w:marLeft w:val="0"/>
      <w:marRight w:val="0"/>
      <w:marTop w:val="0"/>
      <w:marBottom w:val="0"/>
      <w:divBdr>
        <w:top w:val="none" w:sz="0" w:space="0" w:color="auto"/>
        <w:left w:val="none" w:sz="0" w:space="0" w:color="auto"/>
        <w:bottom w:val="none" w:sz="0" w:space="0" w:color="auto"/>
        <w:right w:val="none" w:sz="0" w:space="0" w:color="auto"/>
      </w:divBdr>
    </w:div>
    <w:div w:id="1073355025">
      <w:bodyDiv w:val="1"/>
      <w:marLeft w:val="0"/>
      <w:marRight w:val="0"/>
      <w:marTop w:val="0"/>
      <w:marBottom w:val="0"/>
      <w:divBdr>
        <w:top w:val="none" w:sz="0" w:space="0" w:color="auto"/>
        <w:left w:val="none" w:sz="0" w:space="0" w:color="auto"/>
        <w:bottom w:val="none" w:sz="0" w:space="0" w:color="auto"/>
        <w:right w:val="none" w:sz="0" w:space="0" w:color="auto"/>
      </w:divBdr>
    </w:div>
    <w:div w:id="1130827598">
      <w:bodyDiv w:val="1"/>
      <w:marLeft w:val="0"/>
      <w:marRight w:val="0"/>
      <w:marTop w:val="0"/>
      <w:marBottom w:val="0"/>
      <w:divBdr>
        <w:top w:val="none" w:sz="0" w:space="0" w:color="auto"/>
        <w:left w:val="none" w:sz="0" w:space="0" w:color="auto"/>
        <w:bottom w:val="none" w:sz="0" w:space="0" w:color="auto"/>
        <w:right w:val="none" w:sz="0" w:space="0" w:color="auto"/>
      </w:divBdr>
    </w:div>
    <w:div w:id="1150093077">
      <w:bodyDiv w:val="1"/>
      <w:marLeft w:val="0"/>
      <w:marRight w:val="0"/>
      <w:marTop w:val="0"/>
      <w:marBottom w:val="0"/>
      <w:divBdr>
        <w:top w:val="none" w:sz="0" w:space="0" w:color="auto"/>
        <w:left w:val="none" w:sz="0" w:space="0" w:color="auto"/>
        <w:bottom w:val="none" w:sz="0" w:space="0" w:color="auto"/>
        <w:right w:val="none" w:sz="0" w:space="0" w:color="auto"/>
      </w:divBdr>
    </w:div>
    <w:div w:id="1167359568">
      <w:bodyDiv w:val="1"/>
      <w:marLeft w:val="0"/>
      <w:marRight w:val="0"/>
      <w:marTop w:val="0"/>
      <w:marBottom w:val="0"/>
      <w:divBdr>
        <w:top w:val="none" w:sz="0" w:space="0" w:color="auto"/>
        <w:left w:val="none" w:sz="0" w:space="0" w:color="auto"/>
        <w:bottom w:val="none" w:sz="0" w:space="0" w:color="auto"/>
        <w:right w:val="none" w:sz="0" w:space="0" w:color="auto"/>
      </w:divBdr>
    </w:div>
    <w:div w:id="1186677748">
      <w:bodyDiv w:val="1"/>
      <w:marLeft w:val="0"/>
      <w:marRight w:val="0"/>
      <w:marTop w:val="0"/>
      <w:marBottom w:val="0"/>
      <w:divBdr>
        <w:top w:val="none" w:sz="0" w:space="0" w:color="auto"/>
        <w:left w:val="none" w:sz="0" w:space="0" w:color="auto"/>
        <w:bottom w:val="none" w:sz="0" w:space="0" w:color="auto"/>
        <w:right w:val="none" w:sz="0" w:space="0" w:color="auto"/>
      </w:divBdr>
    </w:div>
    <w:div w:id="1276251629">
      <w:bodyDiv w:val="1"/>
      <w:marLeft w:val="0"/>
      <w:marRight w:val="0"/>
      <w:marTop w:val="0"/>
      <w:marBottom w:val="0"/>
      <w:divBdr>
        <w:top w:val="none" w:sz="0" w:space="0" w:color="auto"/>
        <w:left w:val="none" w:sz="0" w:space="0" w:color="auto"/>
        <w:bottom w:val="none" w:sz="0" w:space="0" w:color="auto"/>
        <w:right w:val="none" w:sz="0" w:space="0" w:color="auto"/>
      </w:divBdr>
    </w:div>
    <w:div w:id="1287005139">
      <w:bodyDiv w:val="1"/>
      <w:marLeft w:val="0"/>
      <w:marRight w:val="0"/>
      <w:marTop w:val="0"/>
      <w:marBottom w:val="0"/>
      <w:divBdr>
        <w:top w:val="none" w:sz="0" w:space="0" w:color="auto"/>
        <w:left w:val="none" w:sz="0" w:space="0" w:color="auto"/>
        <w:bottom w:val="none" w:sz="0" w:space="0" w:color="auto"/>
        <w:right w:val="none" w:sz="0" w:space="0" w:color="auto"/>
      </w:divBdr>
    </w:div>
    <w:div w:id="1318653580">
      <w:bodyDiv w:val="1"/>
      <w:marLeft w:val="0"/>
      <w:marRight w:val="0"/>
      <w:marTop w:val="0"/>
      <w:marBottom w:val="0"/>
      <w:divBdr>
        <w:top w:val="none" w:sz="0" w:space="0" w:color="auto"/>
        <w:left w:val="none" w:sz="0" w:space="0" w:color="auto"/>
        <w:bottom w:val="none" w:sz="0" w:space="0" w:color="auto"/>
        <w:right w:val="none" w:sz="0" w:space="0" w:color="auto"/>
      </w:divBdr>
    </w:div>
    <w:div w:id="1370571512">
      <w:bodyDiv w:val="1"/>
      <w:marLeft w:val="0"/>
      <w:marRight w:val="0"/>
      <w:marTop w:val="0"/>
      <w:marBottom w:val="0"/>
      <w:divBdr>
        <w:top w:val="none" w:sz="0" w:space="0" w:color="auto"/>
        <w:left w:val="none" w:sz="0" w:space="0" w:color="auto"/>
        <w:bottom w:val="none" w:sz="0" w:space="0" w:color="auto"/>
        <w:right w:val="none" w:sz="0" w:space="0" w:color="auto"/>
      </w:divBdr>
    </w:div>
    <w:div w:id="1430276847">
      <w:bodyDiv w:val="1"/>
      <w:marLeft w:val="0"/>
      <w:marRight w:val="0"/>
      <w:marTop w:val="0"/>
      <w:marBottom w:val="0"/>
      <w:divBdr>
        <w:top w:val="none" w:sz="0" w:space="0" w:color="auto"/>
        <w:left w:val="none" w:sz="0" w:space="0" w:color="auto"/>
        <w:bottom w:val="none" w:sz="0" w:space="0" w:color="auto"/>
        <w:right w:val="none" w:sz="0" w:space="0" w:color="auto"/>
      </w:divBdr>
    </w:div>
    <w:div w:id="1464352808">
      <w:bodyDiv w:val="1"/>
      <w:marLeft w:val="0"/>
      <w:marRight w:val="0"/>
      <w:marTop w:val="0"/>
      <w:marBottom w:val="0"/>
      <w:divBdr>
        <w:top w:val="none" w:sz="0" w:space="0" w:color="auto"/>
        <w:left w:val="none" w:sz="0" w:space="0" w:color="auto"/>
        <w:bottom w:val="none" w:sz="0" w:space="0" w:color="auto"/>
        <w:right w:val="none" w:sz="0" w:space="0" w:color="auto"/>
      </w:divBdr>
    </w:div>
    <w:div w:id="1475486344">
      <w:bodyDiv w:val="1"/>
      <w:marLeft w:val="0"/>
      <w:marRight w:val="0"/>
      <w:marTop w:val="0"/>
      <w:marBottom w:val="0"/>
      <w:divBdr>
        <w:top w:val="none" w:sz="0" w:space="0" w:color="auto"/>
        <w:left w:val="none" w:sz="0" w:space="0" w:color="auto"/>
        <w:bottom w:val="none" w:sz="0" w:space="0" w:color="auto"/>
        <w:right w:val="none" w:sz="0" w:space="0" w:color="auto"/>
      </w:divBdr>
    </w:div>
    <w:div w:id="1490290869">
      <w:bodyDiv w:val="1"/>
      <w:marLeft w:val="0"/>
      <w:marRight w:val="0"/>
      <w:marTop w:val="0"/>
      <w:marBottom w:val="0"/>
      <w:divBdr>
        <w:top w:val="none" w:sz="0" w:space="0" w:color="auto"/>
        <w:left w:val="none" w:sz="0" w:space="0" w:color="auto"/>
        <w:bottom w:val="none" w:sz="0" w:space="0" w:color="auto"/>
        <w:right w:val="none" w:sz="0" w:space="0" w:color="auto"/>
      </w:divBdr>
    </w:div>
    <w:div w:id="1517574588">
      <w:bodyDiv w:val="1"/>
      <w:marLeft w:val="0"/>
      <w:marRight w:val="0"/>
      <w:marTop w:val="0"/>
      <w:marBottom w:val="0"/>
      <w:divBdr>
        <w:top w:val="none" w:sz="0" w:space="0" w:color="auto"/>
        <w:left w:val="none" w:sz="0" w:space="0" w:color="auto"/>
        <w:bottom w:val="none" w:sz="0" w:space="0" w:color="auto"/>
        <w:right w:val="none" w:sz="0" w:space="0" w:color="auto"/>
      </w:divBdr>
    </w:div>
    <w:div w:id="1526626505">
      <w:bodyDiv w:val="1"/>
      <w:marLeft w:val="0"/>
      <w:marRight w:val="0"/>
      <w:marTop w:val="0"/>
      <w:marBottom w:val="0"/>
      <w:divBdr>
        <w:top w:val="none" w:sz="0" w:space="0" w:color="auto"/>
        <w:left w:val="none" w:sz="0" w:space="0" w:color="auto"/>
        <w:bottom w:val="none" w:sz="0" w:space="0" w:color="auto"/>
        <w:right w:val="none" w:sz="0" w:space="0" w:color="auto"/>
      </w:divBdr>
    </w:div>
    <w:div w:id="1579365258">
      <w:bodyDiv w:val="1"/>
      <w:marLeft w:val="0"/>
      <w:marRight w:val="0"/>
      <w:marTop w:val="0"/>
      <w:marBottom w:val="0"/>
      <w:divBdr>
        <w:top w:val="none" w:sz="0" w:space="0" w:color="auto"/>
        <w:left w:val="none" w:sz="0" w:space="0" w:color="auto"/>
        <w:bottom w:val="none" w:sz="0" w:space="0" w:color="auto"/>
        <w:right w:val="none" w:sz="0" w:space="0" w:color="auto"/>
      </w:divBdr>
    </w:div>
    <w:div w:id="1621833848">
      <w:bodyDiv w:val="1"/>
      <w:marLeft w:val="0"/>
      <w:marRight w:val="0"/>
      <w:marTop w:val="0"/>
      <w:marBottom w:val="0"/>
      <w:divBdr>
        <w:top w:val="none" w:sz="0" w:space="0" w:color="auto"/>
        <w:left w:val="none" w:sz="0" w:space="0" w:color="auto"/>
        <w:bottom w:val="none" w:sz="0" w:space="0" w:color="auto"/>
        <w:right w:val="none" w:sz="0" w:space="0" w:color="auto"/>
      </w:divBdr>
    </w:div>
    <w:div w:id="1641375428">
      <w:bodyDiv w:val="1"/>
      <w:marLeft w:val="0"/>
      <w:marRight w:val="0"/>
      <w:marTop w:val="0"/>
      <w:marBottom w:val="0"/>
      <w:divBdr>
        <w:top w:val="none" w:sz="0" w:space="0" w:color="auto"/>
        <w:left w:val="none" w:sz="0" w:space="0" w:color="auto"/>
        <w:bottom w:val="none" w:sz="0" w:space="0" w:color="auto"/>
        <w:right w:val="none" w:sz="0" w:space="0" w:color="auto"/>
      </w:divBdr>
    </w:div>
    <w:div w:id="1643193615">
      <w:bodyDiv w:val="1"/>
      <w:marLeft w:val="0"/>
      <w:marRight w:val="0"/>
      <w:marTop w:val="0"/>
      <w:marBottom w:val="0"/>
      <w:divBdr>
        <w:top w:val="none" w:sz="0" w:space="0" w:color="auto"/>
        <w:left w:val="none" w:sz="0" w:space="0" w:color="auto"/>
        <w:bottom w:val="none" w:sz="0" w:space="0" w:color="auto"/>
        <w:right w:val="none" w:sz="0" w:space="0" w:color="auto"/>
      </w:divBdr>
    </w:div>
    <w:div w:id="1667323636">
      <w:bodyDiv w:val="1"/>
      <w:marLeft w:val="0"/>
      <w:marRight w:val="0"/>
      <w:marTop w:val="0"/>
      <w:marBottom w:val="0"/>
      <w:divBdr>
        <w:top w:val="none" w:sz="0" w:space="0" w:color="auto"/>
        <w:left w:val="none" w:sz="0" w:space="0" w:color="auto"/>
        <w:bottom w:val="none" w:sz="0" w:space="0" w:color="auto"/>
        <w:right w:val="none" w:sz="0" w:space="0" w:color="auto"/>
      </w:divBdr>
    </w:div>
    <w:div w:id="1724521266">
      <w:bodyDiv w:val="1"/>
      <w:marLeft w:val="0"/>
      <w:marRight w:val="0"/>
      <w:marTop w:val="0"/>
      <w:marBottom w:val="0"/>
      <w:divBdr>
        <w:top w:val="none" w:sz="0" w:space="0" w:color="auto"/>
        <w:left w:val="none" w:sz="0" w:space="0" w:color="auto"/>
        <w:bottom w:val="none" w:sz="0" w:space="0" w:color="auto"/>
        <w:right w:val="none" w:sz="0" w:space="0" w:color="auto"/>
      </w:divBdr>
    </w:div>
    <w:div w:id="1779911461">
      <w:bodyDiv w:val="1"/>
      <w:marLeft w:val="0"/>
      <w:marRight w:val="0"/>
      <w:marTop w:val="0"/>
      <w:marBottom w:val="0"/>
      <w:divBdr>
        <w:top w:val="none" w:sz="0" w:space="0" w:color="auto"/>
        <w:left w:val="none" w:sz="0" w:space="0" w:color="auto"/>
        <w:bottom w:val="none" w:sz="0" w:space="0" w:color="auto"/>
        <w:right w:val="none" w:sz="0" w:space="0" w:color="auto"/>
      </w:divBdr>
    </w:div>
    <w:div w:id="1812939570">
      <w:bodyDiv w:val="1"/>
      <w:marLeft w:val="0"/>
      <w:marRight w:val="0"/>
      <w:marTop w:val="0"/>
      <w:marBottom w:val="0"/>
      <w:divBdr>
        <w:top w:val="none" w:sz="0" w:space="0" w:color="auto"/>
        <w:left w:val="none" w:sz="0" w:space="0" w:color="auto"/>
        <w:bottom w:val="none" w:sz="0" w:space="0" w:color="auto"/>
        <w:right w:val="none" w:sz="0" w:space="0" w:color="auto"/>
      </w:divBdr>
    </w:div>
    <w:div w:id="1827088798">
      <w:bodyDiv w:val="1"/>
      <w:marLeft w:val="0"/>
      <w:marRight w:val="0"/>
      <w:marTop w:val="0"/>
      <w:marBottom w:val="0"/>
      <w:divBdr>
        <w:top w:val="none" w:sz="0" w:space="0" w:color="auto"/>
        <w:left w:val="none" w:sz="0" w:space="0" w:color="auto"/>
        <w:bottom w:val="none" w:sz="0" w:space="0" w:color="auto"/>
        <w:right w:val="none" w:sz="0" w:space="0" w:color="auto"/>
      </w:divBdr>
    </w:div>
    <w:div w:id="1829011166">
      <w:bodyDiv w:val="1"/>
      <w:marLeft w:val="0"/>
      <w:marRight w:val="0"/>
      <w:marTop w:val="0"/>
      <w:marBottom w:val="0"/>
      <w:divBdr>
        <w:top w:val="none" w:sz="0" w:space="0" w:color="auto"/>
        <w:left w:val="none" w:sz="0" w:space="0" w:color="auto"/>
        <w:bottom w:val="none" w:sz="0" w:space="0" w:color="auto"/>
        <w:right w:val="none" w:sz="0" w:space="0" w:color="auto"/>
      </w:divBdr>
    </w:div>
    <w:div w:id="1829058272">
      <w:bodyDiv w:val="1"/>
      <w:marLeft w:val="0"/>
      <w:marRight w:val="0"/>
      <w:marTop w:val="0"/>
      <w:marBottom w:val="0"/>
      <w:divBdr>
        <w:top w:val="none" w:sz="0" w:space="0" w:color="auto"/>
        <w:left w:val="none" w:sz="0" w:space="0" w:color="auto"/>
        <w:bottom w:val="none" w:sz="0" w:space="0" w:color="auto"/>
        <w:right w:val="none" w:sz="0" w:space="0" w:color="auto"/>
      </w:divBdr>
    </w:div>
    <w:div w:id="1842771825">
      <w:bodyDiv w:val="1"/>
      <w:marLeft w:val="0"/>
      <w:marRight w:val="0"/>
      <w:marTop w:val="0"/>
      <w:marBottom w:val="0"/>
      <w:divBdr>
        <w:top w:val="none" w:sz="0" w:space="0" w:color="auto"/>
        <w:left w:val="none" w:sz="0" w:space="0" w:color="auto"/>
        <w:bottom w:val="none" w:sz="0" w:space="0" w:color="auto"/>
        <w:right w:val="none" w:sz="0" w:space="0" w:color="auto"/>
      </w:divBdr>
    </w:div>
    <w:div w:id="1852403956">
      <w:bodyDiv w:val="1"/>
      <w:marLeft w:val="0"/>
      <w:marRight w:val="0"/>
      <w:marTop w:val="0"/>
      <w:marBottom w:val="0"/>
      <w:divBdr>
        <w:top w:val="none" w:sz="0" w:space="0" w:color="auto"/>
        <w:left w:val="none" w:sz="0" w:space="0" w:color="auto"/>
        <w:bottom w:val="none" w:sz="0" w:space="0" w:color="auto"/>
        <w:right w:val="none" w:sz="0" w:space="0" w:color="auto"/>
      </w:divBdr>
    </w:div>
    <w:div w:id="1857882650">
      <w:bodyDiv w:val="1"/>
      <w:marLeft w:val="0"/>
      <w:marRight w:val="0"/>
      <w:marTop w:val="0"/>
      <w:marBottom w:val="0"/>
      <w:divBdr>
        <w:top w:val="none" w:sz="0" w:space="0" w:color="auto"/>
        <w:left w:val="none" w:sz="0" w:space="0" w:color="auto"/>
        <w:bottom w:val="none" w:sz="0" w:space="0" w:color="auto"/>
        <w:right w:val="none" w:sz="0" w:space="0" w:color="auto"/>
      </w:divBdr>
    </w:div>
    <w:div w:id="1874611861">
      <w:bodyDiv w:val="1"/>
      <w:marLeft w:val="0"/>
      <w:marRight w:val="0"/>
      <w:marTop w:val="0"/>
      <w:marBottom w:val="0"/>
      <w:divBdr>
        <w:top w:val="none" w:sz="0" w:space="0" w:color="auto"/>
        <w:left w:val="none" w:sz="0" w:space="0" w:color="auto"/>
        <w:bottom w:val="none" w:sz="0" w:space="0" w:color="auto"/>
        <w:right w:val="none" w:sz="0" w:space="0" w:color="auto"/>
      </w:divBdr>
    </w:div>
    <w:div w:id="1875464458">
      <w:bodyDiv w:val="1"/>
      <w:marLeft w:val="0"/>
      <w:marRight w:val="0"/>
      <w:marTop w:val="0"/>
      <w:marBottom w:val="0"/>
      <w:divBdr>
        <w:top w:val="none" w:sz="0" w:space="0" w:color="auto"/>
        <w:left w:val="none" w:sz="0" w:space="0" w:color="auto"/>
        <w:bottom w:val="none" w:sz="0" w:space="0" w:color="auto"/>
        <w:right w:val="none" w:sz="0" w:space="0" w:color="auto"/>
      </w:divBdr>
    </w:div>
    <w:div w:id="1918633455">
      <w:bodyDiv w:val="1"/>
      <w:marLeft w:val="0"/>
      <w:marRight w:val="0"/>
      <w:marTop w:val="0"/>
      <w:marBottom w:val="0"/>
      <w:divBdr>
        <w:top w:val="none" w:sz="0" w:space="0" w:color="auto"/>
        <w:left w:val="none" w:sz="0" w:space="0" w:color="auto"/>
        <w:bottom w:val="none" w:sz="0" w:space="0" w:color="auto"/>
        <w:right w:val="none" w:sz="0" w:space="0" w:color="auto"/>
      </w:divBdr>
    </w:div>
    <w:div w:id="1929191532">
      <w:bodyDiv w:val="1"/>
      <w:marLeft w:val="0"/>
      <w:marRight w:val="0"/>
      <w:marTop w:val="0"/>
      <w:marBottom w:val="0"/>
      <w:divBdr>
        <w:top w:val="none" w:sz="0" w:space="0" w:color="auto"/>
        <w:left w:val="none" w:sz="0" w:space="0" w:color="auto"/>
        <w:bottom w:val="none" w:sz="0" w:space="0" w:color="auto"/>
        <w:right w:val="none" w:sz="0" w:space="0" w:color="auto"/>
      </w:divBdr>
    </w:div>
    <w:div w:id="1946960626">
      <w:bodyDiv w:val="1"/>
      <w:marLeft w:val="0"/>
      <w:marRight w:val="0"/>
      <w:marTop w:val="0"/>
      <w:marBottom w:val="0"/>
      <w:divBdr>
        <w:top w:val="none" w:sz="0" w:space="0" w:color="auto"/>
        <w:left w:val="none" w:sz="0" w:space="0" w:color="auto"/>
        <w:bottom w:val="none" w:sz="0" w:space="0" w:color="auto"/>
        <w:right w:val="none" w:sz="0" w:space="0" w:color="auto"/>
      </w:divBdr>
    </w:div>
    <w:div w:id="1961035977">
      <w:bodyDiv w:val="1"/>
      <w:marLeft w:val="0"/>
      <w:marRight w:val="0"/>
      <w:marTop w:val="0"/>
      <w:marBottom w:val="0"/>
      <w:divBdr>
        <w:top w:val="none" w:sz="0" w:space="0" w:color="auto"/>
        <w:left w:val="none" w:sz="0" w:space="0" w:color="auto"/>
        <w:bottom w:val="none" w:sz="0" w:space="0" w:color="auto"/>
        <w:right w:val="none" w:sz="0" w:space="0" w:color="auto"/>
      </w:divBdr>
    </w:div>
    <w:div w:id="1965580233">
      <w:bodyDiv w:val="1"/>
      <w:marLeft w:val="0"/>
      <w:marRight w:val="0"/>
      <w:marTop w:val="0"/>
      <w:marBottom w:val="0"/>
      <w:divBdr>
        <w:top w:val="none" w:sz="0" w:space="0" w:color="auto"/>
        <w:left w:val="none" w:sz="0" w:space="0" w:color="auto"/>
        <w:bottom w:val="none" w:sz="0" w:space="0" w:color="auto"/>
        <w:right w:val="none" w:sz="0" w:space="0" w:color="auto"/>
      </w:divBdr>
    </w:div>
    <w:div w:id="2018077553">
      <w:bodyDiv w:val="1"/>
      <w:marLeft w:val="0"/>
      <w:marRight w:val="0"/>
      <w:marTop w:val="0"/>
      <w:marBottom w:val="0"/>
      <w:divBdr>
        <w:top w:val="none" w:sz="0" w:space="0" w:color="auto"/>
        <w:left w:val="none" w:sz="0" w:space="0" w:color="auto"/>
        <w:bottom w:val="none" w:sz="0" w:space="0" w:color="auto"/>
        <w:right w:val="none" w:sz="0" w:space="0" w:color="auto"/>
      </w:divBdr>
    </w:div>
    <w:div w:id="2063627432">
      <w:bodyDiv w:val="1"/>
      <w:marLeft w:val="0"/>
      <w:marRight w:val="0"/>
      <w:marTop w:val="0"/>
      <w:marBottom w:val="0"/>
      <w:divBdr>
        <w:top w:val="none" w:sz="0" w:space="0" w:color="auto"/>
        <w:left w:val="none" w:sz="0" w:space="0" w:color="auto"/>
        <w:bottom w:val="none" w:sz="0" w:space="0" w:color="auto"/>
        <w:right w:val="none" w:sz="0" w:space="0" w:color="auto"/>
      </w:divBdr>
    </w:div>
    <w:div w:id="2077392271">
      <w:bodyDiv w:val="1"/>
      <w:marLeft w:val="0"/>
      <w:marRight w:val="0"/>
      <w:marTop w:val="0"/>
      <w:marBottom w:val="0"/>
      <w:divBdr>
        <w:top w:val="none" w:sz="0" w:space="0" w:color="auto"/>
        <w:left w:val="none" w:sz="0" w:space="0" w:color="auto"/>
        <w:bottom w:val="none" w:sz="0" w:space="0" w:color="auto"/>
        <w:right w:val="none" w:sz="0" w:space="0" w:color="auto"/>
      </w:divBdr>
    </w:div>
    <w:div w:id="2099057318">
      <w:bodyDiv w:val="1"/>
      <w:marLeft w:val="0"/>
      <w:marRight w:val="0"/>
      <w:marTop w:val="0"/>
      <w:marBottom w:val="0"/>
      <w:divBdr>
        <w:top w:val="none" w:sz="0" w:space="0" w:color="auto"/>
        <w:left w:val="none" w:sz="0" w:space="0" w:color="auto"/>
        <w:bottom w:val="none" w:sz="0" w:space="0" w:color="auto"/>
        <w:right w:val="none" w:sz="0" w:space="0" w:color="auto"/>
      </w:divBdr>
    </w:div>
    <w:div w:id="2132164020">
      <w:bodyDiv w:val="1"/>
      <w:marLeft w:val="0"/>
      <w:marRight w:val="0"/>
      <w:marTop w:val="0"/>
      <w:marBottom w:val="0"/>
      <w:divBdr>
        <w:top w:val="none" w:sz="0" w:space="0" w:color="auto"/>
        <w:left w:val="none" w:sz="0" w:space="0" w:color="auto"/>
        <w:bottom w:val="none" w:sz="0" w:space="0" w:color="auto"/>
        <w:right w:val="none" w:sz="0" w:space="0" w:color="auto"/>
      </w:divBdr>
    </w:div>
    <w:div w:id="214624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bdelhi.org/talking_book.ht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jnu.ac.in/library/hku.htm" TargetMode="External"/><Relationship Id="rId12" Type="http://schemas.openxmlformats.org/officeDocument/2006/relationships/hyperlink" Target="http://www.MIPSLnewdelhi.in/index.php/ab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20http://rnks.org/" TargetMode="External"/><Relationship Id="rId11" Type="http://schemas.openxmlformats.org/officeDocument/2006/relationships/hyperlink" Target="http://www.jnu.ac.in/library/hku.htm" TargetMode="External"/><Relationship Id="rId5" Type="http://schemas.openxmlformats.org/officeDocument/2006/relationships/webSettings" Target="webSettings.xml"/><Relationship Id="rId10" Type="http://schemas.openxmlformats.org/officeDocument/2006/relationships/hyperlink" Target="http://www.noidadeafsociety.net/index.htm" TargetMode="External"/><Relationship Id="rId4" Type="http://schemas.openxmlformats.org/officeDocument/2006/relationships/settings" Target="settings.xml"/><Relationship Id="rId9" Type="http://schemas.openxmlformats.org/officeDocument/2006/relationships/hyperlink" Target="http://www.amarjyotirehab.org/amarjyoti-home.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81</Pages>
  <Words>17075</Words>
  <Characters>97330</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39</cp:revision>
  <dcterms:created xsi:type="dcterms:W3CDTF">2025-06-04T17:13:00Z</dcterms:created>
  <dcterms:modified xsi:type="dcterms:W3CDTF">2025-06-19T05:48:00Z</dcterms:modified>
</cp:coreProperties>
</file>