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2BC988" w14:textId="77777777" w:rsidR="00917023" w:rsidRPr="000D0A03" w:rsidRDefault="00917023" w:rsidP="00BD4002">
      <w:pPr>
        <w:pStyle w:val="Title"/>
        <w:jc w:val="both"/>
        <w:rPr>
          <w:rFonts w:asciiTheme="minorHAnsi" w:hAnsiTheme="minorHAnsi" w:cstheme="minorHAnsi"/>
          <w:b/>
          <w:bCs/>
          <w:sz w:val="24"/>
          <w:szCs w:val="24"/>
          <w:lang w:val="id-ID"/>
        </w:rPr>
      </w:pPr>
    </w:p>
    <w:p w14:paraId="59D40611" w14:textId="77777777" w:rsidR="00917023" w:rsidRPr="000D0A03" w:rsidRDefault="00917023" w:rsidP="00BD4002">
      <w:pPr>
        <w:pStyle w:val="Title"/>
        <w:jc w:val="both"/>
        <w:rPr>
          <w:rFonts w:asciiTheme="minorHAnsi" w:hAnsiTheme="minorHAnsi" w:cstheme="minorHAnsi"/>
          <w:b/>
          <w:bCs/>
          <w:sz w:val="24"/>
          <w:szCs w:val="24"/>
          <w:lang w:val="id-ID"/>
        </w:rPr>
      </w:pPr>
    </w:p>
    <w:p w14:paraId="430C2AFD" w14:textId="77777777" w:rsidR="00917023" w:rsidRPr="000D0A03" w:rsidRDefault="00917023" w:rsidP="00BD4002">
      <w:pPr>
        <w:pStyle w:val="Title"/>
        <w:jc w:val="both"/>
        <w:rPr>
          <w:rFonts w:asciiTheme="minorHAnsi" w:hAnsiTheme="minorHAnsi" w:cstheme="minorHAnsi"/>
          <w:b/>
          <w:bCs/>
          <w:sz w:val="96"/>
          <w:szCs w:val="96"/>
          <w:lang w:val="id-ID"/>
        </w:rPr>
      </w:pPr>
    </w:p>
    <w:p w14:paraId="19D066B3" w14:textId="35F9966A" w:rsidR="0054644E" w:rsidRPr="000D0A03" w:rsidRDefault="0054644E" w:rsidP="00BD4002">
      <w:pPr>
        <w:pStyle w:val="Title"/>
        <w:jc w:val="both"/>
        <w:rPr>
          <w:rFonts w:asciiTheme="minorHAnsi" w:hAnsiTheme="minorHAnsi" w:cstheme="minorHAnsi"/>
          <w:b/>
          <w:bCs/>
          <w:sz w:val="96"/>
          <w:szCs w:val="96"/>
          <w:lang w:val="id-ID"/>
        </w:rPr>
      </w:pPr>
      <w:r w:rsidRPr="000D0A03">
        <w:rPr>
          <w:rFonts w:asciiTheme="minorHAnsi" w:hAnsiTheme="minorHAnsi" w:cstheme="minorHAnsi"/>
          <w:b/>
          <w:bCs/>
          <w:sz w:val="96"/>
          <w:szCs w:val="96"/>
          <w:lang w:val="id-ID"/>
        </w:rPr>
        <w:t>Taste-Driven Growth</w:t>
      </w:r>
    </w:p>
    <w:p w14:paraId="677EBEE7" w14:textId="4040DC6E" w:rsidR="00917023" w:rsidRPr="00C73CB8" w:rsidRDefault="00F116E8" w:rsidP="00BD4002">
      <w:pPr>
        <w:pStyle w:val="Title"/>
        <w:jc w:val="both"/>
        <w:rPr>
          <w:rFonts w:asciiTheme="minorHAnsi" w:hAnsiTheme="minorHAnsi" w:cstheme="minorHAnsi"/>
          <w:sz w:val="40"/>
          <w:szCs w:val="40"/>
        </w:rPr>
      </w:pPr>
      <w:r w:rsidRPr="00C73CB8">
        <w:rPr>
          <w:rFonts w:asciiTheme="minorHAnsi" w:hAnsiTheme="minorHAnsi" w:cstheme="minorHAnsi"/>
          <w:sz w:val="40"/>
          <w:szCs w:val="40"/>
        </w:rPr>
        <w:t xml:space="preserve">A Marketing Innovation Framework for </w:t>
      </w:r>
      <w:r w:rsidR="00C73CB8">
        <w:rPr>
          <w:rFonts w:asciiTheme="minorHAnsi" w:hAnsiTheme="minorHAnsi" w:cstheme="minorHAnsi"/>
          <w:sz w:val="40"/>
          <w:szCs w:val="40"/>
        </w:rPr>
        <w:t xml:space="preserve">the </w:t>
      </w:r>
      <w:r w:rsidRPr="00C73CB8">
        <w:rPr>
          <w:rFonts w:asciiTheme="minorHAnsi" w:hAnsiTheme="minorHAnsi" w:cstheme="minorHAnsi"/>
          <w:sz w:val="40"/>
          <w:szCs w:val="40"/>
        </w:rPr>
        <w:t>F&amp;B</w:t>
      </w:r>
      <w:r w:rsidR="00C73CB8" w:rsidRPr="00C73CB8">
        <w:rPr>
          <w:rFonts w:asciiTheme="minorHAnsi" w:hAnsiTheme="minorHAnsi" w:cstheme="minorHAnsi"/>
          <w:sz w:val="40"/>
          <w:szCs w:val="40"/>
        </w:rPr>
        <w:t xml:space="preserve"> Industry</w:t>
      </w:r>
    </w:p>
    <w:p w14:paraId="4252952A" w14:textId="77777777" w:rsidR="00917023" w:rsidRPr="000D0A03" w:rsidRDefault="00917023" w:rsidP="00BD4002">
      <w:pPr>
        <w:jc w:val="both"/>
        <w:rPr>
          <w:rFonts w:cstheme="minorHAnsi"/>
          <w:sz w:val="24"/>
          <w:szCs w:val="24"/>
          <w:lang w:val="id-ID"/>
        </w:rPr>
      </w:pPr>
    </w:p>
    <w:p w14:paraId="58C99D30" w14:textId="77777777" w:rsidR="0054644E" w:rsidRPr="000D0A03" w:rsidRDefault="0054644E" w:rsidP="00BD4002">
      <w:pPr>
        <w:pStyle w:val="Title"/>
        <w:jc w:val="both"/>
        <w:rPr>
          <w:rFonts w:asciiTheme="minorHAnsi" w:hAnsiTheme="minorHAnsi" w:cstheme="minorHAnsi"/>
          <w:sz w:val="24"/>
          <w:szCs w:val="24"/>
          <w:lang w:val="id-ID"/>
        </w:rPr>
      </w:pPr>
      <w:r w:rsidRPr="000D0A03">
        <w:rPr>
          <w:rFonts w:asciiTheme="minorHAnsi" w:hAnsiTheme="minorHAnsi" w:cstheme="minorHAnsi"/>
          <w:sz w:val="24"/>
          <w:szCs w:val="24"/>
          <w:lang w:val="id-ID"/>
        </w:rPr>
        <w:t>Oleh: Rizki Yuli Adriyan</w:t>
      </w:r>
    </w:p>
    <w:p w14:paraId="2F6A7808" w14:textId="77777777" w:rsidR="0054644E" w:rsidRPr="000D0A03" w:rsidRDefault="0054644E" w:rsidP="00BD4002">
      <w:pPr>
        <w:pStyle w:val="Title"/>
        <w:jc w:val="both"/>
        <w:rPr>
          <w:rFonts w:asciiTheme="minorHAnsi" w:hAnsiTheme="minorHAnsi" w:cstheme="minorHAnsi"/>
          <w:sz w:val="24"/>
          <w:szCs w:val="24"/>
          <w:lang w:val="id-ID"/>
        </w:rPr>
      </w:pPr>
      <w:r w:rsidRPr="000D0A03">
        <w:rPr>
          <w:rFonts w:asciiTheme="minorHAnsi" w:hAnsiTheme="minorHAnsi" w:cstheme="minorHAnsi"/>
          <w:sz w:val="24"/>
          <w:szCs w:val="24"/>
          <w:lang w:val="id-ID"/>
        </w:rPr>
        <w:br w:type="page"/>
      </w:r>
    </w:p>
    <w:p w14:paraId="7B7075D6" w14:textId="7CD6926E" w:rsidR="0054644E" w:rsidRPr="000D0A03" w:rsidRDefault="0054644E" w:rsidP="00C73CB8">
      <w:pPr>
        <w:pStyle w:val="Heading1"/>
        <w:jc w:val="center"/>
        <w:rPr>
          <w:rFonts w:asciiTheme="minorHAnsi" w:hAnsiTheme="minorHAnsi" w:cstheme="minorHAnsi"/>
          <w:szCs w:val="36"/>
          <w:lang w:val="id-ID"/>
        </w:rPr>
      </w:pPr>
      <w:r w:rsidRPr="000D0A03">
        <w:rPr>
          <w:rFonts w:asciiTheme="minorHAnsi" w:hAnsiTheme="minorHAnsi" w:cstheme="minorHAnsi"/>
          <w:szCs w:val="36"/>
          <w:lang w:val="id-ID"/>
        </w:rPr>
        <w:lastRenderedPageBreak/>
        <w:t>Preface</w:t>
      </w:r>
    </w:p>
    <w:p w14:paraId="19ED2E34" w14:textId="77777777" w:rsidR="006D1BE9" w:rsidRPr="006D1BE9" w:rsidRDefault="006D1BE9" w:rsidP="006D1BE9">
      <w:pPr>
        <w:spacing w:line="276" w:lineRule="auto"/>
        <w:jc w:val="both"/>
        <w:rPr>
          <w:rFonts w:cstheme="minorHAnsi"/>
          <w:sz w:val="24"/>
          <w:szCs w:val="24"/>
          <w:lang w:val="id-ID"/>
        </w:rPr>
      </w:pPr>
      <w:r w:rsidRPr="006D1BE9">
        <w:rPr>
          <w:rFonts w:cstheme="minorHAnsi"/>
          <w:sz w:val="24"/>
          <w:szCs w:val="24"/>
          <w:lang w:val="id-ID"/>
        </w:rPr>
        <w:t>The food and beverage (F&amp;B) industry is one of the fastest-growing sectors in Southeast Asia. Innovation happens every day. New brands are constantly emerging, consumers are increasingly open to trying new things, and technology is accelerating change at every level. Amid this rapid pace of development, one fundamental question arises: how can we build an F&amp;B brand that goes beyond fleeting trends to become something lasting and meaningful?</w:t>
      </w:r>
    </w:p>
    <w:p w14:paraId="3B125243" w14:textId="77777777" w:rsidR="006D1BE9" w:rsidRPr="006D1BE9" w:rsidRDefault="006D1BE9" w:rsidP="006D1BE9">
      <w:pPr>
        <w:spacing w:line="276" w:lineRule="auto"/>
        <w:jc w:val="both"/>
        <w:rPr>
          <w:rFonts w:cstheme="minorHAnsi"/>
          <w:sz w:val="24"/>
          <w:szCs w:val="24"/>
          <w:lang w:val="id-ID"/>
        </w:rPr>
      </w:pPr>
      <w:r w:rsidRPr="006D1BE9">
        <w:rPr>
          <w:rFonts w:cstheme="minorHAnsi"/>
          <w:sz w:val="24"/>
          <w:szCs w:val="24"/>
          <w:lang w:val="id-ID"/>
        </w:rPr>
        <w:t>Growing in this industry is not just about being the next big thing or generating viral buzz. Meaningful growth happens when a product naturally finds its place in people's daily routines and emotional lives. A product becomes loved not only because it looks good or is aggressively promoted, but because it tastes great, arrives at the right moment, and stands for something the consumer values.</w:t>
      </w:r>
    </w:p>
    <w:p w14:paraId="48EAB838" w14:textId="2F3A733E" w:rsidR="006D1BE9" w:rsidRPr="006D1BE9" w:rsidRDefault="006D1BE9" w:rsidP="006D1BE9">
      <w:pPr>
        <w:spacing w:line="276" w:lineRule="auto"/>
        <w:jc w:val="both"/>
        <w:rPr>
          <w:rFonts w:cstheme="minorHAnsi"/>
          <w:sz w:val="24"/>
          <w:szCs w:val="24"/>
          <w:lang w:val="id-ID"/>
        </w:rPr>
      </w:pPr>
      <w:r w:rsidRPr="006D1BE9">
        <w:rPr>
          <w:rFonts w:cstheme="minorHAnsi"/>
          <w:sz w:val="24"/>
          <w:szCs w:val="24"/>
          <w:lang w:val="id-ID"/>
        </w:rPr>
        <w:t xml:space="preserve">Based on my years of marketing experience, including managing regional </w:t>
      </w:r>
      <w:r>
        <w:rPr>
          <w:rFonts w:cstheme="minorHAnsi"/>
          <w:sz w:val="24"/>
          <w:szCs w:val="24"/>
        </w:rPr>
        <w:t>marketing strategy</w:t>
      </w:r>
      <w:r w:rsidRPr="006D1BE9">
        <w:rPr>
          <w:rFonts w:cstheme="minorHAnsi"/>
          <w:sz w:val="24"/>
          <w:szCs w:val="24"/>
          <w:lang w:val="id-ID"/>
        </w:rPr>
        <w:t xml:space="preserve"> at Kerry for various clients across Southeast Asia, I developed an approach I call taste-driven development. This approach is rooted in three fundamentals: flavor, cultural context, and clear brand values. It also emphasizes the need for grounded, locally relevant implementation under the support of a consumer insight-based strategy.</w:t>
      </w:r>
    </w:p>
    <w:p w14:paraId="6FAA1B0D" w14:textId="77777777" w:rsidR="006D1BE9" w:rsidRPr="006D1BE9" w:rsidRDefault="006D1BE9" w:rsidP="006D1BE9">
      <w:pPr>
        <w:spacing w:line="276" w:lineRule="auto"/>
        <w:jc w:val="both"/>
        <w:rPr>
          <w:rFonts w:cstheme="minorHAnsi"/>
          <w:sz w:val="24"/>
          <w:szCs w:val="24"/>
          <w:lang w:val="id-ID"/>
        </w:rPr>
      </w:pPr>
      <w:r w:rsidRPr="006D1BE9">
        <w:rPr>
          <w:rFonts w:cstheme="minorHAnsi"/>
          <w:sz w:val="24"/>
          <w:szCs w:val="24"/>
          <w:lang w:val="id-ID"/>
        </w:rPr>
        <w:t>Three main phases define this structure:</w:t>
      </w:r>
    </w:p>
    <w:p w14:paraId="6BDCB256" w14:textId="0522BBE8" w:rsidR="006D1BE9" w:rsidRPr="006D1BE9" w:rsidRDefault="006D1BE9" w:rsidP="006D1BE9">
      <w:pPr>
        <w:pStyle w:val="ListParagraph"/>
        <w:numPr>
          <w:ilvl w:val="0"/>
          <w:numId w:val="58"/>
        </w:numPr>
        <w:spacing w:line="276" w:lineRule="auto"/>
        <w:jc w:val="both"/>
        <w:rPr>
          <w:rFonts w:cstheme="minorHAnsi"/>
          <w:sz w:val="24"/>
          <w:szCs w:val="24"/>
          <w:lang w:val="id-ID"/>
        </w:rPr>
      </w:pPr>
      <w:r w:rsidRPr="006D1BE9">
        <w:rPr>
          <w:rFonts w:cstheme="minorHAnsi"/>
          <w:b/>
          <w:bCs/>
          <w:sz w:val="24"/>
          <w:szCs w:val="24"/>
          <w:lang w:val="id-ID"/>
        </w:rPr>
        <w:t>Know the Moment:</w:t>
      </w:r>
      <w:r w:rsidRPr="006D1BE9">
        <w:rPr>
          <w:rFonts w:cstheme="minorHAnsi"/>
          <w:sz w:val="24"/>
          <w:szCs w:val="24"/>
          <w:lang w:val="id-ID"/>
        </w:rPr>
        <w:t xml:space="preserve"> Determine what emotional needs, cultural signals, and consumption behaviors your customer is experiencing.</w:t>
      </w:r>
    </w:p>
    <w:p w14:paraId="0CB28DBF" w14:textId="750800D1" w:rsidR="006D1BE9" w:rsidRPr="006D1BE9" w:rsidRDefault="006D1BE9" w:rsidP="006D1BE9">
      <w:pPr>
        <w:pStyle w:val="ListParagraph"/>
        <w:numPr>
          <w:ilvl w:val="0"/>
          <w:numId w:val="58"/>
        </w:numPr>
        <w:spacing w:line="276" w:lineRule="auto"/>
        <w:jc w:val="both"/>
        <w:rPr>
          <w:rFonts w:cstheme="minorHAnsi"/>
          <w:sz w:val="24"/>
          <w:szCs w:val="24"/>
          <w:lang w:val="id-ID"/>
        </w:rPr>
      </w:pPr>
      <w:r w:rsidRPr="006D1BE9">
        <w:rPr>
          <w:rFonts w:cstheme="minorHAnsi"/>
          <w:b/>
          <w:bCs/>
          <w:sz w:val="24"/>
          <w:szCs w:val="24"/>
          <w:lang w:val="id-ID"/>
        </w:rPr>
        <w:t>Create Relevance with Purpose:</w:t>
      </w:r>
      <w:r w:rsidRPr="006D1BE9">
        <w:rPr>
          <w:rFonts w:cstheme="minorHAnsi"/>
          <w:sz w:val="24"/>
          <w:szCs w:val="24"/>
          <w:lang w:val="id-ID"/>
        </w:rPr>
        <w:t xml:space="preserve"> Specify a significant role for your brand that fits consumer aspirations as well as market needs.</w:t>
      </w:r>
    </w:p>
    <w:p w14:paraId="38F49FA5" w14:textId="3B6B02DD" w:rsidR="006D1BE9" w:rsidRPr="006D1BE9" w:rsidRDefault="006D1BE9" w:rsidP="006D1BE9">
      <w:pPr>
        <w:pStyle w:val="ListParagraph"/>
        <w:numPr>
          <w:ilvl w:val="0"/>
          <w:numId w:val="58"/>
        </w:numPr>
        <w:spacing w:line="276" w:lineRule="auto"/>
        <w:jc w:val="both"/>
        <w:rPr>
          <w:rFonts w:cstheme="minorHAnsi"/>
          <w:sz w:val="24"/>
          <w:szCs w:val="24"/>
          <w:lang w:val="id-ID"/>
        </w:rPr>
      </w:pPr>
      <w:r w:rsidRPr="006D1BE9">
        <w:rPr>
          <w:rFonts w:cstheme="minorHAnsi"/>
          <w:b/>
          <w:bCs/>
          <w:sz w:val="24"/>
          <w:szCs w:val="24"/>
          <w:lang w:val="id-ID"/>
        </w:rPr>
        <w:t>Precise Execution:</w:t>
      </w:r>
      <w:r w:rsidRPr="006D1BE9">
        <w:rPr>
          <w:rFonts w:cstheme="minorHAnsi"/>
          <w:sz w:val="24"/>
          <w:szCs w:val="24"/>
          <w:lang w:val="id-ID"/>
        </w:rPr>
        <w:t xml:space="preserve"> From taste and packaging to distribution and communication, deliver consistently in every touchpoint.</w:t>
      </w:r>
    </w:p>
    <w:p w14:paraId="1B9D4CD1" w14:textId="440E0531" w:rsidR="006D1BE9" w:rsidRPr="006D1BE9" w:rsidRDefault="006D1BE9" w:rsidP="006D1BE9">
      <w:pPr>
        <w:spacing w:line="276" w:lineRule="auto"/>
        <w:jc w:val="both"/>
        <w:rPr>
          <w:rFonts w:cstheme="minorHAnsi"/>
          <w:sz w:val="24"/>
          <w:szCs w:val="24"/>
          <w:lang w:val="id-ID"/>
        </w:rPr>
      </w:pPr>
      <w:r w:rsidRPr="006D1BE9">
        <w:rPr>
          <w:rFonts w:cstheme="minorHAnsi"/>
          <w:sz w:val="24"/>
          <w:szCs w:val="24"/>
          <w:lang w:val="id-ID"/>
        </w:rPr>
        <w:t xml:space="preserve">Supported by case studies, theories, and actual data, this paper will investigate every level in great detail. The intention is to provide a useful viewpoint that will enable more regional and local brands in Southeast Asia </w:t>
      </w:r>
      <w:r w:rsidR="00C73CB8">
        <w:rPr>
          <w:rFonts w:cstheme="minorHAnsi"/>
          <w:sz w:val="24"/>
          <w:szCs w:val="24"/>
          <w:lang w:val="id-ID"/>
        </w:rPr>
        <w:t xml:space="preserve">to </w:t>
      </w:r>
      <w:r w:rsidRPr="006D1BE9">
        <w:rPr>
          <w:rFonts w:cstheme="minorHAnsi"/>
          <w:sz w:val="24"/>
          <w:szCs w:val="24"/>
          <w:lang w:val="id-ID"/>
        </w:rPr>
        <w:t>flourish with products that appeal in the market. It may not cover every angle, and there are certainly perspectives I may have overlooked. I genuinely welcome feedback, critical questions, and open discussion. If you're a brand owner, marketing lead, or founder looking to apply this framework. Or, if you're simply curious about building stronger brands in the F&amp;B space, I would be happy to connect and exchange thoughts.</w:t>
      </w:r>
    </w:p>
    <w:p w14:paraId="312CD339" w14:textId="77777777" w:rsidR="00A92AD4" w:rsidRDefault="006D1BE9" w:rsidP="006D1BE9">
      <w:pPr>
        <w:spacing w:line="276" w:lineRule="auto"/>
        <w:jc w:val="both"/>
        <w:rPr>
          <w:rFonts w:cstheme="minorHAnsi"/>
          <w:sz w:val="24"/>
          <w:szCs w:val="24"/>
          <w:lang w:val="id-ID"/>
        </w:rPr>
      </w:pPr>
      <w:r w:rsidRPr="006D1BE9">
        <w:rPr>
          <w:rFonts w:cstheme="minorHAnsi"/>
          <w:sz w:val="24"/>
          <w:szCs w:val="24"/>
          <w:lang w:val="id-ID"/>
        </w:rPr>
        <w:t>You may contact me on LinkedIn under Rizki Yuli Adriyan or rizkiyuli@rocketmail.com. For those trying to develop brands with a taste that really speaks to the market.</w:t>
      </w:r>
    </w:p>
    <w:p w14:paraId="7F49FBE2" w14:textId="77777777" w:rsidR="00A92AD4" w:rsidRDefault="00A92AD4" w:rsidP="006D1BE9">
      <w:pPr>
        <w:spacing w:line="276" w:lineRule="auto"/>
        <w:jc w:val="both"/>
        <w:rPr>
          <w:rFonts w:cstheme="minorHAnsi"/>
          <w:sz w:val="24"/>
          <w:szCs w:val="24"/>
          <w:lang w:val="id-ID"/>
        </w:rPr>
        <w:sectPr w:rsidR="00A92AD4" w:rsidSect="0054644E">
          <w:pgSz w:w="11906" w:h="16838" w:code="9"/>
          <w:pgMar w:top="1440" w:right="1440" w:bottom="1440" w:left="1440" w:header="720" w:footer="720" w:gutter="0"/>
          <w:cols w:space="720"/>
          <w:docGrid w:linePitch="360"/>
        </w:sectPr>
      </w:pPr>
    </w:p>
    <w:p w14:paraId="3D98FCB8" w14:textId="77777777" w:rsidR="00A92AD4" w:rsidRPr="000D0A03" w:rsidRDefault="00A92AD4" w:rsidP="00A92AD4">
      <w:pPr>
        <w:pStyle w:val="Heading1"/>
        <w:spacing w:before="0" w:beforeAutospacing="0" w:after="0" w:afterAutospacing="0" w:line="276" w:lineRule="auto"/>
        <w:jc w:val="center"/>
        <w:rPr>
          <w:rFonts w:asciiTheme="minorHAnsi" w:hAnsiTheme="minorHAnsi" w:cstheme="minorHAnsi"/>
          <w:sz w:val="32"/>
          <w:szCs w:val="32"/>
          <w:lang w:val="id-ID"/>
        </w:rPr>
      </w:pPr>
      <w:r w:rsidRPr="000D0A03">
        <w:rPr>
          <w:rFonts w:asciiTheme="minorHAnsi" w:hAnsiTheme="minorHAnsi" w:cstheme="minorHAnsi"/>
          <w:sz w:val="32"/>
          <w:szCs w:val="32"/>
          <w:lang w:val="id-ID"/>
        </w:rPr>
        <w:lastRenderedPageBreak/>
        <w:t>Chapter 1</w:t>
      </w:r>
    </w:p>
    <w:p w14:paraId="7E537BA6" w14:textId="1155EEEE" w:rsidR="00A92AD4" w:rsidRDefault="00E06341" w:rsidP="00E06341">
      <w:pPr>
        <w:spacing w:line="276" w:lineRule="auto"/>
        <w:jc w:val="center"/>
        <w:rPr>
          <w:rFonts w:eastAsia="Times New Roman" w:cstheme="minorHAnsi"/>
          <w:b/>
          <w:bCs/>
          <w:kern w:val="36"/>
          <w:sz w:val="32"/>
          <w:szCs w:val="32"/>
          <w:lang w:val="id-ID"/>
        </w:rPr>
      </w:pPr>
      <w:r w:rsidRPr="00E06341">
        <w:rPr>
          <w:rFonts w:eastAsia="Times New Roman" w:cstheme="minorHAnsi"/>
          <w:b/>
          <w:bCs/>
          <w:kern w:val="36"/>
          <w:sz w:val="32"/>
          <w:szCs w:val="32"/>
          <w:lang w:val="id-ID"/>
        </w:rPr>
        <w:t>Rethinking Growth in the F&amp;B Industry</w:t>
      </w:r>
    </w:p>
    <w:p w14:paraId="47685F40" w14:textId="77777777" w:rsidR="00E06341" w:rsidRDefault="00E06341" w:rsidP="00E06341">
      <w:pPr>
        <w:spacing w:line="276" w:lineRule="auto"/>
        <w:jc w:val="center"/>
        <w:rPr>
          <w:rFonts w:cstheme="minorHAnsi"/>
          <w:b/>
          <w:bCs/>
          <w:i/>
          <w:iCs/>
          <w:sz w:val="32"/>
          <w:szCs w:val="32"/>
          <w:lang w:val="id-ID"/>
        </w:rPr>
      </w:pPr>
    </w:p>
    <w:p w14:paraId="2C1D1323" w14:textId="7611BFE9" w:rsidR="00A92AD4" w:rsidRPr="00D426B1" w:rsidRDefault="00A92AD4" w:rsidP="006D1BE9">
      <w:pPr>
        <w:spacing w:line="276" w:lineRule="auto"/>
        <w:jc w:val="both"/>
        <w:rPr>
          <w:rFonts w:cstheme="minorHAnsi"/>
          <w:b/>
          <w:bCs/>
          <w:i/>
          <w:iCs/>
          <w:sz w:val="32"/>
          <w:szCs w:val="32"/>
        </w:rPr>
      </w:pPr>
      <w:r w:rsidRPr="00A92AD4">
        <w:rPr>
          <w:rFonts w:cstheme="minorHAnsi"/>
          <w:b/>
          <w:bCs/>
          <w:i/>
          <w:iCs/>
          <w:sz w:val="32"/>
          <w:szCs w:val="32"/>
          <w:lang w:val="id-ID"/>
        </w:rPr>
        <w:t>Why Most F&amp;B SMEs Stall</w:t>
      </w:r>
      <w:r>
        <w:rPr>
          <w:rFonts w:cstheme="minorHAnsi"/>
          <w:b/>
          <w:bCs/>
          <w:i/>
          <w:iCs/>
          <w:sz w:val="32"/>
          <w:szCs w:val="32"/>
        </w:rPr>
        <w:t xml:space="preserve"> </w:t>
      </w:r>
      <w:r w:rsidRPr="00A92AD4">
        <w:rPr>
          <w:rFonts w:cstheme="minorHAnsi"/>
          <w:b/>
          <w:bCs/>
          <w:i/>
          <w:iCs/>
          <w:sz w:val="32"/>
          <w:szCs w:val="32"/>
          <w:lang w:val="id-ID"/>
        </w:rPr>
        <w:t>and How to Break Through</w:t>
      </w:r>
      <w:r w:rsidR="00D426B1">
        <w:rPr>
          <w:rFonts w:cstheme="minorHAnsi"/>
          <w:b/>
          <w:bCs/>
          <w:i/>
          <w:iCs/>
          <w:sz w:val="32"/>
          <w:szCs w:val="32"/>
        </w:rPr>
        <w:t>?</w:t>
      </w:r>
    </w:p>
    <w:p w14:paraId="1F4F574F" w14:textId="3A29F110" w:rsidR="00D426B1" w:rsidRPr="00D426B1" w:rsidRDefault="00D426B1" w:rsidP="006D1BE9">
      <w:pPr>
        <w:spacing w:line="276" w:lineRule="auto"/>
        <w:jc w:val="both"/>
        <w:rPr>
          <w:rFonts w:cstheme="minorHAnsi"/>
          <w:b/>
          <w:bCs/>
          <w:i/>
          <w:iCs/>
          <w:sz w:val="32"/>
          <w:szCs w:val="32"/>
        </w:rPr>
      </w:pPr>
      <w:r>
        <w:rPr>
          <w:rFonts w:cstheme="minorHAnsi"/>
          <w:b/>
          <w:bCs/>
          <w:i/>
          <w:iCs/>
          <w:sz w:val="32"/>
          <w:szCs w:val="32"/>
        </w:rPr>
        <w:t>Enak is not enough</w:t>
      </w:r>
    </w:p>
    <w:p w14:paraId="5E642FF8" w14:textId="77777777" w:rsidR="00A92AD4" w:rsidRPr="00A92AD4" w:rsidRDefault="00A92AD4" w:rsidP="00A92AD4">
      <w:pPr>
        <w:spacing w:line="276" w:lineRule="auto"/>
        <w:jc w:val="both"/>
        <w:rPr>
          <w:rFonts w:cstheme="minorHAnsi"/>
          <w:sz w:val="24"/>
          <w:szCs w:val="24"/>
          <w:lang w:val="id-ID"/>
        </w:rPr>
      </w:pPr>
      <w:r w:rsidRPr="00A92AD4">
        <w:rPr>
          <w:rFonts w:cstheme="minorHAnsi"/>
          <w:sz w:val="24"/>
          <w:szCs w:val="24"/>
          <w:lang w:val="id-ID"/>
        </w:rPr>
        <w:t xml:space="preserve">Ask most food entrepreneurs why they believe their product will succeed, and you’ll often hear a confident reply: </w:t>
      </w:r>
      <w:r w:rsidRPr="00A92AD4">
        <w:rPr>
          <w:rFonts w:cstheme="minorHAnsi"/>
          <w:i/>
          <w:iCs/>
          <w:sz w:val="24"/>
          <w:szCs w:val="24"/>
          <w:lang w:val="id-ID"/>
        </w:rPr>
        <w:t>“Because it’s enak.”</w:t>
      </w:r>
      <w:r w:rsidRPr="00A92AD4">
        <w:rPr>
          <w:rFonts w:cstheme="minorHAnsi"/>
          <w:sz w:val="24"/>
          <w:szCs w:val="24"/>
          <w:lang w:val="id-ID"/>
        </w:rPr>
        <w:t xml:space="preserve"> In Indonesia, enak means delicious. It is a badge of honor, a measure of success, and a proxy for product quality. The assumption is simple: if it tastes good, people will buy it. But the harsh truth in the F&amp;B industry is that enak is just the starting point. Taste alone does not guarantee growth, let alone sustainability.</w:t>
      </w:r>
    </w:p>
    <w:p w14:paraId="117C4EB5" w14:textId="77777777" w:rsidR="00A92AD4" w:rsidRPr="00A92AD4" w:rsidRDefault="00A92AD4" w:rsidP="00A92AD4">
      <w:pPr>
        <w:spacing w:line="276" w:lineRule="auto"/>
        <w:jc w:val="both"/>
        <w:rPr>
          <w:rFonts w:cstheme="minorHAnsi"/>
          <w:sz w:val="24"/>
          <w:szCs w:val="24"/>
          <w:lang w:val="id-ID"/>
        </w:rPr>
      </w:pPr>
      <w:r w:rsidRPr="00A92AD4">
        <w:rPr>
          <w:rFonts w:cstheme="minorHAnsi"/>
          <w:sz w:val="24"/>
          <w:szCs w:val="24"/>
          <w:lang w:val="id-ID"/>
        </w:rPr>
        <w:t xml:space="preserve">You’ll find many warungs, cafes, and even packaged goods startups run by passionate founders with culinary talent. Their food gets compliments, their first few customers are enthusiastic, and the feedback loop seems positive. But three months in, the lines are shorter. The Instagram page stops gaining followers. A new competitor opens across the street with a similar menu, and suddenly, the momentum is gone. The founder is left wondering, </w:t>
      </w:r>
      <w:r w:rsidRPr="00A92AD4">
        <w:rPr>
          <w:rFonts w:cstheme="minorHAnsi"/>
          <w:i/>
          <w:iCs/>
          <w:sz w:val="24"/>
          <w:szCs w:val="24"/>
          <w:lang w:val="id-ID"/>
        </w:rPr>
        <w:t>“What happened?”</w:t>
      </w:r>
    </w:p>
    <w:p w14:paraId="0BC25340" w14:textId="10C98D81" w:rsidR="00A92AD4" w:rsidRPr="00A92AD4" w:rsidRDefault="00A92AD4" w:rsidP="00A92AD4">
      <w:pPr>
        <w:spacing w:line="276" w:lineRule="auto"/>
        <w:jc w:val="both"/>
        <w:rPr>
          <w:rFonts w:cstheme="minorHAnsi"/>
          <w:sz w:val="24"/>
          <w:szCs w:val="24"/>
          <w:lang w:val="id-ID"/>
        </w:rPr>
      </w:pPr>
      <w:r w:rsidRPr="00A92AD4">
        <w:rPr>
          <w:rFonts w:cstheme="minorHAnsi"/>
          <w:sz w:val="24"/>
          <w:szCs w:val="24"/>
          <w:lang w:val="id-ID"/>
        </w:rPr>
        <w:t>This is what I call the Growth Trap. It’s the illusion that great taste</w:t>
      </w:r>
      <w:r w:rsidR="00BD3712">
        <w:rPr>
          <w:rFonts w:cstheme="minorHAnsi"/>
          <w:sz w:val="24"/>
          <w:szCs w:val="24"/>
          <w:lang w:val="id-ID"/>
        </w:rPr>
        <w:t xml:space="preserve"> is enough to power a brand by itself</w:t>
      </w:r>
      <w:r w:rsidRPr="00A92AD4">
        <w:rPr>
          <w:rFonts w:cstheme="minorHAnsi"/>
          <w:sz w:val="24"/>
          <w:szCs w:val="24"/>
          <w:lang w:val="id-ID"/>
        </w:rPr>
        <w:t>. It’s the myth that word of mouth will naturally follow if your food is good enough. It’s the painful reality that many promising F&amp;B SMEs face within their first year.</w:t>
      </w:r>
      <w:r>
        <w:rPr>
          <w:rFonts w:cstheme="minorHAnsi"/>
          <w:sz w:val="24"/>
          <w:szCs w:val="24"/>
        </w:rPr>
        <w:t xml:space="preserve"> </w:t>
      </w:r>
      <w:r w:rsidRPr="00A92AD4">
        <w:rPr>
          <w:rFonts w:cstheme="minorHAnsi"/>
          <w:sz w:val="24"/>
          <w:szCs w:val="24"/>
          <w:lang w:val="id-ID"/>
        </w:rPr>
        <w:t>Too many founders believe that deliciousness creates inevitability. They assume that if people try it once, they'll return. But the marketplace is noisy, consumers are fickle, and taste memory fades fast. In a crowded field, being tasty is a minimum requirement, not a winning advantage.</w:t>
      </w:r>
    </w:p>
    <w:p w14:paraId="22A7F269" w14:textId="3C122D57" w:rsidR="00A92AD4" w:rsidRPr="00A92AD4" w:rsidRDefault="00A92AD4" w:rsidP="00A92AD4">
      <w:pPr>
        <w:spacing w:line="276" w:lineRule="auto"/>
        <w:jc w:val="both"/>
        <w:rPr>
          <w:rFonts w:cstheme="minorHAnsi"/>
          <w:sz w:val="24"/>
          <w:szCs w:val="24"/>
          <w:lang w:val="id-ID"/>
        </w:rPr>
      </w:pPr>
      <w:r w:rsidRPr="00A92AD4">
        <w:rPr>
          <w:rFonts w:cstheme="minorHAnsi"/>
          <w:sz w:val="24"/>
          <w:szCs w:val="24"/>
          <w:lang w:val="id-ID"/>
        </w:rPr>
        <w:t xml:space="preserve">I've spoken with dozens of business owners and companies who launched their food business </w:t>
      </w:r>
      <w:r w:rsidR="00BD3712">
        <w:rPr>
          <w:rFonts w:cstheme="minorHAnsi"/>
          <w:sz w:val="24"/>
          <w:szCs w:val="24"/>
          <w:lang w:val="id-ID"/>
        </w:rPr>
        <w:t>optimistically</w:t>
      </w:r>
      <w:r w:rsidRPr="00A92AD4">
        <w:rPr>
          <w:rFonts w:cstheme="minorHAnsi"/>
          <w:sz w:val="24"/>
          <w:szCs w:val="24"/>
          <w:lang w:val="id-ID"/>
        </w:rPr>
        <w:t>, only to find themselves confused when the crowds disappeared. They blamed seasonality, competitors, or the economy. But they rarely questioned the premise that taste alone was not enough.</w:t>
      </w:r>
      <w:r>
        <w:rPr>
          <w:rFonts w:cstheme="minorHAnsi"/>
          <w:sz w:val="24"/>
          <w:szCs w:val="24"/>
        </w:rPr>
        <w:t xml:space="preserve"> </w:t>
      </w:r>
      <w:r w:rsidRPr="00A92AD4">
        <w:rPr>
          <w:rFonts w:cstheme="minorHAnsi"/>
          <w:sz w:val="24"/>
          <w:szCs w:val="24"/>
          <w:lang w:val="id-ID"/>
        </w:rPr>
        <w:t xml:space="preserve">In many ways, this myth of taste-as-growth reflects a broader misunderstanding of what drives customer loyalty. Emotional connection, relevance to daily life, and consistency of experience </w:t>
      </w:r>
      <w:r w:rsidR="00BD3712">
        <w:rPr>
          <w:rFonts w:cstheme="minorHAnsi"/>
          <w:sz w:val="24"/>
          <w:szCs w:val="24"/>
          <w:lang w:val="id-ID"/>
        </w:rPr>
        <w:t xml:space="preserve">matter </w:t>
      </w:r>
      <w:r w:rsidRPr="00A92AD4">
        <w:rPr>
          <w:rFonts w:cstheme="minorHAnsi"/>
          <w:sz w:val="24"/>
          <w:szCs w:val="24"/>
          <w:lang w:val="id-ID"/>
        </w:rPr>
        <w:t>as much, if not more than flavor alone.</w:t>
      </w:r>
    </w:p>
    <w:p w14:paraId="2D84D35B" w14:textId="536F44EF" w:rsidR="00A92AD4" w:rsidRPr="00A92AD4" w:rsidRDefault="00A92AD4" w:rsidP="00A92AD4">
      <w:pPr>
        <w:spacing w:line="276" w:lineRule="auto"/>
        <w:jc w:val="both"/>
        <w:rPr>
          <w:rFonts w:cstheme="minorHAnsi"/>
          <w:sz w:val="24"/>
          <w:szCs w:val="24"/>
          <w:lang w:val="id-ID"/>
        </w:rPr>
      </w:pPr>
      <w:r w:rsidRPr="00A92AD4">
        <w:rPr>
          <w:rFonts w:cstheme="minorHAnsi"/>
          <w:sz w:val="24"/>
          <w:szCs w:val="24"/>
          <w:lang w:val="id-ID"/>
        </w:rPr>
        <w:t>We need to separate product love from market fit. You can love your product deeply, and still find no market traction. Conversely, some of the biggest success stories in the F&amp;B world come from products that are objectively simple, even unremarkable, but incredibly well-positioned.</w:t>
      </w:r>
      <w:r>
        <w:rPr>
          <w:rFonts w:cstheme="minorHAnsi"/>
          <w:sz w:val="24"/>
          <w:szCs w:val="24"/>
        </w:rPr>
        <w:t xml:space="preserve"> </w:t>
      </w:r>
      <w:r w:rsidRPr="00A92AD4">
        <w:rPr>
          <w:rFonts w:cstheme="minorHAnsi"/>
          <w:sz w:val="24"/>
          <w:szCs w:val="24"/>
          <w:lang w:val="id-ID"/>
        </w:rPr>
        <w:t xml:space="preserve">It’s also worth remembering that taste is subjective. What’s </w:t>
      </w:r>
      <w:r w:rsidRPr="00A92AD4">
        <w:rPr>
          <w:rFonts w:cstheme="minorHAnsi"/>
          <w:i/>
          <w:iCs/>
          <w:sz w:val="24"/>
          <w:szCs w:val="24"/>
          <w:lang w:val="id-ID"/>
        </w:rPr>
        <w:t>“enak”</w:t>
      </w:r>
      <w:r w:rsidRPr="00A92AD4">
        <w:rPr>
          <w:rFonts w:cstheme="minorHAnsi"/>
          <w:sz w:val="24"/>
          <w:szCs w:val="24"/>
          <w:lang w:val="id-ID"/>
        </w:rPr>
        <w:t xml:space="preserve"> to one group may be boring or even off-putting to another. Without a deep understanding of your target audience’s flavor expectations, emotional cravings, and cultural context, your product’s taste will remain an internal validation loop.</w:t>
      </w:r>
    </w:p>
    <w:p w14:paraId="0FA97245" w14:textId="77777777" w:rsidR="00A92AD4" w:rsidRDefault="00A92AD4" w:rsidP="00A92AD4">
      <w:pPr>
        <w:spacing w:line="276" w:lineRule="auto"/>
        <w:jc w:val="both"/>
        <w:rPr>
          <w:rFonts w:cstheme="minorHAnsi"/>
          <w:sz w:val="24"/>
          <w:szCs w:val="24"/>
          <w:lang w:val="id-ID"/>
        </w:rPr>
      </w:pPr>
      <w:r w:rsidRPr="00A92AD4">
        <w:rPr>
          <w:rFonts w:cstheme="minorHAnsi"/>
          <w:sz w:val="24"/>
          <w:szCs w:val="24"/>
          <w:lang w:val="id-ID"/>
        </w:rPr>
        <w:lastRenderedPageBreak/>
        <w:t>To grow sustainably, F&amp;B founders must think beyond the plate. They must ask: Who are we serving? What’s their emotional context when they reach for our product? What occasion, desire, or identity are we fulfilling?</w:t>
      </w:r>
      <w:r>
        <w:rPr>
          <w:rFonts w:cstheme="minorHAnsi"/>
          <w:sz w:val="24"/>
          <w:szCs w:val="24"/>
        </w:rPr>
        <w:t xml:space="preserve"> </w:t>
      </w:r>
      <w:r w:rsidRPr="00A92AD4">
        <w:rPr>
          <w:rFonts w:cstheme="minorHAnsi"/>
          <w:sz w:val="24"/>
          <w:szCs w:val="24"/>
          <w:lang w:val="id-ID"/>
        </w:rPr>
        <w:t xml:space="preserve">Once you start framing your business around these questions, you’ll see that </w:t>
      </w:r>
      <w:r w:rsidRPr="00A92AD4">
        <w:rPr>
          <w:rFonts w:cstheme="minorHAnsi"/>
          <w:i/>
          <w:iCs/>
          <w:sz w:val="24"/>
          <w:szCs w:val="24"/>
          <w:lang w:val="id-ID"/>
        </w:rPr>
        <w:t>“enak”</w:t>
      </w:r>
      <w:r w:rsidRPr="00A92AD4">
        <w:rPr>
          <w:rFonts w:cstheme="minorHAnsi"/>
          <w:sz w:val="24"/>
          <w:szCs w:val="24"/>
          <w:lang w:val="id-ID"/>
        </w:rPr>
        <w:t xml:space="preserve"> is a good start, but not a strategy.</w:t>
      </w:r>
    </w:p>
    <w:p w14:paraId="5ABF0260" w14:textId="77777777" w:rsidR="00A92AD4" w:rsidRDefault="00A92AD4" w:rsidP="00A92AD4">
      <w:pPr>
        <w:spacing w:line="276" w:lineRule="auto"/>
        <w:jc w:val="both"/>
        <w:rPr>
          <w:rFonts w:cstheme="minorHAnsi"/>
          <w:b/>
          <w:bCs/>
          <w:sz w:val="24"/>
          <w:szCs w:val="24"/>
          <w:lang w:val="id-ID"/>
        </w:rPr>
      </w:pPr>
    </w:p>
    <w:p w14:paraId="027F5F8D" w14:textId="77777777" w:rsidR="00A92AD4" w:rsidRDefault="00A92AD4" w:rsidP="00A92AD4">
      <w:pPr>
        <w:spacing w:line="276" w:lineRule="auto"/>
        <w:jc w:val="both"/>
        <w:rPr>
          <w:rFonts w:cstheme="minorHAnsi"/>
          <w:b/>
          <w:bCs/>
          <w:sz w:val="24"/>
          <w:szCs w:val="24"/>
          <w:lang w:val="id-ID"/>
        </w:rPr>
      </w:pPr>
      <w:r w:rsidRPr="00A92AD4">
        <w:rPr>
          <w:rFonts w:cstheme="minorHAnsi"/>
          <w:b/>
          <w:bCs/>
          <w:sz w:val="24"/>
          <w:szCs w:val="24"/>
          <w:lang w:val="id-ID"/>
        </w:rPr>
        <w:t>Falling in Love with the Product</w:t>
      </w:r>
    </w:p>
    <w:p w14:paraId="2ADD4B4B" w14:textId="6B410823" w:rsidR="00A92AD4" w:rsidRPr="00A92AD4" w:rsidRDefault="00A92AD4" w:rsidP="00A92AD4">
      <w:pPr>
        <w:spacing w:line="276" w:lineRule="auto"/>
        <w:jc w:val="both"/>
        <w:rPr>
          <w:rFonts w:cstheme="minorHAnsi"/>
          <w:sz w:val="24"/>
          <w:szCs w:val="24"/>
          <w:lang w:val="id-ID"/>
        </w:rPr>
      </w:pPr>
      <w:r w:rsidRPr="00A92AD4">
        <w:rPr>
          <w:rFonts w:cstheme="minorHAnsi"/>
          <w:sz w:val="24"/>
          <w:szCs w:val="24"/>
          <w:lang w:val="id-ID"/>
        </w:rPr>
        <w:t>At the heart of the Growth Trap is a seductive danger: falling too deeply in love with your product. This is especially true for chef-founders or those who grew up with a special recipe from their parents or grandparents. The food has emotional weight. It carries memories. It represents identity.</w:t>
      </w:r>
      <w:r>
        <w:rPr>
          <w:rFonts w:cstheme="minorHAnsi"/>
          <w:sz w:val="24"/>
          <w:szCs w:val="24"/>
        </w:rPr>
        <w:t xml:space="preserve"> </w:t>
      </w:r>
      <w:r w:rsidRPr="00A92AD4">
        <w:rPr>
          <w:rFonts w:cstheme="minorHAnsi"/>
          <w:sz w:val="24"/>
          <w:szCs w:val="24"/>
          <w:lang w:val="id-ID"/>
        </w:rPr>
        <w:t>Founders often begin their journey by cooking for friends and family, who respond with warmth and encouragement. They mistake this feedback as validation of broader market potential. Encouragement becomes overconfidence. The emotional attachment to the dish blinds them to market reality.</w:t>
      </w:r>
      <w:r>
        <w:rPr>
          <w:rFonts w:cstheme="minorHAnsi"/>
          <w:sz w:val="24"/>
          <w:szCs w:val="24"/>
        </w:rPr>
        <w:t xml:space="preserve"> </w:t>
      </w:r>
      <w:r w:rsidRPr="00A92AD4">
        <w:rPr>
          <w:rFonts w:cstheme="minorHAnsi"/>
          <w:sz w:val="24"/>
          <w:szCs w:val="24"/>
          <w:lang w:val="id-ID"/>
        </w:rPr>
        <w:t>I’ve seen passionate founders refuse to tweak a recipe even when customers complain about saltiness or spice levels. “That’s the authentic version,” they argue. But authenticity doesn’t pay rent. Market relevance does. This is not about selling out</w:t>
      </w:r>
      <w:r>
        <w:rPr>
          <w:rFonts w:cstheme="minorHAnsi"/>
          <w:sz w:val="24"/>
          <w:szCs w:val="24"/>
        </w:rPr>
        <w:t xml:space="preserve">, </w:t>
      </w:r>
      <w:r w:rsidRPr="00A92AD4">
        <w:rPr>
          <w:rFonts w:cstheme="minorHAnsi"/>
          <w:sz w:val="24"/>
          <w:szCs w:val="24"/>
          <w:lang w:val="id-ID"/>
        </w:rPr>
        <w:t>it’s about meeting people where they are.</w:t>
      </w:r>
      <w:r>
        <w:rPr>
          <w:rFonts w:cstheme="minorHAnsi"/>
          <w:sz w:val="24"/>
          <w:szCs w:val="24"/>
        </w:rPr>
        <w:t xml:space="preserve"> </w:t>
      </w:r>
      <w:r w:rsidRPr="00A92AD4">
        <w:rPr>
          <w:rFonts w:cstheme="minorHAnsi"/>
          <w:sz w:val="24"/>
          <w:szCs w:val="24"/>
          <w:lang w:val="id-ID"/>
        </w:rPr>
        <w:t>The danger is when pride becomes rigidity. A founder might believe that compromise dilutes their brand. But the most successful chefs and creators know how to adapt without losing their soul. They evolve taste while preserving intent.</w:t>
      </w:r>
    </w:p>
    <w:p w14:paraId="3A2834AA" w14:textId="073820C5" w:rsidR="00A92AD4" w:rsidRPr="00A92AD4" w:rsidRDefault="00A92AD4" w:rsidP="00A92AD4">
      <w:pPr>
        <w:spacing w:line="276" w:lineRule="auto"/>
        <w:jc w:val="both"/>
        <w:rPr>
          <w:rFonts w:cstheme="minorHAnsi"/>
          <w:sz w:val="24"/>
          <w:szCs w:val="24"/>
          <w:lang w:val="id-ID"/>
        </w:rPr>
      </w:pPr>
      <w:r w:rsidRPr="00A92AD4">
        <w:rPr>
          <w:rFonts w:cstheme="minorHAnsi"/>
          <w:sz w:val="24"/>
          <w:szCs w:val="24"/>
          <w:lang w:val="id-ID"/>
        </w:rPr>
        <w:t>Another trap is assuming your palate represents the majority. What you find exciting may be unfamiliar or overwhelming to your customers. You need feedback loops that go beyond personal taste. That means structured tastings, blind reviews, and feedback from strangers</w:t>
      </w:r>
      <w:r>
        <w:rPr>
          <w:rFonts w:cstheme="minorHAnsi"/>
          <w:sz w:val="24"/>
          <w:szCs w:val="24"/>
          <w:lang w:val="id-ID"/>
        </w:rPr>
        <w:t xml:space="preserve">, </w:t>
      </w:r>
      <w:r w:rsidRPr="00A92AD4">
        <w:rPr>
          <w:rFonts w:cstheme="minorHAnsi"/>
          <w:sz w:val="24"/>
          <w:szCs w:val="24"/>
          <w:lang w:val="id-ID"/>
        </w:rPr>
        <w:t>not just loyal fans.</w:t>
      </w:r>
      <w:r>
        <w:rPr>
          <w:rFonts w:cstheme="minorHAnsi"/>
          <w:sz w:val="24"/>
          <w:szCs w:val="24"/>
        </w:rPr>
        <w:t xml:space="preserve"> </w:t>
      </w:r>
      <w:r w:rsidRPr="00A92AD4">
        <w:rPr>
          <w:rFonts w:cstheme="minorHAnsi"/>
          <w:sz w:val="24"/>
          <w:szCs w:val="24"/>
          <w:lang w:val="id-ID"/>
        </w:rPr>
        <w:t>Being proud of your product is essential. But pride must be paired with openness. You need to actively seek criticism, not avoid it. This is particularly hard when your food is personal, but it’s also when it matters most.</w:t>
      </w:r>
    </w:p>
    <w:p w14:paraId="61B6A695" w14:textId="5E3D53D7" w:rsidR="00A92AD4" w:rsidRPr="00A92AD4" w:rsidRDefault="00A92AD4" w:rsidP="00A92AD4">
      <w:pPr>
        <w:spacing w:line="276" w:lineRule="auto"/>
        <w:jc w:val="both"/>
        <w:rPr>
          <w:rFonts w:cstheme="minorHAnsi"/>
          <w:sz w:val="24"/>
          <w:szCs w:val="24"/>
          <w:lang w:val="id-ID"/>
        </w:rPr>
      </w:pPr>
      <w:r w:rsidRPr="00A92AD4">
        <w:rPr>
          <w:rFonts w:cstheme="minorHAnsi"/>
          <w:sz w:val="24"/>
          <w:szCs w:val="24"/>
          <w:lang w:val="id-ID"/>
        </w:rPr>
        <w:t>When founders fall in love with their product, they often delay necessary pivots. They stick to a menu that isn’t converting. They resist exploring new packaging formats or pricing models. They build for themselves, not for their market.</w:t>
      </w:r>
      <w:r>
        <w:rPr>
          <w:rFonts w:cstheme="minorHAnsi"/>
          <w:sz w:val="24"/>
          <w:szCs w:val="24"/>
        </w:rPr>
        <w:t xml:space="preserve"> </w:t>
      </w:r>
      <w:r w:rsidRPr="00A92AD4">
        <w:rPr>
          <w:rFonts w:cstheme="minorHAnsi"/>
          <w:sz w:val="24"/>
          <w:szCs w:val="24"/>
          <w:lang w:val="id-ID"/>
        </w:rPr>
        <w:t>This emotional attachment is a double-edged sword. It fuels resilience</w:t>
      </w:r>
      <w:r>
        <w:rPr>
          <w:rFonts w:cstheme="minorHAnsi"/>
          <w:sz w:val="24"/>
          <w:szCs w:val="24"/>
          <w:lang w:val="id-ID"/>
        </w:rPr>
        <w:t xml:space="preserve">, </w:t>
      </w:r>
      <w:r w:rsidRPr="00A92AD4">
        <w:rPr>
          <w:rFonts w:cstheme="minorHAnsi"/>
          <w:sz w:val="24"/>
          <w:szCs w:val="24"/>
          <w:lang w:val="id-ID"/>
        </w:rPr>
        <w:t>but can also cause blindness. To escape the Growth Trap, founders must fall in love with solving customer problems, not just their creations.</w:t>
      </w:r>
    </w:p>
    <w:p w14:paraId="64807AAE" w14:textId="77777777" w:rsidR="00A92AD4" w:rsidRDefault="00A92AD4" w:rsidP="00A92AD4">
      <w:pPr>
        <w:spacing w:line="276" w:lineRule="auto"/>
        <w:jc w:val="both"/>
        <w:rPr>
          <w:rFonts w:cstheme="minorHAnsi"/>
          <w:sz w:val="24"/>
          <w:szCs w:val="24"/>
          <w:lang w:val="id-ID"/>
        </w:rPr>
      </w:pPr>
      <w:r w:rsidRPr="00A92AD4">
        <w:rPr>
          <w:rFonts w:cstheme="minorHAnsi"/>
          <w:sz w:val="24"/>
          <w:szCs w:val="24"/>
          <w:lang w:val="id-ID"/>
        </w:rPr>
        <w:t>Product passion is valuable. But it must serve market relevance. Your job is to translate your passion into something people crave, buy, and remember.</w:t>
      </w:r>
    </w:p>
    <w:p w14:paraId="66BC3595" w14:textId="77777777" w:rsidR="00D426B1" w:rsidRPr="001D5F6E" w:rsidRDefault="00D426B1" w:rsidP="00A92AD4">
      <w:pPr>
        <w:spacing w:line="276" w:lineRule="auto"/>
        <w:jc w:val="both"/>
        <w:rPr>
          <w:rFonts w:cstheme="minorHAnsi"/>
          <w:b/>
          <w:bCs/>
          <w:sz w:val="24"/>
          <w:szCs w:val="24"/>
        </w:rPr>
      </w:pPr>
    </w:p>
    <w:p w14:paraId="2D32A62D" w14:textId="77777777" w:rsidR="00A92AD4" w:rsidRDefault="00A92AD4" w:rsidP="00A92AD4">
      <w:pPr>
        <w:spacing w:line="276" w:lineRule="auto"/>
        <w:jc w:val="both"/>
        <w:rPr>
          <w:rFonts w:cstheme="minorHAnsi"/>
          <w:b/>
          <w:bCs/>
          <w:sz w:val="24"/>
          <w:szCs w:val="24"/>
          <w:lang w:val="id-ID"/>
        </w:rPr>
      </w:pPr>
      <w:r w:rsidRPr="00A92AD4">
        <w:rPr>
          <w:rFonts w:cstheme="minorHAnsi"/>
          <w:b/>
          <w:bCs/>
          <w:sz w:val="24"/>
          <w:szCs w:val="24"/>
          <w:lang w:val="id-ID"/>
        </w:rPr>
        <w:t>Marketing Without Strategy</w:t>
      </w:r>
    </w:p>
    <w:p w14:paraId="08BDCC4E" w14:textId="017A6F4B" w:rsidR="00A92AD4" w:rsidRPr="00A92AD4" w:rsidRDefault="00A92AD4" w:rsidP="00A92AD4">
      <w:pPr>
        <w:spacing w:line="276" w:lineRule="auto"/>
        <w:jc w:val="both"/>
        <w:rPr>
          <w:rFonts w:cstheme="minorHAnsi"/>
          <w:sz w:val="24"/>
          <w:szCs w:val="24"/>
          <w:lang w:val="id-ID"/>
        </w:rPr>
      </w:pPr>
      <w:r w:rsidRPr="00A92AD4">
        <w:rPr>
          <w:rFonts w:cstheme="minorHAnsi"/>
          <w:sz w:val="24"/>
          <w:szCs w:val="24"/>
          <w:lang w:val="id-ID"/>
        </w:rPr>
        <w:t>Another version of the Growth Trap is tactical marketing without strategic direction. In F&amp;B, marketing is often reduced to posting on Instagram, boosting content, giving discounts, and joining food bazaars. These activities are not bad in themselves</w:t>
      </w:r>
      <w:r>
        <w:rPr>
          <w:rFonts w:cstheme="minorHAnsi"/>
          <w:sz w:val="24"/>
          <w:szCs w:val="24"/>
        </w:rPr>
        <w:t xml:space="preserve">, </w:t>
      </w:r>
      <w:r w:rsidRPr="00A92AD4">
        <w:rPr>
          <w:rFonts w:cstheme="minorHAnsi"/>
          <w:sz w:val="24"/>
          <w:szCs w:val="24"/>
          <w:lang w:val="id-ID"/>
        </w:rPr>
        <w:t xml:space="preserve">but they are tools, not </w:t>
      </w:r>
      <w:r>
        <w:rPr>
          <w:rFonts w:cstheme="minorHAnsi"/>
          <w:sz w:val="24"/>
          <w:szCs w:val="24"/>
          <w:lang w:val="id-ID"/>
        </w:rPr>
        <w:t xml:space="preserve">a </w:t>
      </w:r>
      <w:r w:rsidRPr="00A92AD4">
        <w:rPr>
          <w:rFonts w:cstheme="minorHAnsi"/>
          <w:sz w:val="24"/>
          <w:szCs w:val="24"/>
          <w:lang w:val="id-ID"/>
        </w:rPr>
        <w:lastRenderedPageBreak/>
        <w:t>strategy. When founders do these things without a clear sense of who they are targeting, what they want to communicate, and what role their brand plays in the customer’s life, they end up spending time and money without building any equity.</w:t>
      </w:r>
    </w:p>
    <w:p w14:paraId="701EFA67" w14:textId="4513E01F" w:rsidR="00A92AD4" w:rsidRPr="00A92AD4" w:rsidRDefault="00A92AD4" w:rsidP="00A92AD4">
      <w:pPr>
        <w:spacing w:line="276" w:lineRule="auto"/>
        <w:jc w:val="both"/>
        <w:rPr>
          <w:rFonts w:cstheme="minorHAnsi"/>
          <w:sz w:val="24"/>
          <w:szCs w:val="24"/>
          <w:lang w:val="id-ID"/>
        </w:rPr>
      </w:pPr>
      <w:r w:rsidRPr="00A92AD4">
        <w:rPr>
          <w:rFonts w:cstheme="minorHAnsi"/>
          <w:sz w:val="24"/>
          <w:szCs w:val="24"/>
          <w:lang w:val="id-ID"/>
        </w:rPr>
        <w:t>What’s often missing is clarity. Clarity on positioning, clarity on messaging, and clarity on who the core audience actually is. Without that, all marketing becomes reactive. You chase trends. You copy competitors. You rely on guesswork.</w:t>
      </w:r>
      <w:r>
        <w:rPr>
          <w:rFonts w:cstheme="minorHAnsi"/>
          <w:sz w:val="24"/>
          <w:szCs w:val="24"/>
        </w:rPr>
        <w:t xml:space="preserve"> </w:t>
      </w:r>
      <w:r w:rsidRPr="00A92AD4">
        <w:rPr>
          <w:rFonts w:cstheme="minorHAnsi"/>
          <w:sz w:val="24"/>
          <w:szCs w:val="24"/>
          <w:lang w:val="id-ID"/>
        </w:rPr>
        <w:t>One of the most common mistakes is focusing on content volume instead of content meaning. Many SMEs post every day, but say nothing. The visuals are pretty, the captions are safe, and the engagement is low. That’s not marketing</w:t>
      </w:r>
      <w:r>
        <w:rPr>
          <w:rFonts w:cstheme="minorHAnsi"/>
          <w:sz w:val="24"/>
          <w:szCs w:val="24"/>
          <w:lang w:val="id-ID"/>
        </w:rPr>
        <w:t>,</w:t>
      </w:r>
      <w:r>
        <w:rPr>
          <w:rFonts w:cstheme="minorHAnsi"/>
          <w:sz w:val="24"/>
          <w:szCs w:val="24"/>
        </w:rPr>
        <w:t xml:space="preserve"> but </w:t>
      </w:r>
      <w:r w:rsidRPr="00A92AD4">
        <w:rPr>
          <w:rFonts w:cstheme="minorHAnsi"/>
          <w:sz w:val="24"/>
          <w:szCs w:val="24"/>
          <w:lang w:val="id-ID"/>
        </w:rPr>
        <w:t>that’s noise.</w:t>
      </w:r>
    </w:p>
    <w:p w14:paraId="6050A90A" w14:textId="20243E74" w:rsidR="00A92AD4" w:rsidRPr="00A92AD4" w:rsidRDefault="00A92AD4" w:rsidP="00A92AD4">
      <w:pPr>
        <w:spacing w:line="276" w:lineRule="auto"/>
        <w:jc w:val="both"/>
        <w:rPr>
          <w:rFonts w:cstheme="minorHAnsi"/>
          <w:sz w:val="24"/>
          <w:szCs w:val="24"/>
          <w:lang w:val="id-ID"/>
        </w:rPr>
      </w:pPr>
      <w:r w:rsidRPr="00A92AD4">
        <w:rPr>
          <w:rFonts w:cstheme="minorHAnsi"/>
          <w:sz w:val="24"/>
          <w:szCs w:val="24"/>
          <w:lang w:val="id-ID"/>
        </w:rPr>
        <w:t xml:space="preserve">A brand without </w:t>
      </w:r>
      <w:r>
        <w:rPr>
          <w:rFonts w:cstheme="minorHAnsi"/>
          <w:sz w:val="24"/>
          <w:szCs w:val="24"/>
          <w:lang w:val="id-ID"/>
        </w:rPr>
        <w:t xml:space="preserve">a </w:t>
      </w:r>
      <w:r w:rsidRPr="00A92AD4">
        <w:rPr>
          <w:rFonts w:cstheme="minorHAnsi"/>
          <w:sz w:val="24"/>
          <w:szCs w:val="24"/>
          <w:lang w:val="id-ID"/>
        </w:rPr>
        <w:t>strategy cannot differentiate. And when you can’t differentiate, you compete on price or novelty. Both are unsustainable. Price attracts deal-seekers, not loyalists. Novelty fades fast.</w:t>
      </w:r>
      <w:r>
        <w:rPr>
          <w:rFonts w:cstheme="minorHAnsi"/>
          <w:sz w:val="24"/>
          <w:szCs w:val="24"/>
        </w:rPr>
        <w:t xml:space="preserve"> </w:t>
      </w:r>
      <w:r w:rsidRPr="00A92AD4">
        <w:rPr>
          <w:rFonts w:cstheme="minorHAnsi"/>
          <w:sz w:val="24"/>
          <w:szCs w:val="24"/>
          <w:lang w:val="id-ID"/>
        </w:rPr>
        <w:t>The irony is that many SMEs skip strategy because they think it’s too complex or too expensive. But in reality, strategy is about asking</w:t>
      </w:r>
      <w:r>
        <w:rPr>
          <w:rFonts w:cstheme="minorHAnsi"/>
          <w:sz w:val="24"/>
          <w:szCs w:val="24"/>
        </w:rPr>
        <w:t xml:space="preserve"> </w:t>
      </w:r>
      <w:r w:rsidRPr="00A92AD4">
        <w:rPr>
          <w:rFonts w:cstheme="minorHAnsi"/>
          <w:sz w:val="24"/>
          <w:szCs w:val="24"/>
          <w:lang w:val="id-ID"/>
        </w:rPr>
        <w:t>and answering</w:t>
      </w:r>
      <w:r>
        <w:rPr>
          <w:rFonts w:cstheme="minorHAnsi"/>
          <w:sz w:val="24"/>
          <w:szCs w:val="24"/>
        </w:rPr>
        <w:t xml:space="preserve"> </w:t>
      </w:r>
      <w:r w:rsidRPr="00A92AD4">
        <w:rPr>
          <w:rFonts w:cstheme="minorHAnsi"/>
          <w:sz w:val="24"/>
          <w:szCs w:val="24"/>
          <w:lang w:val="id-ID"/>
        </w:rPr>
        <w:t>the right questions. Who are we for? Why do we matter? When are we most relevant?</w:t>
      </w:r>
    </w:p>
    <w:p w14:paraId="13DE586E" w14:textId="30D75B1E" w:rsidR="00A92AD4" w:rsidRPr="00A92AD4" w:rsidRDefault="00A92AD4" w:rsidP="00A92AD4">
      <w:pPr>
        <w:spacing w:line="276" w:lineRule="auto"/>
        <w:jc w:val="both"/>
        <w:rPr>
          <w:rFonts w:cstheme="minorHAnsi"/>
          <w:sz w:val="24"/>
          <w:szCs w:val="24"/>
          <w:lang w:val="id-ID"/>
        </w:rPr>
      </w:pPr>
      <w:r w:rsidRPr="00A92AD4">
        <w:rPr>
          <w:rFonts w:cstheme="minorHAnsi"/>
          <w:sz w:val="24"/>
          <w:szCs w:val="24"/>
          <w:lang w:val="id-ID"/>
        </w:rPr>
        <w:t>Marketing without answers to those questions becomes performative. It looks like work but delivers no result. Founders get frustrated. Budgets are wasted. Teams burn out.</w:t>
      </w:r>
      <w:r>
        <w:rPr>
          <w:rFonts w:cstheme="minorHAnsi"/>
          <w:sz w:val="24"/>
          <w:szCs w:val="24"/>
        </w:rPr>
        <w:t xml:space="preserve"> </w:t>
      </w:r>
      <w:r w:rsidRPr="00A92AD4">
        <w:rPr>
          <w:rFonts w:cstheme="minorHAnsi"/>
          <w:sz w:val="24"/>
          <w:szCs w:val="24"/>
          <w:lang w:val="id-ID"/>
        </w:rPr>
        <w:t>Instead, SMEs need a system to test messages, measure resonance, and refine their voice. This doesn’t require a big agency. It requires clarity, discipline, and empathy.</w:t>
      </w:r>
    </w:p>
    <w:p w14:paraId="137C542F" w14:textId="77777777" w:rsidR="00A92AD4" w:rsidRDefault="00A92AD4" w:rsidP="00A92AD4">
      <w:pPr>
        <w:spacing w:line="276" w:lineRule="auto"/>
        <w:jc w:val="both"/>
        <w:rPr>
          <w:rFonts w:cstheme="minorHAnsi"/>
          <w:sz w:val="24"/>
          <w:szCs w:val="24"/>
          <w:lang w:val="id-ID"/>
        </w:rPr>
      </w:pPr>
      <w:r w:rsidRPr="00A92AD4">
        <w:rPr>
          <w:rFonts w:cstheme="minorHAnsi"/>
          <w:sz w:val="24"/>
          <w:szCs w:val="24"/>
          <w:lang w:val="id-ID"/>
        </w:rPr>
        <w:t>Strategic marketing starts with knowing your customer’s emotional and situational context. What are they doing when they reach for your product? What mood are they in? What story do they tell themselves?</w:t>
      </w:r>
      <w:r>
        <w:rPr>
          <w:rFonts w:cstheme="minorHAnsi"/>
          <w:sz w:val="24"/>
          <w:szCs w:val="24"/>
        </w:rPr>
        <w:t xml:space="preserve"> </w:t>
      </w:r>
      <w:r w:rsidRPr="00A92AD4">
        <w:rPr>
          <w:rFonts w:cstheme="minorHAnsi"/>
          <w:sz w:val="24"/>
          <w:szCs w:val="24"/>
          <w:lang w:val="id-ID"/>
        </w:rPr>
        <w:t>Once you know that, you can build campaigns that speak to moments, not just menus. You can create offers that feel helpful, not desperate. And you can grow without relying on luck.</w:t>
      </w:r>
      <w:r>
        <w:rPr>
          <w:rFonts w:cstheme="minorHAnsi"/>
          <w:sz w:val="24"/>
          <w:szCs w:val="24"/>
        </w:rPr>
        <w:t xml:space="preserve"> </w:t>
      </w:r>
      <w:r w:rsidRPr="00A92AD4">
        <w:rPr>
          <w:rFonts w:cstheme="minorHAnsi"/>
          <w:sz w:val="24"/>
          <w:szCs w:val="24"/>
          <w:lang w:val="id-ID"/>
        </w:rPr>
        <w:t>Strategy isn’t a luxury. For SMEs, it’s a survival tool.</w:t>
      </w:r>
    </w:p>
    <w:p w14:paraId="52E41C11" w14:textId="77777777" w:rsidR="00A92AD4" w:rsidRDefault="00A92AD4" w:rsidP="00A92AD4">
      <w:pPr>
        <w:spacing w:line="276" w:lineRule="auto"/>
        <w:jc w:val="both"/>
        <w:rPr>
          <w:rFonts w:cstheme="minorHAnsi"/>
          <w:b/>
          <w:bCs/>
          <w:sz w:val="24"/>
          <w:szCs w:val="24"/>
          <w:lang w:val="id-ID"/>
        </w:rPr>
      </w:pPr>
    </w:p>
    <w:p w14:paraId="1A86D584" w14:textId="77777777" w:rsidR="00A92AD4" w:rsidRDefault="00A92AD4" w:rsidP="00A92AD4">
      <w:pPr>
        <w:spacing w:line="276" w:lineRule="auto"/>
        <w:jc w:val="both"/>
        <w:rPr>
          <w:rFonts w:cstheme="minorHAnsi"/>
          <w:b/>
          <w:bCs/>
          <w:sz w:val="24"/>
          <w:szCs w:val="24"/>
          <w:lang w:val="id-ID"/>
        </w:rPr>
      </w:pPr>
      <w:r w:rsidRPr="00A92AD4">
        <w:rPr>
          <w:rFonts w:cstheme="minorHAnsi"/>
          <w:b/>
          <w:bCs/>
          <w:sz w:val="24"/>
          <w:szCs w:val="24"/>
          <w:lang w:val="id-ID"/>
        </w:rPr>
        <w:t>Copycat Culture</w:t>
      </w:r>
    </w:p>
    <w:p w14:paraId="5487E4C1" w14:textId="20A0C97F" w:rsidR="00A92AD4" w:rsidRPr="00A92AD4" w:rsidRDefault="00A92AD4" w:rsidP="00A92AD4">
      <w:pPr>
        <w:spacing w:line="276" w:lineRule="auto"/>
        <w:jc w:val="both"/>
        <w:rPr>
          <w:rFonts w:cstheme="minorHAnsi"/>
          <w:sz w:val="24"/>
          <w:szCs w:val="24"/>
          <w:lang w:val="id-ID"/>
        </w:rPr>
      </w:pPr>
      <w:r w:rsidRPr="00A92AD4">
        <w:rPr>
          <w:rFonts w:cstheme="minorHAnsi"/>
          <w:sz w:val="24"/>
          <w:szCs w:val="24"/>
          <w:lang w:val="id-ID"/>
        </w:rPr>
        <w:t>The Southeast Asian F&amp;B landscape is highly dynamic</w:t>
      </w:r>
      <w:r>
        <w:rPr>
          <w:rFonts w:cstheme="minorHAnsi"/>
          <w:sz w:val="24"/>
          <w:szCs w:val="24"/>
        </w:rPr>
        <w:t xml:space="preserve">, </w:t>
      </w:r>
      <w:r w:rsidRPr="00A92AD4">
        <w:rPr>
          <w:rFonts w:cstheme="minorHAnsi"/>
          <w:sz w:val="24"/>
          <w:szCs w:val="24"/>
          <w:lang w:val="id-ID"/>
        </w:rPr>
        <w:t>but also dangerously imitative. One successful product can spawn hundreds of clones within weeks. The Thai Tea craze. The Salted Egg boom. Korean Street Food waves. Boba in every form imaginable.</w:t>
      </w:r>
      <w:r>
        <w:rPr>
          <w:rFonts w:cstheme="minorHAnsi"/>
          <w:sz w:val="24"/>
          <w:szCs w:val="24"/>
        </w:rPr>
        <w:t xml:space="preserve"> </w:t>
      </w:r>
      <w:r w:rsidRPr="00A92AD4">
        <w:rPr>
          <w:rFonts w:cstheme="minorHAnsi"/>
          <w:sz w:val="24"/>
          <w:szCs w:val="24"/>
          <w:lang w:val="id-ID"/>
        </w:rPr>
        <w:t>Founders often jump on these trends out of fear of missing out. They see long lines and assume demand is endless. But what they don’t see are the operational costs, the customer fatigue, and the eventual race to the bottom.</w:t>
      </w:r>
    </w:p>
    <w:p w14:paraId="21E58785" w14:textId="1D31117C" w:rsidR="00A92AD4" w:rsidRDefault="00A92AD4" w:rsidP="00A92AD4">
      <w:pPr>
        <w:spacing w:line="276" w:lineRule="auto"/>
        <w:jc w:val="both"/>
        <w:rPr>
          <w:rFonts w:cstheme="minorHAnsi"/>
          <w:sz w:val="24"/>
          <w:szCs w:val="24"/>
        </w:rPr>
      </w:pPr>
      <w:r w:rsidRPr="00A92AD4">
        <w:rPr>
          <w:rFonts w:cstheme="minorHAnsi"/>
          <w:sz w:val="24"/>
          <w:szCs w:val="24"/>
          <w:lang w:val="id-ID"/>
        </w:rPr>
        <w:t>Copying seems safe because it mimics success. But what works for one brand rarely works for another without context. Timing, execution, location, and brand equity all matter.</w:t>
      </w:r>
      <w:r>
        <w:rPr>
          <w:rFonts w:cstheme="minorHAnsi"/>
          <w:sz w:val="24"/>
          <w:szCs w:val="24"/>
        </w:rPr>
        <w:t xml:space="preserve"> </w:t>
      </w:r>
      <w:r w:rsidRPr="00A92AD4">
        <w:rPr>
          <w:rFonts w:cstheme="minorHAnsi"/>
          <w:sz w:val="24"/>
          <w:szCs w:val="24"/>
          <w:lang w:val="id-ID"/>
        </w:rPr>
        <w:t xml:space="preserve">Worse, copying erodes differentiation. When every stall sells the same item, consumers stop seeing any reason to choose you. You become invisible. </w:t>
      </w:r>
      <w:r>
        <w:rPr>
          <w:rFonts w:cstheme="minorHAnsi"/>
          <w:sz w:val="24"/>
          <w:szCs w:val="24"/>
        </w:rPr>
        <w:t>I</w:t>
      </w:r>
      <w:r w:rsidRPr="00A92AD4">
        <w:rPr>
          <w:rFonts w:cstheme="minorHAnsi"/>
          <w:sz w:val="24"/>
          <w:szCs w:val="24"/>
          <w:lang w:val="id-ID"/>
        </w:rPr>
        <w:t>nvisibility is the enemy of brand-building.</w:t>
      </w:r>
      <w:r>
        <w:rPr>
          <w:rFonts w:cstheme="minorHAnsi"/>
          <w:sz w:val="24"/>
          <w:szCs w:val="24"/>
        </w:rPr>
        <w:t xml:space="preserve"> </w:t>
      </w:r>
      <w:r w:rsidRPr="00A92AD4">
        <w:rPr>
          <w:rFonts w:cstheme="minorHAnsi"/>
          <w:sz w:val="24"/>
          <w:szCs w:val="24"/>
          <w:lang w:val="id-ID"/>
        </w:rPr>
        <w:t>Some founders rationalize copying as “inspiration.” But inspiration without adaptation is theft. If you take a trend, you must remix it, localize it, and brand it in a way that makes it yours.</w:t>
      </w:r>
      <w:r>
        <w:rPr>
          <w:rFonts w:cstheme="minorHAnsi"/>
          <w:sz w:val="24"/>
          <w:szCs w:val="24"/>
        </w:rPr>
        <w:t xml:space="preserve"> </w:t>
      </w:r>
    </w:p>
    <w:p w14:paraId="728164E0" w14:textId="76275B06" w:rsidR="00A92AD4" w:rsidRPr="00A92AD4" w:rsidRDefault="00A92AD4" w:rsidP="00A92AD4">
      <w:pPr>
        <w:spacing w:line="276" w:lineRule="auto"/>
        <w:jc w:val="both"/>
        <w:rPr>
          <w:rFonts w:cstheme="minorHAnsi"/>
          <w:sz w:val="24"/>
          <w:szCs w:val="24"/>
          <w:lang w:val="id-ID"/>
        </w:rPr>
      </w:pPr>
      <w:r w:rsidRPr="00A92AD4">
        <w:rPr>
          <w:rFonts w:cstheme="minorHAnsi"/>
          <w:sz w:val="24"/>
          <w:szCs w:val="24"/>
          <w:lang w:val="id-ID"/>
        </w:rPr>
        <w:lastRenderedPageBreak/>
        <w:t>There’s also the false hope of virality. Founders think that if they just get one TikTok hit, their problems are solved. But virality without infrastructure leads to chaos. You get demand you can’t fulfill. Quality drops. Reputation suffers.</w:t>
      </w:r>
      <w:r>
        <w:rPr>
          <w:rFonts w:cstheme="minorHAnsi"/>
          <w:sz w:val="24"/>
          <w:szCs w:val="24"/>
        </w:rPr>
        <w:t xml:space="preserve"> </w:t>
      </w:r>
      <w:r w:rsidRPr="00A92AD4">
        <w:rPr>
          <w:rFonts w:cstheme="minorHAnsi"/>
          <w:sz w:val="24"/>
          <w:szCs w:val="24"/>
          <w:lang w:val="id-ID"/>
        </w:rPr>
        <w:t>Being reactive kills long-term planning. You become addicted to the next big thing. Your team loses focus. Your brand loses identity.</w:t>
      </w:r>
      <w:r>
        <w:rPr>
          <w:rFonts w:cstheme="minorHAnsi"/>
          <w:sz w:val="24"/>
          <w:szCs w:val="24"/>
        </w:rPr>
        <w:t xml:space="preserve"> </w:t>
      </w:r>
      <w:r w:rsidRPr="00A92AD4">
        <w:rPr>
          <w:rFonts w:cstheme="minorHAnsi"/>
          <w:sz w:val="24"/>
          <w:szCs w:val="24"/>
          <w:lang w:val="id-ID"/>
        </w:rPr>
        <w:t>Instead of copying, study why something works. Is it the format? The flavor? The story? The convenience? Learn from it, but build your own version based on your target customer.</w:t>
      </w:r>
    </w:p>
    <w:p w14:paraId="1D008D9D" w14:textId="77777777" w:rsidR="00AE2DB6" w:rsidRPr="00AE2DB6" w:rsidRDefault="00A92AD4" w:rsidP="00A92AD4">
      <w:pPr>
        <w:spacing w:line="276" w:lineRule="auto"/>
        <w:jc w:val="both"/>
        <w:rPr>
          <w:rFonts w:cstheme="minorHAnsi"/>
          <w:sz w:val="24"/>
          <w:szCs w:val="24"/>
          <w:lang w:val="id-ID"/>
        </w:rPr>
      </w:pPr>
      <w:r w:rsidRPr="00A92AD4">
        <w:rPr>
          <w:rFonts w:cstheme="minorHAnsi"/>
          <w:sz w:val="24"/>
          <w:szCs w:val="24"/>
          <w:lang w:val="id-ID"/>
        </w:rPr>
        <w:t>True innovation doesn’t require invention. It requires synthesis. Find a fresh intersection between taste, timing, and storytelling</w:t>
      </w:r>
      <w:r>
        <w:rPr>
          <w:rFonts w:cstheme="minorHAnsi"/>
          <w:sz w:val="24"/>
          <w:szCs w:val="24"/>
        </w:rPr>
        <w:t xml:space="preserve"> </w:t>
      </w:r>
      <w:r w:rsidRPr="00A92AD4">
        <w:rPr>
          <w:rFonts w:cstheme="minorHAnsi"/>
          <w:sz w:val="24"/>
          <w:szCs w:val="24"/>
          <w:lang w:val="id-ID"/>
        </w:rPr>
        <w:t>and own it.</w:t>
      </w:r>
      <w:r>
        <w:rPr>
          <w:rFonts w:cstheme="minorHAnsi"/>
          <w:sz w:val="24"/>
          <w:szCs w:val="24"/>
        </w:rPr>
        <w:t xml:space="preserve"> </w:t>
      </w:r>
      <w:r w:rsidRPr="00A92AD4">
        <w:rPr>
          <w:rFonts w:cstheme="minorHAnsi"/>
          <w:sz w:val="24"/>
          <w:szCs w:val="24"/>
          <w:lang w:val="id-ID"/>
        </w:rPr>
        <w:t xml:space="preserve">When you copy, you enter a price war. </w:t>
      </w:r>
      <w:r w:rsidRPr="00AE2DB6">
        <w:rPr>
          <w:rFonts w:cstheme="minorHAnsi"/>
          <w:sz w:val="24"/>
          <w:szCs w:val="24"/>
          <w:lang w:val="id-ID"/>
        </w:rPr>
        <w:t>When you differentiate, you build equity.</w:t>
      </w:r>
    </w:p>
    <w:p w14:paraId="39C90A9D" w14:textId="77777777" w:rsidR="00AE2DB6" w:rsidRPr="00AE2DB6" w:rsidRDefault="00AE2DB6" w:rsidP="00A92AD4">
      <w:pPr>
        <w:spacing w:line="276" w:lineRule="auto"/>
        <w:jc w:val="both"/>
        <w:rPr>
          <w:rFonts w:cstheme="minorHAnsi"/>
          <w:sz w:val="24"/>
          <w:szCs w:val="24"/>
          <w:lang w:val="id-ID"/>
        </w:rPr>
      </w:pPr>
    </w:p>
    <w:p w14:paraId="32CFD416" w14:textId="77777777" w:rsidR="00AE2DB6" w:rsidRPr="00AE2DB6" w:rsidRDefault="00AE2DB6" w:rsidP="00A92AD4">
      <w:pPr>
        <w:spacing w:line="276" w:lineRule="auto"/>
        <w:jc w:val="both"/>
        <w:rPr>
          <w:rFonts w:cstheme="minorHAnsi"/>
          <w:b/>
          <w:bCs/>
          <w:sz w:val="24"/>
          <w:szCs w:val="24"/>
          <w:lang w:val="id-ID"/>
        </w:rPr>
      </w:pPr>
      <w:r w:rsidRPr="00AE2DB6">
        <w:rPr>
          <w:rFonts w:cstheme="minorHAnsi"/>
          <w:b/>
          <w:bCs/>
          <w:sz w:val="24"/>
          <w:szCs w:val="24"/>
          <w:lang w:val="id-ID"/>
        </w:rPr>
        <w:t>The Illusion of Growth</w:t>
      </w:r>
    </w:p>
    <w:p w14:paraId="3A9AF5D6" w14:textId="0EA92A84" w:rsidR="00AE2DB6" w:rsidRPr="00AE2DB6" w:rsidRDefault="00AE2DB6" w:rsidP="00AE2DB6">
      <w:pPr>
        <w:spacing w:line="276" w:lineRule="auto"/>
        <w:jc w:val="both"/>
        <w:rPr>
          <w:rFonts w:eastAsia="Times New Roman" w:cstheme="minorHAnsi"/>
          <w:kern w:val="36"/>
          <w:sz w:val="24"/>
          <w:szCs w:val="24"/>
          <w:lang w:val="id-ID"/>
        </w:rPr>
      </w:pPr>
      <w:r w:rsidRPr="00AE2DB6">
        <w:rPr>
          <w:rFonts w:eastAsia="Times New Roman" w:cstheme="minorHAnsi"/>
          <w:kern w:val="36"/>
          <w:sz w:val="24"/>
          <w:szCs w:val="24"/>
          <w:lang w:val="id-ID"/>
        </w:rPr>
        <w:t xml:space="preserve">Let’s talk about metrics. Many F&amp;B businesses measure success in likes, foot traffic, and gross sales. But these numbers can be misleading. A spike in followers doesn’t mean long-term engagement. A busy opening week doesn’t guarantee sustained demand. </w:t>
      </w:r>
      <w:r w:rsidRPr="00AE2DB6">
        <w:rPr>
          <w:rFonts w:eastAsia="Times New Roman" w:cstheme="minorHAnsi"/>
          <w:kern w:val="36"/>
          <w:sz w:val="24"/>
          <w:szCs w:val="24"/>
        </w:rPr>
        <w:t>S</w:t>
      </w:r>
      <w:r w:rsidRPr="00AE2DB6">
        <w:rPr>
          <w:rFonts w:eastAsia="Times New Roman" w:cstheme="minorHAnsi"/>
          <w:kern w:val="36"/>
          <w:sz w:val="24"/>
          <w:szCs w:val="24"/>
          <w:lang w:val="id-ID"/>
        </w:rPr>
        <w:t>ales without margin are just expensive vanity.</w:t>
      </w:r>
    </w:p>
    <w:p w14:paraId="5AC52318" w14:textId="3383E794" w:rsidR="00AE2DB6" w:rsidRPr="00AE2DB6" w:rsidRDefault="00AE2DB6" w:rsidP="00AE2DB6">
      <w:pPr>
        <w:spacing w:line="276" w:lineRule="auto"/>
        <w:jc w:val="both"/>
        <w:rPr>
          <w:rFonts w:eastAsia="Times New Roman" w:cstheme="minorHAnsi"/>
          <w:kern w:val="36"/>
          <w:sz w:val="24"/>
          <w:szCs w:val="24"/>
          <w:lang w:val="id-ID"/>
        </w:rPr>
      </w:pPr>
      <w:r w:rsidRPr="00AE2DB6">
        <w:rPr>
          <w:rFonts w:eastAsia="Times New Roman" w:cstheme="minorHAnsi"/>
          <w:kern w:val="36"/>
          <w:sz w:val="24"/>
          <w:szCs w:val="24"/>
          <w:lang w:val="id-ID"/>
        </w:rPr>
        <w:t>Here’s a scenario I’ve seen too often: a local café runs a promotion</w:t>
      </w:r>
      <w:r w:rsidRPr="00AE2DB6">
        <w:rPr>
          <w:rFonts w:eastAsia="Times New Roman" w:cstheme="minorHAnsi"/>
          <w:kern w:val="36"/>
          <w:sz w:val="24"/>
          <w:szCs w:val="24"/>
        </w:rPr>
        <w:t xml:space="preserve"> </w:t>
      </w:r>
      <w:r w:rsidRPr="00AE2DB6">
        <w:rPr>
          <w:rFonts w:eastAsia="Times New Roman" w:cstheme="minorHAnsi"/>
          <w:kern w:val="36"/>
          <w:sz w:val="24"/>
          <w:szCs w:val="24"/>
          <w:lang w:val="id-ID"/>
        </w:rPr>
        <w:t>Buy 1 Get 1. The response is strong. The line stretches outside. Sales triple. The team celebrates. But when they check the numbers at the end of the month, profits are flat</w:t>
      </w:r>
      <w:r w:rsidRPr="00AE2DB6">
        <w:rPr>
          <w:rFonts w:eastAsia="Times New Roman" w:cstheme="minorHAnsi"/>
          <w:kern w:val="36"/>
          <w:sz w:val="24"/>
          <w:szCs w:val="24"/>
        </w:rPr>
        <w:t xml:space="preserve">, </w:t>
      </w:r>
      <w:r w:rsidRPr="00AE2DB6">
        <w:rPr>
          <w:rFonts w:eastAsia="Times New Roman" w:cstheme="minorHAnsi"/>
          <w:kern w:val="36"/>
          <w:sz w:val="24"/>
          <w:szCs w:val="24"/>
          <w:lang w:val="id-ID"/>
        </w:rPr>
        <w:t xml:space="preserve">or worse, negative. The promotion attracted bargain hunters, not loyal customers. </w:t>
      </w:r>
      <w:r w:rsidRPr="00AE2DB6">
        <w:rPr>
          <w:rFonts w:eastAsia="Times New Roman" w:cstheme="minorHAnsi"/>
          <w:kern w:val="36"/>
          <w:sz w:val="24"/>
          <w:szCs w:val="24"/>
        </w:rPr>
        <w:t>N</w:t>
      </w:r>
      <w:r w:rsidRPr="00AE2DB6">
        <w:rPr>
          <w:rFonts w:eastAsia="Times New Roman" w:cstheme="minorHAnsi"/>
          <w:kern w:val="36"/>
          <w:sz w:val="24"/>
          <w:szCs w:val="24"/>
          <w:lang w:val="id-ID"/>
        </w:rPr>
        <w:t>ow</w:t>
      </w:r>
      <w:r>
        <w:rPr>
          <w:rFonts w:eastAsia="Times New Roman" w:cstheme="minorHAnsi"/>
          <w:kern w:val="36"/>
          <w:sz w:val="24"/>
          <w:szCs w:val="24"/>
          <w:lang w:val="id-ID"/>
        </w:rPr>
        <w:t>,</w:t>
      </w:r>
      <w:r w:rsidRPr="00AE2DB6">
        <w:rPr>
          <w:rFonts w:eastAsia="Times New Roman" w:cstheme="minorHAnsi"/>
          <w:kern w:val="36"/>
          <w:sz w:val="24"/>
          <w:szCs w:val="24"/>
          <w:lang w:val="id-ID"/>
        </w:rPr>
        <w:t xml:space="preserve"> those same customers expect discounts as the norm.</w:t>
      </w:r>
    </w:p>
    <w:p w14:paraId="51A61791" w14:textId="77777777" w:rsidR="00AE2DB6" w:rsidRDefault="00AE2DB6" w:rsidP="00AE2DB6">
      <w:pPr>
        <w:spacing w:line="276" w:lineRule="auto"/>
        <w:jc w:val="both"/>
        <w:rPr>
          <w:rFonts w:eastAsia="Times New Roman" w:cstheme="minorHAnsi"/>
          <w:kern w:val="36"/>
          <w:sz w:val="24"/>
          <w:szCs w:val="24"/>
          <w:lang w:val="id-ID"/>
        </w:rPr>
      </w:pPr>
      <w:r w:rsidRPr="00AE2DB6">
        <w:rPr>
          <w:rFonts w:eastAsia="Times New Roman" w:cstheme="minorHAnsi"/>
          <w:kern w:val="36"/>
          <w:sz w:val="24"/>
          <w:szCs w:val="24"/>
          <w:lang w:val="id-ID"/>
        </w:rPr>
        <w:t xml:space="preserve">This kind of artificial growth creates burnout. Staff are overworked. Founders feel pressure to repeat the same tricks. Quality slips. Consistency suffers. </w:t>
      </w:r>
      <w:r w:rsidRPr="00AE2DB6">
        <w:rPr>
          <w:rFonts w:eastAsia="Times New Roman" w:cstheme="minorHAnsi"/>
          <w:kern w:val="36"/>
          <w:sz w:val="24"/>
          <w:szCs w:val="24"/>
        </w:rPr>
        <w:t>I</w:t>
      </w:r>
      <w:r w:rsidRPr="00AE2DB6">
        <w:rPr>
          <w:rFonts w:eastAsia="Times New Roman" w:cstheme="minorHAnsi"/>
          <w:kern w:val="36"/>
          <w:sz w:val="24"/>
          <w:szCs w:val="24"/>
          <w:lang w:val="id-ID"/>
        </w:rPr>
        <w:t>n the process, the brand loses its soul. This is the treadmill of unsustainable growth.</w:t>
      </w:r>
      <w:r>
        <w:rPr>
          <w:rFonts w:eastAsia="Times New Roman" w:cstheme="minorHAnsi"/>
          <w:kern w:val="36"/>
          <w:sz w:val="24"/>
          <w:szCs w:val="24"/>
        </w:rPr>
        <w:t xml:space="preserve"> </w:t>
      </w:r>
      <w:r w:rsidRPr="00AE2DB6">
        <w:rPr>
          <w:rFonts w:eastAsia="Times New Roman" w:cstheme="minorHAnsi"/>
          <w:kern w:val="36"/>
          <w:sz w:val="24"/>
          <w:szCs w:val="24"/>
          <w:lang w:val="id-ID"/>
        </w:rPr>
        <w:t>In the illusion of growth, every good number hides a bad one. High volume hides low margin. High traffic hides poor retention. High likes hide low intent.</w:t>
      </w:r>
      <w:r>
        <w:rPr>
          <w:rFonts w:eastAsia="Times New Roman" w:cstheme="minorHAnsi"/>
          <w:kern w:val="36"/>
          <w:sz w:val="24"/>
          <w:szCs w:val="24"/>
        </w:rPr>
        <w:t xml:space="preserve"> </w:t>
      </w:r>
      <w:r w:rsidRPr="00AE2DB6">
        <w:rPr>
          <w:rFonts w:eastAsia="Times New Roman" w:cstheme="minorHAnsi"/>
          <w:kern w:val="36"/>
          <w:sz w:val="24"/>
          <w:szCs w:val="24"/>
          <w:lang w:val="id-ID"/>
        </w:rPr>
        <w:t>SMEs need to learn how to measure what matters. Repeat purchase rate. Basket size. Referral volume. Customer lifetime value. These are the indicators of real growth.</w:t>
      </w:r>
      <w:r>
        <w:rPr>
          <w:rFonts w:eastAsia="Times New Roman" w:cstheme="minorHAnsi"/>
          <w:kern w:val="36"/>
          <w:sz w:val="24"/>
          <w:szCs w:val="24"/>
        </w:rPr>
        <w:t xml:space="preserve"> </w:t>
      </w:r>
      <w:r w:rsidRPr="00AE2DB6">
        <w:rPr>
          <w:rFonts w:eastAsia="Times New Roman" w:cstheme="minorHAnsi"/>
          <w:kern w:val="36"/>
          <w:sz w:val="24"/>
          <w:szCs w:val="24"/>
          <w:lang w:val="id-ID"/>
        </w:rPr>
        <w:t>Marketing should create compounding returns, not spikes. Great brands grow through layers of relevance, not gimmicks.</w:t>
      </w:r>
    </w:p>
    <w:p w14:paraId="53D39449" w14:textId="77777777" w:rsidR="00AE2DB6" w:rsidRDefault="00AE2DB6" w:rsidP="00AE2DB6">
      <w:pPr>
        <w:spacing w:line="276" w:lineRule="auto"/>
        <w:jc w:val="both"/>
        <w:rPr>
          <w:rFonts w:eastAsia="Times New Roman" w:cstheme="minorHAnsi"/>
          <w:kern w:val="36"/>
          <w:sz w:val="24"/>
          <w:szCs w:val="24"/>
          <w:lang w:val="id-ID"/>
        </w:rPr>
      </w:pPr>
      <w:r w:rsidRPr="00AE2DB6">
        <w:rPr>
          <w:rFonts w:eastAsia="Times New Roman" w:cstheme="minorHAnsi"/>
          <w:kern w:val="36"/>
          <w:sz w:val="24"/>
          <w:szCs w:val="24"/>
          <w:lang w:val="id-ID"/>
        </w:rPr>
        <w:t>It’s also important to track emotional equity. Are customers using your product in their rituals? Are they proud to share it? Do they miss it when it’s gone?</w:t>
      </w:r>
      <w:r>
        <w:rPr>
          <w:rFonts w:eastAsia="Times New Roman" w:cstheme="minorHAnsi"/>
          <w:kern w:val="36"/>
          <w:sz w:val="24"/>
          <w:szCs w:val="24"/>
        </w:rPr>
        <w:t xml:space="preserve"> </w:t>
      </w:r>
      <w:r w:rsidRPr="00AE2DB6">
        <w:rPr>
          <w:rFonts w:eastAsia="Times New Roman" w:cstheme="minorHAnsi"/>
          <w:kern w:val="36"/>
          <w:sz w:val="24"/>
          <w:szCs w:val="24"/>
          <w:lang w:val="id-ID"/>
        </w:rPr>
        <w:t>Don’t fall in love with vanity metrics. Fall in love with momentum metrics</w:t>
      </w:r>
      <w:r>
        <w:rPr>
          <w:rFonts w:eastAsia="Times New Roman" w:cstheme="minorHAnsi"/>
          <w:kern w:val="36"/>
          <w:sz w:val="24"/>
          <w:szCs w:val="24"/>
        </w:rPr>
        <w:t>. T</w:t>
      </w:r>
      <w:r w:rsidRPr="00AE2DB6">
        <w:rPr>
          <w:rFonts w:eastAsia="Times New Roman" w:cstheme="minorHAnsi"/>
          <w:kern w:val="36"/>
          <w:sz w:val="24"/>
          <w:szCs w:val="24"/>
          <w:lang w:val="id-ID"/>
        </w:rPr>
        <w:t>he ones that build, deepen, and sustain brand value over time.</w:t>
      </w:r>
      <w:r>
        <w:rPr>
          <w:rFonts w:eastAsia="Times New Roman" w:cstheme="minorHAnsi"/>
          <w:kern w:val="36"/>
          <w:sz w:val="24"/>
          <w:szCs w:val="24"/>
        </w:rPr>
        <w:t xml:space="preserve"> </w:t>
      </w:r>
      <w:r w:rsidRPr="00AE2DB6">
        <w:rPr>
          <w:rFonts w:eastAsia="Times New Roman" w:cstheme="minorHAnsi"/>
          <w:kern w:val="36"/>
          <w:sz w:val="24"/>
          <w:szCs w:val="24"/>
          <w:lang w:val="id-ID"/>
        </w:rPr>
        <w:t>Real growth feels slow before it feels strong. But once it hits, it lasts.</w:t>
      </w:r>
    </w:p>
    <w:p w14:paraId="63885DF1" w14:textId="77777777" w:rsidR="001D5F6E" w:rsidRDefault="001D5F6E" w:rsidP="00AE2DB6">
      <w:pPr>
        <w:spacing w:line="276" w:lineRule="auto"/>
        <w:jc w:val="both"/>
        <w:rPr>
          <w:rFonts w:eastAsia="Times New Roman" w:cstheme="minorHAnsi"/>
          <w:kern w:val="36"/>
          <w:sz w:val="24"/>
          <w:szCs w:val="24"/>
          <w:lang w:val="id-ID"/>
        </w:rPr>
      </w:pPr>
    </w:p>
    <w:p w14:paraId="78CD7107" w14:textId="77777777" w:rsidR="001D5F6E" w:rsidRDefault="001D5F6E" w:rsidP="00266559">
      <w:pPr>
        <w:spacing w:line="276" w:lineRule="auto"/>
        <w:jc w:val="both"/>
        <w:rPr>
          <w:rFonts w:eastAsia="Times New Roman" w:cstheme="minorHAnsi"/>
          <w:b/>
          <w:bCs/>
          <w:kern w:val="36"/>
          <w:sz w:val="24"/>
          <w:szCs w:val="24"/>
          <w:lang w:val="id-ID"/>
        </w:rPr>
      </w:pPr>
    </w:p>
    <w:p w14:paraId="59595696" w14:textId="77777777" w:rsidR="001D5F6E" w:rsidRDefault="001D5F6E" w:rsidP="00266559">
      <w:pPr>
        <w:spacing w:line="276" w:lineRule="auto"/>
        <w:jc w:val="both"/>
        <w:rPr>
          <w:rFonts w:eastAsia="Times New Roman" w:cstheme="minorHAnsi"/>
          <w:b/>
          <w:bCs/>
          <w:kern w:val="36"/>
          <w:sz w:val="24"/>
          <w:szCs w:val="24"/>
          <w:lang w:val="id-ID"/>
        </w:rPr>
      </w:pPr>
    </w:p>
    <w:p w14:paraId="7C57098C" w14:textId="77777777" w:rsidR="001D5F6E" w:rsidRDefault="001D5F6E" w:rsidP="00266559">
      <w:pPr>
        <w:spacing w:line="276" w:lineRule="auto"/>
        <w:jc w:val="both"/>
        <w:rPr>
          <w:rFonts w:eastAsia="Times New Roman" w:cstheme="minorHAnsi"/>
          <w:b/>
          <w:bCs/>
          <w:kern w:val="36"/>
          <w:sz w:val="24"/>
          <w:szCs w:val="24"/>
          <w:lang w:val="id-ID"/>
        </w:rPr>
      </w:pPr>
    </w:p>
    <w:p w14:paraId="33EFDFAD" w14:textId="535B9B06" w:rsidR="00266559" w:rsidRPr="00266559" w:rsidRDefault="00266559" w:rsidP="00266559">
      <w:pPr>
        <w:spacing w:line="276" w:lineRule="auto"/>
        <w:jc w:val="both"/>
        <w:rPr>
          <w:rFonts w:eastAsia="Times New Roman" w:cstheme="minorHAnsi"/>
          <w:b/>
          <w:bCs/>
          <w:kern w:val="36"/>
          <w:sz w:val="24"/>
          <w:szCs w:val="24"/>
          <w:lang w:val="id-ID"/>
        </w:rPr>
      </w:pPr>
      <w:r w:rsidRPr="00266559">
        <w:rPr>
          <w:rFonts w:eastAsia="Times New Roman" w:cstheme="minorHAnsi"/>
          <w:b/>
          <w:bCs/>
          <w:kern w:val="36"/>
          <w:sz w:val="24"/>
          <w:szCs w:val="24"/>
          <w:lang w:val="id-ID"/>
        </w:rPr>
        <w:lastRenderedPageBreak/>
        <w:t>The Taste-Driven Growth Mindset</w:t>
      </w:r>
    </w:p>
    <w:p w14:paraId="75D4620F" w14:textId="77777777" w:rsidR="00266559" w:rsidRPr="00266559" w:rsidRDefault="00266559" w:rsidP="00266559">
      <w:pPr>
        <w:spacing w:line="276" w:lineRule="auto"/>
        <w:jc w:val="both"/>
        <w:rPr>
          <w:rFonts w:eastAsia="Times New Roman" w:cstheme="minorHAnsi"/>
          <w:kern w:val="36"/>
          <w:sz w:val="24"/>
          <w:szCs w:val="24"/>
          <w:lang w:val="id-ID"/>
        </w:rPr>
      </w:pPr>
      <w:r w:rsidRPr="00266559">
        <w:rPr>
          <w:rFonts w:eastAsia="Times New Roman" w:cstheme="minorHAnsi"/>
          <w:kern w:val="36"/>
          <w:sz w:val="24"/>
          <w:szCs w:val="24"/>
          <w:lang w:val="id-ID"/>
        </w:rPr>
        <w:t>Escaping the Growth Trap begins with a mindset shift. One that sees taste as necessary, but not sufficient. One that values strategy as much as seasoning. One that treats growth not as a lucky outcome, but as a disciplined craft.</w:t>
      </w:r>
    </w:p>
    <w:p w14:paraId="3AED3CB3" w14:textId="3D6D8E6D" w:rsidR="00266559" w:rsidRPr="00266559" w:rsidRDefault="00266559" w:rsidP="00266559">
      <w:pPr>
        <w:spacing w:line="276" w:lineRule="auto"/>
        <w:jc w:val="both"/>
        <w:rPr>
          <w:rFonts w:eastAsia="Times New Roman" w:cstheme="minorHAnsi"/>
          <w:kern w:val="36"/>
          <w:sz w:val="24"/>
          <w:szCs w:val="24"/>
          <w:lang w:val="id-ID"/>
        </w:rPr>
      </w:pPr>
      <w:r w:rsidRPr="00266559">
        <w:rPr>
          <w:rFonts w:eastAsia="Times New Roman" w:cstheme="minorHAnsi"/>
          <w:kern w:val="36"/>
          <w:sz w:val="24"/>
          <w:szCs w:val="24"/>
          <w:lang w:val="id-ID"/>
        </w:rPr>
        <w:t>A Taste-Driven Growth mindset starts with understanding context. Every meal happens in a moment—emotional, cultural, functional. F&amp;B brands must learn to serve that moment. Not just the stomach, but the story behind the appetite.</w:t>
      </w:r>
      <w:r>
        <w:rPr>
          <w:rFonts w:eastAsia="Times New Roman" w:cstheme="minorHAnsi"/>
          <w:kern w:val="36"/>
          <w:sz w:val="24"/>
          <w:szCs w:val="24"/>
        </w:rPr>
        <w:t xml:space="preserve"> </w:t>
      </w:r>
      <w:r w:rsidRPr="00266559">
        <w:rPr>
          <w:rFonts w:eastAsia="Times New Roman" w:cstheme="minorHAnsi"/>
          <w:kern w:val="36"/>
          <w:sz w:val="24"/>
          <w:szCs w:val="24"/>
          <w:lang w:val="id-ID"/>
        </w:rPr>
        <w:t>Founders with this mindset don’t just ask “Is it good?” They ask “When does this matter? To whom? And why?” They build offerings that feel intuitive in people’s daily lives, not just exciting on a menu board.</w:t>
      </w:r>
      <w:r>
        <w:rPr>
          <w:rFonts w:eastAsia="Times New Roman" w:cstheme="minorHAnsi"/>
          <w:kern w:val="36"/>
          <w:sz w:val="24"/>
          <w:szCs w:val="24"/>
        </w:rPr>
        <w:t xml:space="preserve"> </w:t>
      </w:r>
      <w:r w:rsidRPr="00266559">
        <w:rPr>
          <w:rFonts w:eastAsia="Times New Roman" w:cstheme="minorHAnsi"/>
          <w:kern w:val="36"/>
          <w:sz w:val="24"/>
          <w:szCs w:val="24"/>
          <w:lang w:val="id-ID"/>
        </w:rPr>
        <w:t>They also pursue purpose-driven relevance. They know that customers respond to more than just flavor—they respond to values, identity, and aspiration. A Taste-Driven brand aligns what it sells with what people seek to express or solve.</w:t>
      </w:r>
      <w:r>
        <w:rPr>
          <w:rFonts w:eastAsia="Times New Roman" w:cstheme="minorHAnsi"/>
          <w:kern w:val="36"/>
          <w:sz w:val="24"/>
          <w:szCs w:val="24"/>
        </w:rPr>
        <w:t xml:space="preserve"> </w:t>
      </w:r>
      <w:r w:rsidRPr="00266559">
        <w:rPr>
          <w:rFonts w:eastAsia="Times New Roman" w:cstheme="minorHAnsi"/>
          <w:kern w:val="36"/>
          <w:sz w:val="24"/>
          <w:szCs w:val="24"/>
          <w:lang w:val="id-ID"/>
        </w:rPr>
        <w:t>Finally, these founders commit to precise execution. From product consistency to packaging design to digital presence, they aim for clarity and cohesion. Small details are not small—they’re signals of care.</w:t>
      </w:r>
    </w:p>
    <w:p w14:paraId="4AF6002D" w14:textId="495C9F96" w:rsidR="00266559" w:rsidRPr="00266559" w:rsidRDefault="00266559" w:rsidP="00266559">
      <w:pPr>
        <w:spacing w:line="276" w:lineRule="auto"/>
        <w:jc w:val="both"/>
        <w:rPr>
          <w:rFonts w:eastAsia="Times New Roman" w:cstheme="minorHAnsi"/>
          <w:kern w:val="36"/>
          <w:sz w:val="24"/>
          <w:szCs w:val="24"/>
          <w:lang w:val="id-ID"/>
        </w:rPr>
      </w:pPr>
      <w:r w:rsidRPr="00266559">
        <w:rPr>
          <w:rFonts w:eastAsia="Times New Roman" w:cstheme="minorHAnsi"/>
          <w:kern w:val="36"/>
          <w:sz w:val="24"/>
          <w:szCs w:val="24"/>
          <w:lang w:val="id-ID"/>
        </w:rPr>
        <w:t>This mindset is rare because it requires balance. Between passion and pragmatism. Between originality and relatability. Between creative vision and commercial rigor.</w:t>
      </w:r>
      <w:r>
        <w:rPr>
          <w:rFonts w:eastAsia="Times New Roman" w:cstheme="minorHAnsi"/>
          <w:kern w:val="36"/>
          <w:sz w:val="24"/>
          <w:szCs w:val="24"/>
        </w:rPr>
        <w:t xml:space="preserve"> </w:t>
      </w:r>
      <w:r w:rsidRPr="00266559">
        <w:rPr>
          <w:rFonts w:eastAsia="Times New Roman" w:cstheme="minorHAnsi"/>
          <w:kern w:val="36"/>
          <w:sz w:val="24"/>
          <w:szCs w:val="24"/>
          <w:lang w:val="id-ID"/>
        </w:rPr>
        <w:t>But for those who embrace it, the rewards are powerful. Taste-Driven Growth creates deeper loyalty, stronger margins, and more sustainable momentum.</w:t>
      </w:r>
      <w:r>
        <w:rPr>
          <w:rFonts w:eastAsia="Times New Roman" w:cstheme="minorHAnsi"/>
          <w:kern w:val="36"/>
          <w:sz w:val="24"/>
          <w:szCs w:val="24"/>
        </w:rPr>
        <w:t xml:space="preserve"> </w:t>
      </w:r>
      <w:r w:rsidRPr="00266559">
        <w:rPr>
          <w:rFonts w:eastAsia="Times New Roman" w:cstheme="minorHAnsi"/>
          <w:kern w:val="36"/>
          <w:sz w:val="24"/>
          <w:szCs w:val="24"/>
          <w:lang w:val="id-ID"/>
        </w:rPr>
        <w:t>You’ll no longer be guessing what content to post, what promotion to run, or what product to launch next. Your decisions will be rooted in real consumer insight, not trends. You’ll act with intention, not desperation.</w:t>
      </w:r>
    </w:p>
    <w:p w14:paraId="769FA263" w14:textId="77777777" w:rsidR="00123FAB" w:rsidRDefault="00266559" w:rsidP="00266559">
      <w:pPr>
        <w:spacing w:line="276" w:lineRule="auto"/>
        <w:jc w:val="both"/>
        <w:rPr>
          <w:rFonts w:eastAsia="Times New Roman" w:cstheme="minorHAnsi"/>
          <w:kern w:val="36"/>
          <w:sz w:val="24"/>
          <w:szCs w:val="24"/>
          <w:lang w:val="id-ID"/>
        </w:rPr>
      </w:pPr>
      <w:r w:rsidRPr="00266559">
        <w:rPr>
          <w:rFonts w:eastAsia="Times New Roman" w:cstheme="minorHAnsi"/>
          <w:kern w:val="36"/>
          <w:sz w:val="24"/>
          <w:szCs w:val="24"/>
          <w:lang w:val="id-ID"/>
        </w:rPr>
        <w:t>Taste-Driven Growth is not a shortcut. It’s a discipline. It demands that you study culture, observe behavior, and build with empathy. But it’s also a compass—a way to grow with clarity and conviction.</w:t>
      </w:r>
      <w:r>
        <w:rPr>
          <w:rFonts w:eastAsia="Times New Roman" w:cstheme="minorHAnsi"/>
          <w:kern w:val="36"/>
          <w:sz w:val="24"/>
          <w:szCs w:val="24"/>
        </w:rPr>
        <w:t xml:space="preserve"> </w:t>
      </w:r>
      <w:r w:rsidRPr="00266559">
        <w:rPr>
          <w:rFonts w:eastAsia="Times New Roman" w:cstheme="minorHAnsi"/>
          <w:kern w:val="36"/>
          <w:sz w:val="24"/>
          <w:szCs w:val="24"/>
          <w:lang w:val="id-ID"/>
        </w:rPr>
        <w:t>In the chapters ahead, we’ll break this discipline down into its core components. First, by helping you Know the Moment—the emotional and cultural context of consumption. Then, we’ll explore how to Create Relevance with Purpose, followed by the tools for Precise Execution.</w:t>
      </w:r>
      <w:r>
        <w:rPr>
          <w:rFonts w:eastAsia="Times New Roman" w:cstheme="minorHAnsi"/>
          <w:kern w:val="36"/>
          <w:sz w:val="24"/>
          <w:szCs w:val="24"/>
        </w:rPr>
        <w:t xml:space="preserve"> </w:t>
      </w:r>
      <w:r w:rsidRPr="00266559">
        <w:rPr>
          <w:rFonts w:eastAsia="Times New Roman" w:cstheme="minorHAnsi"/>
          <w:kern w:val="36"/>
          <w:sz w:val="24"/>
          <w:szCs w:val="24"/>
          <w:lang w:val="id-ID"/>
        </w:rPr>
        <w:t>Great brands are not just tasted. They are remembered, repeated, and recommended.That journey starts here.</w:t>
      </w:r>
    </w:p>
    <w:p w14:paraId="6F912E10" w14:textId="77777777" w:rsidR="00123FAB" w:rsidRDefault="00123FAB" w:rsidP="00266559">
      <w:pPr>
        <w:spacing w:line="276" w:lineRule="auto"/>
        <w:jc w:val="both"/>
        <w:rPr>
          <w:rFonts w:eastAsia="Times New Roman" w:cstheme="minorHAnsi"/>
          <w:b/>
          <w:bCs/>
          <w:kern w:val="36"/>
          <w:sz w:val="32"/>
          <w:szCs w:val="32"/>
          <w:lang w:val="id-ID"/>
        </w:rPr>
        <w:sectPr w:rsidR="00123FAB" w:rsidSect="0054644E">
          <w:pgSz w:w="11906" w:h="16838" w:code="9"/>
          <w:pgMar w:top="1440" w:right="1440" w:bottom="1440" w:left="1440" w:header="720" w:footer="720" w:gutter="0"/>
          <w:cols w:space="720"/>
          <w:docGrid w:linePitch="360"/>
        </w:sectPr>
      </w:pPr>
    </w:p>
    <w:p w14:paraId="1DDC3048" w14:textId="7C852386" w:rsidR="00123FAB" w:rsidRPr="00123FAB" w:rsidRDefault="00123FAB" w:rsidP="00123FAB">
      <w:pPr>
        <w:pStyle w:val="Heading1"/>
        <w:spacing w:before="0" w:beforeAutospacing="0" w:after="0" w:afterAutospacing="0" w:line="276" w:lineRule="auto"/>
        <w:jc w:val="center"/>
        <w:rPr>
          <w:rFonts w:asciiTheme="minorHAnsi" w:hAnsiTheme="minorHAnsi" w:cstheme="minorHAnsi"/>
          <w:sz w:val="32"/>
          <w:szCs w:val="32"/>
        </w:rPr>
      </w:pPr>
      <w:r w:rsidRPr="000D0A03">
        <w:rPr>
          <w:rFonts w:asciiTheme="minorHAnsi" w:hAnsiTheme="minorHAnsi" w:cstheme="minorHAnsi"/>
          <w:sz w:val="32"/>
          <w:szCs w:val="32"/>
          <w:lang w:val="id-ID"/>
        </w:rPr>
        <w:lastRenderedPageBreak/>
        <w:t xml:space="preserve">Chapter </w:t>
      </w:r>
      <w:r>
        <w:rPr>
          <w:rFonts w:asciiTheme="minorHAnsi" w:hAnsiTheme="minorHAnsi" w:cstheme="minorHAnsi"/>
          <w:sz w:val="32"/>
          <w:szCs w:val="32"/>
        </w:rPr>
        <w:t>2</w:t>
      </w:r>
    </w:p>
    <w:p w14:paraId="2334FD98" w14:textId="77777777" w:rsidR="00123FAB" w:rsidRPr="00C73CB8" w:rsidRDefault="00123FAB" w:rsidP="00123FAB">
      <w:pPr>
        <w:pStyle w:val="Heading1"/>
        <w:spacing w:before="0" w:beforeAutospacing="0" w:after="0" w:afterAutospacing="0" w:line="276" w:lineRule="auto"/>
        <w:jc w:val="center"/>
        <w:rPr>
          <w:rFonts w:asciiTheme="minorHAnsi" w:hAnsiTheme="minorHAnsi" w:cstheme="minorHAnsi"/>
          <w:sz w:val="32"/>
          <w:szCs w:val="32"/>
        </w:rPr>
      </w:pPr>
      <w:r>
        <w:rPr>
          <w:rFonts w:asciiTheme="minorHAnsi" w:hAnsiTheme="minorHAnsi" w:cstheme="minorHAnsi"/>
          <w:sz w:val="32"/>
          <w:szCs w:val="32"/>
        </w:rPr>
        <w:t xml:space="preserve">Know </w:t>
      </w:r>
      <w:r w:rsidRPr="000D0A03">
        <w:rPr>
          <w:rFonts w:asciiTheme="minorHAnsi" w:hAnsiTheme="minorHAnsi" w:cstheme="minorHAnsi"/>
          <w:sz w:val="32"/>
          <w:szCs w:val="32"/>
          <w:lang w:val="id-ID"/>
        </w:rPr>
        <w:t>The Moment</w:t>
      </w:r>
      <w:r>
        <w:rPr>
          <w:rFonts w:asciiTheme="minorHAnsi" w:hAnsiTheme="minorHAnsi" w:cstheme="minorHAnsi"/>
          <w:sz w:val="32"/>
          <w:szCs w:val="32"/>
        </w:rPr>
        <w:t xml:space="preserve"> </w:t>
      </w:r>
    </w:p>
    <w:p w14:paraId="63CCC908" w14:textId="77777777" w:rsidR="00123FAB" w:rsidRDefault="00123FAB" w:rsidP="00266559">
      <w:pPr>
        <w:spacing w:line="276" w:lineRule="auto"/>
        <w:jc w:val="both"/>
        <w:rPr>
          <w:rFonts w:eastAsia="Times New Roman" w:cstheme="minorHAnsi"/>
          <w:b/>
          <w:bCs/>
          <w:kern w:val="36"/>
          <w:sz w:val="32"/>
          <w:szCs w:val="32"/>
          <w:lang w:val="id-ID"/>
        </w:rPr>
      </w:pPr>
    </w:p>
    <w:p w14:paraId="42492C45" w14:textId="77777777" w:rsidR="00123FAB" w:rsidRPr="007C2952" w:rsidRDefault="00123FAB" w:rsidP="00123FAB">
      <w:pPr>
        <w:spacing w:after="0" w:line="276" w:lineRule="auto"/>
        <w:jc w:val="both"/>
        <w:rPr>
          <w:rFonts w:cstheme="minorHAnsi"/>
          <w:b/>
          <w:bCs/>
          <w:sz w:val="24"/>
          <w:szCs w:val="24"/>
        </w:rPr>
      </w:pPr>
      <w:r w:rsidRPr="007C2952">
        <w:rPr>
          <w:rFonts w:cstheme="minorHAnsi"/>
          <w:b/>
          <w:bCs/>
          <w:sz w:val="24"/>
          <w:szCs w:val="24"/>
          <w:lang w:val="id-ID"/>
        </w:rPr>
        <w:t>Understanding Consumption Beyond Mealtimes</w:t>
      </w:r>
    </w:p>
    <w:p w14:paraId="0C343048" w14:textId="77777777" w:rsidR="00123FAB" w:rsidRPr="000D0A03" w:rsidRDefault="00123FAB" w:rsidP="00123FAB">
      <w:pPr>
        <w:spacing w:after="0" w:line="276" w:lineRule="auto"/>
        <w:jc w:val="both"/>
        <w:rPr>
          <w:rFonts w:cstheme="minorHAnsi"/>
          <w:sz w:val="24"/>
          <w:szCs w:val="24"/>
          <w:lang w:val="id-ID"/>
        </w:rPr>
      </w:pPr>
    </w:p>
    <w:p w14:paraId="79AF4F85" w14:textId="7200C6BE" w:rsidR="00123FAB" w:rsidRPr="00123FAB" w:rsidRDefault="00123FAB" w:rsidP="00123FAB">
      <w:pPr>
        <w:spacing w:after="120" w:line="276" w:lineRule="auto"/>
        <w:jc w:val="both"/>
        <w:rPr>
          <w:rFonts w:cstheme="minorHAnsi"/>
          <w:sz w:val="24"/>
          <w:szCs w:val="24"/>
          <w:lang w:val="id-ID"/>
        </w:rPr>
      </w:pPr>
      <w:r w:rsidRPr="00123FAB">
        <w:rPr>
          <w:rFonts w:cstheme="minorHAnsi"/>
          <w:sz w:val="24"/>
          <w:szCs w:val="24"/>
          <w:lang w:val="id-ID"/>
        </w:rPr>
        <w:t>Most F&amp;B businesses think in terms of products, but consumers live in terms of moments. Breakfast isn’t just a meal</w:t>
      </w:r>
      <w:r>
        <w:rPr>
          <w:rFonts w:cstheme="minorHAnsi"/>
          <w:sz w:val="24"/>
          <w:szCs w:val="24"/>
        </w:rPr>
        <w:t xml:space="preserve">, </w:t>
      </w:r>
      <w:r w:rsidRPr="00123FAB">
        <w:rPr>
          <w:rFonts w:cstheme="minorHAnsi"/>
          <w:sz w:val="24"/>
          <w:szCs w:val="24"/>
          <w:lang w:val="id-ID"/>
        </w:rPr>
        <w:t>it’s a rush against time. A snack isn’t just about hunger</w:t>
      </w:r>
      <w:r w:rsidR="00BD3712">
        <w:rPr>
          <w:rFonts w:cstheme="minorHAnsi"/>
          <w:sz w:val="24"/>
          <w:szCs w:val="24"/>
        </w:rPr>
        <w:t>;</w:t>
      </w:r>
      <w:r>
        <w:rPr>
          <w:rFonts w:cstheme="minorHAnsi"/>
          <w:sz w:val="24"/>
          <w:szCs w:val="24"/>
        </w:rPr>
        <w:t xml:space="preserve"> </w:t>
      </w:r>
      <w:r w:rsidRPr="00123FAB">
        <w:rPr>
          <w:rFonts w:cstheme="minorHAnsi"/>
          <w:sz w:val="24"/>
          <w:szCs w:val="24"/>
          <w:lang w:val="id-ID"/>
        </w:rPr>
        <w:t>it’s often about stress relief, boredom, or a reward. Every eating or drinking occasion is loaded with context: time of day, emotional state, social setting, and even cultural meaning.</w:t>
      </w:r>
      <w:r>
        <w:rPr>
          <w:rFonts w:cstheme="minorHAnsi"/>
          <w:sz w:val="24"/>
          <w:szCs w:val="24"/>
        </w:rPr>
        <w:t xml:space="preserve"> </w:t>
      </w:r>
      <w:r w:rsidRPr="00123FAB">
        <w:rPr>
          <w:rFonts w:cstheme="minorHAnsi"/>
          <w:sz w:val="24"/>
          <w:szCs w:val="24"/>
          <w:lang w:val="id-ID"/>
        </w:rPr>
        <w:t>Too many brands launch products based on category logic. They think, “We need a new beverage,” or “Let’s add a dessert.” But they don’t ask, “What moment is this for?” That’s the gap. Growth doesn’t come from more products. It comes from being the right answer at the right time.</w:t>
      </w:r>
    </w:p>
    <w:p w14:paraId="0481BB95" w14:textId="1E9C858E" w:rsidR="00123FAB" w:rsidRPr="00123FAB" w:rsidRDefault="00123FAB" w:rsidP="00123FAB">
      <w:pPr>
        <w:spacing w:after="120" w:line="276" w:lineRule="auto"/>
        <w:jc w:val="both"/>
        <w:rPr>
          <w:rFonts w:cstheme="minorHAnsi"/>
          <w:sz w:val="24"/>
          <w:szCs w:val="24"/>
          <w:lang w:val="id-ID"/>
        </w:rPr>
      </w:pPr>
      <w:r w:rsidRPr="00123FAB">
        <w:rPr>
          <w:rFonts w:cstheme="minorHAnsi"/>
          <w:sz w:val="24"/>
          <w:szCs w:val="24"/>
          <w:lang w:val="id-ID"/>
        </w:rPr>
        <w:t>Consider the kopi sachet category in Indonesia. On paper, it’s crowded. Hundreds of options. But brands like Kopi ABC and Good Day thrive because they align with distinct moments</w:t>
      </w:r>
      <w:r>
        <w:rPr>
          <w:rFonts w:cstheme="minorHAnsi"/>
          <w:sz w:val="24"/>
          <w:szCs w:val="24"/>
        </w:rPr>
        <w:t xml:space="preserve">, </w:t>
      </w:r>
      <w:r w:rsidRPr="00123FAB">
        <w:rPr>
          <w:rFonts w:cstheme="minorHAnsi"/>
          <w:sz w:val="24"/>
          <w:szCs w:val="24"/>
          <w:lang w:val="id-ID"/>
        </w:rPr>
        <w:t xml:space="preserve">early morning routines, mid-day breaks, or social hangouts. It’s not just coffee. It’s coffee for </w:t>
      </w:r>
      <w:r w:rsidR="00BD3712">
        <w:rPr>
          <w:rFonts w:cstheme="minorHAnsi"/>
          <w:sz w:val="24"/>
          <w:szCs w:val="24"/>
          <w:lang w:val="id-ID"/>
        </w:rPr>
        <w:t>the</w:t>
      </w:r>
      <w:r w:rsidRPr="00123FAB">
        <w:rPr>
          <w:rFonts w:cstheme="minorHAnsi"/>
          <w:sz w:val="24"/>
          <w:szCs w:val="24"/>
          <w:lang w:val="id-ID"/>
        </w:rPr>
        <w:t xml:space="preserve"> mood.</w:t>
      </w:r>
      <w:r>
        <w:rPr>
          <w:rFonts w:cstheme="minorHAnsi"/>
          <w:sz w:val="24"/>
          <w:szCs w:val="24"/>
        </w:rPr>
        <w:t xml:space="preserve"> </w:t>
      </w:r>
      <w:r w:rsidRPr="00123FAB">
        <w:rPr>
          <w:rFonts w:cstheme="minorHAnsi"/>
          <w:sz w:val="24"/>
          <w:szCs w:val="24"/>
          <w:lang w:val="id-ID"/>
        </w:rPr>
        <w:t>This shift</w:t>
      </w:r>
      <w:r>
        <w:rPr>
          <w:rFonts w:cstheme="minorHAnsi"/>
          <w:sz w:val="24"/>
          <w:szCs w:val="24"/>
        </w:rPr>
        <w:t xml:space="preserve">, </w:t>
      </w:r>
      <w:r w:rsidRPr="00123FAB">
        <w:rPr>
          <w:rFonts w:cstheme="minorHAnsi"/>
          <w:sz w:val="24"/>
          <w:szCs w:val="24"/>
          <w:lang w:val="id-ID"/>
        </w:rPr>
        <w:t>from product thinking to moment thinking</w:t>
      </w:r>
      <w:r w:rsidR="00BD3712">
        <w:rPr>
          <w:rFonts w:cstheme="minorHAnsi"/>
          <w:sz w:val="24"/>
          <w:szCs w:val="24"/>
          <w:lang w:val="id-ID"/>
        </w:rPr>
        <w:t>,</w:t>
      </w:r>
      <w:r>
        <w:rPr>
          <w:rFonts w:cstheme="minorHAnsi"/>
          <w:sz w:val="24"/>
          <w:szCs w:val="24"/>
        </w:rPr>
        <w:t xml:space="preserve"> </w:t>
      </w:r>
      <w:r w:rsidRPr="00123FAB">
        <w:rPr>
          <w:rFonts w:cstheme="minorHAnsi"/>
          <w:sz w:val="24"/>
          <w:szCs w:val="24"/>
          <w:lang w:val="id-ID"/>
        </w:rPr>
        <w:t>is subtle but powerful. It requires marketers to map not just demographics or preferences, but contexts of consumption. What are people doing? How are they feeling? What are they trying to achieve?</w:t>
      </w:r>
    </w:p>
    <w:p w14:paraId="12B1E3F3" w14:textId="51B8897F" w:rsidR="00123FAB" w:rsidRPr="00123FAB" w:rsidRDefault="00123FAB" w:rsidP="00123FAB">
      <w:pPr>
        <w:spacing w:after="120" w:line="276" w:lineRule="auto"/>
        <w:jc w:val="both"/>
        <w:rPr>
          <w:rFonts w:cstheme="minorHAnsi"/>
          <w:sz w:val="24"/>
          <w:szCs w:val="24"/>
          <w:lang w:val="id-ID"/>
        </w:rPr>
      </w:pPr>
      <w:r w:rsidRPr="00123FAB">
        <w:rPr>
          <w:rFonts w:cstheme="minorHAnsi"/>
          <w:sz w:val="24"/>
          <w:szCs w:val="24"/>
          <w:lang w:val="id-ID"/>
        </w:rPr>
        <w:t>In urban areas, for example, snacking on the go has become a lifestyle. That’s a moment. Late-night delivery cravings after work? Another moment. Family meals during Ramadan? Yet another. Each requires different positioning, packaging, and communication.</w:t>
      </w:r>
      <w:r>
        <w:rPr>
          <w:rFonts w:cstheme="minorHAnsi"/>
          <w:sz w:val="24"/>
          <w:szCs w:val="24"/>
        </w:rPr>
        <w:t xml:space="preserve"> </w:t>
      </w:r>
      <w:r w:rsidRPr="00123FAB">
        <w:rPr>
          <w:rFonts w:cstheme="minorHAnsi"/>
          <w:sz w:val="24"/>
          <w:szCs w:val="24"/>
          <w:lang w:val="id-ID"/>
        </w:rPr>
        <w:t>F&amp;B innovation often fails because it doesn’t attach to a moment. A new snack might taste great</w:t>
      </w:r>
      <w:r w:rsidR="00BD3712">
        <w:rPr>
          <w:rFonts w:cstheme="minorHAnsi"/>
          <w:sz w:val="24"/>
          <w:szCs w:val="24"/>
          <w:lang w:val="id-ID"/>
        </w:rPr>
        <w:t>,</w:t>
      </w:r>
      <w:r w:rsidRPr="00123FAB">
        <w:rPr>
          <w:rFonts w:cstheme="minorHAnsi"/>
          <w:sz w:val="24"/>
          <w:szCs w:val="24"/>
          <w:lang w:val="id-ID"/>
        </w:rPr>
        <w:t xml:space="preserve"> but </w:t>
      </w:r>
      <w:r w:rsidR="00BD3712">
        <w:rPr>
          <w:rFonts w:cstheme="minorHAnsi"/>
          <w:sz w:val="24"/>
          <w:szCs w:val="24"/>
          <w:lang w:val="id-ID"/>
        </w:rPr>
        <w:t xml:space="preserve">it </w:t>
      </w:r>
      <w:r w:rsidRPr="00123FAB">
        <w:rPr>
          <w:rFonts w:cstheme="minorHAnsi"/>
          <w:sz w:val="24"/>
          <w:szCs w:val="24"/>
          <w:lang w:val="id-ID"/>
        </w:rPr>
        <w:t>goes unnoticed because no one knows when to eat it. A limited-time drink might be exciting</w:t>
      </w:r>
      <w:r w:rsidR="00BD3712">
        <w:rPr>
          <w:rFonts w:cstheme="minorHAnsi"/>
          <w:sz w:val="24"/>
          <w:szCs w:val="24"/>
          <w:lang w:val="id-ID"/>
        </w:rPr>
        <w:t>,</w:t>
      </w:r>
      <w:r w:rsidRPr="00123FAB">
        <w:rPr>
          <w:rFonts w:cstheme="minorHAnsi"/>
          <w:sz w:val="24"/>
          <w:szCs w:val="24"/>
          <w:lang w:val="id-ID"/>
        </w:rPr>
        <w:t xml:space="preserve"> but </w:t>
      </w:r>
      <w:r w:rsidR="00BD3712">
        <w:rPr>
          <w:rFonts w:cstheme="minorHAnsi"/>
          <w:sz w:val="24"/>
          <w:szCs w:val="24"/>
          <w:lang w:val="id-ID"/>
        </w:rPr>
        <w:t xml:space="preserve">it </w:t>
      </w:r>
      <w:r w:rsidRPr="00123FAB">
        <w:rPr>
          <w:rFonts w:cstheme="minorHAnsi"/>
          <w:sz w:val="24"/>
          <w:szCs w:val="24"/>
          <w:lang w:val="id-ID"/>
        </w:rPr>
        <w:t>doesn’t link to any occasion that feels relevant.</w:t>
      </w:r>
    </w:p>
    <w:p w14:paraId="6F088A3D" w14:textId="0AD43290" w:rsidR="00123FAB" w:rsidRDefault="00123FAB" w:rsidP="00123FAB">
      <w:pPr>
        <w:spacing w:after="120" w:line="276" w:lineRule="auto"/>
        <w:jc w:val="both"/>
        <w:rPr>
          <w:rFonts w:cstheme="minorHAnsi"/>
          <w:sz w:val="24"/>
          <w:szCs w:val="24"/>
          <w:lang w:val="id-ID"/>
        </w:rPr>
      </w:pPr>
      <w:r w:rsidRPr="00123FAB">
        <w:rPr>
          <w:rFonts w:cstheme="minorHAnsi"/>
          <w:sz w:val="24"/>
          <w:szCs w:val="24"/>
          <w:lang w:val="id-ID"/>
        </w:rPr>
        <w:t>Winning brands don’t just sell flavors</w:t>
      </w:r>
      <w:r>
        <w:rPr>
          <w:rFonts w:cstheme="minorHAnsi"/>
          <w:sz w:val="24"/>
          <w:szCs w:val="24"/>
        </w:rPr>
        <w:t xml:space="preserve">, </w:t>
      </w:r>
      <w:r w:rsidRPr="00123FAB">
        <w:rPr>
          <w:rFonts w:cstheme="minorHAnsi"/>
          <w:sz w:val="24"/>
          <w:szCs w:val="24"/>
          <w:lang w:val="id-ID"/>
        </w:rPr>
        <w:t>they insert themselves into moments. They become habits, rituals, defaults. They understand when their product fits naturally into a person’s day, and they amplify that fit.</w:t>
      </w:r>
      <w:r>
        <w:rPr>
          <w:rFonts w:cstheme="minorHAnsi"/>
          <w:sz w:val="24"/>
          <w:szCs w:val="24"/>
        </w:rPr>
        <w:t xml:space="preserve"> </w:t>
      </w:r>
      <w:r w:rsidRPr="00123FAB">
        <w:rPr>
          <w:rFonts w:cstheme="minorHAnsi"/>
          <w:sz w:val="24"/>
          <w:szCs w:val="24"/>
          <w:lang w:val="id-ID"/>
        </w:rPr>
        <w:t>This isn’t abstract. It’s actionable. Marketers should audit their current portfolio by moments served. Are there blind spots in the day? Are you over-relying on certain occasions and missing others?</w:t>
      </w:r>
      <w:r>
        <w:rPr>
          <w:rFonts w:cstheme="minorHAnsi"/>
          <w:sz w:val="24"/>
          <w:szCs w:val="24"/>
        </w:rPr>
        <w:t xml:space="preserve"> </w:t>
      </w:r>
      <w:r w:rsidRPr="00123FAB">
        <w:rPr>
          <w:rFonts w:cstheme="minorHAnsi"/>
          <w:sz w:val="24"/>
          <w:szCs w:val="24"/>
          <w:lang w:val="id-ID"/>
        </w:rPr>
        <w:t>Moments matter more than meals. That’s the core insight. And when you start designing around that idea, your brand moves from shelf filler to life filler.</w:t>
      </w:r>
    </w:p>
    <w:p w14:paraId="5B6BB41C" w14:textId="77777777" w:rsidR="00123FAB" w:rsidRDefault="00123FAB" w:rsidP="00123FAB">
      <w:pPr>
        <w:spacing w:after="120" w:line="276" w:lineRule="auto"/>
        <w:jc w:val="both"/>
        <w:rPr>
          <w:rFonts w:cstheme="minorHAnsi"/>
          <w:sz w:val="24"/>
          <w:szCs w:val="24"/>
          <w:lang w:val="id-ID"/>
        </w:rPr>
      </w:pPr>
      <w:r w:rsidRPr="007C2952">
        <w:rPr>
          <w:rFonts w:cstheme="minorHAnsi"/>
          <w:sz w:val="24"/>
          <w:szCs w:val="24"/>
          <w:lang w:val="id-ID"/>
        </w:rPr>
        <w:t>A moment is a combination of emotions, functional needs, and social context that comes together when someone consumes an F&amp;B product. It answers more than "</w:t>
      </w:r>
      <w:r w:rsidRPr="007C2952">
        <w:rPr>
          <w:rFonts w:cstheme="minorHAnsi"/>
          <w:i/>
          <w:iCs/>
          <w:sz w:val="24"/>
          <w:szCs w:val="24"/>
          <w:lang w:val="id-ID"/>
        </w:rPr>
        <w:t>When do they eat?" It reveals "Why are they eating?" "What is the mood?"</w:t>
      </w:r>
      <w:r w:rsidRPr="007C2952">
        <w:rPr>
          <w:rFonts w:cstheme="minorHAnsi"/>
          <w:sz w:val="24"/>
          <w:szCs w:val="24"/>
          <w:lang w:val="id-ID"/>
        </w:rPr>
        <w:t xml:space="preserve"> and </w:t>
      </w:r>
      <w:r w:rsidRPr="007C2952">
        <w:rPr>
          <w:rFonts w:cstheme="minorHAnsi"/>
          <w:i/>
          <w:iCs/>
          <w:sz w:val="24"/>
          <w:szCs w:val="24"/>
          <w:lang w:val="id-ID"/>
        </w:rPr>
        <w:t>"What feeling are they seeking in that moment?"</w:t>
      </w:r>
      <w:r w:rsidRPr="007C2952">
        <w:rPr>
          <w:rFonts w:cstheme="minorHAnsi"/>
          <w:sz w:val="24"/>
          <w:szCs w:val="24"/>
          <w:lang w:val="id-ID"/>
        </w:rPr>
        <w:t xml:space="preserve"> For example, under a scorching sun, people look for a cooling refreshment. During a hectic morning, they want something practical and quick.</w:t>
      </w:r>
    </w:p>
    <w:p w14:paraId="031E9609" w14:textId="77777777" w:rsidR="00123FAB" w:rsidRDefault="00123FAB" w:rsidP="00123FAB">
      <w:pPr>
        <w:spacing w:after="120" w:line="276" w:lineRule="auto"/>
        <w:jc w:val="both"/>
        <w:rPr>
          <w:rFonts w:cstheme="minorHAnsi"/>
          <w:sz w:val="24"/>
          <w:szCs w:val="24"/>
          <w:lang w:val="id-ID"/>
        </w:rPr>
      </w:pPr>
    </w:p>
    <w:p w14:paraId="4DE97541" w14:textId="77777777" w:rsidR="00123FAB" w:rsidRDefault="00123FAB" w:rsidP="00123FAB">
      <w:pPr>
        <w:spacing w:after="120" w:line="276" w:lineRule="auto"/>
        <w:jc w:val="both"/>
        <w:rPr>
          <w:rFonts w:cstheme="minorHAnsi"/>
          <w:b/>
          <w:bCs/>
          <w:sz w:val="24"/>
          <w:szCs w:val="24"/>
          <w:lang w:val="id-ID"/>
        </w:rPr>
      </w:pPr>
      <w:r w:rsidRPr="007C2952">
        <w:rPr>
          <w:rFonts w:cstheme="minorHAnsi"/>
          <w:b/>
          <w:bCs/>
          <w:sz w:val="24"/>
          <w:szCs w:val="24"/>
          <w:lang w:val="id-ID"/>
        </w:rPr>
        <w:lastRenderedPageBreak/>
        <w:t>Why do moments matter?</w:t>
      </w:r>
    </w:p>
    <w:p w14:paraId="10442BB6" w14:textId="77777777" w:rsidR="00123FAB" w:rsidRPr="007C2952" w:rsidRDefault="00123FAB" w:rsidP="00123FAB">
      <w:pPr>
        <w:spacing w:after="120" w:line="276" w:lineRule="auto"/>
        <w:jc w:val="both"/>
        <w:rPr>
          <w:rFonts w:cstheme="minorHAnsi"/>
          <w:b/>
          <w:bCs/>
          <w:sz w:val="24"/>
          <w:szCs w:val="24"/>
          <w:lang w:val="id-ID"/>
        </w:rPr>
      </w:pPr>
      <w:r w:rsidRPr="007C2952">
        <w:rPr>
          <w:rFonts w:cstheme="minorHAnsi"/>
          <w:sz w:val="24"/>
          <w:szCs w:val="24"/>
          <w:lang w:val="id-ID"/>
        </w:rPr>
        <w:t>Here are five reasons to focus on the moment:</w:t>
      </w:r>
    </w:p>
    <w:p w14:paraId="224DAA94" w14:textId="77777777" w:rsidR="00123FAB" w:rsidRPr="007C2952" w:rsidRDefault="00123FAB" w:rsidP="00123FAB">
      <w:pPr>
        <w:pStyle w:val="ListParagraph"/>
        <w:numPr>
          <w:ilvl w:val="0"/>
          <w:numId w:val="59"/>
        </w:numPr>
        <w:spacing w:after="120" w:line="276" w:lineRule="auto"/>
        <w:ind w:left="360"/>
        <w:jc w:val="both"/>
        <w:rPr>
          <w:rFonts w:cstheme="minorHAnsi"/>
          <w:b/>
          <w:bCs/>
          <w:sz w:val="24"/>
          <w:szCs w:val="24"/>
          <w:lang w:val="id-ID"/>
        </w:rPr>
      </w:pPr>
      <w:r w:rsidRPr="007C2952">
        <w:rPr>
          <w:rFonts w:cstheme="minorHAnsi"/>
          <w:b/>
          <w:bCs/>
          <w:sz w:val="24"/>
          <w:szCs w:val="24"/>
          <w:lang w:val="id-ID"/>
        </w:rPr>
        <w:t>Moments influence decisions through both emotion and logic.</w:t>
      </w:r>
    </w:p>
    <w:p w14:paraId="1895B1DB" w14:textId="77777777" w:rsidR="00123FAB" w:rsidRPr="007C2952" w:rsidRDefault="00123FAB" w:rsidP="00123FAB">
      <w:pPr>
        <w:spacing w:after="120" w:line="276" w:lineRule="auto"/>
        <w:ind w:left="360"/>
        <w:jc w:val="both"/>
        <w:rPr>
          <w:rFonts w:cstheme="minorHAnsi"/>
          <w:sz w:val="24"/>
          <w:szCs w:val="24"/>
        </w:rPr>
      </w:pPr>
      <w:r>
        <w:rPr>
          <w:rFonts w:cstheme="minorHAnsi"/>
          <w:sz w:val="24"/>
          <w:szCs w:val="24"/>
        </w:rPr>
        <w:t>C</w:t>
      </w:r>
      <w:r w:rsidRPr="007C2952">
        <w:rPr>
          <w:rFonts w:cstheme="minorHAnsi"/>
          <w:sz w:val="24"/>
          <w:szCs w:val="24"/>
          <w:lang w:val="id-ID"/>
        </w:rPr>
        <w:t>onsumers rarely buy based on logic alone. Emotions</w:t>
      </w:r>
      <w:r>
        <w:rPr>
          <w:rFonts w:cstheme="minorHAnsi"/>
          <w:sz w:val="24"/>
          <w:szCs w:val="24"/>
        </w:rPr>
        <w:t xml:space="preserve"> such as </w:t>
      </w:r>
      <w:r w:rsidRPr="007C2952">
        <w:rPr>
          <w:rFonts w:cstheme="minorHAnsi"/>
          <w:sz w:val="24"/>
          <w:szCs w:val="24"/>
          <w:lang w:val="id-ID"/>
        </w:rPr>
        <w:t>hunger, thirst, stress, joy, or the need for comfort</w:t>
      </w:r>
      <w:r>
        <w:rPr>
          <w:rFonts w:cstheme="minorHAnsi"/>
          <w:sz w:val="24"/>
          <w:szCs w:val="24"/>
        </w:rPr>
        <w:t xml:space="preserve"> </w:t>
      </w:r>
      <w:r w:rsidRPr="007C2952">
        <w:rPr>
          <w:rFonts w:cstheme="minorHAnsi"/>
          <w:sz w:val="24"/>
          <w:szCs w:val="24"/>
          <w:lang w:val="id-ID"/>
        </w:rPr>
        <w:t>play a major role. At the same time, people also consider price, quality, and convenience. By understanding the moment, marketers can identify whether emotion or logic is the key driver and shape their offerings accordingly.</w:t>
      </w:r>
    </w:p>
    <w:p w14:paraId="41D4D9FA" w14:textId="77777777" w:rsidR="00123FAB" w:rsidRPr="000D0A03" w:rsidRDefault="00123FAB" w:rsidP="00123FAB">
      <w:pPr>
        <w:pStyle w:val="ListParagraph"/>
        <w:numPr>
          <w:ilvl w:val="0"/>
          <w:numId w:val="59"/>
        </w:numPr>
        <w:spacing w:after="120" w:line="276" w:lineRule="auto"/>
        <w:ind w:left="360"/>
        <w:jc w:val="both"/>
        <w:rPr>
          <w:rFonts w:cstheme="minorHAnsi"/>
          <w:b/>
          <w:bCs/>
          <w:sz w:val="24"/>
          <w:szCs w:val="24"/>
          <w:lang w:val="id-ID"/>
        </w:rPr>
      </w:pPr>
      <w:r w:rsidRPr="007C2952">
        <w:rPr>
          <w:rFonts w:cstheme="minorHAnsi"/>
          <w:b/>
          <w:bCs/>
          <w:sz w:val="24"/>
          <w:szCs w:val="24"/>
          <w:lang w:val="id-ID"/>
        </w:rPr>
        <w:t>Moments make marketing strategies more relevant.</w:t>
      </w:r>
    </w:p>
    <w:p w14:paraId="1DBB273C" w14:textId="77777777" w:rsidR="00123FAB" w:rsidRDefault="00123FAB" w:rsidP="00123FAB">
      <w:pPr>
        <w:pStyle w:val="ListParagraph"/>
        <w:spacing w:after="120" w:line="276" w:lineRule="auto"/>
        <w:ind w:left="360"/>
        <w:jc w:val="both"/>
        <w:rPr>
          <w:rFonts w:cstheme="minorHAnsi"/>
          <w:sz w:val="24"/>
          <w:szCs w:val="24"/>
          <w:lang w:val="id-ID"/>
        </w:rPr>
      </w:pPr>
      <w:r w:rsidRPr="007C2952">
        <w:rPr>
          <w:rFonts w:cstheme="minorHAnsi"/>
          <w:sz w:val="24"/>
          <w:szCs w:val="24"/>
          <w:lang w:val="id-ID"/>
        </w:rPr>
        <w:t>When you know why and when consumers need your product, you can craft timely messages with fitting content and tone. This ensures communication is purposeful rather than generic, enhancing product relevance and improving media efficiency.</w:t>
      </w:r>
    </w:p>
    <w:p w14:paraId="2FDCF35A" w14:textId="77777777" w:rsidR="00123FAB" w:rsidRPr="000D0A03" w:rsidRDefault="00123FAB" w:rsidP="00123FAB">
      <w:pPr>
        <w:pStyle w:val="ListParagraph"/>
        <w:numPr>
          <w:ilvl w:val="0"/>
          <w:numId w:val="59"/>
        </w:numPr>
        <w:spacing w:after="120" w:line="276" w:lineRule="auto"/>
        <w:ind w:left="360"/>
        <w:jc w:val="both"/>
        <w:rPr>
          <w:rFonts w:cstheme="minorHAnsi"/>
          <w:sz w:val="24"/>
          <w:szCs w:val="24"/>
          <w:lang w:val="id-ID"/>
        </w:rPr>
      </w:pPr>
      <w:r w:rsidRPr="007C2952">
        <w:rPr>
          <w:rFonts w:cstheme="minorHAnsi"/>
          <w:b/>
          <w:bCs/>
          <w:sz w:val="24"/>
          <w:szCs w:val="24"/>
          <w:lang w:val="id-ID"/>
        </w:rPr>
        <w:t>Moments create personal brand connections.</w:t>
      </w:r>
    </w:p>
    <w:p w14:paraId="4A709345" w14:textId="77777777" w:rsidR="00123FAB" w:rsidRPr="007C2952" w:rsidRDefault="00123FAB" w:rsidP="00123FAB">
      <w:pPr>
        <w:spacing w:after="120" w:line="276" w:lineRule="auto"/>
        <w:ind w:left="360"/>
        <w:jc w:val="both"/>
        <w:rPr>
          <w:rFonts w:cstheme="minorHAnsi"/>
          <w:sz w:val="24"/>
          <w:szCs w:val="24"/>
        </w:rPr>
      </w:pPr>
      <w:r w:rsidRPr="007C2952">
        <w:rPr>
          <w:rFonts w:cstheme="minorHAnsi"/>
          <w:sz w:val="24"/>
          <w:szCs w:val="24"/>
          <w:lang w:val="id-ID"/>
        </w:rPr>
        <w:t>A brand that aligns with the consumer’s experience feels more human and empathetic. People feel seen and understood, which strengthens emotional bonds and builds long-term loyalty. In contrast, messages that feel disconnected or overly broad tend to be ignored.</w:t>
      </w:r>
    </w:p>
    <w:p w14:paraId="5BCE9428" w14:textId="77777777" w:rsidR="00123FAB" w:rsidRPr="000D0A03" w:rsidRDefault="00123FAB" w:rsidP="00123FAB">
      <w:pPr>
        <w:pStyle w:val="ListParagraph"/>
        <w:numPr>
          <w:ilvl w:val="0"/>
          <w:numId w:val="59"/>
        </w:numPr>
        <w:spacing w:after="120" w:line="276" w:lineRule="auto"/>
        <w:ind w:left="360"/>
        <w:jc w:val="both"/>
        <w:rPr>
          <w:rFonts w:cstheme="minorHAnsi"/>
          <w:sz w:val="24"/>
          <w:szCs w:val="24"/>
          <w:lang w:val="id-ID"/>
        </w:rPr>
      </w:pPr>
      <w:r w:rsidRPr="007C2952">
        <w:rPr>
          <w:rFonts w:cstheme="minorHAnsi"/>
          <w:b/>
          <w:bCs/>
          <w:sz w:val="24"/>
          <w:szCs w:val="24"/>
          <w:lang w:val="id-ID"/>
        </w:rPr>
        <w:t>Moments strengthen product differentiation.</w:t>
      </w:r>
      <w:r w:rsidRPr="000D0A03">
        <w:rPr>
          <w:rFonts w:cstheme="minorHAnsi"/>
          <w:b/>
          <w:bCs/>
          <w:sz w:val="24"/>
          <w:szCs w:val="24"/>
          <w:lang w:val="id-ID"/>
        </w:rPr>
        <w:t xml:space="preserve"> </w:t>
      </w:r>
    </w:p>
    <w:p w14:paraId="1F16B76C" w14:textId="77777777" w:rsidR="00123FAB" w:rsidRPr="007C2952" w:rsidRDefault="00123FAB" w:rsidP="00123FAB">
      <w:pPr>
        <w:pStyle w:val="ListParagraph"/>
        <w:spacing w:after="120" w:line="276" w:lineRule="auto"/>
        <w:ind w:left="360"/>
        <w:jc w:val="both"/>
        <w:rPr>
          <w:rFonts w:cstheme="minorHAnsi"/>
          <w:sz w:val="24"/>
          <w:szCs w:val="24"/>
        </w:rPr>
      </w:pPr>
      <w:r w:rsidRPr="007C2952">
        <w:rPr>
          <w:rFonts w:cstheme="minorHAnsi"/>
          <w:sz w:val="24"/>
          <w:szCs w:val="24"/>
          <w:lang w:val="id-ID"/>
        </w:rPr>
        <w:t>In a sea of similar offerings, moments provide a strategic edge. Take Le Minerale and Aqua</w:t>
      </w:r>
      <w:r>
        <w:rPr>
          <w:rFonts w:cstheme="minorHAnsi"/>
          <w:sz w:val="24"/>
          <w:szCs w:val="24"/>
        </w:rPr>
        <w:t xml:space="preserve">, </w:t>
      </w:r>
      <w:r w:rsidRPr="007C2952">
        <w:rPr>
          <w:rFonts w:cstheme="minorHAnsi"/>
          <w:sz w:val="24"/>
          <w:szCs w:val="24"/>
          <w:lang w:val="id-ID"/>
        </w:rPr>
        <w:t xml:space="preserve">both </w:t>
      </w:r>
      <w:r>
        <w:rPr>
          <w:rFonts w:cstheme="minorHAnsi"/>
          <w:sz w:val="24"/>
          <w:szCs w:val="24"/>
        </w:rPr>
        <w:t xml:space="preserve">Mineral </w:t>
      </w:r>
      <w:r w:rsidRPr="007C2952">
        <w:rPr>
          <w:rFonts w:cstheme="minorHAnsi"/>
          <w:sz w:val="24"/>
          <w:szCs w:val="24"/>
          <w:lang w:val="id-ID"/>
        </w:rPr>
        <w:t>bottled water brands</w:t>
      </w:r>
      <w:r>
        <w:rPr>
          <w:rFonts w:cstheme="minorHAnsi"/>
          <w:sz w:val="24"/>
          <w:szCs w:val="24"/>
        </w:rPr>
        <w:t xml:space="preserve"> in Indonesia</w:t>
      </w:r>
      <w:r w:rsidRPr="007C2952">
        <w:rPr>
          <w:rFonts w:cstheme="minorHAnsi"/>
          <w:sz w:val="24"/>
          <w:szCs w:val="24"/>
          <w:lang w:val="id-ID"/>
        </w:rPr>
        <w:t>. Le Minerale positions itself for active lifestyles and outdoor moments, while Aqua stands for daily reliability. Understanding distinct moments enables brands to differentiate even when products seem alike.</w:t>
      </w:r>
    </w:p>
    <w:p w14:paraId="45876B7F" w14:textId="77777777" w:rsidR="00123FAB" w:rsidRPr="000D0A03" w:rsidRDefault="00123FAB" w:rsidP="00123FAB">
      <w:pPr>
        <w:pStyle w:val="ListParagraph"/>
        <w:spacing w:after="120" w:line="276" w:lineRule="auto"/>
        <w:ind w:left="0" w:hanging="360"/>
        <w:jc w:val="both"/>
        <w:rPr>
          <w:rFonts w:cstheme="minorHAnsi"/>
          <w:sz w:val="24"/>
          <w:szCs w:val="24"/>
          <w:lang w:val="id-ID"/>
        </w:rPr>
      </w:pPr>
    </w:p>
    <w:p w14:paraId="7733C8FD" w14:textId="41AAB26E" w:rsidR="00123FAB" w:rsidRPr="000D0A03" w:rsidRDefault="00123FAB" w:rsidP="00123FAB">
      <w:pPr>
        <w:pStyle w:val="ListParagraph"/>
        <w:numPr>
          <w:ilvl w:val="0"/>
          <w:numId w:val="59"/>
        </w:numPr>
        <w:spacing w:after="120" w:line="276" w:lineRule="auto"/>
        <w:ind w:left="360"/>
        <w:jc w:val="both"/>
        <w:rPr>
          <w:rFonts w:cstheme="minorHAnsi"/>
          <w:b/>
          <w:bCs/>
          <w:sz w:val="24"/>
          <w:szCs w:val="24"/>
          <w:lang w:val="id-ID"/>
        </w:rPr>
      </w:pPr>
      <w:r w:rsidRPr="00123FAB">
        <w:rPr>
          <w:rFonts w:cstheme="minorHAnsi"/>
          <w:b/>
          <w:bCs/>
          <w:sz w:val="24"/>
          <w:szCs w:val="24"/>
          <w:lang w:val="id-ID"/>
        </w:rPr>
        <w:t>Moments help determine the right product innovation</w:t>
      </w:r>
      <w:r>
        <w:rPr>
          <w:rFonts w:cstheme="minorHAnsi"/>
          <w:b/>
          <w:bCs/>
          <w:sz w:val="24"/>
          <w:szCs w:val="24"/>
        </w:rPr>
        <w:t xml:space="preserve"> </w:t>
      </w:r>
    </w:p>
    <w:p w14:paraId="18B29AA8" w14:textId="77777777" w:rsidR="00123FAB" w:rsidRDefault="00123FAB" w:rsidP="00123FAB">
      <w:pPr>
        <w:spacing w:after="120" w:line="276" w:lineRule="auto"/>
        <w:ind w:left="360"/>
        <w:jc w:val="both"/>
        <w:rPr>
          <w:rFonts w:cstheme="minorHAnsi"/>
          <w:sz w:val="24"/>
          <w:szCs w:val="24"/>
          <w:lang w:val="id-ID"/>
        </w:rPr>
      </w:pPr>
      <w:r w:rsidRPr="007C2952">
        <w:rPr>
          <w:rFonts w:cstheme="minorHAnsi"/>
          <w:sz w:val="24"/>
          <w:szCs w:val="24"/>
          <w:lang w:val="id-ID"/>
        </w:rPr>
        <w:t>Recognizing key consumption moments opens opportunities for meaningful product innovation. Think of small-pack instant coffee for on-the-go mornings, or snack portions that suit late-afternoon breaks. Innovation without moment insight often results in solutions that feel out of touch.</w:t>
      </w:r>
    </w:p>
    <w:p w14:paraId="16E3E58B" w14:textId="5129BFFD" w:rsidR="00123FAB" w:rsidRPr="007C2952" w:rsidRDefault="00123FAB" w:rsidP="00123FAB">
      <w:pPr>
        <w:spacing w:after="120" w:line="276" w:lineRule="auto"/>
        <w:jc w:val="both"/>
        <w:rPr>
          <w:rFonts w:cstheme="minorHAnsi"/>
          <w:sz w:val="24"/>
          <w:szCs w:val="24"/>
          <w:lang w:val="id-ID"/>
        </w:rPr>
      </w:pPr>
      <w:r w:rsidRPr="007C2952">
        <w:rPr>
          <w:rFonts w:cstheme="minorHAnsi"/>
          <w:sz w:val="24"/>
          <w:szCs w:val="24"/>
          <w:lang w:val="id-ID"/>
        </w:rPr>
        <w:t xml:space="preserve">Now imagine you're </w:t>
      </w:r>
      <w:r>
        <w:rPr>
          <w:rFonts w:cstheme="minorHAnsi"/>
          <w:sz w:val="24"/>
          <w:szCs w:val="24"/>
        </w:rPr>
        <w:t>managing</w:t>
      </w:r>
      <w:r w:rsidRPr="007C2952">
        <w:rPr>
          <w:rFonts w:cstheme="minorHAnsi"/>
          <w:sz w:val="24"/>
          <w:szCs w:val="24"/>
          <w:lang w:val="id-ID"/>
        </w:rPr>
        <w:t xml:space="preserve"> a ready-to-drink bottled coffee business. Your consumers might fall into two </w:t>
      </w:r>
      <w:r w:rsidR="00BD3712">
        <w:rPr>
          <w:rFonts w:cstheme="minorHAnsi"/>
          <w:sz w:val="24"/>
          <w:szCs w:val="24"/>
          <w:lang w:val="id-ID"/>
        </w:rPr>
        <w:t>categories</w:t>
      </w:r>
      <w:r w:rsidRPr="007C2952">
        <w:rPr>
          <w:rFonts w:cstheme="minorHAnsi"/>
          <w:sz w:val="24"/>
          <w:szCs w:val="24"/>
          <w:lang w:val="id-ID"/>
        </w:rPr>
        <w:t>:</w:t>
      </w:r>
    </w:p>
    <w:p w14:paraId="3FE9B60D" w14:textId="77777777" w:rsidR="00123FAB" w:rsidRPr="000D0A03" w:rsidRDefault="00123FAB" w:rsidP="00123FAB">
      <w:pPr>
        <w:pStyle w:val="ListParagraph"/>
        <w:numPr>
          <w:ilvl w:val="0"/>
          <w:numId w:val="22"/>
        </w:numPr>
        <w:spacing w:after="120" w:line="276" w:lineRule="auto"/>
        <w:ind w:left="360"/>
        <w:jc w:val="both"/>
        <w:rPr>
          <w:rFonts w:cstheme="minorHAnsi"/>
          <w:sz w:val="24"/>
          <w:szCs w:val="24"/>
          <w:lang w:val="id-ID"/>
        </w:rPr>
      </w:pPr>
      <w:r w:rsidRPr="000D0A03">
        <w:rPr>
          <w:rFonts w:cstheme="minorHAnsi"/>
          <w:b/>
          <w:bCs/>
          <w:sz w:val="24"/>
          <w:szCs w:val="24"/>
          <w:lang w:val="id-ID"/>
        </w:rPr>
        <w:t>Momen A:</w:t>
      </w:r>
      <w:r w:rsidRPr="000D0A03">
        <w:rPr>
          <w:rFonts w:cstheme="minorHAnsi"/>
          <w:sz w:val="24"/>
          <w:szCs w:val="24"/>
          <w:lang w:val="id-ID"/>
        </w:rPr>
        <w:t xml:space="preserve"> </w:t>
      </w:r>
      <w:r w:rsidRPr="007C2952">
        <w:rPr>
          <w:rFonts w:cstheme="minorHAnsi"/>
          <w:sz w:val="24"/>
          <w:szCs w:val="24"/>
          <w:lang w:val="id-ID"/>
        </w:rPr>
        <w:t>A young professional rushing through a weekday morning. They grab a cold coffee from the fridge and drink it in the car while stuck in traffic. They seek clarity and a caffeine boost.</w:t>
      </w:r>
    </w:p>
    <w:p w14:paraId="03F9DF2D" w14:textId="77777777" w:rsidR="00123FAB" w:rsidRDefault="00123FAB" w:rsidP="00123FAB">
      <w:pPr>
        <w:pStyle w:val="ListParagraph"/>
        <w:numPr>
          <w:ilvl w:val="0"/>
          <w:numId w:val="22"/>
        </w:numPr>
        <w:spacing w:after="120" w:line="276" w:lineRule="auto"/>
        <w:ind w:left="360"/>
        <w:jc w:val="both"/>
        <w:rPr>
          <w:rFonts w:cstheme="minorHAnsi"/>
          <w:sz w:val="24"/>
          <w:szCs w:val="24"/>
          <w:lang w:val="id-ID"/>
        </w:rPr>
      </w:pPr>
      <w:r w:rsidRPr="000D0A03">
        <w:rPr>
          <w:rFonts w:cstheme="minorHAnsi"/>
          <w:b/>
          <w:bCs/>
          <w:sz w:val="24"/>
          <w:szCs w:val="24"/>
          <w:lang w:val="id-ID"/>
        </w:rPr>
        <w:t>Momen B:</w:t>
      </w:r>
      <w:r w:rsidRPr="000D0A03">
        <w:rPr>
          <w:rFonts w:cstheme="minorHAnsi"/>
          <w:sz w:val="24"/>
          <w:szCs w:val="24"/>
          <w:lang w:val="id-ID"/>
        </w:rPr>
        <w:t xml:space="preserve"> </w:t>
      </w:r>
      <w:r w:rsidRPr="007C2952">
        <w:rPr>
          <w:rFonts w:cstheme="minorHAnsi"/>
          <w:sz w:val="24"/>
          <w:szCs w:val="24"/>
          <w:lang w:val="id-ID"/>
        </w:rPr>
        <w:t>A college student relaxing on their boarding house terrace in the late afternoon. They slowly sip chilled coffee as a companion for quiet reflection. They seek calm and comfort</w:t>
      </w:r>
      <w:r w:rsidRPr="000D0A03">
        <w:rPr>
          <w:rFonts w:cstheme="minorHAnsi"/>
          <w:sz w:val="24"/>
          <w:szCs w:val="24"/>
          <w:lang w:val="id-ID"/>
        </w:rPr>
        <w:t>.</w:t>
      </w:r>
    </w:p>
    <w:p w14:paraId="23F37BA5" w14:textId="77777777" w:rsidR="00123FAB" w:rsidRPr="007C2952" w:rsidRDefault="00123FAB" w:rsidP="00123FAB">
      <w:pPr>
        <w:spacing w:after="120" w:line="276" w:lineRule="auto"/>
        <w:jc w:val="both"/>
        <w:rPr>
          <w:rFonts w:cstheme="minorHAnsi"/>
          <w:sz w:val="24"/>
          <w:szCs w:val="24"/>
          <w:lang w:val="id-ID"/>
        </w:rPr>
      </w:pPr>
      <w:r w:rsidRPr="007C2952">
        <w:rPr>
          <w:rFonts w:cstheme="minorHAnsi"/>
          <w:sz w:val="24"/>
          <w:szCs w:val="24"/>
          <w:lang w:val="id-ID"/>
        </w:rPr>
        <w:t>Same product, entirely different moments. These call for distinct communication strategies and potentially different formats or formulations.</w:t>
      </w:r>
    </w:p>
    <w:p w14:paraId="4EDB288E" w14:textId="77777777" w:rsidR="00123FAB" w:rsidRPr="000D0A03" w:rsidRDefault="00123FAB" w:rsidP="00123FAB">
      <w:pPr>
        <w:spacing w:after="120" w:line="276" w:lineRule="auto"/>
        <w:jc w:val="both"/>
        <w:rPr>
          <w:rFonts w:cstheme="minorHAnsi"/>
          <w:sz w:val="24"/>
          <w:szCs w:val="24"/>
          <w:lang w:val="id-ID"/>
        </w:rPr>
      </w:pPr>
      <w:r w:rsidRPr="007C2952">
        <w:rPr>
          <w:rFonts w:cstheme="minorHAnsi"/>
          <w:sz w:val="24"/>
          <w:szCs w:val="24"/>
          <w:lang w:val="id-ID"/>
        </w:rPr>
        <w:lastRenderedPageBreak/>
        <w:t>In today’s competitive landscape, many brands compete in the same channels</w:t>
      </w:r>
      <w:r>
        <w:rPr>
          <w:rFonts w:cstheme="minorHAnsi"/>
          <w:sz w:val="24"/>
          <w:szCs w:val="24"/>
        </w:rPr>
        <w:t xml:space="preserve">, </w:t>
      </w:r>
      <w:r w:rsidRPr="007C2952">
        <w:rPr>
          <w:rFonts w:cstheme="minorHAnsi"/>
          <w:sz w:val="24"/>
          <w:szCs w:val="24"/>
          <w:lang w:val="id-ID"/>
        </w:rPr>
        <w:t>social media feeds, minimarket shelves, online delivery platforms. The ones that resonate most are those that show up at just the right time. Understanding the moment helps marketers:</w:t>
      </w:r>
    </w:p>
    <w:p w14:paraId="48AFB198" w14:textId="77777777" w:rsidR="00123FAB" w:rsidRPr="007C2952" w:rsidRDefault="00123FAB" w:rsidP="00123FAB">
      <w:pPr>
        <w:pStyle w:val="ListParagraph"/>
        <w:numPr>
          <w:ilvl w:val="0"/>
          <w:numId w:val="60"/>
        </w:numPr>
        <w:spacing w:after="120" w:line="276" w:lineRule="auto"/>
        <w:ind w:left="360"/>
        <w:jc w:val="both"/>
        <w:rPr>
          <w:rFonts w:cstheme="minorHAnsi"/>
          <w:sz w:val="24"/>
          <w:szCs w:val="24"/>
          <w:lang w:val="id-ID"/>
        </w:rPr>
      </w:pPr>
      <w:r w:rsidRPr="007C2952">
        <w:rPr>
          <w:rFonts w:cstheme="minorHAnsi"/>
          <w:sz w:val="24"/>
          <w:szCs w:val="24"/>
          <w:lang w:val="id-ID"/>
        </w:rPr>
        <w:t>Identify when their brand is most relevant.</w:t>
      </w:r>
    </w:p>
    <w:p w14:paraId="173CDE2D" w14:textId="77777777" w:rsidR="00123FAB" w:rsidRPr="007C2952" w:rsidRDefault="00123FAB" w:rsidP="00123FAB">
      <w:pPr>
        <w:pStyle w:val="ListParagraph"/>
        <w:numPr>
          <w:ilvl w:val="0"/>
          <w:numId w:val="60"/>
        </w:numPr>
        <w:spacing w:after="120" w:line="276" w:lineRule="auto"/>
        <w:ind w:left="360"/>
        <w:jc w:val="both"/>
        <w:rPr>
          <w:rFonts w:cstheme="minorHAnsi"/>
          <w:sz w:val="24"/>
          <w:szCs w:val="24"/>
          <w:lang w:val="id-ID"/>
        </w:rPr>
      </w:pPr>
      <w:r w:rsidRPr="007C2952">
        <w:rPr>
          <w:rFonts w:cstheme="minorHAnsi"/>
          <w:sz w:val="24"/>
          <w:szCs w:val="24"/>
          <w:lang w:val="id-ID"/>
        </w:rPr>
        <w:t>Find unmet market gaps.</w:t>
      </w:r>
    </w:p>
    <w:p w14:paraId="1524228B" w14:textId="77777777" w:rsidR="00123FAB" w:rsidRPr="007C2952" w:rsidRDefault="00123FAB" w:rsidP="00123FAB">
      <w:pPr>
        <w:pStyle w:val="ListParagraph"/>
        <w:numPr>
          <w:ilvl w:val="0"/>
          <w:numId w:val="60"/>
        </w:numPr>
        <w:spacing w:after="120" w:line="276" w:lineRule="auto"/>
        <w:ind w:left="360"/>
        <w:jc w:val="both"/>
        <w:rPr>
          <w:rFonts w:cstheme="minorHAnsi"/>
          <w:sz w:val="24"/>
          <w:szCs w:val="24"/>
          <w:lang w:val="id-ID"/>
        </w:rPr>
      </w:pPr>
      <w:r w:rsidRPr="007C2952">
        <w:rPr>
          <w:rFonts w:cstheme="minorHAnsi"/>
          <w:sz w:val="24"/>
          <w:szCs w:val="24"/>
          <w:lang w:val="id-ID"/>
        </w:rPr>
        <w:t>Improve conversion by delivering messages that connect more deeply.</w:t>
      </w:r>
    </w:p>
    <w:p w14:paraId="264DD8D5" w14:textId="77777777" w:rsidR="00123FAB" w:rsidRPr="007C2952" w:rsidRDefault="00123FAB" w:rsidP="00123FAB">
      <w:pPr>
        <w:spacing w:after="120" w:line="276" w:lineRule="auto"/>
        <w:jc w:val="both"/>
        <w:rPr>
          <w:rFonts w:cstheme="minorHAnsi"/>
          <w:sz w:val="24"/>
          <w:szCs w:val="24"/>
          <w:lang w:val="id-ID"/>
        </w:rPr>
      </w:pPr>
      <w:r w:rsidRPr="007C2952">
        <w:rPr>
          <w:rFonts w:cstheme="minorHAnsi"/>
          <w:sz w:val="24"/>
          <w:szCs w:val="24"/>
          <w:lang w:val="id-ID"/>
        </w:rPr>
        <w:t xml:space="preserve">Food and </w:t>
      </w:r>
      <w:r>
        <w:rPr>
          <w:rFonts w:cstheme="minorHAnsi"/>
          <w:sz w:val="24"/>
          <w:szCs w:val="24"/>
          <w:lang w:val="id-ID"/>
        </w:rPr>
        <w:t>beverages</w:t>
      </w:r>
      <w:r w:rsidRPr="007C2952">
        <w:rPr>
          <w:rFonts w:cstheme="minorHAnsi"/>
          <w:sz w:val="24"/>
          <w:szCs w:val="24"/>
          <w:lang w:val="id-ID"/>
        </w:rPr>
        <w:t xml:space="preserve"> </w:t>
      </w:r>
      <w:r>
        <w:rPr>
          <w:rFonts w:cstheme="minorHAnsi"/>
          <w:sz w:val="24"/>
          <w:szCs w:val="24"/>
          <w:lang w:val="id-ID"/>
        </w:rPr>
        <w:t>are</w:t>
      </w:r>
      <w:r w:rsidRPr="007C2952">
        <w:rPr>
          <w:rFonts w:cstheme="minorHAnsi"/>
          <w:sz w:val="24"/>
          <w:szCs w:val="24"/>
          <w:lang w:val="id-ID"/>
        </w:rPr>
        <w:t xml:space="preserve"> not just about flavor on the tongue. It’s about the feeling in the heart and the experience in the mind. A bold coffee might feel right in the morning, but too intense for evening. A spicy meal can refresh during lunch, but overwhelm during a casual afternoon snack.</w:t>
      </w:r>
    </w:p>
    <w:p w14:paraId="13842EE9" w14:textId="77777777" w:rsidR="00123FAB" w:rsidRPr="007C2952" w:rsidRDefault="00123FAB" w:rsidP="00123FAB">
      <w:pPr>
        <w:spacing w:after="120" w:line="276" w:lineRule="auto"/>
        <w:jc w:val="both"/>
        <w:rPr>
          <w:rFonts w:cstheme="minorHAnsi"/>
          <w:sz w:val="24"/>
          <w:szCs w:val="24"/>
          <w:lang w:val="id-ID"/>
        </w:rPr>
      </w:pPr>
      <w:r w:rsidRPr="007C2952">
        <w:rPr>
          <w:rFonts w:cstheme="minorHAnsi"/>
          <w:sz w:val="24"/>
          <w:szCs w:val="24"/>
          <w:lang w:val="id-ID"/>
        </w:rPr>
        <w:t>Successful F&amp;B products do not simply taste good</w:t>
      </w:r>
      <w:r>
        <w:rPr>
          <w:rFonts w:cstheme="minorHAnsi"/>
          <w:sz w:val="24"/>
          <w:szCs w:val="24"/>
        </w:rPr>
        <w:t xml:space="preserve">; </w:t>
      </w:r>
      <w:r w:rsidRPr="007C2952">
        <w:rPr>
          <w:rFonts w:cstheme="minorHAnsi"/>
          <w:sz w:val="24"/>
          <w:szCs w:val="24"/>
          <w:lang w:val="id-ID"/>
        </w:rPr>
        <w:t>they arrive at the right moment, with the right flavor, and the right emotional meaning. The first step of taste-driven growth is to abandon assumptions and immerse yourself in the consumer’s world. Understanding the moment lays the foundation for innovation, brand positioning, and even distribution.</w:t>
      </w:r>
    </w:p>
    <w:p w14:paraId="510857B7" w14:textId="77777777" w:rsidR="00123FAB" w:rsidRDefault="00123FAB" w:rsidP="00123FAB">
      <w:pPr>
        <w:spacing w:after="120" w:line="276" w:lineRule="auto"/>
        <w:jc w:val="both"/>
        <w:rPr>
          <w:rFonts w:cstheme="minorHAnsi"/>
          <w:sz w:val="24"/>
          <w:szCs w:val="24"/>
          <w:lang w:val="id-ID"/>
        </w:rPr>
      </w:pPr>
      <w:r w:rsidRPr="007C2952">
        <w:rPr>
          <w:rFonts w:cstheme="minorHAnsi"/>
          <w:sz w:val="24"/>
          <w:szCs w:val="24"/>
          <w:lang w:val="id-ID"/>
        </w:rPr>
        <w:t>This is about building strategies that go beyond selling products. It’s about creating meaningful relationships with consumers. The focus shifts from when consumers buy to how and why they make decisions.</w:t>
      </w:r>
    </w:p>
    <w:p w14:paraId="61F8951E" w14:textId="77777777" w:rsidR="00123FAB" w:rsidRDefault="00123FAB" w:rsidP="00123FAB">
      <w:pPr>
        <w:spacing w:after="120" w:line="276" w:lineRule="auto"/>
        <w:jc w:val="both"/>
        <w:rPr>
          <w:rFonts w:cstheme="minorHAnsi"/>
          <w:sz w:val="24"/>
          <w:szCs w:val="24"/>
        </w:rPr>
      </w:pPr>
    </w:p>
    <w:p w14:paraId="6FFA4378" w14:textId="301EC93A" w:rsidR="00123FAB" w:rsidRPr="00123FAB" w:rsidRDefault="00123FAB" w:rsidP="00123FAB">
      <w:pPr>
        <w:spacing w:after="120" w:line="276" w:lineRule="auto"/>
        <w:jc w:val="both"/>
        <w:rPr>
          <w:rFonts w:cstheme="minorHAnsi"/>
          <w:b/>
          <w:bCs/>
          <w:sz w:val="24"/>
          <w:szCs w:val="24"/>
        </w:rPr>
      </w:pPr>
      <w:r w:rsidRPr="00123FAB">
        <w:rPr>
          <w:rFonts w:cstheme="minorHAnsi"/>
          <w:b/>
          <w:bCs/>
          <w:sz w:val="24"/>
          <w:szCs w:val="24"/>
        </w:rPr>
        <w:t>Emotion Is the Entry Point</w:t>
      </w:r>
    </w:p>
    <w:p w14:paraId="64F41197" w14:textId="49B73223" w:rsidR="00123FAB" w:rsidRPr="00123FAB" w:rsidRDefault="00123FAB" w:rsidP="00123FAB">
      <w:pPr>
        <w:spacing w:after="120" w:line="276" w:lineRule="auto"/>
        <w:jc w:val="both"/>
        <w:rPr>
          <w:rFonts w:cstheme="minorHAnsi"/>
          <w:sz w:val="24"/>
          <w:szCs w:val="24"/>
        </w:rPr>
      </w:pPr>
      <w:r w:rsidRPr="00123FAB">
        <w:rPr>
          <w:rFonts w:cstheme="minorHAnsi"/>
          <w:sz w:val="24"/>
          <w:szCs w:val="24"/>
        </w:rPr>
        <w:t xml:space="preserve">F&amp;B is not a rational category. People don’t drink </w:t>
      </w:r>
      <w:proofErr w:type="spellStart"/>
      <w:r w:rsidRPr="00123FAB">
        <w:rPr>
          <w:rFonts w:cstheme="minorHAnsi"/>
          <w:sz w:val="24"/>
          <w:szCs w:val="24"/>
        </w:rPr>
        <w:t>teh</w:t>
      </w:r>
      <w:proofErr w:type="spellEnd"/>
      <w:r w:rsidRPr="00123FAB">
        <w:rPr>
          <w:rFonts w:cstheme="minorHAnsi"/>
          <w:sz w:val="24"/>
          <w:szCs w:val="24"/>
        </w:rPr>
        <w:t xml:space="preserve"> </w:t>
      </w:r>
      <w:proofErr w:type="spellStart"/>
      <w:r w:rsidRPr="00123FAB">
        <w:rPr>
          <w:rFonts w:cstheme="minorHAnsi"/>
          <w:sz w:val="24"/>
          <w:szCs w:val="24"/>
        </w:rPr>
        <w:t>botol</w:t>
      </w:r>
      <w:proofErr w:type="spellEnd"/>
      <w:r w:rsidRPr="00123FAB">
        <w:rPr>
          <w:rFonts w:cstheme="minorHAnsi"/>
          <w:sz w:val="24"/>
          <w:szCs w:val="24"/>
        </w:rPr>
        <w:t xml:space="preserve"> or eat martabak because it’s logical. They do it because it feels right. Because it reminds them of home, comfort, or celebration. Emotion is the entry point.</w:t>
      </w:r>
      <w:r>
        <w:rPr>
          <w:rFonts w:cstheme="minorHAnsi"/>
          <w:sz w:val="24"/>
          <w:szCs w:val="24"/>
        </w:rPr>
        <w:t xml:space="preserve"> </w:t>
      </w:r>
      <w:r w:rsidRPr="00123FAB">
        <w:rPr>
          <w:rFonts w:cstheme="minorHAnsi"/>
          <w:sz w:val="24"/>
          <w:szCs w:val="24"/>
        </w:rPr>
        <w:t>Yet many marketers still operate like they’re selling features. “Now with more cheese.” “New crispy texture.” “Zero sugar.” These can work, but only when they ladder up to something felt. The best F&amp;B brands make you want, not just know.</w:t>
      </w:r>
    </w:p>
    <w:p w14:paraId="7325C247" w14:textId="763CE4E7" w:rsidR="00123FAB" w:rsidRPr="00123FAB" w:rsidRDefault="00123FAB" w:rsidP="00123FAB">
      <w:pPr>
        <w:spacing w:after="120" w:line="276" w:lineRule="auto"/>
        <w:jc w:val="both"/>
        <w:rPr>
          <w:rFonts w:cstheme="minorHAnsi"/>
          <w:sz w:val="24"/>
          <w:szCs w:val="24"/>
        </w:rPr>
      </w:pPr>
      <w:r w:rsidRPr="00123FAB">
        <w:rPr>
          <w:rFonts w:cstheme="minorHAnsi"/>
          <w:sz w:val="24"/>
          <w:szCs w:val="24"/>
        </w:rPr>
        <w:t xml:space="preserve">A family-sized snack </w:t>
      </w:r>
      <w:r>
        <w:rPr>
          <w:rFonts w:cstheme="minorHAnsi"/>
          <w:sz w:val="24"/>
          <w:szCs w:val="24"/>
        </w:rPr>
        <w:t xml:space="preserve">is </w:t>
      </w:r>
      <w:r w:rsidRPr="00123FAB">
        <w:rPr>
          <w:rFonts w:cstheme="minorHAnsi"/>
          <w:sz w:val="24"/>
          <w:szCs w:val="24"/>
        </w:rPr>
        <w:t>about sharing. A spicy sambal isn’t just about heat</w:t>
      </w:r>
      <w:r>
        <w:rPr>
          <w:rFonts w:cstheme="minorHAnsi"/>
          <w:sz w:val="24"/>
          <w:szCs w:val="24"/>
        </w:rPr>
        <w:t xml:space="preserve">, </w:t>
      </w:r>
      <w:r w:rsidRPr="00123FAB">
        <w:rPr>
          <w:rFonts w:cstheme="minorHAnsi"/>
          <w:sz w:val="24"/>
          <w:szCs w:val="24"/>
        </w:rPr>
        <w:t>it’s about energy, boldness, even pride. The emotional frame turns a product from something you try into something you return to.</w:t>
      </w:r>
      <w:r>
        <w:rPr>
          <w:rFonts w:cstheme="minorHAnsi"/>
          <w:sz w:val="24"/>
          <w:szCs w:val="24"/>
        </w:rPr>
        <w:t xml:space="preserve"> </w:t>
      </w:r>
      <w:r w:rsidRPr="00123FAB">
        <w:rPr>
          <w:rFonts w:cstheme="minorHAnsi"/>
          <w:sz w:val="24"/>
          <w:szCs w:val="24"/>
        </w:rPr>
        <w:t>Marketers must ask: What’s the core feeling we want to evoke? Nostalgia? Excitement? Relief? Connection? Once that’s clear, everything—product, naming, design, media—can align.</w:t>
      </w:r>
    </w:p>
    <w:p w14:paraId="77964286" w14:textId="77777777" w:rsidR="00123FAB" w:rsidRPr="00123FAB" w:rsidRDefault="00123FAB" w:rsidP="00123FAB">
      <w:pPr>
        <w:spacing w:after="120" w:line="276" w:lineRule="auto"/>
        <w:jc w:val="both"/>
        <w:rPr>
          <w:rFonts w:cstheme="minorHAnsi"/>
          <w:sz w:val="24"/>
          <w:szCs w:val="24"/>
        </w:rPr>
      </w:pPr>
      <w:r w:rsidRPr="00123FAB">
        <w:rPr>
          <w:rFonts w:cstheme="minorHAnsi"/>
          <w:sz w:val="24"/>
          <w:szCs w:val="24"/>
        </w:rPr>
        <w:t xml:space="preserve">Emotional positioning doesn’t mean being overly sentimental. It means being precise about the emotional trigger your brand owns. For instance, </w:t>
      </w:r>
      <w:proofErr w:type="spellStart"/>
      <w:r w:rsidRPr="00123FAB">
        <w:rPr>
          <w:rFonts w:cstheme="minorHAnsi"/>
          <w:sz w:val="24"/>
          <w:szCs w:val="24"/>
        </w:rPr>
        <w:t>Sosro’s</w:t>
      </w:r>
      <w:proofErr w:type="spellEnd"/>
      <w:r w:rsidRPr="00123FAB">
        <w:rPr>
          <w:rFonts w:cstheme="minorHAnsi"/>
          <w:sz w:val="24"/>
          <w:szCs w:val="24"/>
        </w:rPr>
        <w:t xml:space="preserve"> </w:t>
      </w:r>
      <w:proofErr w:type="spellStart"/>
      <w:r w:rsidRPr="00123FAB">
        <w:rPr>
          <w:rFonts w:cstheme="minorHAnsi"/>
          <w:sz w:val="24"/>
          <w:szCs w:val="24"/>
        </w:rPr>
        <w:t>Teh</w:t>
      </w:r>
      <w:proofErr w:type="spellEnd"/>
      <w:r w:rsidRPr="00123FAB">
        <w:rPr>
          <w:rFonts w:cstheme="minorHAnsi"/>
          <w:sz w:val="24"/>
          <w:szCs w:val="24"/>
        </w:rPr>
        <w:t xml:space="preserve"> </w:t>
      </w:r>
      <w:proofErr w:type="spellStart"/>
      <w:r w:rsidRPr="00123FAB">
        <w:rPr>
          <w:rFonts w:cstheme="minorHAnsi"/>
          <w:sz w:val="24"/>
          <w:szCs w:val="24"/>
        </w:rPr>
        <w:t>Botol</w:t>
      </w:r>
      <w:proofErr w:type="spellEnd"/>
      <w:r w:rsidRPr="00123FAB">
        <w:rPr>
          <w:rFonts w:cstheme="minorHAnsi"/>
          <w:sz w:val="24"/>
          <w:szCs w:val="24"/>
        </w:rPr>
        <w:t xml:space="preserve"> feels like tradition in a bottle. </w:t>
      </w:r>
      <w:proofErr w:type="spellStart"/>
      <w:r w:rsidRPr="00123FAB">
        <w:rPr>
          <w:rFonts w:cstheme="minorHAnsi"/>
          <w:sz w:val="24"/>
          <w:szCs w:val="24"/>
        </w:rPr>
        <w:t>Chitato</w:t>
      </w:r>
      <w:proofErr w:type="spellEnd"/>
      <w:r w:rsidRPr="00123FAB">
        <w:rPr>
          <w:rFonts w:cstheme="minorHAnsi"/>
          <w:sz w:val="24"/>
          <w:szCs w:val="24"/>
        </w:rPr>
        <w:t xml:space="preserve"> feels like rebellion. </w:t>
      </w:r>
      <w:proofErr w:type="spellStart"/>
      <w:r w:rsidRPr="00123FAB">
        <w:rPr>
          <w:rFonts w:cstheme="minorHAnsi"/>
          <w:sz w:val="24"/>
          <w:szCs w:val="24"/>
        </w:rPr>
        <w:t>Lemonilo</w:t>
      </w:r>
      <w:proofErr w:type="spellEnd"/>
      <w:r w:rsidRPr="00123FAB">
        <w:rPr>
          <w:rFonts w:cstheme="minorHAnsi"/>
          <w:sz w:val="24"/>
          <w:szCs w:val="24"/>
        </w:rPr>
        <w:t xml:space="preserve"> feels like a smart, modern choice.</w:t>
      </w:r>
    </w:p>
    <w:p w14:paraId="26B258EF" w14:textId="73CD161E" w:rsidR="00123FAB" w:rsidRPr="00123FAB" w:rsidRDefault="00123FAB" w:rsidP="00123FAB">
      <w:pPr>
        <w:spacing w:after="120" w:line="276" w:lineRule="auto"/>
        <w:jc w:val="both"/>
        <w:rPr>
          <w:rFonts w:cstheme="minorHAnsi"/>
          <w:sz w:val="24"/>
          <w:szCs w:val="24"/>
        </w:rPr>
      </w:pPr>
      <w:r w:rsidRPr="00123FAB">
        <w:rPr>
          <w:rFonts w:cstheme="minorHAnsi"/>
          <w:sz w:val="24"/>
          <w:szCs w:val="24"/>
        </w:rPr>
        <w:t>Brands that resonate emotionally become part of people’s stories. They show up in celebrations, in recoveries, in long drives, in late-night chats. That’s deeper than awareness—it’s emotional relevance.</w:t>
      </w:r>
      <w:r>
        <w:rPr>
          <w:rFonts w:cstheme="minorHAnsi"/>
          <w:sz w:val="24"/>
          <w:szCs w:val="24"/>
        </w:rPr>
        <w:t xml:space="preserve"> </w:t>
      </w:r>
      <w:r w:rsidRPr="00123FAB">
        <w:rPr>
          <w:rFonts w:cstheme="minorHAnsi"/>
          <w:sz w:val="24"/>
          <w:szCs w:val="24"/>
        </w:rPr>
        <w:t>One way to build this is through rituals. Encouraging people to use your product at a specific time or in a specific way creates an emotional hook. Think about “</w:t>
      </w:r>
      <w:proofErr w:type="spellStart"/>
      <w:r w:rsidRPr="00123FAB">
        <w:rPr>
          <w:rFonts w:cstheme="minorHAnsi"/>
          <w:sz w:val="24"/>
          <w:szCs w:val="24"/>
        </w:rPr>
        <w:t>buka</w:t>
      </w:r>
      <w:proofErr w:type="spellEnd"/>
      <w:r w:rsidRPr="00123FAB">
        <w:rPr>
          <w:rFonts w:cstheme="minorHAnsi"/>
          <w:sz w:val="24"/>
          <w:szCs w:val="24"/>
        </w:rPr>
        <w:t xml:space="preserve"> </w:t>
      </w:r>
      <w:proofErr w:type="spellStart"/>
      <w:r w:rsidRPr="00123FAB">
        <w:rPr>
          <w:rFonts w:cstheme="minorHAnsi"/>
          <w:sz w:val="24"/>
          <w:szCs w:val="24"/>
        </w:rPr>
        <w:t>puasa</w:t>
      </w:r>
      <w:proofErr w:type="spellEnd"/>
      <w:r w:rsidRPr="00123FAB">
        <w:rPr>
          <w:rFonts w:cstheme="minorHAnsi"/>
          <w:sz w:val="24"/>
          <w:szCs w:val="24"/>
        </w:rPr>
        <w:t>” with sweet drinks, or “coffee and contemplation” moments.</w:t>
      </w:r>
    </w:p>
    <w:p w14:paraId="2ECAB0B6" w14:textId="1C3A4778" w:rsidR="00123FAB" w:rsidRPr="00123FAB" w:rsidRDefault="00123FAB" w:rsidP="00123FAB">
      <w:pPr>
        <w:spacing w:after="120" w:line="276" w:lineRule="auto"/>
        <w:jc w:val="both"/>
        <w:rPr>
          <w:rFonts w:cstheme="minorHAnsi"/>
          <w:sz w:val="24"/>
          <w:szCs w:val="24"/>
        </w:rPr>
      </w:pPr>
      <w:r w:rsidRPr="00123FAB">
        <w:rPr>
          <w:rFonts w:cstheme="minorHAnsi"/>
          <w:sz w:val="24"/>
          <w:szCs w:val="24"/>
        </w:rPr>
        <w:lastRenderedPageBreak/>
        <w:t>Emotion also shows up in packaging. A warm color palette. A handwritten font. A nostalgic mascot. These aren’t superficial</w:t>
      </w:r>
      <w:r w:rsidR="00BD3712">
        <w:rPr>
          <w:rFonts w:cstheme="minorHAnsi"/>
          <w:sz w:val="24"/>
          <w:szCs w:val="24"/>
        </w:rPr>
        <w:t xml:space="preserve">, </w:t>
      </w:r>
      <w:r w:rsidRPr="00123FAB">
        <w:rPr>
          <w:rFonts w:cstheme="minorHAnsi"/>
          <w:sz w:val="24"/>
          <w:szCs w:val="24"/>
        </w:rPr>
        <w:t>they’re signals. They help people feel before they think.</w:t>
      </w:r>
      <w:r>
        <w:rPr>
          <w:rFonts w:cstheme="minorHAnsi"/>
          <w:sz w:val="24"/>
          <w:szCs w:val="24"/>
        </w:rPr>
        <w:t xml:space="preserve"> </w:t>
      </w:r>
      <w:r w:rsidRPr="00123FAB">
        <w:rPr>
          <w:rFonts w:cstheme="minorHAnsi"/>
          <w:sz w:val="24"/>
          <w:szCs w:val="24"/>
        </w:rPr>
        <w:t xml:space="preserve">In a crowded category, taste might get you </w:t>
      </w:r>
      <w:r w:rsidR="00BD3712">
        <w:rPr>
          <w:rFonts w:cstheme="minorHAnsi"/>
          <w:sz w:val="24"/>
          <w:szCs w:val="24"/>
        </w:rPr>
        <w:t xml:space="preserve">a </w:t>
      </w:r>
      <w:r w:rsidRPr="00123FAB">
        <w:rPr>
          <w:rFonts w:cstheme="minorHAnsi"/>
          <w:sz w:val="24"/>
          <w:szCs w:val="24"/>
        </w:rPr>
        <w:t>trial. But emotion gets you loyalty. It gets you word of mouth. It gets you shared moments that spread organically.</w:t>
      </w:r>
      <w:r>
        <w:rPr>
          <w:rFonts w:cstheme="minorHAnsi"/>
          <w:sz w:val="24"/>
          <w:szCs w:val="24"/>
        </w:rPr>
        <w:t xml:space="preserve"> </w:t>
      </w:r>
      <w:r w:rsidRPr="00123FAB">
        <w:rPr>
          <w:rFonts w:cstheme="minorHAnsi"/>
          <w:sz w:val="24"/>
          <w:szCs w:val="24"/>
        </w:rPr>
        <w:t xml:space="preserve">If your brand doesn’t connect emotionally, you’re not in the F&amp;B business. You’re just selling stuff. </w:t>
      </w:r>
      <w:r w:rsidR="00BD3712">
        <w:rPr>
          <w:rFonts w:cstheme="minorHAnsi"/>
          <w:sz w:val="24"/>
          <w:szCs w:val="24"/>
        </w:rPr>
        <w:t>T</w:t>
      </w:r>
      <w:r w:rsidRPr="00123FAB">
        <w:rPr>
          <w:rFonts w:cstheme="minorHAnsi"/>
          <w:sz w:val="24"/>
          <w:szCs w:val="24"/>
        </w:rPr>
        <w:t>hat’s not a growth strategy.</w:t>
      </w:r>
    </w:p>
    <w:p w14:paraId="2719EF0D" w14:textId="77777777" w:rsidR="00123FAB" w:rsidRDefault="00123FAB" w:rsidP="00123FAB">
      <w:pPr>
        <w:spacing w:after="120" w:line="276" w:lineRule="auto"/>
        <w:jc w:val="both"/>
        <w:rPr>
          <w:rFonts w:cstheme="minorHAnsi"/>
          <w:b/>
          <w:bCs/>
          <w:sz w:val="24"/>
          <w:szCs w:val="24"/>
          <w:lang w:val="id-ID"/>
        </w:rPr>
      </w:pPr>
    </w:p>
    <w:p w14:paraId="1BBE3AD9" w14:textId="2B8EFA02" w:rsidR="00123FAB" w:rsidRPr="00123FAB" w:rsidRDefault="00123FAB" w:rsidP="00123FAB">
      <w:pPr>
        <w:spacing w:after="120" w:line="276" w:lineRule="auto"/>
        <w:jc w:val="both"/>
        <w:rPr>
          <w:rFonts w:cstheme="minorHAnsi"/>
          <w:b/>
          <w:bCs/>
          <w:sz w:val="24"/>
          <w:szCs w:val="24"/>
          <w:lang w:val="id-ID"/>
        </w:rPr>
      </w:pPr>
      <w:r w:rsidRPr="00123FAB">
        <w:rPr>
          <w:rFonts w:cstheme="minorHAnsi"/>
          <w:b/>
          <w:bCs/>
          <w:sz w:val="24"/>
          <w:szCs w:val="24"/>
          <w:lang w:val="id-ID"/>
        </w:rPr>
        <w:t>Cultural Signals Drive Cravings</w:t>
      </w:r>
    </w:p>
    <w:p w14:paraId="6D244D41" w14:textId="7AF7B918" w:rsidR="00123FAB" w:rsidRPr="00123FAB" w:rsidRDefault="00123FAB" w:rsidP="00123FAB">
      <w:pPr>
        <w:spacing w:after="120" w:line="276" w:lineRule="auto"/>
        <w:jc w:val="both"/>
        <w:rPr>
          <w:rFonts w:cstheme="minorHAnsi"/>
          <w:sz w:val="24"/>
          <w:szCs w:val="24"/>
          <w:lang w:val="id-ID"/>
        </w:rPr>
      </w:pPr>
      <w:r w:rsidRPr="00123FAB">
        <w:rPr>
          <w:rFonts w:cstheme="minorHAnsi"/>
          <w:sz w:val="24"/>
          <w:szCs w:val="24"/>
          <w:lang w:val="id-ID"/>
        </w:rPr>
        <w:t>In Southeast Asia, food plays a central role in daily life and identity. A bowl of laksa, a skewer of satay, or a sip of teh tarik carries layers of meaning—heritage, tradition, and pride. This makes the work of F&amp;B marketers both rich in opportunity and complex in responsibility. Every product launch, flavor choice, or ad campaign enters a space charged with cultural memory.</w:t>
      </w:r>
      <w:r>
        <w:rPr>
          <w:rFonts w:cstheme="minorHAnsi"/>
          <w:sz w:val="24"/>
          <w:szCs w:val="24"/>
        </w:rPr>
        <w:t xml:space="preserve"> </w:t>
      </w:r>
      <w:r w:rsidRPr="00123FAB">
        <w:rPr>
          <w:rFonts w:cstheme="minorHAnsi"/>
          <w:sz w:val="24"/>
          <w:szCs w:val="24"/>
          <w:lang w:val="id-ID"/>
        </w:rPr>
        <w:t>Consumers are drawn to products that reflect their backgrounds. When they reach for a familiar dish or drink, they affirm who they are and where they come from. A snack isn't just about taste—it's about connection. When brands misread or ignore these cues, they risk more than apathy—they risk rejection.</w:t>
      </w:r>
    </w:p>
    <w:p w14:paraId="3BE25522" w14:textId="02D49473" w:rsidR="00123FAB" w:rsidRPr="00123FAB" w:rsidRDefault="00123FAB" w:rsidP="00123FAB">
      <w:pPr>
        <w:spacing w:after="120" w:line="276" w:lineRule="auto"/>
        <w:jc w:val="both"/>
        <w:rPr>
          <w:rFonts w:cstheme="minorHAnsi"/>
          <w:sz w:val="24"/>
          <w:szCs w:val="24"/>
          <w:lang w:val="id-ID"/>
        </w:rPr>
      </w:pPr>
      <w:r w:rsidRPr="00123FAB">
        <w:rPr>
          <w:rFonts w:cstheme="minorHAnsi"/>
          <w:sz w:val="24"/>
          <w:szCs w:val="24"/>
          <w:lang w:val="id-ID"/>
        </w:rPr>
        <w:t xml:space="preserve">The smallest details hold significance. The heat in sambal, the softness of ketupat during Eid, or the sweet scent of pandan in celebratory desserts—these details shape preference and emotional response. Launching a rice cracker without considering local textures like rempeyek or rengginang can lead to </w:t>
      </w:r>
      <w:r w:rsidR="00BD3712">
        <w:rPr>
          <w:rFonts w:cstheme="minorHAnsi"/>
          <w:sz w:val="24"/>
          <w:szCs w:val="24"/>
          <w:lang w:val="id-ID"/>
        </w:rPr>
        <w:t xml:space="preserve">a </w:t>
      </w:r>
      <w:r w:rsidRPr="00123FAB">
        <w:rPr>
          <w:rFonts w:cstheme="minorHAnsi"/>
          <w:sz w:val="24"/>
          <w:szCs w:val="24"/>
          <w:lang w:val="id-ID"/>
        </w:rPr>
        <w:t>disconnect.</w:t>
      </w:r>
      <w:r>
        <w:rPr>
          <w:rFonts w:cstheme="minorHAnsi"/>
          <w:sz w:val="24"/>
          <w:szCs w:val="24"/>
        </w:rPr>
        <w:t xml:space="preserve"> </w:t>
      </w:r>
      <w:r w:rsidRPr="00123FAB">
        <w:rPr>
          <w:rFonts w:cstheme="minorHAnsi"/>
          <w:sz w:val="24"/>
          <w:szCs w:val="24"/>
          <w:lang w:val="id-ID"/>
        </w:rPr>
        <w:t>Homegrown brands often succeed by staying close to these roots. However, cultural codes are not fixed. Youth culture reinterprets classics. Migration and media blend influences. Brands must keep listening to keep up.</w:t>
      </w:r>
    </w:p>
    <w:p w14:paraId="293768A5" w14:textId="0779018A" w:rsidR="00123FAB" w:rsidRPr="00123FAB" w:rsidRDefault="00123FAB" w:rsidP="00123FAB">
      <w:pPr>
        <w:spacing w:after="120" w:line="276" w:lineRule="auto"/>
        <w:jc w:val="both"/>
        <w:rPr>
          <w:rFonts w:cstheme="minorHAnsi"/>
          <w:sz w:val="24"/>
          <w:szCs w:val="24"/>
          <w:lang w:val="id-ID"/>
        </w:rPr>
      </w:pPr>
      <w:r w:rsidRPr="00123FAB">
        <w:rPr>
          <w:rFonts w:cstheme="minorHAnsi"/>
          <w:sz w:val="24"/>
          <w:szCs w:val="24"/>
          <w:lang w:val="id-ID"/>
        </w:rPr>
        <w:t>Visual cues matter too. In packaging, a color that feels fresh in one market might feel solemn in another. Fonts, symbols, and language choices carry weight beyond aesthetics. Misalignment in packaging can feel tone-deaf or out of place.</w:t>
      </w:r>
      <w:r>
        <w:rPr>
          <w:rFonts w:cstheme="minorHAnsi"/>
          <w:sz w:val="24"/>
          <w:szCs w:val="24"/>
        </w:rPr>
        <w:t xml:space="preserve"> </w:t>
      </w:r>
      <w:r w:rsidRPr="00123FAB">
        <w:rPr>
          <w:rFonts w:cstheme="minorHAnsi"/>
          <w:sz w:val="24"/>
          <w:szCs w:val="24"/>
          <w:lang w:val="id-ID"/>
        </w:rPr>
        <w:t>Advertising must also reflect cultural sensitivity. Timing campaigns during important fasting periods, choosing imagery that aligns with religious values, and acknowledging national or local celebrations all influence how the brand is received.</w:t>
      </w:r>
    </w:p>
    <w:p w14:paraId="46A1762D" w14:textId="08C3CFA8" w:rsidR="00123FAB" w:rsidRDefault="00123FAB" w:rsidP="00123FAB">
      <w:pPr>
        <w:spacing w:after="120" w:line="276" w:lineRule="auto"/>
        <w:jc w:val="both"/>
        <w:rPr>
          <w:rFonts w:cstheme="minorHAnsi"/>
          <w:sz w:val="24"/>
          <w:szCs w:val="24"/>
          <w:lang w:val="id-ID"/>
        </w:rPr>
      </w:pPr>
      <w:r w:rsidRPr="00123FAB">
        <w:rPr>
          <w:rFonts w:cstheme="minorHAnsi"/>
          <w:sz w:val="24"/>
          <w:szCs w:val="24"/>
          <w:lang w:val="id-ID"/>
        </w:rPr>
        <w:t>The most successful F&amp;B brands in Southeast Asia understand two dimensions—flavor and culture. They recognize that taste preferences are linked with cultural values, rituals, and social dynamics.</w:t>
      </w:r>
      <w:r>
        <w:rPr>
          <w:rFonts w:cstheme="minorHAnsi"/>
          <w:sz w:val="24"/>
          <w:szCs w:val="24"/>
        </w:rPr>
        <w:t xml:space="preserve"> </w:t>
      </w:r>
      <w:r w:rsidRPr="00123FAB">
        <w:rPr>
          <w:rFonts w:cstheme="minorHAnsi"/>
          <w:sz w:val="24"/>
          <w:szCs w:val="24"/>
          <w:lang w:val="id-ID"/>
        </w:rPr>
        <w:t xml:space="preserve">To stay culturally attuned, diverse teams are essential. When people from various backgrounds contribute to product development and marketing, they catch </w:t>
      </w:r>
      <w:r w:rsidR="00BD3712">
        <w:rPr>
          <w:rFonts w:cstheme="minorHAnsi"/>
          <w:sz w:val="24"/>
          <w:szCs w:val="24"/>
          <w:lang w:val="id-ID"/>
        </w:rPr>
        <w:t>nuances</w:t>
      </w:r>
      <w:r w:rsidRPr="00123FAB">
        <w:rPr>
          <w:rFonts w:cstheme="minorHAnsi"/>
          <w:sz w:val="24"/>
          <w:szCs w:val="24"/>
          <w:lang w:val="id-ID"/>
        </w:rPr>
        <w:t xml:space="preserve"> that </w:t>
      </w:r>
      <w:r w:rsidR="00BD3712">
        <w:rPr>
          <w:rFonts w:cstheme="minorHAnsi"/>
          <w:sz w:val="24"/>
          <w:szCs w:val="24"/>
          <w:lang w:val="id-ID"/>
        </w:rPr>
        <w:t>homogeneous</w:t>
      </w:r>
      <w:r w:rsidRPr="00123FAB">
        <w:rPr>
          <w:rFonts w:cstheme="minorHAnsi"/>
          <w:sz w:val="24"/>
          <w:szCs w:val="24"/>
          <w:lang w:val="id-ID"/>
        </w:rPr>
        <w:t xml:space="preserve"> teams may overlook. Cultural fluency becomes embedded, not outsourced.</w:t>
      </w:r>
      <w:r>
        <w:rPr>
          <w:rFonts w:cstheme="minorHAnsi"/>
          <w:sz w:val="24"/>
          <w:szCs w:val="24"/>
        </w:rPr>
        <w:t xml:space="preserve"> </w:t>
      </w:r>
      <w:r w:rsidRPr="00123FAB">
        <w:rPr>
          <w:rFonts w:cstheme="minorHAnsi"/>
          <w:sz w:val="24"/>
          <w:szCs w:val="24"/>
          <w:lang w:val="id-ID"/>
        </w:rPr>
        <w:t>Products that echo cultural signals are embraced more readily. They don’t feel like interruptions—they feel like home. Relevance becomes the gateway to loyalty.</w:t>
      </w:r>
    </w:p>
    <w:p w14:paraId="2F4E7285" w14:textId="77777777" w:rsidR="00123FAB" w:rsidRDefault="00123FAB" w:rsidP="00123FAB">
      <w:pPr>
        <w:spacing w:after="120" w:line="276" w:lineRule="auto"/>
        <w:jc w:val="both"/>
        <w:rPr>
          <w:rFonts w:cstheme="minorHAnsi"/>
          <w:sz w:val="24"/>
          <w:szCs w:val="24"/>
          <w:lang w:val="id-ID"/>
        </w:rPr>
      </w:pPr>
    </w:p>
    <w:p w14:paraId="786E6282" w14:textId="77777777" w:rsidR="00BD3712" w:rsidRDefault="00BD3712" w:rsidP="00123FAB">
      <w:pPr>
        <w:spacing w:after="120" w:line="276" w:lineRule="auto"/>
        <w:jc w:val="both"/>
        <w:rPr>
          <w:rFonts w:cstheme="minorHAnsi"/>
          <w:sz w:val="24"/>
          <w:szCs w:val="24"/>
          <w:lang w:val="id-ID"/>
        </w:rPr>
      </w:pPr>
    </w:p>
    <w:p w14:paraId="73EBC639" w14:textId="77777777" w:rsidR="00BD3712" w:rsidRDefault="00BD3712" w:rsidP="00123FAB">
      <w:pPr>
        <w:spacing w:after="120" w:line="276" w:lineRule="auto"/>
        <w:jc w:val="both"/>
        <w:rPr>
          <w:rFonts w:cstheme="minorHAnsi"/>
          <w:sz w:val="24"/>
          <w:szCs w:val="24"/>
          <w:lang w:val="id-ID"/>
        </w:rPr>
      </w:pPr>
    </w:p>
    <w:p w14:paraId="37DB1E7E" w14:textId="345F1493" w:rsidR="00123FAB" w:rsidRPr="00123FAB" w:rsidRDefault="00123FAB" w:rsidP="00123FAB">
      <w:pPr>
        <w:spacing w:after="120" w:line="276" w:lineRule="auto"/>
        <w:jc w:val="both"/>
        <w:rPr>
          <w:rFonts w:cstheme="minorHAnsi"/>
          <w:b/>
          <w:bCs/>
          <w:sz w:val="24"/>
          <w:szCs w:val="24"/>
          <w:lang w:val="id-ID"/>
        </w:rPr>
      </w:pPr>
      <w:r w:rsidRPr="00123FAB">
        <w:rPr>
          <w:rFonts w:cstheme="minorHAnsi"/>
          <w:b/>
          <w:bCs/>
          <w:sz w:val="24"/>
          <w:szCs w:val="24"/>
          <w:lang w:val="id-ID"/>
        </w:rPr>
        <w:lastRenderedPageBreak/>
        <w:t>Daily Rhythms Shape Demand</w:t>
      </w:r>
    </w:p>
    <w:p w14:paraId="05A35DEE" w14:textId="77777777" w:rsidR="00123FAB" w:rsidRPr="00123FAB" w:rsidRDefault="00123FAB" w:rsidP="00123FAB">
      <w:pPr>
        <w:spacing w:after="120" w:line="276" w:lineRule="auto"/>
        <w:jc w:val="both"/>
        <w:rPr>
          <w:rFonts w:cstheme="minorHAnsi"/>
          <w:sz w:val="24"/>
          <w:szCs w:val="24"/>
          <w:lang w:val="id-ID"/>
        </w:rPr>
      </w:pPr>
      <w:r w:rsidRPr="00123FAB">
        <w:rPr>
          <w:rFonts w:cstheme="minorHAnsi"/>
          <w:sz w:val="24"/>
          <w:szCs w:val="24"/>
          <w:lang w:val="id-ID"/>
        </w:rPr>
        <w:t>In F&amp;B, timing isn't everything—but it changes everything. Across Southeast Asia, daily routines follow distinct patterns that create natural demand windows. Understanding these rhythms helps brands present the right product at the right moment.</w:t>
      </w:r>
    </w:p>
    <w:p w14:paraId="16666C63" w14:textId="369DAA2D" w:rsidR="00123FAB" w:rsidRPr="00123FAB" w:rsidRDefault="00123FAB" w:rsidP="00123FAB">
      <w:pPr>
        <w:spacing w:after="120" w:line="276" w:lineRule="auto"/>
        <w:jc w:val="both"/>
        <w:rPr>
          <w:rFonts w:cstheme="minorHAnsi"/>
          <w:sz w:val="24"/>
          <w:szCs w:val="24"/>
          <w:lang w:val="id-ID"/>
        </w:rPr>
      </w:pPr>
      <w:r w:rsidRPr="00123FAB">
        <w:rPr>
          <w:rFonts w:cstheme="minorHAnsi"/>
          <w:sz w:val="24"/>
          <w:szCs w:val="24"/>
          <w:lang w:val="id-ID"/>
        </w:rPr>
        <w:t>Morning habits, for example, vary by country but often include hot beverages, rice-based meals, or snacks on the go. In Indonesia, street vendors serve nasi uduk to morning commuters. In Vietnam, cafés fill with people drinking strong coffee with condensed milk. A brand that respects this moment</w:t>
      </w:r>
      <w:r w:rsidR="00BD3712">
        <w:rPr>
          <w:rFonts w:cstheme="minorHAnsi"/>
          <w:sz w:val="24"/>
          <w:szCs w:val="24"/>
          <w:lang w:val="id-ID"/>
        </w:rPr>
        <w:t xml:space="preserve">, </w:t>
      </w:r>
      <w:r w:rsidRPr="00123FAB">
        <w:rPr>
          <w:rFonts w:cstheme="minorHAnsi"/>
          <w:sz w:val="24"/>
          <w:szCs w:val="24"/>
          <w:lang w:val="id-ID"/>
        </w:rPr>
        <w:t>by being convenient, satisfying, and aligned with taste preferences</w:t>
      </w:r>
      <w:r w:rsidR="00BD3712">
        <w:rPr>
          <w:rFonts w:cstheme="minorHAnsi"/>
          <w:sz w:val="24"/>
          <w:szCs w:val="24"/>
          <w:lang w:val="id-ID"/>
        </w:rPr>
        <w:t xml:space="preserve">, </w:t>
      </w:r>
      <w:r w:rsidRPr="00123FAB">
        <w:rPr>
          <w:rFonts w:cstheme="minorHAnsi"/>
          <w:sz w:val="24"/>
          <w:szCs w:val="24"/>
          <w:lang w:val="id-ID"/>
        </w:rPr>
        <w:t>can earn a place in daily rituals.</w:t>
      </w:r>
    </w:p>
    <w:p w14:paraId="5441DEB6" w14:textId="77777777" w:rsidR="00123FAB" w:rsidRPr="00123FAB" w:rsidRDefault="00123FAB" w:rsidP="00123FAB">
      <w:pPr>
        <w:spacing w:after="120" w:line="276" w:lineRule="auto"/>
        <w:jc w:val="both"/>
        <w:rPr>
          <w:rFonts w:cstheme="minorHAnsi"/>
          <w:sz w:val="24"/>
          <w:szCs w:val="24"/>
          <w:lang w:val="id-ID"/>
        </w:rPr>
      </w:pPr>
      <w:r w:rsidRPr="00123FAB">
        <w:rPr>
          <w:rFonts w:cstheme="minorHAnsi"/>
          <w:sz w:val="24"/>
          <w:szCs w:val="24"/>
          <w:lang w:val="id-ID"/>
        </w:rPr>
        <w:t>Lunch brings a shift in behavior. Office workers and students look for something hearty yet fast. The balance between affordability and fullness becomes key. Quick-service restaurants thrive not just because of price, but because they meet the tempo of urban midday life.</w:t>
      </w:r>
    </w:p>
    <w:p w14:paraId="59214C7C" w14:textId="77777777" w:rsidR="00123FAB" w:rsidRPr="00123FAB" w:rsidRDefault="00123FAB" w:rsidP="00123FAB">
      <w:pPr>
        <w:spacing w:after="120" w:line="276" w:lineRule="auto"/>
        <w:jc w:val="both"/>
        <w:rPr>
          <w:rFonts w:cstheme="minorHAnsi"/>
          <w:sz w:val="24"/>
          <w:szCs w:val="24"/>
          <w:lang w:val="id-ID"/>
        </w:rPr>
      </w:pPr>
      <w:r w:rsidRPr="00123FAB">
        <w:rPr>
          <w:rFonts w:cstheme="minorHAnsi"/>
          <w:sz w:val="24"/>
          <w:szCs w:val="24"/>
          <w:lang w:val="id-ID"/>
        </w:rPr>
        <w:t>Afternoons often see a slump in energy. Here, snacking becomes emotional as much as nutritional. People crave refreshment, comfort, or a break. Sweet drinks, crispy chips, and chilled desserts become more than treats—they’re pick-me-ups.</w:t>
      </w:r>
    </w:p>
    <w:p w14:paraId="645C7611" w14:textId="77777777" w:rsidR="00123FAB" w:rsidRPr="00123FAB" w:rsidRDefault="00123FAB" w:rsidP="00123FAB">
      <w:pPr>
        <w:spacing w:after="120" w:line="276" w:lineRule="auto"/>
        <w:jc w:val="both"/>
        <w:rPr>
          <w:rFonts w:cstheme="minorHAnsi"/>
          <w:sz w:val="24"/>
          <w:szCs w:val="24"/>
          <w:lang w:val="id-ID"/>
        </w:rPr>
      </w:pPr>
      <w:r w:rsidRPr="00123FAB">
        <w:rPr>
          <w:rFonts w:cstheme="minorHAnsi"/>
          <w:sz w:val="24"/>
          <w:szCs w:val="24"/>
          <w:lang w:val="id-ID"/>
        </w:rPr>
        <w:t>Evenings tell a different story. Families gather. Dining becomes social. Food isn’t rushed—it’s shared. The expectations shift from speed to satisfaction. Meal kits, family-size portions, and delivery services all compete for this space. Brands that position themselves as part of “togetherness” win hearts and wallets.</w:t>
      </w:r>
    </w:p>
    <w:p w14:paraId="54128D05" w14:textId="77777777" w:rsidR="00123FAB" w:rsidRPr="00123FAB" w:rsidRDefault="00123FAB" w:rsidP="00123FAB">
      <w:pPr>
        <w:spacing w:after="120" w:line="276" w:lineRule="auto"/>
        <w:jc w:val="both"/>
        <w:rPr>
          <w:rFonts w:cstheme="minorHAnsi"/>
          <w:sz w:val="24"/>
          <w:szCs w:val="24"/>
          <w:lang w:val="id-ID"/>
        </w:rPr>
      </w:pPr>
      <w:r w:rsidRPr="00123FAB">
        <w:rPr>
          <w:rFonts w:cstheme="minorHAnsi"/>
          <w:sz w:val="24"/>
          <w:szCs w:val="24"/>
          <w:lang w:val="id-ID"/>
        </w:rPr>
        <w:t>Weekends differ from weekdays. There’s more time, more spontaneity, and more openness to trying something new. Limited editions or seasonal offerings work best here. Brands can innovate more boldly or invite trial with less resistance.</w:t>
      </w:r>
    </w:p>
    <w:p w14:paraId="5B2B8C10" w14:textId="77777777" w:rsidR="00123FAB" w:rsidRPr="00123FAB" w:rsidRDefault="00123FAB" w:rsidP="00123FAB">
      <w:pPr>
        <w:spacing w:after="120" w:line="276" w:lineRule="auto"/>
        <w:jc w:val="both"/>
        <w:rPr>
          <w:rFonts w:cstheme="minorHAnsi"/>
          <w:sz w:val="24"/>
          <w:szCs w:val="24"/>
          <w:lang w:val="id-ID"/>
        </w:rPr>
      </w:pPr>
      <w:r w:rsidRPr="00123FAB">
        <w:rPr>
          <w:rFonts w:cstheme="minorHAnsi"/>
          <w:sz w:val="24"/>
          <w:szCs w:val="24"/>
          <w:lang w:val="id-ID"/>
        </w:rPr>
        <w:t>Religious practices and fasting also create unique rhythms. In Muslim-majority markets, suhoor and iftar shape food preferences during Ramadan. In Buddhist regions, certain days of the month influence vegetarian consumption. Understanding these cycles isn’t just about marketing—it’s about respect.</w:t>
      </w:r>
    </w:p>
    <w:p w14:paraId="6714739B" w14:textId="77777777" w:rsidR="00123FAB" w:rsidRPr="00123FAB" w:rsidRDefault="00123FAB" w:rsidP="00123FAB">
      <w:pPr>
        <w:spacing w:after="120" w:line="276" w:lineRule="auto"/>
        <w:jc w:val="both"/>
        <w:rPr>
          <w:rFonts w:cstheme="minorHAnsi"/>
          <w:sz w:val="24"/>
          <w:szCs w:val="24"/>
          <w:lang w:val="id-ID"/>
        </w:rPr>
      </w:pPr>
      <w:r w:rsidRPr="00123FAB">
        <w:rPr>
          <w:rFonts w:cstheme="minorHAnsi"/>
          <w:sz w:val="24"/>
          <w:szCs w:val="24"/>
          <w:lang w:val="id-ID"/>
        </w:rPr>
        <w:t>Weather affects demand as well. In hot, humid climates, light, cold, and hydrating products rise in appeal. Rainy seasons might tilt demand toward fried, warm, or comfort foods. Smart brands track how weather alters cravings.</w:t>
      </w:r>
    </w:p>
    <w:p w14:paraId="5FA6E34D" w14:textId="73FB6FC4" w:rsidR="00123FAB" w:rsidRDefault="00123FAB" w:rsidP="00123FAB">
      <w:pPr>
        <w:spacing w:after="120" w:line="276" w:lineRule="auto"/>
        <w:jc w:val="both"/>
        <w:rPr>
          <w:rFonts w:cstheme="minorHAnsi"/>
          <w:sz w:val="24"/>
          <w:szCs w:val="24"/>
          <w:lang w:val="id-ID"/>
        </w:rPr>
      </w:pPr>
      <w:r w:rsidRPr="00123FAB">
        <w:rPr>
          <w:rFonts w:cstheme="minorHAnsi"/>
          <w:sz w:val="24"/>
          <w:szCs w:val="24"/>
          <w:lang w:val="id-ID"/>
        </w:rPr>
        <w:t>Understanding daily rhythms also means adjusting operations. Stocking, delivery schedules, and social media posts must align with when people think about food. A mismatch between message and moment can lead to silence instead of sales.</w:t>
      </w:r>
      <w:r w:rsidR="001D5F6E">
        <w:rPr>
          <w:rFonts w:cstheme="minorHAnsi"/>
          <w:sz w:val="24"/>
          <w:szCs w:val="24"/>
        </w:rPr>
        <w:t xml:space="preserve"> w</w:t>
      </w:r>
      <w:r w:rsidRPr="00123FAB">
        <w:rPr>
          <w:rFonts w:cstheme="minorHAnsi"/>
          <w:sz w:val="24"/>
          <w:szCs w:val="24"/>
          <w:lang w:val="id-ID"/>
        </w:rPr>
        <w:t>Brands that shape themselves around consumer rhythms don’t just sell better—they become part of how people live. Their products show up exactly when they’re needed.</w:t>
      </w:r>
    </w:p>
    <w:p w14:paraId="5AC6594F" w14:textId="77777777" w:rsidR="008C6892" w:rsidRDefault="008C6892" w:rsidP="008C6892">
      <w:pPr>
        <w:spacing w:after="120" w:line="276" w:lineRule="auto"/>
        <w:jc w:val="both"/>
        <w:rPr>
          <w:rFonts w:cstheme="minorHAnsi"/>
          <w:sz w:val="24"/>
          <w:szCs w:val="24"/>
          <w:lang w:val="id-ID"/>
        </w:rPr>
      </w:pPr>
    </w:p>
    <w:p w14:paraId="398B783C" w14:textId="77777777" w:rsidR="007D7560" w:rsidRDefault="007D7560" w:rsidP="008C6892">
      <w:pPr>
        <w:spacing w:after="120" w:line="276" w:lineRule="auto"/>
        <w:jc w:val="both"/>
        <w:rPr>
          <w:rFonts w:cstheme="minorHAnsi"/>
          <w:sz w:val="24"/>
          <w:szCs w:val="24"/>
          <w:lang w:val="id-ID"/>
        </w:rPr>
      </w:pPr>
    </w:p>
    <w:p w14:paraId="5B3A92DD" w14:textId="77777777" w:rsidR="007D7560" w:rsidRDefault="007D7560" w:rsidP="008C6892">
      <w:pPr>
        <w:spacing w:after="120" w:line="276" w:lineRule="auto"/>
        <w:jc w:val="both"/>
        <w:rPr>
          <w:rFonts w:cstheme="minorHAnsi"/>
          <w:sz w:val="24"/>
          <w:szCs w:val="24"/>
          <w:lang w:val="id-ID"/>
        </w:rPr>
      </w:pPr>
    </w:p>
    <w:p w14:paraId="479D6C1D" w14:textId="25196863" w:rsidR="008C6892" w:rsidRPr="008C6892" w:rsidRDefault="008C6892" w:rsidP="008C6892">
      <w:pPr>
        <w:spacing w:after="120" w:line="276" w:lineRule="auto"/>
        <w:jc w:val="both"/>
        <w:rPr>
          <w:rFonts w:cstheme="minorHAnsi"/>
          <w:b/>
          <w:bCs/>
          <w:sz w:val="24"/>
          <w:szCs w:val="24"/>
          <w:lang w:val="id-ID"/>
        </w:rPr>
      </w:pPr>
      <w:r w:rsidRPr="008C6892">
        <w:rPr>
          <w:rFonts w:cstheme="minorHAnsi"/>
          <w:b/>
          <w:bCs/>
          <w:sz w:val="24"/>
          <w:szCs w:val="24"/>
          <w:lang w:val="id-ID"/>
        </w:rPr>
        <w:lastRenderedPageBreak/>
        <w:t>Mapping the Consumption Occasion</w:t>
      </w:r>
    </w:p>
    <w:p w14:paraId="03673E35" w14:textId="77777777" w:rsidR="008C6892" w:rsidRPr="008C6892" w:rsidRDefault="008C6892" w:rsidP="008C6892">
      <w:pPr>
        <w:spacing w:after="120" w:line="276" w:lineRule="auto"/>
        <w:jc w:val="both"/>
        <w:rPr>
          <w:rFonts w:cstheme="minorHAnsi"/>
          <w:sz w:val="24"/>
          <w:szCs w:val="24"/>
          <w:lang w:val="id-ID"/>
        </w:rPr>
      </w:pPr>
      <w:r w:rsidRPr="008C6892">
        <w:rPr>
          <w:rFonts w:cstheme="minorHAnsi"/>
          <w:sz w:val="24"/>
          <w:szCs w:val="24"/>
          <w:lang w:val="id-ID"/>
        </w:rPr>
        <w:t>F&amp;B consumption doesn’t happen in a vacuum. It’s driven by context—where, when, with whom, and why. Mapping the consumption occasion helps brands identify unmet needs and emotional triggers that shape decision-making.</w:t>
      </w:r>
    </w:p>
    <w:p w14:paraId="2AAD8466" w14:textId="77777777" w:rsidR="008C6892" w:rsidRPr="008C6892" w:rsidRDefault="008C6892" w:rsidP="008C6892">
      <w:pPr>
        <w:spacing w:after="120" w:line="276" w:lineRule="auto"/>
        <w:jc w:val="both"/>
        <w:rPr>
          <w:rFonts w:cstheme="minorHAnsi"/>
          <w:sz w:val="24"/>
          <w:szCs w:val="24"/>
          <w:lang w:val="id-ID"/>
        </w:rPr>
      </w:pPr>
      <w:r w:rsidRPr="008C6892">
        <w:rPr>
          <w:rFonts w:cstheme="minorHAnsi"/>
          <w:sz w:val="24"/>
          <w:szCs w:val="24"/>
          <w:lang w:val="id-ID"/>
        </w:rPr>
        <w:t>Is the consumer eating alone or with others? At home or in transit? Celebrating or just refueling? The answers guide packaging, pricing, messaging, and even product format.</w:t>
      </w:r>
    </w:p>
    <w:p w14:paraId="36868A82" w14:textId="77777777" w:rsidR="008C6892" w:rsidRPr="008C6892" w:rsidRDefault="008C6892" w:rsidP="008C6892">
      <w:pPr>
        <w:spacing w:after="120" w:line="276" w:lineRule="auto"/>
        <w:jc w:val="both"/>
        <w:rPr>
          <w:rFonts w:cstheme="minorHAnsi"/>
          <w:sz w:val="24"/>
          <w:szCs w:val="24"/>
          <w:lang w:val="id-ID"/>
        </w:rPr>
      </w:pPr>
      <w:r w:rsidRPr="008C6892">
        <w:rPr>
          <w:rFonts w:cstheme="minorHAnsi"/>
          <w:sz w:val="24"/>
          <w:szCs w:val="24"/>
          <w:lang w:val="id-ID"/>
        </w:rPr>
        <w:t>Consider bubble tea. In malls, it’s a fashion accessory. On campus, it’s a study break. At night markets, it’s street culture. Each occasion demands a slightly different experience—even if the product appears the same.</w:t>
      </w:r>
    </w:p>
    <w:p w14:paraId="5983B4C8" w14:textId="77777777" w:rsidR="008C6892" w:rsidRPr="008C6892" w:rsidRDefault="008C6892" w:rsidP="008C6892">
      <w:pPr>
        <w:spacing w:after="120" w:line="276" w:lineRule="auto"/>
        <w:jc w:val="both"/>
        <w:rPr>
          <w:rFonts w:cstheme="minorHAnsi"/>
          <w:sz w:val="24"/>
          <w:szCs w:val="24"/>
          <w:lang w:val="id-ID"/>
        </w:rPr>
      </w:pPr>
      <w:r w:rsidRPr="008C6892">
        <w:rPr>
          <w:rFonts w:cstheme="minorHAnsi"/>
          <w:sz w:val="24"/>
          <w:szCs w:val="24"/>
          <w:lang w:val="id-ID"/>
        </w:rPr>
        <w:t>Occasion mapping allows for pinpoint positioning. A beverage consumed post-workout must signal health and recovery. The same beverage, if repositioned for brunch, might emphasize flavor and indulgence instead.</w:t>
      </w:r>
    </w:p>
    <w:p w14:paraId="26402B23" w14:textId="77777777" w:rsidR="008C6892" w:rsidRPr="008C6892" w:rsidRDefault="008C6892" w:rsidP="008C6892">
      <w:pPr>
        <w:spacing w:after="120" w:line="276" w:lineRule="auto"/>
        <w:jc w:val="both"/>
        <w:rPr>
          <w:rFonts w:cstheme="minorHAnsi"/>
          <w:sz w:val="24"/>
          <w:szCs w:val="24"/>
          <w:lang w:val="id-ID"/>
        </w:rPr>
      </w:pPr>
      <w:r w:rsidRPr="008C6892">
        <w:rPr>
          <w:rFonts w:cstheme="minorHAnsi"/>
          <w:sz w:val="24"/>
          <w:szCs w:val="24"/>
          <w:lang w:val="id-ID"/>
        </w:rPr>
        <w:t>This framework pushes marketers to move past static segmentation. Rather than targeting “young women aged 18–24,” a brand might focus on “young professionals looking for a midday indulgence in high-traffic office zones.” The insight becomes more precise. The creative work more focused.</w:t>
      </w:r>
    </w:p>
    <w:p w14:paraId="1A4C37F4" w14:textId="77777777" w:rsidR="008C6892" w:rsidRPr="008C6892" w:rsidRDefault="008C6892" w:rsidP="008C6892">
      <w:pPr>
        <w:spacing w:after="120" w:line="276" w:lineRule="auto"/>
        <w:jc w:val="both"/>
        <w:rPr>
          <w:rFonts w:cstheme="minorHAnsi"/>
          <w:sz w:val="24"/>
          <w:szCs w:val="24"/>
          <w:lang w:val="id-ID"/>
        </w:rPr>
      </w:pPr>
      <w:r w:rsidRPr="008C6892">
        <w:rPr>
          <w:rFonts w:cstheme="minorHAnsi"/>
          <w:sz w:val="24"/>
          <w:szCs w:val="24"/>
          <w:lang w:val="id-ID"/>
        </w:rPr>
        <w:t>In Southeast Asia, certain consumption occasions are deeply ritualistic. Afternoon tea, family weekend dinners, buka puasa, school break snacking—these are reliable patterns. Products that align with them have built-in relevance.</w:t>
      </w:r>
    </w:p>
    <w:p w14:paraId="432A4969" w14:textId="77777777" w:rsidR="008C6892" w:rsidRPr="008C6892" w:rsidRDefault="008C6892" w:rsidP="008C6892">
      <w:pPr>
        <w:spacing w:after="120" w:line="276" w:lineRule="auto"/>
        <w:jc w:val="both"/>
        <w:rPr>
          <w:rFonts w:cstheme="minorHAnsi"/>
          <w:sz w:val="24"/>
          <w:szCs w:val="24"/>
          <w:lang w:val="id-ID"/>
        </w:rPr>
      </w:pPr>
      <w:r w:rsidRPr="008C6892">
        <w:rPr>
          <w:rFonts w:cstheme="minorHAnsi"/>
          <w:sz w:val="24"/>
          <w:szCs w:val="24"/>
          <w:lang w:val="id-ID"/>
        </w:rPr>
        <w:t>Packaging also shapes occasion fit. A resealable pouch fits family snacking. A slim can fits commuters. A microwavable bowl fits quick lunches. The same recipe can serve multiple use-cases if the delivery suits the moment.</w:t>
      </w:r>
    </w:p>
    <w:p w14:paraId="1D9D094A" w14:textId="77777777" w:rsidR="008C6892" w:rsidRPr="008C6892" w:rsidRDefault="008C6892" w:rsidP="008C6892">
      <w:pPr>
        <w:spacing w:after="120" w:line="276" w:lineRule="auto"/>
        <w:jc w:val="both"/>
        <w:rPr>
          <w:rFonts w:cstheme="minorHAnsi"/>
          <w:sz w:val="24"/>
          <w:szCs w:val="24"/>
          <w:lang w:val="id-ID"/>
        </w:rPr>
      </w:pPr>
      <w:r w:rsidRPr="008C6892">
        <w:rPr>
          <w:rFonts w:cstheme="minorHAnsi"/>
          <w:sz w:val="24"/>
          <w:szCs w:val="24"/>
          <w:lang w:val="id-ID"/>
        </w:rPr>
        <w:t>Price influences occasion too. A celebratory treat can command a premium. A weekday snack must hit value benchmarks. Occasion mapping reveals which price-performance ratio feels appropriate.</w:t>
      </w:r>
    </w:p>
    <w:p w14:paraId="65BC9F47" w14:textId="77777777" w:rsidR="008C6892" w:rsidRPr="008C6892" w:rsidRDefault="008C6892" w:rsidP="008C6892">
      <w:pPr>
        <w:spacing w:after="120" w:line="276" w:lineRule="auto"/>
        <w:jc w:val="both"/>
        <w:rPr>
          <w:rFonts w:cstheme="minorHAnsi"/>
          <w:sz w:val="24"/>
          <w:szCs w:val="24"/>
          <w:lang w:val="id-ID"/>
        </w:rPr>
      </w:pPr>
      <w:r w:rsidRPr="008C6892">
        <w:rPr>
          <w:rFonts w:cstheme="minorHAnsi"/>
          <w:sz w:val="24"/>
          <w:szCs w:val="24"/>
          <w:lang w:val="id-ID"/>
        </w:rPr>
        <w:t>Many missed innovations stem from ignoring the occasion. A great-tasting product may flop if it arrives in the wrong size, with the wrong message, at the wrong time.</w:t>
      </w:r>
    </w:p>
    <w:p w14:paraId="62562C6B" w14:textId="334CD1CD" w:rsidR="00123FAB" w:rsidRPr="00900874" w:rsidRDefault="008C6892" w:rsidP="008C6892">
      <w:pPr>
        <w:spacing w:after="120" w:line="276" w:lineRule="auto"/>
        <w:jc w:val="both"/>
        <w:rPr>
          <w:rFonts w:cstheme="minorHAnsi"/>
          <w:sz w:val="24"/>
          <w:szCs w:val="24"/>
          <w:lang w:val="id-ID"/>
        </w:rPr>
      </w:pPr>
      <w:r w:rsidRPr="008C6892">
        <w:rPr>
          <w:rFonts w:cstheme="minorHAnsi"/>
          <w:sz w:val="24"/>
          <w:szCs w:val="24"/>
          <w:lang w:val="id-ID"/>
        </w:rPr>
        <w:t>Success comes when a product doesn’t just taste good—it feels right for the moment. Occasion mapping helps brands meet consumers with relevance and empathy.</w:t>
      </w:r>
    </w:p>
    <w:p w14:paraId="02949C81" w14:textId="77777777" w:rsidR="008C6892" w:rsidRDefault="008C6892" w:rsidP="00123FAB">
      <w:pPr>
        <w:spacing w:line="276" w:lineRule="auto"/>
        <w:jc w:val="both"/>
        <w:rPr>
          <w:rFonts w:cstheme="minorHAnsi"/>
          <w:b/>
          <w:bCs/>
          <w:sz w:val="24"/>
          <w:szCs w:val="24"/>
          <w:lang w:val="id-ID"/>
        </w:rPr>
      </w:pPr>
    </w:p>
    <w:p w14:paraId="4819F4BA" w14:textId="4883C7CB" w:rsidR="00123FAB" w:rsidRDefault="00123FAB" w:rsidP="00123FAB">
      <w:pPr>
        <w:spacing w:line="276" w:lineRule="auto"/>
        <w:jc w:val="both"/>
        <w:rPr>
          <w:rFonts w:cstheme="minorHAnsi"/>
          <w:b/>
          <w:bCs/>
          <w:sz w:val="24"/>
          <w:szCs w:val="24"/>
          <w:lang w:val="id-ID"/>
        </w:rPr>
      </w:pPr>
      <w:r w:rsidRPr="00900874">
        <w:rPr>
          <w:rFonts w:cstheme="minorHAnsi"/>
          <w:b/>
          <w:bCs/>
          <w:sz w:val="24"/>
          <w:szCs w:val="24"/>
          <w:lang w:val="id-ID"/>
        </w:rPr>
        <w:t>Why focus on moments rather than just target markets?</w:t>
      </w:r>
    </w:p>
    <w:p w14:paraId="791277A6" w14:textId="77777777" w:rsidR="008C6892" w:rsidRDefault="008C6892" w:rsidP="008C6892">
      <w:pPr>
        <w:spacing w:line="276" w:lineRule="auto"/>
        <w:jc w:val="both"/>
        <w:rPr>
          <w:rFonts w:cstheme="minorHAnsi"/>
          <w:sz w:val="24"/>
          <w:szCs w:val="24"/>
        </w:rPr>
      </w:pPr>
      <w:r w:rsidRPr="008C6892">
        <w:rPr>
          <w:rFonts w:cstheme="minorHAnsi"/>
          <w:sz w:val="24"/>
          <w:szCs w:val="24"/>
        </w:rPr>
        <w:t>Traditional segmentation often stops at age, income, or gender. These are useful starting points, but they don’t explain behavior. Why do two people of the same age and income pick entirely different snacks in the same store?</w:t>
      </w:r>
      <w:r>
        <w:rPr>
          <w:rFonts w:cstheme="minorHAnsi"/>
          <w:sz w:val="24"/>
          <w:szCs w:val="24"/>
        </w:rPr>
        <w:t xml:space="preserve"> </w:t>
      </w:r>
    </w:p>
    <w:p w14:paraId="5485148A" w14:textId="77777777" w:rsidR="008C6892" w:rsidRPr="008C6892" w:rsidRDefault="008C6892" w:rsidP="008C6892">
      <w:pPr>
        <w:spacing w:line="276" w:lineRule="auto"/>
        <w:jc w:val="both"/>
        <w:rPr>
          <w:rFonts w:cstheme="minorHAnsi"/>
          <w:sz w:val="24"/>
          <w:szCs w:val="24"/>
        </w:rPr>
      </w:pPr>
      <w:r w:rsidRPr="008C6892">
        <w:rPr>
          <w:rFonts w:cstheme="minorHAnsi"/>
          <w:sz w:val="24"/>
          <w:szCs w:val="24"/>
        </w:rPr>
        <w:t>Situational segmentation gives us sharper tools. It groups people not by who they are, but by what they’re doing and feeling in specific moments.</w:t>
      </w:r>
      <w:r>
        <w:rPr>
          <w:rFonts w:cstheme="minorHAnsi"/>
          <w:sz w:val="24"/>
          <w:szCs w:val="24"/>
        </w:rPr>
        <w:t xml:space="preserve"> </w:t>
      </w:r>
      <w:r w:rsidRPr="008C6892">
        <w:rPr>
          <w:rFonts w:cstheme="minorHAnsi"/>
          <w:sz w:val="24"/>
          <w:szCs w:val="24"/>
        </w:rPr>
        <w:t xml:space="preserve">One customer might be a mother buying </w:t>
      </w:r>
      <w:r w:rsidRPr="008C6892">
        <w:rPr>
          <w:rFonts w:cstheme="minorHAnsi"/>
          <w:sz w:val="24"/>
          <w:szCs w:val="24"/>
        </w:rPr>
        <w:lastRenderedPageBreak/>
        <w:t>a birthday treat. Another, a young man preparing for a study marathon. Both might reach for sweet drinks—but their motivations differ. If a brand only sees demographics, it misses the story.</w:t>
      </w:r>
    </w:p>
    <w:p w14:paraId="1071C814" w14:textId="77777777" w:rsidR="008C6892" w:rsidRPr="008C6892" w:rsidRDefault="008C6892" w:rsidP="008C6892">
      <w:pPr>
        <w:spacing w:line="276" w:lineRule="auto"/>
        <w:jc w:val="both"/>
        <w:rPr>
          <w:rFonts w:cstheme="minorHAnsi"/>
          <w:sz w:val="24"/>
          <w:szCs w:val="24"/>
        </w:rPr>
      </w:pPr>
      <w:r w:rsidRPr="008C6892">
        <w:rPr>
          <w:rFonts w:cstheme="minorHAnsi"/>
          <w:sz w:val="24"/>
          <w:szCs w:val="24"/>
        </w:rPr>
        <w:t>This approach reframes targeting. A noodle brand might serve three segments: quick solo meals at lunch, family comfort dinners, and late-night snacks for gamers. Each context shapes the message, format, and pricing.</w:t>
      </w:r>
      <w:r>
        <w:rPr>
          <w:rFonts w:cstheme="minorHAnsi"/>
          <w:sz w:val="24"/>
          <w:szCs w:val="24"/>
        </w:rPr>
        <w:t xml:space="preserve"> </w:t>
      </w:r>
      <w:r w:rsidRPr="008C6892">
        <w:rPr>
          <w:rFonts w:cstheme="minorHAnsi"/>
          <w:sz w:val="24"/>
          <w:szCs w:val="24"/>
        </w:rPr>
        <w:t>Southeast Asia’s diversity makes this even more essential. Urban millennials in Jakarta live differently from those in rural Java. A middle-income consumer in Malaysia may behave differently in religious settings than in social outings. Demographics blur in practice.</w:t>
      </w:r>
    </w:p>
    <w:p w14:paraId="781567DA" w14:textId="59964BF3" w:rsidR="008C6892" w:rsidRPr="00900874" w:rsidRDefault="008C6892" w:rsidP="008C6892">
      <w:pPr>
        <w:spacing w:line="276" w:lineRule="auto"/>
        <w:jc w:val="both"/>
        <w:rPr>
          <w:rFonts w:cstheme="minorHAnsi"/>
          <w:sz w:val="24"/>
          <w:szCs w:val="24"/>
        </w:rPr>
      </w:pPr>
      <w:r w:rsidRPr="008C6892">
        <w:rPr>
          <w:rFonts w:cstheme="minorHAnsi"/>
          <w:sz w:val="24"/>
          <w:szCs w:val="24"/>
        </w:rPr>
        <w:t xml:space="preserve">Situational segmentation allows </w:t>
      </w:r>
      <w:r w:rsidR="00BD3712">
        <w:rPr>
          <w:rFonts w:cstheme="minorHAnsi"/>
          <w:sz w:val="24"/>
          <w:szCs w:val="24"/>
        </w:rPr>
        <w:t xml:space="preserve">for </w:t>
      </w:r>
      <w:r w:rsidRPr="008C6892">
        <w:rPr>
          <w:rFonts w:cstheme="minorHAnsi"/>
          <w:sz w:val="24"/>
          <w:szCs w:val="24"/>
        </w:rPr>
        <w:t>more flexible positioning. One product can serve many micro-moments. A bottled tea may refresh office workers, accompany roadside lunches, or serve as an iftar drink—all with slight messaging shifts.</w:t>
      </w:r>
      <w:r>
        <w:rPr>
          <w:rFonts w:cstheme="minorHAnsi"/>
          <w:sz w:val="24"/>
          <w:szCs w:val="24"/>
        </w:rPr>
        <w:t xml:space="preserve"> </w:t>
      </w:r>
      <w:r w:rsidRPr="008C6892">
        <w:rPr>
          <w:rFonts w:cstheme="minorHAnsi"/>
          <w:sz w:val="24"/>
          <w:szCs w:val="24"/>
        </w:rPr>
        <w:t>Research should reflect this complexity. Instead of asking “What do 18–</w:t>
      </w:r>
      <w:r w:rsidR="00FC0F40" w:rsidRPr="008C6892">
        <w:rPr>
          <w:rFonts w:cstheme="minorHAnsi"/>
          <w:sz w:val="24"/>
          <w:szCs w:val="24"/>
        </w:rPr>
        <w:t>34-year-olds</w:t>
      </w:r>
      <w:r w:rsidRPr="008C6892">
        <w:rPr>
          <w:rFonts w:cstheme="minorHAnsi"/>
          <w:sz w:val="24"/>
          <w:szCs w:val="24"/>
        </w:rPr>
        <w:t xml:space="preserve"> like?” ask “What are the top three beverage choices at 3 PM in a mid-sized Indonesian city?”</w:t>
      </w:r>
      <w:r>
        <w:rPr>
          <w:rFonts w:cstheme="minorHAnsi"/>
          <w:sz w:val="24"/>
          <w:szCs w:val="24"/>
        </w:rPr>
        <w:t xml:space="preserve"> </w:t>
      </w:r>
      <w:r w:rsidRPr="008C6892">
        <w:rPr>
          <w:rFonts w:cstheme="minorHAnsi"/>
          <w:sz w:val="24"/>
          <w:szCs w:val="24"/>
        </w:rPr>
        <w:t>Retail data, mobile tracking, and behavioral studies can inform this. Observing actual behavior—where and when purchases happen—gives richer insight than static profiles.</w:t>
      </w:r>
      <w:r>
        <w:rPr>
          <w:rFonts w:cstheme="minorHAnsi"/>
          <w:sz w:val="24"/>
          <w:szCs w:val="24"/>
        </w:rPr>
        <w:t xml:space="preserve"> </w:t>
      </w:r>
      <w:r w:rsidRPr="008C6892">
        <w:rPr>
          <w:rFonts w:cstheme="minorHAnsi"/>
          <w:sz w:val="24"/>
          <w:szCs w:val="24"/>
        </w:rPr>
        <w:t>The power of situational segmentation is practical. It helps brands adjust campaigns, tweak packaging, refine media buys, and time launches. It moves from broad guesses to precise bets.</w:t>
      </w:r>
      <w:r>
        <w:rPr>
          <w:rFonts w:cstheme="minorHAnsi"/>
          <w:sz w:val="24"/>
          <w:szCs w:val="24"/>
        </w:rPr>
        <w:t xml:space="preserve"> </w:t>
      </w:r>
      <w:r w:rsidRPr="008C6892">
        <w:rPr>
          <w:rFonts w:cstheme="minorHAnsi"/>
          <w:sz w:val="24"/>
          <w:szCs w:val="24"/>
        </w:rPr>
        <w:t>In the end, behavior is shaped by context more than identity. Brands that study the moment gain the edge.</w:t>
      </w:r>
    </w:p>
    <w:p w14:paraId="26CE56F8" w14:textId="2E05AEB2" w:rsidR="00123FAB" w:rsidRPr="00900874" w:rsidRDefault="00123FAB" w:rsidP="00123FAB">
      <w:pPr>
        <w:spacing w:line="276" w:lineRule="auto"/>
        <w:jc w:val="both"/>
        <w:rPr>
          <w:rFonts w:cstheme="minorHAnsi"/>
          <w:sz w:val="24"/>
          <w:szCs w:val="24"/>
          <w:lang w:val="id-ID"/>
        </w:rPr>
      </w:pPr>
      <w:r w:rsidRPr="00900874">
        <w:rPr>
          <w:rFonts w:cstheme="minorHAnsi"/>
          <w:sz w:val="24"/>
          <w:szCs w:val="24"/>
          <w:lang w:val="id-ID"/>
        </w:rPr>
        <w:t xml:space="preserve">Picture yourself sitting in a café, waiting for a friend. Around you, many people are going about their day. One woman catches your eye. She appears to be in her 30s, focused, typing on her laptop while occasionally checking her watch. She opens a small snack </w:t>
      </w:r>
      <w:r>
        <w:rPr>
          <w:rFonts w:cstheme="minorHAnsi"/>
          <w:sz w:val="24"/>
          <w:szCs w:val="24"/>
        </w:rPr>
        <w:t xml:space="preserve">pouch from her bag </w:t>
      </w:r>
      <w:r w:rsidRPr="00900874">
        <w:rPr>
          <w:rFonts w:cstheme="minorHAnsi"/>
          <w:sz w:val="24"/>
          <w:szCs w:val="24"/>
          <w:lang w:val="id-ID"/>
        </w:rPr>
        <w:t>and eats slowly, almost discreetly.</w:t>
      </w:r>
    </w:p>
    <w:p w14:paraId="54EB21F0" w14:textId="77777777" w:rsidR="00123FAB" w:rsidRPr="00900874" w:rsidRDefault="00123FAB" w:rsidP="00123FAB">
      <w:pPr>
        <w:spacing w:line="276" w:lineRule="auto"/>
        <w:jc w:val="both"/>
        <w:rPr>
          <w:rFonts w:cstheme="minorHAnsi"/>
          <w:sz w:val="24"/>
          <w:szCs w:val="24"/>
          <w:lang w:val="id-ID"/>
        </w:rPr>
      </w:pPr>
      <w:r w:rsidRPr="00900874">
        <w:rPr>
          <w:rFonts w:cstheme="minorHAnsi"/>
          <w:sz w:val="24"/>
          <w:szCs w:val="24"/>
          <w:lang w:val="id-ID"/>
        </w:rPr>
        <w:t>You might label her a woman aged 25–40, upper-middle class. That demographic tells you something, but not the full story. You don’t know what she’s feeling or why she chose that snack. Looking deeper, you realize it’s late afternoon. She’s tired, but she needs to stay sharp. She wants a snack that doesn’t interrupt her workflow but gives her a small dose of energy and comfort.</w:t>
      </w:r>
    </w:p>
    <w:p w14:paraId="5B81D6B8" w14:textId="77777777" w:rsidR="00123FAB" w:rsidRDefault="00123FAB" w:rsidP="00123FAB">
      <w:pPr>
        <w:spacing w:line="276" w:lineRule="auto"/>
        <w:jc w:val="both"/>
        <w:rPr>
          <w:rFonts w:cstheme="minorHAnsi"/>
          <w:sz w:val="24"/>
          <w:szCs w:val="24"/>
          <w:lang w:val="id-ID"/>
        </w:rPr>
      </w:pPr>
      <w:r w:rsidRPr="00900874">
        <w:rPr>
          <w:rFonts w:cstheme="minorHAnsi"/>
          <w:sz w:val="24"/>
          <w:szCs w:val="24"/>
          <w:lang w:val="id-ID"/>
        </w:rPr>
        <w:t>That’s the power of understanding the moment. You move from dry demographics to real-life experiences filled with emotion and specific needs. With a taste-driven lens, you go beyond knowing who they are. You uncover when and how they live their lives, enabling you to design products and messages that truly resonate.</w:t>
      </w:r>
    </w:p>
    <w:p w14:paraId="16726758" w14:textId="77777777" w:rsidR="00957EB2" w:rsidRDefault="00957EB2" w:rsidP="00123FAB">
      <w:pPr>
        <w:spacing w:line="276" w:lineRule="auto"/>
        <w:jc w:val="both"/>
        <w:rPr>
          <w:rFonts w:cstheme="minorHAnsi"/>
          <w:sz w:val="24"/>
          <w:szCs w:val="24"/>
          <w:lang w:val="id-ID"/>
        </w:rPr>
      </w:pPr>
    </w:p>
    <w:p w14:paraId="2F3EBFA1" w14:textId="77777777" w:rsidR="008C6892" w:rsidRPr="008C6892" w:rsidRDefault="008C6892" w:rsidP="008C6892">
      <w:pPr>
        <w:spacing w:line="276" w:lineRule="auto"/>
        <w:jc w:val="both"/>
        <w:rPr>
          <w:rFonts w:cstheme="minorHAnsi"/>
          <w:b/>
          <w:bCs/>
          <w:sz w:val="24"/>
          <w:szCs w:val="24"/>
        </w:rPr>
      </w:pPr>
      <w:r w:rsidRPr="008C6892">
        <w:rPr>
          <w:rFonts w:cstheme="minorHAnsi"/>
          <w:b/>
          <w:bCs/>
          <w:sz w:val="24"/>
          <w:szCs w:val="24"/>
        </w:rPr>
        <w:t>Case Studies: Brands That Understood the Moment</w:t>
      </w:r>
    </w:p>
    <w:p w14:paraId="154A4833" w14:textId="77777777" w:rsidR="008C6892" w:rsidRPr="008C6892" w:rsidRDefault="008C6892" w:rsidP="008C6892">
      <w:pPr>
        <w:spacing w:line="276" w:lineRule="auto"/>
        <w:jc w:val="both"/>
        <w:rPr>
          <w:rFonts w:cstheme="minorHAnsi"/>
          <w:b/>
          <w:bCs/>
          <w:sz w:val="24"/>
          <w:szCs w:val="24"/>
        </w:rPr>
      </w:pPr>
      <w:r w:rsidRPr="008C6892">
        <w:rPr>
          <w:rFonts w:cstheme="minorHAnsi"/>
          <w:b/>
          <w:bCs/>
          <w:sz w:val="24"/>
          <w:szCs w:val="24"/>
        </w:rPr>
        <w:t>Kopi Tuku: The Taste of Everyday Belonging</w:t>
      </w:r>
    </w:p>
    <w:p w14:paraId="13B65510" w14:textId="1EEF32A9" w:rsidR="008C6892" w:rsidRPr="008C6892" w:rsidRDefault="008C6892" w:rsidP="008C6892">
      <w:pPr>
        <w:spacing w:line="276" w:lineRule="auto"/>
        <w:jc w:val="both"/>
        <w:rPr>
          <w:rFonts w:cstheme="minorHAnsi"/>
          <w:sz w:val="24"/>
          <w:szCs w:val="24"/>
        </w:rPr>
      </w:pPr>
      <w:r w:rsidRPr="008C6892">
        <w:rPr>
          <w:rFonts w:cstheme="minorHAnsi"/>
          <w:sz w:val="24"/>
          <w:szCs w:val="24"/>
        </w:rPr>
        <w:t xml:space="preserve">When Kopi Tuku started in a small neighborhood of Jakarta, it didn’t carry the flash of a global coffee chain. There were no oversized sofas or </w:t>
      </w:r>
      <w:proofErr w:type="spellStart"/>
      <w:r w:rsidRPr="008C6892">
        <w:rPr>
          <w:rFonts w:cstheme="minorHAnsi"/>
          <w:sz w:val="24"/>
          <w:szCs w:val="24"/>
        </w:rPr>
        <w:t>Instagrammable</w:t>
      </w:r>
      <w:proofErr w:type="spellEnd"/>
      <w:r w:rsidRPr="008C6892">
        <w:rPr>
          <w:rFonts w:cstheme="minorHAnsi"/>
          <w:sz w:val="24"/>
          <w:szCs w:val="24"/>
        </w:rPr>
        <w:t xml:space="preserve"> neon signs. Just a walk-up </w:t>
      </w:r>
      <w:r w:rsidRPr="008C6892">
        <w:rPr>
          <w:rFonts w:cstheme="minorHAnsi"/>
          <w:sz w:val="24"/>
          <w:szCs w:val="24"/>
        </w:rPr>
        <w:lastRenderedPageBreak/>
        <w:t>window, humble price, and a cup of coffee that felt familiar. But that’s exactly why it worked. Tuku wasn’t trying to compete with imported coffee experiences. It tapped into what locals already loved—kopi susu served fast, warm, and not too sweet.</w:t>
      </w:r>
      <w:r>
        <w:rPr>
          <w:rFonts w:cstheme="minorHAnsi"/>
          <w:sz w:val="24"/>
          <w:szCs w:val="24"/>
        </w:rPr>
        <w:t xml:space="preserve"> </w:t>
      </w:r>
      <w:r w:rsidRPr="008C6892">
        <w:rPr>
          <w:rFonts w:cstheme="minorHAnsi"/>
          <w:sz w:val="24"/>
          <w:szCs w:val="24"/>
        </w:rPr>
        <w:t xml:space="preserve">It emerged during a time when coffee culture in Indonesia was polarizing. On one end, boutique cafés offered elaborate pour-overs with baristas in aprons. On the other, </w:t>
      </w:r>
      <w:proofErr w:type="spellStart"/>
      <w:r w:rsidRPr="008C6892">
        <w:rPr>
          <w:rFonts w:cstheme="minorHAnsi"/>
          <w:sz w:val="24"/>
          <w:szCs w:val="24"/>
        </w:rPr>
        <w:t>warung</w:t>
      </w:r>
      <w:proofErr w:type="spellEnd"/>
      <w:r w:rsidRPr="008C6892">
        <w:rPr>
          <w:rFonts w:cstheme="minorHAnsi"/>
          <w:sz w:val="24"/>
          <w:szCs w:val="24"/>
        </w:rPr>
        <w:t xml:space="preserve"> kopi served no-frills black brews to regulars on plastic stools. Tuku found the in-between—a space for busy, urban Indonesians who wanted good coffee without the pretense.</w:t>
      </w:r>
    </w:p>
    <w:p w14:paraId="7A9244FA" w14:textId="4F01D102" w:rsidR="008C6892" w:rsidRPr="008C6892" w:rsidRDefault="008C6892" w:rsidP="008C6892">
      <w:pPr>
        <w:spacing w:line="276" w:lineRule="auto"/>
        <w:jc w:val="both"/>
        <w:rPr>
          <w:rFonts w:cstheme="minorHAnsi"/>
          <w:sz w:val="24"/>
          <w:szCs w:val="24"/>
        </w:rPr>
      </w:pPr>
      <w:r w:rsidRPr="008C6892">
        <w:rPr>
          <w:rFonts w:cstheme="minorHAnsi"/>
          <w:sz w:val="24"/>
          <w:szCs w:val="24"/>
        </w:rPr>
        <w:t>What looked like simplicity was strategic precision. The recipe was carefully calibrated to echo the flavor of street coffee, but with higher quality beans. The price point landed just right—affordable for students, drivers, and office workers. Most important, it fit Jakarta’s rhythm. Grab-and-go before work. Midday pick-me-up. Evenings with friends on scooters parked outside.</w:t>
      </w:r>
      <w:r>
        <w:rPr>
          <w:rFonts w:cstheme="minorHAnsi"/>
          <w:sz w:val="24"/>
          <w:szCs w:val="24"/>
        </w:rPr>
        <w:t xml:space="preserve"> </w:t>
      </w:r>
      <w:r w:rsidRPr="008C6892">
        <w:rPr>
          <w:rFonts w:cstheme="minorHAnsi"/>
          <w:sz w:val="24"/>
          <w:szCs w:val="24"/>
        </w:rPr>
        <w:t>The moment that catapulted Tuku came not from a campaign, but a signal. When President Jokowi casually visited and bought a cup, it validated what people already felt: this coffee belonged to the people. It wasn’t aspirational—it was accessible. And that made it powerful.</w:t>
      </w:r>
    </w:p>
    <w:p w14:paraId="4CADA895" w14:textId="5E668E3E" w:rsidR="008C6892" w:rsidRPr="008C6892" w:rsidRDefault="008C6892" w:rsidP="008C6892">
      <w:pPr>
        <w:spacing w:line="276" w:lineRule="auto"/>
        <w:jc w:val="both"/>
        <w:rPr>
          <w:rFonts w:cstheme="minorHAnsi"/>
          <w:sz w:val="24"/>
          <w:szCs w:val="24"/>
        </w:rPr>
      </w:pPr>
      <w:r w:rsidRPr="008C6892">
        <w:rPr>
          <w:rFonts w:cstheme="minorHAnsi"/>
          <w:sz w:val="24"/>
          <w:szCs w:val="24"/>
        </w:rPr>
        <w:t>As competitors rushed in with higher prices or Western menus, Tuku stayed grounded. It added outlets but kept the design consistent. No luxury couches. No Wi-Fi gimmicks. Just a cup, a smile, and a rhythm Jakarta had already claimed as its own.</w:t>
      </w:r>
      <w:r>
        <w:rPr>
          <w:rFonts w:cstheme="minorHAnsi"/>
          <w:sz w:val="24"/>
          <w:szCs w:val="24"/>
        </w:rPr>
        <w:t xml:space="preserve"> </w:t>
      </w:r>
      <w:r w:rsidRPr="008C6892">
        <w:rPr>
          <w:rFonts w:cstheme="minorHAnsi"/>
          <w:sz w:val="24"/>
          <w:szCs w:val="24"/>
        </w:rPr>
        <w:t>Tuku didn’t invent coffee-to-go. It tuned into the tempo of the city. It listened when others spoke over. That’s how it became part of the daily loop—not as a novelty, but as a necessity.</w:t>
      </w:r>
      <w:r>
        <w:rPr>
          <w:rFonts w:cstheme="minorHAnsi"/>
          <w:sz w:val="24"/>
          <w:szCs w:val="24"/>
        </w:rPr>
        <w:t xml:space="preserve"> </w:t>
      </w:r>
      <w:r w:rsidRPr="008C6892">
        <w:rPr>
          <w:rFonts w:cstheme="minorHAnsi"/>
          <w:sz w:val="24"/>
          <w:szCs w:val="24"/>
        </w:rPr>
        <w:t>It’s a reminder that innovation isn’t always about newness. Sometimes, it’s about understanding what’s already working in people’s lives—and amplifying it just enough to feel fresh.</w:t>
      </w:r>
    </w:p>
    <w:p w14:paraId="14A5E56F" w14:textId="77777777" w:rsidR="008C6892" w:rsidRDefault="008C6892" w:rsidP="008C6892">
      <w:pPr>
        <w:spacing w:line="276" w:lineRule="auto"/>
        <w:jc w:val="both"/>
        <w:rPr>
          <w:rFonts w:cstheme="minorHAnsi"/>
          <w:sz w:val="24"/>
          <w:szCs w:val="24"/>
        </w:rPr>
      </w:pPr>
    </w:p>
    <w:p w14:paraId="718F56AF" w14:textId="1D20F6B9" w:rsidR="008C6892" w:rsidRPr="008C6892" w:rsidRDefault="008C6892" w:rsidP="008C6892">
      <w:pPr>
        <w:spacing w:line="276" w:lineRule="auto"/>
        <w:jc w:val="both"/>
        <w:rPr>
          <w:rFonts w:cstheme="minorHAnsi"/>
          <w:b/>
          <w:bCs/>
          <w:sz w:val="24"/>
          <w:szCs w:val="24"/>
        </w:rPr>
      </w:pPr>
      <w:r w:rsidRPr="008C6892">
        <w:rPr>
          <w:rFonts w:cstheme="minorHAnsi"/>
          <w:b/>
          <w:bCs/>
          <w:sz w:val="24"/>
          <w:szCs w:val="24"/>
        </w:rPr>
        <w:t>Marjan Syrup: Ritual, Memory, and a Bottle on the Table</w:t>
      </w:r>
    </w:p>
    <w:p w14:paraId="22FD7575" w14:textId="77777777" w:rsidR="008C6892" w:rsidRPr="008C6892" w:rsidRDefault="008C6892" w:rsidP="008C6892">
      <w:pPr>
        <w:spacing w:line="276" w:lineRule="auto"/>
        <w:jc w:val="both"/>
        <w:rPr>
          <w:rFonts w:cstheme="minorHAnsi"/>
          <w:sz w:val="24"/>
          <w:szCs w:val="24"/>
        </w:rPr>
      </w:pPr>
      <w:r w:rsidRPr="008C6892">
        <w:rPr>
          <w:rFonts w:cstheme="minorHAnsi"/>
          <w:sz w:val="24"/>
          <w:szCs w:val="24"/>
        </w:rPr>
        <w:t xml:space="preserve">Every Ramadan, as the sun begins to set across Indonesia, millions of tables are set for iftar. Alongside </w:t>
      </w:r>
      <w:proofErr w:type="spellStart"/>
      <w:r w:rsidRPr="008C6892">
        <w:rPr>
          <w:rFonts w:cstheme="minorHAnsi"/>
          <w:sz w:val="24"/>
          <w:szCs w:val="24"/>
        </w:rPr>
        <w:t>kolak</w:t>
      </w:r>
      <w:proofErr w:type="spellEnd"/>
      <w:r w:rsidRPr="008C6892">
        <w:rPr>
          <w:rFonts w:cstheme="minorHAnsi"/>
          <w:sz w:val="24"/>
          <w:szCs w:val="24"/>
        </w:rPr>
        <w:t>, fried snacks, and steaming rice, one item appears with uncanny consistency: a bottle of Marjan syrup. Red, green, or orange, the syrup signals not just sweetness, but the arrival of a sacred moment. For many, it’s not iftar without it.</w:t>
      </w:r>
    </w:p>
    <w:p w14:paraId="635FD477" w14:textId="03E7874E" w:rsidR="008C6892" w:rsidRPr="008C6892" w:rsidRDefault="008C6892" w:rsidP="008C6892">
      <w:pPr>
        <w:spacing w:line="276" w:lineRule="auto"/>
        <w:jc w:val="both"/>
        <w:rPr>
          <w:rFonts w:cstheme="minorHAnsi"/>
          <w:sz w:val="24"/>
          <w:szCs w:val="24"/>
        </w:rPr>
      </w:pPr>
      <w:r w:rsidRPr="008C6892">
        <w:rPr>
          <w:rFonts w:cstheme="minorHAnsi"/>
          <w:sz w:val="24"/>
          <w:szCs w:val="24"/>
        </w:rPr>
        <w:t>Marjan didn’t become a staple through loud advertising or aggressive pricing. It earned its place by becoming part of a ritual. Over decades, it quietly wove itself into the emotional fabric of Indonesian families. One glass of syrup mixed with chilled water carries memory, comfort, and a sense of coming home.</w:t>
      </w:r>
      <w:r>
        <w:rPr>
          <w:rFonts w:cstheme="minorHAnsi"/>
          <w:sz w:val="24"/>
          <w:szCs w:val="24"/>
        </w:rPr>
        <w:t xml:space="preserve"> </w:t>
      </w:r>
      <w:r w:rsidRPr="008C6892">
        <w:rPr>
          <w:rFonts w:cstheme="minorHAnsi"/>
          <w:sz w:val="24"/>
          <w:szCs w:val="24"/>
        </w:rPr>
        <w:t>Rather than expanding wildly into year-round categories or diluting the brand with line extensions, Marjan chose focus. It owned a moment—Ramadan—and guarded it carefully. Each year, its seasonal campaigns don’t scream discounts. They lean into nostalgia. Family warmth. The joy of sharing.</w:t>
      </w:r>
    </w:p>
    <w:p w14:paraId="2B5B964A" w14:textId="1A5E6266" w:rsidR="008C6892" w:rsidRPr="008C6892" w:rsidRDefault="008C6892" w:rsidP="008C6892">
      <w:pPr>
        <w:spacing w:line="276" w:lineRule="auto"/>
        <w:jc w:val="both"/>
        <w:rPr>
          <w:rFonts w:cstheme="minorHAnsi"/>
          <w:sz w:val="24"/>
          <w:szCs w:val="24"/>
        </w:rPr>
      </w:pPr>
      <w:r w:rsidRPr="008C6892">
        <w:rPr>
          <w:rFonts w:cstheme="minorHAnsi"/>
          <w:sz w:val="24"/>
          <w:szCs w:val="24"/>
        </w:rPr>
        <w:t xml:space="preserve">Even its packaging speaks the language of ritual. Tall glass bottles with ornate labels feel ceremonial. You don’t just pour it—you present it. In doing so, the brand becomes more than flavor. It becomes form and function </w:t>
      </w:r>
      <w:r w:rsidR="00BD3712">
        <w:rPr>
          <w:rFonts w:cstheme="minorHAnsi"/>
          <w:sz w:val="24"/>
          <w:szCs w:val="24"/>
        </w:rPr>
        <w:t>through</w:t>
      </w:r>
      <w:r w:rsidRPr="008C6892">
        <w:rPr>
          <w:rFonts w:cstheme="minorHAnsi"/>
          <w:sz w:val="24"/>
          <w:szCs w:val="24"/>
        </w:rPr>
        <w:t xml:space="preserve"> </w:t>
      </w:r>
      <w:r w:rsidR="00BD3712">
        <w:rPr>
          <w:rFonts w:cstheme="minorHAnsi"/>
          <w:sz w:val="24"/>
          <w:szCs w:val="24"/>
        </w:rPr>
        <w:t xml:space="preserve">the </w:t>
      </w:r>
      <w:r w:rsidR="00BD3712" w:rsidRPr="008C6892">
        <w:rPr>
          <w:rFonts w:cstheme="minorHAnsi"/>
          <w:sz w:val="24"/>
          <w:szCs w:val="24"/>
        </w:rPr>
        <w:t>traditional millions</w:t>
      </w:r>
      <w:r w:rsidRPr="008C6892">
        <w:rPr>
          <w:rFonts w:cstheme="minorHAnsi"/>
          <w:sz w:val="24"/>
          <w:szCs w:val="24"/>
        </w:rPr>
        <w:t xml:space="preserve"> </w:t>
      </w:r>
      <w:r w:rsidR="00BD3712" w:rsidRPr="008C6892">
        <w:rPr>
          <w:rFonts w:cstheme="minorHAnsi"/>
          <w:sz w:val="24"/>
          <w:szCs w:val="24"/>
        </w:rPr>
        <w:t>of repetitions</w:t>
      </w:r>
      <w:r w:rsidRPr="008C6892">
        <w:rPr>
          <w:rFonts w:cstheme="minorHAnsi"/>
          <w:sz w:val="24"/>
          <w:szCs w:val="24"/>
        </w:rPr>
        <w:t xml:space="preserve"> without </w:t>
      </w:r>
      <w:r w:rsidRPr="008C6892">
        <w:rPr>
          <w:rFonts w:cstheme="minorHAnsi"/>
          <w:sz w:val="24"/>
          <w:szCs w:val="24"/>
        </w:rPr>
        <w:lastRenderedPageBreak/>
        <w:t>thinking.</w:t>
      </w:r>
      <w:r>
        <w:rPr>
          <w:rFonts w:cstheme="minorHAnsi"/>
          <w:sz w:val="24"/>
          <w:szCs w:val="24"/>
        </w:rPr>
        <w:t xml:space="preserve"> </w:t>
      </w:r>
      <w:r w:rsidRPr="008C6892">
        <w:rPr>
          <w:rFonts w:cstheme="minorHAnsi"/>
          <w:sz w:val="24"/>
          <w:szCs w:val="24"/>
        </w:rPr>
        <w:t xml:space="preserve">Its ads rarely change radically, but they evolve with just enough cultural relevance to feel fresh. A grandchild helping a grandmother. A young couple breaking fast in a tiny </w:t>
      </w:r>
      <w:proofErr w:type="spellStart"/>
      <w:r w:rsidRPr="008C6892">
        <w:rPr>
          <w:rFonts w:cstheme="minorHAnsi"/>
          <w:sz w:val="24"/>
          <w:szCs w:val="24"/>
        </w:rPr>
        <w:t>kost</w:t>
      </w:r>
      <w:proofErr w:type="spellEnd"/>
      <w:r w:rsidRPr="008C6892">
        <w:rPr>
          <w:rFonts w:cstheme="minorHAnsi"/>
          <w:sz w:val="24"/>
          <w:szCs w:val="24"/>
        </w:rPr>
        <w:t>. The stories reflect real life, not fantasy. That’s why they resonate.</w:t>
      </w:r>
    </w:p>
    <w:p w14:paraId="2F93EE55" w14:textId="4F8AA8E1" w:rsidR="008C6892" w:rsidRPr="008C6892" w:rsidRDefault="008C6892" w:rsidP="008C6892">
      <w:pPr>
        <w:spacing w:line="276" w:lineRule="auto"/>
        <w:jc w:val="both"/>
        <w:rPr>
          <w:rFonts w:cstheme="minorHAnsi"/>
          <w:sz w:val="24"/>
          <w:szCs w:val="24"/>
        </w:rPr>
      </w:pPr>
      <w:r w:rsidRPr="008C6892">
        <w:rPr>
          <w:rFonts w:cstheme="minorHAnsi"/>
          <w:sz w:val="24"/>
          <w:szCs w:val="24"/>
        </w:rPr>
        <w:t>Competitors have tried to disrupt Marjan’s hold with trendier flavors or clever packaging. Some succeeded briefly. But few could replace the emotional imprint Marjan built. Because it never chased the moment—it built its own.</w:t>
      </w:r>
      <w:r>
        <w:rPr>
          <w:rFonts w:cstheme="minorHAnsi"/>
          <w:sz w:val="24"/>
          <w:szCs w:val="24"/>
        </w:rPr>
        <w:t xml:space="preserve"> </w:t>
      </w:r>
      <w:r w:rsidRPr="008C6892">
        <w:rPr>
          <w:rFonts w:cstheme="minorHAnsi"/>
          <w:sz w:val="24"/>
          <w:szCs w:val="24"/>
        </w:rPr>
        <w:t>Marjan teaches us that consistency doesn’t mean complacency. It means choosing the right moment to own and building around it with quiet conviction.</w:t>
      </w:r>
    </w:p>
    <w:p w14:paraId="592AF1F8" w14:textId="77777777" w:rsidR="008C6892" w:rsidRPr="008C6892" w:rsidRDefault="008C6892" w:rsidP="008C6892">
      <w:pPr>
        <w:spacing w:line="276" w:lineRule="auto"/>
        <w:jc w:val="both"/>
        <w:rPr>
          <w:rFonts w:cstheme="minorHAnsi"/>
          <w:sz w:val="24"/>
          <w:szCs w:val="24"/>
        </w:rPr>
      </w:pPr>
    </w:p>
    <w:p w14:paraId="5F918EAF" w14:textId="77777777" w:rsidR="008C6892" w:rsidRPr="008C6892" w:rsidRDefault="008C6892" w:rsidP="008C6892">
      <w:pPr>
        <w:spacing w:line="276" w:lineRule="auto"/>
        <w:jc w:val="both"/>
        <w:rPr>
          <w:rFonts w:cstheme="minorHAnsi"/>
          <w:b/>
          <w:bCs/>
          <w:sz w:val="24"/>
          <w:szCs w:val="24"/>
        </w:rPr>
      </w:pPr>
      <w:r w:rsidRPr="008C6892">
        <w:rPr>
          <w:rFonts w:cstheme="minorHAnsi"/>
          <w:b/>
          <w:bCs/>
          <w:sz w:val="24"/>
          <w:szCs w:val="24"/>
        </w:rPr>
        <w:t>Jollibee: A Taste of Joy That Travels</w:t>
      </w:r>
    </w:p>
    <w:p w14:paraId="334B6243" w14:textId="31F1A60B" w:rsidR="008C6892" w:rsidRPr="008C6892" w:rsidRDefault="008C6892" w:rsidP="008C6892">
      <w:pPr>
        <w:spacing w:line="276" w:lineRule="auto"/>
        <w:jc w:val="both"/>
        <w:rPr>
          <w:rFonts w:cstheme="minorHAnsi"/>
          <w:sz w:val="24"/>
          <w:szCs w:val="24"/>
        </w:rPr>
      </w:pPr>
      <w:r w:rsidRPr="008C6892">
        <w:rPr>
          <w:rFonts w:cstheme="minorHAnsi"/>
          <w:sz w:val="24"/>
          <w:szCs w:val="24"/>
        </w:rPr>
        <w:t>In the Philippines, Jollibee is more than fast food—it’s part of the national identity. But what’s remarkable is how it carried that same emotional resonance overseas, even in the competitive diaspora markets of the U.S., Middle East, and Southeast Asia. Most local brands struggle when they leave home. Jollibee thrived.</w:t>
      </w:r>
      <w:r>
        <w:rPr>
          <w:rFonts w:cstheme="minorHAnsi"/>
          <w:sz w:val="24"/>
          <w:szCs w:val="24"/>
        </w:rPr>
        <w:t xml:space="preserve"> </w:t>
      </w:r>
      <w:r w:rsidRPr="008C6892">
        <w:rPr>
          <w:rFonts w:cstheme="minorHAnsi"/>
          <w:sz w:val="24"/>
          <w:szCs w:val="24"/>
        </w:rPr>
        <w:t xml:space="preserve">Its success lies in understanding that food isn’t just taste—it’s homesickness, pride, and joy bundled into a meal. For millions of Filipinos abroad, a bite of </w:t>
      </w:r>
      <w:proofErr w:type="spellStart"/>
      <w:r w:rsidRPr="008C6892">
        <w:rPr>
          <w:rFonts w:cstheme="minorHAnsi"/>
          <w:sz w:val="24"/>
          <w:szCs w:val="24"/>
        </w:rPr>
        <w:t>Chickenjoy</w:t>
      </w:r>
      <w:proofErr w:type="spellEnd"/>
      <w:r w:rsidRPr="008C6892">
        <w:rPr>
          <w:rFonts w:cstheme="minorHAnsi"/>
          <w:sz w:val="24"/>
          <w:szCs w:val="24"/>
        </w:rPr>
        <w:t xml:space="preserve"> isn't just crispy—it’s comfort. The spaghetti isn’t just sweet—it’s memory. Jollibee doesn’t sell fast food. It serves </w:t>
      </w:r>
      <w:r w:rsidR="00BD3712">
        <w:rPr>
          <w:rFonts w:cstheme="minorHAnsi"/>
          <w:sz w:val="24"/>
          <w:szCs w:val="24"/>
        </w:rPr>
        <w:t xml:space="preserve">a </w:t>
      </w:r>
      <w:r w:rsidRPr="008C6892">
        <w:rPr>
          <w:rFonts w:cstheme="minorHAnsi"/>
          <w:sz w:val="24"/>
          <w:szCs w:val="24"/>
        </w:rPr>
        <w:t>longing.</w:t>
      </w:r>
    </w:p>
    <w:p w14:paraId="15E84590" w14:textId="6E18F8B6" w:rsidR="008C6892" w:rsidRPr="008C6892" w:rsidRDefault="008C6892" w:rsidP="008C6892">
      <w:pPr>
        <w:spacing w:line="276" w:lineRule="auto"/>
        <w:jc w:val="both"/>
        <w:rPr>
          <w:rFonts w:cstheme="minorHAnsi"/>
          <w:sz w:val="24"/>
          <w:szCs w:val="24"/>
        </w:rPr>
      </w:pPr>
      <w:r w:rsidRPr="008C6892">
        <w:rPr>
          <w:rFonts w:cstheme="minorHAnsi"/>
          <w:sz w:val="24"/>
          <w:szCs w:val="24"/>
        </w:rPr>
        <w:t>When it entered foreign markets, it didn’t dilute its offerings to fit Western palates. Instead, it doubled down on its identity. Sweet spaghetti, burger steak with rice, peach mango pie—all carried over. It knew its audience wasn’t generic “expats.” It was overseas workers, second-generation kids, and families who wanted a piece of home.</w:t>
      </w:r>
      <w:r>
        <w:rPr>
          <w:rFonts w:cstheme="minorHAnsi"/>
          <w:sz w:val="24"/>
          <w:szCs w:val="24"/>
        </w:rPr>
        <w:t xml:space="preserve"> </w:t>
      </w:r>
      <w:r w:rsidRPr="008C6892">
        <w:rPr>
          <w:rFonts w:cstheme="minorHAnsi"/>
          <w:sz w:val="24"/>
          <w:szCs w:val="24"/>
        </w:rPr>
        <w:t>The ambiance of Jollibee branches abroad mirrors that of those back home. Family-friendly, bright, with songs and warmth. It feels familiar, not foreign. Even non-Filipino customers sense the difference. This isn’t just another chain—it’s a brand people love.</w:t>
      </w:r>
    </w:p>
    <w:p w14:paraId="4C8268FF" w14:textId="3D9D7FB4" w:rsidR="008C6892" w:rsidRPr="008C6892" w:rsidRDefault="008C6892" w:rsidP="008C6892">
      <w:pPr>
        <w:spacing w:line="276" w:lineRule="auto"/>
        <w:jc w:val="both"/>
        <w:rPr>
          <w:rFonts w:cstheme="minorHAnsi"/>
          <w:sz w:val="24"/>
          <w:szCs w:val="24"/>
        </w:rPr>
      </w:pPr>
      <w:r w:rsidRPr="008C6892">
        <w:rPr>
          <w:rFonts w:cstheme="minorHAnsi"/>
          <w:sz w:val="24"/>
          <w:szCs w:val="24"/>
        </w:rPr>
        <w:t>Jollibee also invested in emotional storytelling. Its commercials often go viral not because of production value, but because they tell stories people cry to. Love, loss, reunion, sacrifice. The brand’s storytelling is culturally fluent, emotionally tuned, and deeply Filipino.</w:t>
      </w:r>
      <w:r>
        <w:rPr>
          <w:rFonts w:cstheme="minorHAnsi"/>
          <w:sz w:val="24"/>
          <w:szCs w:val="24"/>
        </w:rPr>
        <w:t xml:space="preserve"> </w:t>
      </w:r>
      <w:r w:rsidRPr="008C6892">
        <w:rPr>
          <w:rFonts w:cstheme="minorHAnsi"/>
          <w:sz w:val="24"/>
          <w:szCs w:val="24"/>
        </w:rPr>
        <w:t>The brand's global expansion wasn’t about chasing trends—it was about following its people. Where Filipinos went, Jollibee eventually followed. And when it arrived, it didn’t try to blend in. It reminded people of where they came from.</w:t>
      </w:r>
      <w:r>
        <w:rPr>
          <w:rFonts w:cstheme="minorHAnsi"/>
          <w:sz w:val="24"/>
          <w:szCs w:val="24"/>
        </w:rPr>
        <w:t xml:space="preserve"> </w:t>
      </w:r>
      <w:r w:rsidRPr="008C6892">
        <w:rPr>
          <w:rFonts w:cstheme="minorHAnsi"/>
          <w:sz w:val="24"/>
          <w:szCs w:val="24"/>
        </w:rPr>
        <w:t>Jollibee shows that a brand can go global without going generic. You don’t have to erase culture to expand. Sometimes, holding onto it is your greatest asset.</w:t>
      </w:r>
    </w:p>
    <w:p w14:paraId="6F5205CA" w14:textId="77777777" w:rsidR="00957EB2" w:rsidRPr="008C6892" w:rsidRDefault="00957EB2" w:rsidP="008C6892">
      <w:pPr>
        <w:spacing w:line="276" w:lineRule="auto"/>
        <w:jc w:val="both"/>
        <w:rPr>
          <w:rFonts w:cstheme="minorHAnsi"/>
          <w:sz w:val="24"/>
          <w:szCs w:val="24"/>
        </w:rPr>
      </w:pPr>
    </w:p>
    <w:p w14:paraId="02C46BA9" w14:textId="77777777" w:rsidR="008C6892" w:rsidRPr="008C6892" w:rsidRDefault="008C6892" w:rsidP="008C6892">
      <w:pPr>
        <w:spacing w:line="276" w:lineRule="auto"/>
        <w:jc w:val="both"/>
        <w:rPr>
          <w:rFonts w:cstheme="minorHAnsi"/>
          <w:b/>
          <w:bCs/>
          <w:sz w:val="24"/>
          <w:szCs w:val="24"/>
        </w:rPr>
      </w:pPr>
      <w:r w:rsidRPr="008C6892">
        <w:rPr>
          <w:rFonts w:cstheme="minorHAnsi"/>
          <w:b/>
          <w:bCs/>
          <w:sz w:val="24"/>
          <w:szCs w:val="24"/>
        </w:rPr>
        <w:t>PepsiCo Snacks Thailand: Owning the Spice Ritual</w:t>
      </w:r>
    </w:p>
    <w:p w14:paraId="6AC91029" w14:textId="6CEAB847" w:rsidR="008C6892" w:rsidRPr="008C6892" w:rsidRDefault="008C6892" w:rsidP="008C6892">
      <w:pPr>
        <w:spacing w:line="276" w:lineRule="auto"/>
        <w:jc w:val="both"/>
        <w:rPr>
          <w:rFonts w:cstheme="minorHAnsi"/>
          <w:sz w:val="24"/>
          <w:szCs w:val="24"/>
        </w:rPr>
      </w:pPr>
      <w:r w:rsidRPr="008C6892">
        <w:rPr>
          <w:rFonts w:cstheme="minorHAnsi"/>
          <w:sz w:val="24"/>
          <w:szCs w:val="24"/>
        </w:rPr>
        <w:t>Thailand's snack aisles are a battlefield. Dozens of brands compete in crunch, flavor, and price. But PepsiCo’s Lay’s didn’t just join the fight—it studied the culture and created products that felt native. Its Thai innovations weren’t afterthoughts. They were insights turned into flavor.</w:t>
      </w:r>
      <w:r>
        <w:rPr>
          <w:rFonts w:cstheme="minorHAnsi"/>
          <w:sz w:val="24"/>
          <w:szCs w:val="24"/>
        </w:rPr>
        <w:t xml:space="preserve"> </w:t>
      </w:r>
      <w:r w:rsidRPr="008C6892">
        <w:rPr>
          <w:rFonts w:cstheme="minorHAnsi"/>
          <w:sz w:val="24"/>
          <w:szCs w:val="24"/>
        </w:rPr>
        <w:lastRenderedPageBreak/>
        <w:t>Spicy foods dominate Thai palates, but the spice isn’t just heat—it’s ritual. It signals refreshment, indulgence, and even a kind of challenge. PepsiCo tapped into this by launching flavors like “Chili Crab,” “Green Curry,” and “</w:t>
      </w:r>
      <w:proofErr w:type="spellStart"/>
      <w:r w:rsidRPr="008C6892">
        <w:rPr>
          <w:rFonts w:cstheme="minorHAnsi"/>
          <w:sz w:val="24"/>
          <w:szCs w:val="24"/>
        </w:rPr>
        <w:t>Miang</w:t>
      </w:r>
      <w:proofErr w:type="spellEnd"/>
      <w:r w:rsidRPr="008C6892">
        <w:rPr>
          <w:rFonts w:cstheme="minorHAnsi"/>
          <w:sz w:val="24"/>
          <w:szCs w:val="24"/>
        </w:rPr>
        <w:t xml:space="preserve"> Kham”—local tastes with real emotional pull.</w:t>
      </w:r>
      <w:r>
        <w:rPr>
          <w:rFonts w:cstheme="minorHAnsi"/>
          <w:sz w:val="24"/>
          <w:szCs w:val="24"/>
        </w:rPr>
        <w:t xml:space="preserve"> </w:t>
      </w:r>
      <w:r w:rsidRPr="008C6892">
        <w:rPr>
          <w:rFonts w:cstheme="minorHAnsi"/>
          <w:sz w:val="24"/>
          <w:szCs w:val="24"/>
        </w:rPr>
        <w:t>Rather than treat Thailand like a test market, the brand treated it like a creative hub. It invested in flavor labs, local chefs, and even worked with pop culture figures to understand what Thais crave. The result wasn’t just new chips—it was snacks that told stories.</w:t>
      </w:r>
    </w:p>
    <w:p w14:paraId="1B7233B0" w14:textId="0B0DC507" w:rsidR="008C6892" w:rsidRPr="008C6892" w:rsidRDefault="008C6892" w:rsidP="008C6892">
      <w:pPr>
        <w:spacing w:line="276" w:lineRule="auto"/>
        <w:jc w:val="both"/>
        <w:rPr>
          <w:rFonts w:cstheme="minorHAnsi"/>
          <w:sz w:val="24"/>
          <w:szCs w:val="24"/>
        </w:rPr>
      </w:pPr>
      <w:r w:rsidRPr="008C6892">
        <w:rPr>
          <w:rFonts w:cstheme="minorHAnsi"/>
          <w:sz w:val="24"/>
          <w:szCs w:val="24"/>
        </w:rPr>
        <w:t>Campaigns were equally localized. Instead of global taglines, they used slang, food humor, and regional pride. Ads didn’t just show people eating chips. They captured the way people actually snack—on buses, during drama marathons, with friends over gossip.</w:t>
      </w:r>
      <w:r>
        <w:rPr>
          <w:rFonts w:cstheme="minorHAnsi"/>
          <w:sz w:val="24"/>
          <w:szCs w:val="24"/>
        </w:rPr>
        <w:t xml:space="preserve"> </w:t>
      </w:r>
      <w:r w:rsidRPr="008C6892">
        <w:rPr>
          <w:rFonts w:cstheme="minorHAnsi"/>
          <w:sz w:val="24"/>
          <w:szCs w:val="24"/>
        </w:rPr>
        <w:t xml:space="preserve">Packaging was fast to adapt. Lay’s frequently </w:t>
      </w:r>
      <w:r w:rsidR="00BD3712">
        <w:rPr>
          <w:rFonts w:cstheme="minorHAnsi"/>
          <w:sz w:val="24"/>
          <w:szCs w:val="24"/>
        </w:rPr>
        <w:t>releases</w:t>
      </w:r>
      <w:r w:rsidRPr="008C6892">
        <w:rPr>
          <w:rFonts w:cstheme="minorHAnsi"/>
          <w:sz w:val="24"/>
          <w:szCs w:val="24"/>
        </w:rPr>
        <w:t xml:space="preserve"> limited editions timed with festivals, movie releases, and viral trends. It didn’t just respond to culture—it anticipated it.</w:t>
      </w:r>
      <w:r>
        <w:rPr>
          <w:rFonts w:cstheme="minorHAnsi"/>
          <w:sz w:val="24"/>
          <w:szCs w:val="24"/>
        </w:rPr>
        <w:t xml:space="preserve"> </w:t>
      </w:r>
      <w:r w:rsidRPr="008C6892">
        <w:rPr>
          <w:rFonts w:cstheme="minorHAnsi"/>
          <w:sz w:val="24"/>
          <w:szCs w:val="24"/>
        </w:rPr>
        <w:t>This local-first approach didn’t dilute global brand value. It strengthened it. PepsiCo saw that winning in Thailand meant more than distribution. It meant belonging.</w:t>
      </w:r>
      <w:r>
        <w:rPr>
          <w:rFonts w:cstheme="minorHAnsi"/>
          <w:sz w:val="24"/>
          <w:szCs w:val="24"/>
        </w:rPr>
        <w:t xml:space="preserve"> </w:t>
      </w:r>
      <w:r w:rsidRPr="008C6892">
        <w:rPr>
          <w:rFonts w:cstheme="minorHAnsi"/>
          <w:sz w:val="24"/>
          <w:szCs w:val="24"/>
        </w:rPr>
        <w:t>The Lay’s Thailand story proves that you don’t need to invent a new brand to be relevant. You need to give a global brand local heartbeat.</w:t>
      </w:r>
    </w:p>
    <w:p w14:paraId="77032A9E" w14:textId="77777777" w:rsidR="008C6892" w:rsidRDefault="008C6892" w:rsidP="008C6892">
      <w:pPr>
        <w:spacing w:line="276" w:lineRule="auto"/>
        <w:jc w:val="both"/>
        <w:rPr>
          <w:rFonts w:cstheme="minorHAnsi"/>
          <w:sz w:val="24"/>
          <w:szCs w:val="24"/>
        </w:rPr>
      </w:pPr>
    </w:p>
    <w:p w14:paraId="2F5D5B94" w14:textId="13386EE6" w:rsidR="008C6892" w:rsidRPr="00FC0F40" w:rsidRDefault="008C6892" w:rsidP="008C6892">
      <w:pPr>
        <w:spacing w:line="276" w:lineRule="auto"/>
        <w:jc w:val="both"/>
        <w:rPr>
          <w:rFonts w:cstheme="minorHAnsi"/>
          <w:b/>
          <w:bCs/>
          <w:sz w:val="24"/>
          <w:szCs w:val="24"/>
        </w:rPr>
      </w:pPr>
      <w:proofErr w:type="spellStart"/>
      <w:r w:rsidRPr="00FC0F40">
        <w:rPr>
          <w:rFonts w:cstheme="minorHAnsi"/>
          <w:b/>
          <w:bCs/>
          <w:sz w:val="24"/>
          <w:szCs w:val="24"/>
        </w:rPr>
        <w:t>Richeese</w:t>
      </w:r>
      <w:proofErr w:type="spellEnd"/>
      <w:r w:rsidRPr="00FC0F40">
        <w:rPr>
          <w:rFonts w:cstheme="minorHAnsi"/>
          <w:b/>
          <w:bCs/>
          <w:sz w:val="24"/>
          <w:szCs w:val="24"/>
        </w:rPr>
        <w:t xml:space="preserve"> Factory: Starting Familiar, Expanding Bold</w:t>
      </w:r>
    </w:p>
    <w:p w14:paraId="25FD017F" w14:textId="0CAD7DD8" w:rsidR="008C6892" w:rsidRPr="008C6892" w:rsidRDefault="008C6892" w:rsidP="008C6892">
      <w:pPr>
        <w:spacing w:line="276" w:lineRule="auto"/>
        <w:jc w:val="both"/>
        <w:rPr>
          <w:rFonts w:cstheme="minorHAnsi"/>
          <w:sz w:val="24"/>
          <w:szCs w:val="24"/>
        </w:rPr>
      </w:pPr>
      <w:r w:rsidRPr="008C6892">
        <w:rPr>
          <w:rFonts w:cstheme="minorHAnsi"/>
          <w:sz w:val="24"/>
          <w:szCs w:val="24"/>
        </w:rPr>
        <w:t xml:space="preserve">When </w:t>
      </w:r>
      <w:proofErr w:type="spellStart"/>
      <w:r w:rsidRPr="008C6892">
        <w:rPr>
          <w:rFonts w:cstheme="minorHAnsi"/>
          <w:sz w:val="24"/>
          <w:szCs w:val="24"/>
        </w:rPr>
        <w:t>Richeese</w:t>
      </w:r>
      <w:proofErr w:type="spellEnd"/>
      <w:r w:rsidRPr="008C6892">
        <w:rPr>
          <w:rFonts w:cstheme="minorHAnsi"/>
          <w:sz w:val="24"/>
          <w:szCs w:val="24"/>
        </w:rPr>
        <w:t xml:space="preserve"> Factory opened its first outlet in Malaysia, it faced a market already full of fried chicken players. Global giants, halal-certified locals, and Korean newcomers were all in the game. But </w:t>
      </w:r>
      <w:proofErr w:type="spellStart"/>
      <w:r w:rsidRPr="008C6892">
        <w:rPr>
          <w:rFonts w:cstheme="minorHAnsi"/>
          <w:sz w:val="24"/>
          <w:szCs w:val="24"/>
        </w:rPr>
        <w:t>Richeese</w:t>
      </w:r>
      <w:proofErr w:type="spellEnd"/>
      <w:r w:rsidRPr="008C6892">
        <w:rPr>
          <w:rFonts w:cstheme="minorHAnsi"/>
          <w:sz w:val="24"/>
          <w:szCs w:val="24"/>
        </w:rPr>
        <w:t xml:space="preserve"> had something different—a flavor fingerprint Southeast Asians already loved.</w:t>
      </w:r>
      <w:r>
        <w:rPr>
          <w:rFonts w:cstheme="minorHAnsi"/>
          <w:sz w:val="24"/>
          <w:szCs w:val="24"/>
        </w:rPr>
        <w:t xml:space="preserve"> </w:t>
      </w:r>
      <w:r w:rsidRPr="008C6892">
        <w:rPr>
          <w:rFonts w:cstheme="minorHAnsi"/>
          <w:sz w:val="24"/>
          <w:szCs w:val="24"/>
        </w:rPr>
        <w:t>Its spicy cheese sauce wasn’t just heat or cream—it was indulgence tailored to the regional palate. Malaysians, like Indonesians, enjoy bold flavors. The brand didn't just offer fried chicken—it offered an experience that felt both fun and daring.</w:t>
      </w:r>
    </w:p>
    <w:p w14:paraId="03A8CC63" w14:textId="6574C107" w:rsidR="008C6892" w:rsidRPr="008C6892" w:rsidRDefault="008C6892" w:rsidP="008C6892">
      <w:pPr>
        <w:spacing w:line="276" w:lineRule="auto"/>
        <w:jc w:val="both"/>
        <w:rPr>
          <w:rFonts w:cstheme="minorHAnsi"/>
          <w:sz w:val="24"/>
          <w:szCs w:val="24"/>
        </w:rPr>
      </w:pPr>
      <w:r w:rsidRPr="008C6892">
        <w:rPr>
          <w:rFonts w:cstheme="minorHAnsi"/>
          <w:sz w:val="24"/>
          <w:szCs w:val="24"/>
        </w:rPr>
        <w:t xml:space="preserve">Instead of adapting too much, </w:t>
      </w:r>
      <w:proofErr w:type="spellStart"/>
      <w:r w:rsidRPr="008C6892">
        <w:rPr>
          <w:rFonts w:cstheme="minorHAnsi"/>
          <w:sz w:val="24"/>
          <w:szCs w:val="24"/>
        </w:rPr>
        <w:t>Richeese</w:t>
      </w:r>
      <w:proofErr w:type="spellEnd"/>
      <w:r w:rsidRPr="008C6892">
        <w:rPr>
          <w:rFonts w:cstheme="minorHAnsi"/>
          <w:sz w:val="24"/>
          <w:szCs w:val="24"/>
        </w:rPr>
        <w:t xml:space="preserve"> leaned into what made it stand out in Indonesia. It offered the same signature menus, bold visuals, and casual tone. It didn’t come in as a foreign brand—it came in as a regional friend.</w:t>
      </w:r>
      <w:r w:rsidR="00FC0F40">
        <w:rPr>
          <w:rFonts w:cstheme="minorHAnsi"/>
          <w:sz w:val="24"/>
          <w:szCs w:val="24"/>
        </w:rPr>
        <w:t xml:space="preserve"> </w:t>
      </w:r>
      <w:r w:rsidRPr="008C6892">
        <w:rPr>
          <w:rFonts w:cstheme="minorHAnsi"/>
          <w:sz w:val="24"/>
          <w:szCs w:val="24"/>
        </w:rPr>
        <w:t>The outlet design, social media tone, and campaign visuals all emphasized vibrancy and youth energy. TikTok challenges, local influencers, and spicy food dares made the brand quickly recognizable. It didn’t wait to be discovered—it knocked directly on youth culture’s door.</w:t>
      </w:r>
    </w:p>
    <w:p w14:paraId="3DF8EDBD" w14:textId="5D79A9F9" w:rsidR="008C6892" w:rsidRPr="008C6892" w:rsidRDefault="008C6892" w:rsidP="008C6892">
      <w:pPr>
        <w:spacing w:line="276" w:lineRule="auto"/>
        <w:jc w:val="both"/>
        <w:rPr>
          <w:rFonts w:cstheme="minorHAnsi"/>
          <w:sz w:val="24"/>
          <w:szCs w:val="24"/>
        </w:rPr>
      </w:pPr>
      <w:r w:rsidRPr="008C6892">
        <w:rPr>
          <w:rFonts w:cstheme="minorHAnsi"/>
          <w:sz w:val="24"/>
          <w:szCs w:val="24"/>
        </w:rPr>
        <w:t>What made the launch work wasn’t just the product. It was timing and tone. The brand entered when spicy challenges were trending, when cross-border curiosity was high, and when young Malaysians wanted something new without it feeling alien.</w:t>
      </w:r>
      <w:r w:rsidR="00FC0F40">
        <w:rPr>
          <w:rFonts w:cstheme="minorHAnsi"/>
          <w:sz w:val="24"/>
          <w:szCs w:val="24"/>
        </w:rPr>
        <w:t xml:space="preserve"> </w:t>
      </w:r>
      <w:proofErr w:type="spellStart"/>
      <w:r w:rsidRPr="008C6892">
        <w:rPr>
          <w:rFonts w:cstheme="minorHAnsi"/>
          <w:sz w:val="24"/>
          <w:szCs w:val="24"/>
        </w:rPr>
        <w:t>Richeese</w:t>
      </w:r>
      <w:proofErr w:type="spellEnd"/>
      <w:r w:rsidRPr="008C6892">
        <w:rPr>
          <w:rFonts w:cstheme="minorHAnsi"/>
          <w:sz w:val="24"/>
          <w:szCs w:val="24"/>
        </w:rPr>
        <w:t xml:space="preserve"> shows that regional expansion doesn’t require total reinvention. Sometimes, keeping your identity intact makes you more authentic—even in a new country.</w:t>
      </w:r>
    </w:p>
    <w:p w14:paraId="11C53FA8" w14:textId="77777777" w:rsidR="008C6892" w:rsidRDefault="008C6892" w:rsidP="008C6892">
      <w:pPr>
        <w:spacing w:line="276" w:lineRule="auto"/>
        <w:jc w:val="both"/>
        <w:rPr>
          <w:rFonts w:cstheme="minorHAnsi"/>
          <w:sz w:val="24"/>
          <w:szCs w:val="24"/>
        </w:rPr>
      </w:pPr>
    </w:p>
    <w:p w14:paraId="1C8BDE15" w14:textId="77777777" w:rsidR="007D7560" w:rsidRDefault="007D7560" w:rsidP="008C6892">
      <w:pPr>
        <w:spacing w:line="276" w:lineRule="auto"/>
        <w:jc w:val="both"/>
        <w:rPr>
          <w:rFonts w:cstheme="minorHAnsi"/>
          <w:sz w:val="24"/>
          <w:szCs w:val="24"/>
        </w:rPr>
      </w:pPr>
    </w:p>
    <w:p w14:paraId="18FF3DA3" w14:textId="77777777" w:rsidR="007D7560" w:rsidRPr="008C6892" w:rsidRDefault="007D7560" w:rsidP="008C6892">
      <w:pPr>
        <w:spacing w:line="276" w:lineRule="auto"/>
        <w:jc w:val="both"/>
        <w:rPr>
          <w:rFonts w:cstheme="minorHAnsi"/>
          <w:sz w:val="24"/>
          <w:szCs w:val="24"/>
        </w:rPr>
      </w:pPr>
    </w:p>
    <w:p w14:paraId="5727DB42" w14:textId="77777777" w:rsidR="008C6892" w:rsidRPr="008C6892" w:rsidRDefault="008C6892" w:rsidP="008C6892">
      <w:pPr>
        <w:spacing w:line="276" w:lineRule="auto"/>
        <w:jc w:val="both"/>
        <w:rPr>
          <w:rFonts w:cstheme="minorHAnsi"/>
          <w:b/>
          <w:bCs/>
          <w:sz w:val="24"/>
          <w:szCs w:val="24"/>
        </w:rPr>
      </w:pPr>
      <w:proofErr w:type="spellStart"/>
      <w:r w:rsidRPr="008C6892">
        <w:rPr>
          <w:rFonts w:cstheme="minorHAnsi"/>
          <w:b/>
          <w:bCs/>
          <w:sz w:val="24"/>
          <w:szCs w:val="24"/>
        </w:rPr>
        <w:lastRenderedPageBreak/>
        <w:t>Nabati</w:t>
      </w:r>
      <w:proofErr w:type="spellEnd"/>
      <w:r w:rsidRPr="008C6892">
        <w:rPr>
          <w:rFonts w:cstheme="minorHAnsi"/>
          <w:b/>
          <w:bCs/>
          <w:sz w:val="24"/>
          <w:szCs w:val="24"/>
        </w:rPr>
        <w:t xml:space="preserve"> Wafer: Everyday Sweetness, Anywhere</w:t>
      </w:r>
    </w:p>
    <w:p w14:paraId="6C56ED6A" w14:textId="0E9166EC" w:rsidR="008C6892" w:rsidRPr="008C6892" w:rsidRDefault="008C6892" w:rsidP="008C6892">
      <w:pPr>
        <w:spacing w:line="276" w:lineRule="auto"/>
        <w:jc w:val="both"/>
        <w:rPr>
          <w:rFonts w:cstheme="minorHAnsi"/>
          <w:sz w:val="24"/>
          <w:szCs w:val="24"/>
        </w:rPr>
      </w:pPr>
      <w:proofErr w:type="spellStart"/>
      <w:r w:rsidRPr="008C6892">
        <w:rPr>
          <w:rFonts w:cstheme="minorHAnsi"/>
          <w:sz w:val="24"/>
          <w:szCs w:val="24"/>
        </w:rPr>
        <w:t>Nabati</w:t>
      </w:r>
      <w:proofErr w:type="spellEnd"/>
      <w:r w:rsidRPr="008C6892">
        <w:rPr>
          <w:rFonts w:cstheme="minorHAnsi"/>
          <w:sz w:val="24"/>
          <w:szCs w:val="24"/>
        </w:rPr>
        <w:t xml:space="preserve"> didn’t burst into the market with a viral stunt or celebrity ambassador. It quietly became part of everyday life. Sold in corner stores, included in lunchboxes, and shared in office pantries—it grew not through noise, but presence.</w:t>
      </w:r>
      <w:r>
        <w:rPr>
          <w:rFonts w:cstheme="minorHAnsi"/>
          <w:sz w:val="24"/>
          <w:szCs w:val="24"/>
        </w:rPr>
        <w:t xml:space="preserve"> </w:t>
      </w:r>
      <w:r w:rsidRPr="008C6892">
        <w:rPr>
          <w:rFonts w:cstheme="minorHAnsi"/>
          <w:sz w:val="24"/>
          <w:szCs w:val="24"/>
        </w:rPr>
        <w:t>Its success lies in accessibility. The price is right. The size is right. The sweetness is balanced. It hits the middle—familiar enough to be comforting, indulgent enough to feel like a treat.</w:t>
      </w:r>
    </w:p>
    <w:p w14:paraId="4AF175B1" w14:textId="67B04A8B" w:rsidR="008C6892" w:rsidRPr="008C6892" w:rsidRDefault="008C6892" w:rsidP="008C6892">
      <w:pPr>
        <w:spacing w:line="276" w:lineRule="auto"/>
        <w:jc w:val="both"/>
        <w:rPr>
          <w:rFonts w:cstheme="minorHAnsi"/>
          <w:sz w:val="24"/>
          <w:szCs w:val="24"/>
        </w:rPr>
      </w:pPr>
      <w:r w:rsidRPr="008C6892">
        <w:rPr>
          <w:rFonts w:cstheme="minorHAnsi"/>
          <w:sz w:val="24"/>
          <w:szCs w:val="24"/>
        </w:rPr>
        <w:t xml:space="preserve">But behind that simplicity is strategic reach. </w:t>
      </w:r>
      <w:proofErr w:type="spellStart"/>
      <w:r w:rsidRPr="008C6892">
        <w:rPr>
          <w:rFonts w:cstheme="minorHAnsi"/>
          <w:sz w:val="24"/>
          <w:szCs w:val="24"/>
        </w:rPr>
        <w:t>Nabati</w:t>
      </w:r>
      <w:proofErr w:type="spellEnd"/>
      <w:r w:rsidRPr="008C6892">
        <w:rPr>
          <w:rFonts w:cstheme="minorHAnsi"/>
          <w:sz w:val="24"/>
          <w:szCs w:val="24"/>
        </w:rPr>
        <w:t xml:space="preserve"> ensured distribution went deep</w:t>
      </w:r>
      <w:r w:rsidR="00BD3712">
        <w:rPr>
          <w:rFonts w:cstheme="minorHAnsi"/>
          <w:sz w:val="24"/>
          <w:szCs w:val="24"/>
        </w:rPr>
        <w:t xml:space="preserve"> </w:t>
      </w:r>
      <w:r w:rsidRPr="008C6892">
        <w:rPr>
          <w:rFonts w:cstheme="minorHAnsi"/>
          <w:sz w:val="24"/>
          <w:szCs w:val="24"/>
        </w:rPr>
        <w:t xml:space="preserve">into second-tier towns, rural areas, </w:t>
      </w:r>
      <w:r w:rsidR="00BD3712">
        <w:rPr>
          <w:rFonts w:cstheme="minorHAnsi"/>
          <w:sz w:val="24"/>
          <w:szCs w:val="24"/>
        </w:rPr>
        <w:t xml:space="preserve">and </w:t>
      </w:r>
      <w:r w:rsidRPr="008C6892">
        <w:rPr>
          <w:rFonts w:cstheme="minorHAnsi"/>
          <w:sz w:val="24"/>
          <w:szCs w:val="24"/>
        </w:rPr>
        <w:t>school canteens. It wasn’t just in supermarkets. It was everywhere people needed a small, reliable pleasure.</w:t>
      </w:r>
      <w:r>
        <w:rPr>
          <w:rFonts w:cstheme="minorHAnsi"/>
          <w:sz w:val="24"/>
          <w:szCs w:val="24"/>
        </w:rPr>
        <w:t xml:space="preserve"> </w:t>
      </w:r>
      <w:r w:rsidRPr="008C6892">
        <w:rPr>
          <w:rFonts w:cstheme="minorHAnsi"/>
          <w:sz w:val="24"/>
          <w:szCs w:val="24"/>
        </w:rPr>
        <w:t>The brand’s visual identity—bright, cheerful, consistent—made it recognizable across formats. It didn’t try to look premium. It tried to look trustworthy. And that worked.</w:t>
      </w:r>
    </w:p>
    <w:p w14:paraId="60B134AA" w14:textId="71289B7F" w:rsidR="00FC0F40" w:rsidRDefault="008C6892" w:rsidP="008C6892">
      <w:pPr>
        <w:spacing w:line="276" w:lineRule="auto"/>
        <w:jc w:val="both"/>
        <w:rPr>
          <w:rFonts w:cstheme="minorHAnsi"/>
          <w:sz w:val="24"/>
          <w:szCs w:val="24"/>
        </w:rPr>
      </w:pPr>
      <w:r w:rsidRPr="008C6892">
        <w:rPr>
          <w:rFonts w:cstheme="minorHAnsi"/>
          <w:sz w:val="24"/>
          <w:szCs w:val="24"/>
        </w:rPr>
        <w:t xml:space="preserve">When competitors focused on flashy campaigns, </w:t>
      </w:r>
      <w:proofErr w:type="spellStart"/>
      <w:r w:rsidRPr="008C6892">
        <w:rPr>
          <w:rFonts w:cstheme="minorHAnsi"/>
          <w:sz w:val="24"/>
          <w:szCs w:val="24"/>
        </w:rPr>
        <w:t>Nabati</w:t>
      </w:r>
      <w:proofErr w:type="spellEnd"/>
      <w:r w:rsidRPr="008C6892">
        <w:rPr>
          <w:rFonts w:cstheme="minorHAnsi"/>
          <w:sz w:val="24"/>
          <w:szCs w:val="24"/>
        </w:rPr>
        <w:t xml:space="preserve"> focused on being in the right place at the right time. During school breaks. During family trips. During tea time. It understood the rhythm of daily life.</w:t>
      </w:r>
      <w:r>
        <w:rPr>
          <w:rFonts w:cstheme="minorHAnsi"/>
          <w:sz w:val="24"/>
          <w:szCs w:val="24"/>
        </w:rPr>
        <w:t xml:space="preserve"> </w:t>
      </w:r>
      <w:proofErr w:type="spellStart"/>
      <w:r w:rsidRPr="008C6892">
        <w:rPr>
          <w:rFonts w:cstheme="minorHAnsi"/>
          <w:sz w:val="24"/>
          <w:szCs w:val="24"/>
        </w:rPr>
        <w:t>Nabati’s</w:t>
      </w:r>
      <w:proofErr w:type="spellEnd"/>
      <w:r w:rsidRPr="008C6892">
        <w:rPr>
          <w:rFonts w:cstheme="minorHAnsi"/>
          <w:sz w:val="24"/>
          <w:szCs w:val="24"/>
        </w:rPr>
        <w:t xml:space="preserve"> growth shows that knowing the moment doesn’t always require big data or big spending. Sometimes, it requires being human enough to observe how people live—and fitting into those quiet, repeated spaces with grace.</w:t>
      </w:r>
    </w:p>
    <w:p w14:paraId="295AD42E" w14:textId="77777777" w:rsidR="007D7560" w:rsidRDefault="007D7560" w:rsidP="008C6892">
      <w:pPr>
        <w:spacing w:line="276" w:lineRule="auto"/>
        <w:jc w:val="both"/>
        <w:rPr>
          <w:rFonts w:cstheme="minorHAnsi"/>
          <w:sz w:val="24"/>
          <w:szCs w:val="24"/>
        </w:rPr>
      </w:pPr>
    </w:p>
    <w:p w14:paraId="0FD7EDA2" w14:textId="77777777" w:rsidR="007D7560" w:rsidRDefault="007D7560" w:rsidP="008C6892">
      <w:pPr>
        <w:spacing w:line="276" w:lineRule="auto"/>
        <w:jc w:val="both"/>
        <w:rPr>
          <w:rFonts w:cstheme="minorHAnsi"/>
          <w:sz w:val="24"/>
          <w:szCs w:val="24"/>
        </w:rPr>
      </w:pPr>
    </w:p>
    <w:p w14:paraId="5D6FB41C" w14:textId="49F1AB8F" w:rsidR="007D7560" w:rsidRDefault="007D7560" w:rsidP="008C6892">
      <w:pPr>
        <w:spacing w:line="276" w:lineRule="auto"/>
        <w:jc w:val="both"/>
        <w:rPr>
          <w:rFonts w:cstheme="minorHAnsi"/>
          <w:sz w:val="24"/>
          <w:szCs w:val="24"/>
        </w:rPr>
        <w:sectPr w:rsidR="007D7560" w:rsidSect="0054644E">
          <w:pgSz w:w="11906" w:h="16838" w:code="9"/>
          <w:pgMar w:top="1440" w:right="1440" w:bottom="1440" w:left="1440" w:header="720" w:footer="720" w:gutter="0"/>
          <w:cols w:space="720"/>
          <w:docGrid w:linePitch="360"/>
        </w:sectPr>
      </w:pPr>
    </w:p>
    <w:p w14:paraId="436F9481" w14:textId="7F03AE7B" w:rsidR="007D7560" w:rsidRPr="00123FAB" w:rsidRDefault="007D7560" w:rsidP="007D7560">
      <w:pPr>
        <w:pStyle w:val="Heading1"/>
        <w:spacing w:before="0" w:beforeAutospacing="0" w:after="0" w:afterAutospacing="0" w:line="276" w:lineRule="auto"/>
        <w:jc w:val="center"/>
        <w:rPr>
          <w:rFonts w:asciiTheme="minorHAnsi" w:hAnsiTheme="minorHAnsi" w:cstheme="minorHAnsi"/>
          <w:sz w:val="32"/>
          <w:szCs w:val="32"/>
        </w:rPr>
      </w:pPr>
      <w:r w:rsidRPr="000D0A03">
        <w:rPr>
          <w:rFonts w:asciiTheme="minorHAnsi" w:hAnsiTheme="minorHAnsi" w:cstheme="minorHAnsi"/>
          <w:sz w:val="32"/>
          <w:szCs w:val="32"/>
          <w:lang w:val="id-ID"/>
        </w:rPr>
        <w:lastRenderedPageBreak/>
        <w:t xml:space="preserve">Chapter </w:t>
      </w:r>
      <w:r>
        <w:rPr>
          <w:rFonts w:asciiTheme="minorHAnsi" w:hAnsiTheme="minorHAnsi" w:cstheme="minorHAnsi"/>
          <w:sz w:val="32"/>
          <w:szCs w:val="32"/>
        </w:rPr>
        <w:t>3</w:t>
      </w:r>
    </w:p>
    <w:p w14:paraId="57522B56" w14:textId="00282FB2" w:rsidR="0054644E" w:rsidRDefault="007D7560" w:rsidP="007D7560">
      <w:pPr>
        <w:spacing w:line="276" w:lineRule="auto"/>
        <w:jc w:val="center"/>
        <w:rPr>
          <w:rFonts w:eastAsia="Times New Roman" w:cstheme="minorHAnsi"/>
          <w:kern w:val="36"/>
          <w:sz w:val="24"/>
          <w:szCs w:val="24"/>
          <w:lang w:val="id-ID"/>
        </w:rPr>
      </w:pPr>
      <w:r w:rsidRPr="007D7560">
        <w:rPr>
          <w:rFonts w:eastAsia="Times New Roman" w:cstheme="minorHAnsi"/>
          <w:b/>
          <w:bCs/>
          <w:kern w:val="36"/>
          <w:sz w:val="32"/>
          <w:szCs w:val="32"/>
        </w:rPr>
        <w:t>Create Relevance with Purpose</w:t>
      </w:r>
    </w:p>
    <w:p w14:paraId="5E003EB5" w14:textId="77777777" w:rsidR="007D7560" w:rsidRDefault="007D7560" w:rsidP="00266559">
      <w:pPr>
        <w:spacing w:line="276" w:lineRule="auto"/>
        <w:jc w:val="both"/>
        <w:rPr>
          <w:rFonts w:eastAsia="Times New Roman" w:cstheme="minorHAnsi"/>
          <w:kern w:val="36"/>
          <w:sz w:val="24"/>
          <w:szCs w:val="24"/>
          <w:lang w:val="id-ID"/>
        </w:rPr>
      </w:pPr>
    </w:p>
    <w:p w14:paraId="4AB302FD" w14:textId="77777777" w:rsidR="00FE5B9B" w:rsidRPr="00FE5B9B" w:rsidRDefault="00FE5B9B" w:rsidP="00FE5B9B">
      <w:pPr>
        <w:spacing w:line="276" w:lineRule="auto"/>
        <w:jc w:val="both"/>
        <w:rPr>
          <w:rFonts w:eastAsia="Times New Roman" w:cstheme="minorHAnsi"/>
          <w:b/>
          <w:bCs/>
          <w:kern w:val="36"/>
          <w:sz w:val="24"/>
          <w:szCs w:val="24"/>
          <w:lang w:val="id-ID"/>
        </w:rPr>
      </w:pPr>
      <w:r w:rsidRPr="00FE5B9B">
        <w:rPr>
          <w:rFonts w:eastAsia="Times New Roman" w:cstheme="minorHAnsi"/>
          <w:b/>
          <w:bCs/>
          <w:kern w:val="36"/>
          <w:sz w:val="24"/>
          <w:szCs w:val="24"/>
          <w:lang w:val="id-ID"/>
        </w:rPr>
        <w:t>More Than a Product: Why Brands Need a Role</w:t>
      </w:r>
    </w:p>
    <w:p w14:paraId="52EC1C69" w14:textId="77777777" w:rsidR="00FE5B9B" w:rsidRP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t>In the crowded F&amp;B landscape, offering a good product is no longer enough. Taste is essential, but it's just the beginning. To survive and grow, a brand must carve out a meaningful role in people’s lives. That role goes beyond function. It’s not just about filling stomachs or quenching thirst—it’s about meeting emotional needs, reflecting aspirations, and becoming part of everyday choices.</w:t>
      </w:r>
    </w:p>
    <w:p w14:paraId="068966A4" w14:textId="77777777" w:rsidR="00FE5B9B" w:rsidRP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t>Consumers today are more selective. They don’t just ask, “What does this product do?” They ask, “Why should I care?” If a brand can’t answer that question clearly, it risks being forgotten. People are loyal to meaning, not just to features. They align with stories, symbols, and values they can relate to.</w:t>
      </w:r>
    </w:p>
    <w:p w14:paraId="2B1979DB" w14:textId="77777777" w:rsidR="00FE5B9B" w:rsidRP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t>Take a moment to walk through a supermarket aisle. Rows of snacks, drinks, and instant foods compete for attention. All promise great taste. All claim quality. What makes one stand out? It’s not just color or price. It’s the feeling it evokes. A brand that represents family bonding, self-care, tradition, or personal pride creates a pull that goes beyond taste.</w:t>
      </w:r>
    </w:p>
    <w:p w14:paraId="2CACAEC6" w14:textId="77777777" w:rsidR="00FE5B9B" w:rsidRP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t>This is where brand roles come in. A strong role anchors the brand in a broader human truth. It answers a core desire: comfort, celebration, achievement, connection. For example, a ready-to-eat porridge brand may position itself as “a mother’s love in a bowl.” That emotional narrative builds attachment that price wars cannot erode.</w:t>
      </w:r>
    </w:p>
    <w:p w14:paraId="29517E2A" w14:textId="77777777" w:rsidR="00FE5B9B" w:rsidRP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t>Brand roles give consistency across platforms. In product development, it helps guide decisions—what flavors to launch, what packaging to use. In marketing, it fuels messages that feel coherent over time. In retail, it signals where the product should be placed and how it should be priced. The role becomes a strategic compass.</w:t>
      </w:r>
    </w:p>
    <w:p w14:paraId="64BBB8CE" w14:textId="77777777" w:rsidR="00FE5B9B" w:rsidRP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t>Without a clear role, even good brands can drift. They chase trends, confuse consumers, or dilute their equity. One month they promote indulgence, the next health, the next nostalgia. The result is fragmentation. People can't form a relationship with a brand that keeps changing its personality.</w:t>
      </w:r>
    </w:p>
    <w:p w14:paraId="707F6CE4" w14:textId="77777777" w:rsidR="00FE5B9B" w:rsidRP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t>Brands that understand their role speak more confidently. They don’t follow the market—they shape it. Consider how some milk brands evolve from simply “healthy” to “essential for growing families.” Or how spicy snacks go from “fun treats” to “badges of daring youth culture.” These shifts are not cosmetic. They reposition the brand’s relevance.</w:t>
      </w:r>
    </w:p>
    <w:p w14:paraId="76B0ABC5" w14:textId="77777777" w:rsidR="00FE5B9B" w:rsidRP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t xml:space="preserve">In Southeast Asia, where food is deeply tied to identity and routine, brand roles resonate strongly. A sambal brand isn’t just spicy—it’s a reminder of home. A bottled tea isn’t just </w:t>
      </w:r>
      <w:r w:rsidRPr="00FE5B9B">
        <w:rPr>
          <w:rFonts w:eastAsia="Times New Roman" w:cstheme="minorHAnsi"/>
          <w:kern w:val="36"/>
          <w:sz w:val="24"/>
          <w:szCs w:val="24"/>
          <w:lang w:val="id-ID"/>
        </w:rPr>
        <w:lastRenderedPageBreak/>
        <w:t>refreshing—it signals calm in chaos. These layers make the brand more than a product. They make it part of the consumer’s story.</w:t>
      </w:r>
    </w:p>
    <w:p w14:paraId="7D024EBA" w14:textId="77777777" w:rsidR="00FE5B9B" w:rsidRP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t>Small brands, especially, benefit from defining a role early. They may not have big budgets, but a sharp role helps them punch above their weight. It clarifies their message, streamlines their operations, and sharpens their innovations. When everyone in the company knows what the brand stands for, decisions become faster and more aligned.</w:t>
      </w:r>
    </w:p>
    <w:p w14:paraId="2246CA78" w14:textId="15E1C5EC" w:rsid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t>Purpose gives direction, but role gives relevance. A brand role is not a mission statement—it’s a promise of value in the customer’s life. Get that role right, and your brand won’t just be chosen. It will be missed when absent.</w:t>
      </w:r>
    </w:p>
    <w:p w14:paraId="662C28C9" w14:textId="77777777" w:rsidR="00FE5B9B" w:rsidRDefault="00FE5B9B" w:rsidP="00FE5B9B">
      <w:pPr>
        <w:spacing w:line="276" w:lineRule="auto"/>
        <w:jc w:val="both"/>
        <w:rPr>
          <w:rFonts w:eastAsia="Times New Roman" w:cstheme="minorHAnsi"/>
          <w:kern w:val="36"/>
          <w:sz w:val="24"/>
          <w:szCs w:val="24"/>
          <w:lang w:val="id-ID"/>
        </w:rPr>
      </w:pPr>
    </w:p>
    <w:p w14:paraId="76FB2590" w14:textId="77777777" w:rsidR="00FE5B9B" w:rsidRPr="00FE5B9B" w:rsidRDefault="00FE5B9B" w:rsidP="00FE5B9B">
      <w:pPr>
        <w:spacing w:line="276" w:lineRule="auto"/>
        <w:jc w:val="both"/>
        <w:rPr>
          <w:rFonts w:eastAsia="Times New Roman" w:cstheme="minorHAnsi"/>
          <w:b/>
          <w:bCs/>
          <w:kern w:val="36"/>
          <w:sz w:val="24"/>
          <w:szCs w:val="24"/>
          <w:lang w:val="id-ID"/>
        </w:rPr>
      </w:pPr>
      <w:r w:rsidRPr="00FE5B9B">
        <w:rPr>
          <w:rFonts w:eastAsia="Times New Roman" w:cstheme="minorHAnsi"/>
          <w:b/>
          <w:bCs/>
          <w:kern w:val="36"/>
          <w:sz w:val="24"/>
          <w:szCs w:val="24"/>
          <w:lang w:val="id-ID"/>
        </w:rPr>
        <w:t>Relevance is Personal</w:t>
      </w:r>
    </w:p>
    <w:p w14:paraId="06916881" w14:textId="77777777" w:rsidR="00FE5B9B" w:rsidRP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t>Relevance starts where the consumer is—not where the brand wants them to be. Every person carries a mental map shaped by their aspirations, fears, habits, and cultural expectations. If your brand doesn’t show up on that map, it might as well not exist.</w:t>
      </w:r>
    </w:p>
    <w:p w14:paraId="4FBD1857" w14:textId="77777777" w:rsidR="00FE5B9B" w:rsidRP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t>People don’t just buy products—they buy meanings. A parent doesn’t choose a snack solely for taste. They consider nutrition, affordability, packaging safety, and even social approval. Each of these dimensions adds or subtracts relevance.</w:t>
      </w:r>
    </w:p>
    <w:p w14:paraId="6878A0D1" w14:textId="77777777" w:rsidR="00FE5B9B" w:rsidRP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t>To connect on a personal level, brands must pay attention to lived realities. In Indonesia, convenience is not a luxury—it’s survival. Long commutes, limited refrigeration, and large families shape how people plan meals. A relevant product respects these dynamics.</w:t>
      </w:r>
    </w:p>
    <w:p w14:paraId="02A05400" w14:textId="77777777" w:rsidR="00FE5B9B" w:rsidRP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t>Emotion also plays a role. Relevance isn’t cold logic—it’s the gut feeling that this product “gets me.” It could be the nostalgic taste of a childhood treat. Or the excitement of trying something aspirational, like a global flavor trend. Brands must read the emotional temperature.</w:t>
      </w:r>
    </w:p>
    <w:p w14:paraId="6CA9C42E" w14:textId="77777777" w:rsidR="00FE5B9B" w:rsidRP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t>Language and visuals matter. A product name that feels empowering to one group might feel alienating to another. Imagery that reflects real people and real situations resonates more than staged perfection. Personal relevance requires cultural fluency.</w:t>
      </w:r>
    </w:p>
    <w:p w14:paraId="4615D3CA" w14:textId="77777777" w:rsidR="00FE5B9B" w:rsidRP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t>Data helps but only when interpreted with empathy. Don’t just track what’s being bought—ask why. Use qualitative insights to add context. What motivates behavior? What barriers exist? What rituals surround consumption?</w:t>
      </w:r>
    </w:p>
    <w:p w14:paraId="71BEE4D1" w14:textId="77777777" w:rsidR="00FE5B9B" w:rsidRP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t>Relevance shifts. What mattered during a pandemic may not matter post-crisis. What appeals to youth today might bore them tomorrow. That’s why relevance needs maintenance. Brands must evolve with the people they serve.</w:t>
      </w:r>
    </w:p>
    <w:p w14:paraId="63EC1B6E" w14:textId="77777777" w:rsidR="00FE5B9B" w:rsidRP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t>Small brands often excel at personal relevance. They’re close to the community. They speak the language. They solve real problems. Big brands must learn from this—scale should not dilute intimacy.</w:t>
      </w:r>
    </w:p>
    <w:p w14:paraId="3CB290C0" w14:textId="77777777" w:rsidR="00FE5B9B" w:rsidRP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lastRenderedPageBreak/>
        <w:t>Ultimately, a brand becomes relevant by being useful, desirable, and meaningful in specific lives. That’s the path to loyalty—not gimmicks, but grounded fit.</w:t>
      </w:r>
    </w:p>
    <w:p w14:paraId="2967FA88" w14:textId="77777777" w:rsidR="00FE5B9B" w:rsidRPr="00FE5B9B" w:rsidRDefault="00FE5B9B" w:rsidP="00FE5B9B">
      <w:pPr>
        <w:spacing w:line="276" w:lineRule="auto"/>
        <w:jc w:val="both"/>
        <w:rPr>
          <w:rFonts w:eastAsia="Times New Roman" w:cstheme="minorHAnsi"/>
          <w:kern w:val="36"/>
          <w:sz w:val="24"/>
          <w:szCs w:val="24"/>
          <w:lang w:val="id-ID"/>
        </w:rPr>
      </w:pPr>
    </w:p>
    <w:p w14:paraId="1502F2A6" w14:textId="3A06F458" w:rsidR="00FE5B9B" w:rsidRPr="00FE5B9B" w:rsidRDefault="00FE5B9B" w:rsidP="00FE5B9B">
      <w:pPr>
        <w:spacing w:line="276" w:lineRule="auto"/>
        <w:jc w:val="both"/>
        <w:rPr>
          <w:rFonts w:eastAsia="Times New Roman" w:cstheme="minorHAnsi"/>
          <w:b/>
          <w:bCs/>
          <w:kern w:val="36"/>
          <w:sz w:val="24"/>
          <w:szCs w:val="24"/>
          <w:lang w:val="id-ID"/>
        </w:rPr>
      </w:pPr>
      <w:r w:rsidRPr="00FE5B9B">
        <w:rPr>
          <w:rFonts w:eastAsia="Times New Roman" w:cstheme="minorHAnsi"/>
          <w:b/>
          <w:bCs/>
          <w:kern w:val="36"/>
          <w:sz w:val="24"/>
          <w:szCs w:val="24"/>
          <w:lang w:val="id-ID"/>
        </w:rPr>
        <w:t>Role Clarity Sharpens Brand Meaning</w:t>
      </w:r>
    </w:p>
    <w:p w14:paraId="475D9F27" w14:textId="77777777" w:rsidR="00FE5B9B" w:rsidRP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t>A brand without a clear role is like a guest who shows up uninvited. Consumers are busy. If they don’t understand why you matter, they move on. Role clarity gives your brand a job to do in people’s lives.</w:t>
      </w:r>
    </w:p>
    <w:p w14:paraId="007BD024" w14:textId="77777777" w:rsidR="00FE5B9B" w:rsidRP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t>Is your product a reward? A helper? A social signal? A source of comfort? Choose your role carefully. The wrong one creates confusion. The right one builds consistency and depth over time.</w:t>
      </w:r>
    </w:p>
    <w:p w14:paraId="1BD70C92" w14:textId="77777777" w:rsidR="00FE5B9B" w:rsidRP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t>In the F&amp;B space, roles often overlap. A single product might be both a treat and a tradition. That’s fine—if the messaging stays coherent. Role clarity doesn’t mean simplicity. It means consistency across touchpoints.</w:t>
      </w:r>
    </w:p>
    <w:p w14:paraId="2CF0D2F7" w14:textId="77777777" w:rsidR="00FE5B9B" w:rsidRP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t>Think of iconic local brands. Many succeed not because they shout the loudest but because they show up reliably in moments that matter. A soy sauce brand might own “family cooking.” A tea might own “shared calm.” These roles anchor perception.</w:t>
      </w:r>
    </w:p>
    <w:p w14:paraId="24EC309F" w14:textId="77777777" w:rsidR="00FE5B9B" w:rsidRP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t>Consumers use roles to organize choices. When shopping, they don’t compare every snack—they choose based on the job to be done. A quick energy boost? One set of options. A bonding treat with friends? Another.</w:t>
      </w:r>
    </w:p>
    <w:p w14:paraId="157B04E4" w14:textId="77777777" w:rsidR="00FE5B9B" w:rsidRP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t>Your brand role should guide decisions from R&amp;D to retail. It influences product development, pricing strategy, channel choices, and promotions. If your role is “on-the-go snacking,” don’t launch a hard-to-carry glass jar.</w:t>
      </w:r>
    </w:p>
    <w:p w14:paraId="1FA0EDC7" w14:textId="77777777" w:rsidR="00FE5B9B" w:rsidRP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t>Roles can evolve, but transitions must be managed. A brand that shifts from “value family brand” to “trendy youth brand” needs to bring its audience along. Sudden pivots risk alienation.</w:t>
      </w:r>
    </w:p>
    <w:p w14:paraId="412AC79D" w14:textId="77777777" w:rsidR="00FE5B9B" w:rsidRP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t>Role clarity also helps internal teams. When everyone knows what the brand stands for and who it serves, execution improves. Decision-making speeds up. Creativity becomes more focused.</w:t>
      </w:r>
    </w:p>
    <w:p w14:paraId="15184E35" w14:textId="77777777" w:rsidR="00FE5B9B" w:rsidRP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t>To find your role, start with questions: What emotional or practical problem do we solve best? When do people turn to us? What would be missing if we disappeared? The answers point to your natural fit.</w:t>
      </w:r>
    </w:p>
    <w:p w14:paraId="362A23EB" w14:textId="77777777" w:rsidR="00FE5B9B" w:rsidRP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t>In crowded categories, role clarity isn’t optional. It’s the edge that keeps your brand in the frame.</w:t>
      </w:r>
    </w:p>
    <w:p w14:paraId="7C49E8F7" w14:textId="77777777" w:rsidR="00FE5B9B" w:rsidRPr="00FE5B9B" w:rsidRDefault="00FE5B9B" w:rsidP="00FE5B9B">
      <w:pPr>
        <w:spacing w:line="276" w:lineRule="auto"/>
        <w:jc w:val="both"/>
        <w:rPr>
          <w:rFonts w:eastAsia="Times New Roman" w:cstheme="minorHAnsi"/>
          <w:kern w:val="36"/>
          <w:sz w:val="24"/>
          <w:szCs w:val="24"/>
          <w:lang w:val="id-ID"/>
        </w:rPr>
      </w:pPr>
    </w:p>
    <w:p w14:paraId="59BF022C" w14:textId="3A7B409F" w:rsidR="00FE5B9B" w:rsidRPr="00FE5B9B" w:rsidRDefault="00FE5B9B" w:rsidP="00FE5B9B">
      <w:pPr>
        <w:spacing w:line="276" w:lineRule="auto"/>
        <w:jc w:val="both"/>
        <w:rPr>
          <w:rFonts w:eastAsia="Times New Roman" w:cstheme="minorHAnsi"/>
          <w:b/>
          <w:bCs/>
          <w:kern w:val="36"/>
          <w:sz w:val="24"/>
          <w:szCs w:val="24"/>
          <w:lang w:val="id-ID"/>
        </w:rPr>
      </w:pPr>
      <w:r w:rsidRPr="00FE5B9B">
        <w:rPr>
          <w:rFonts w:eastAsia="Times New Roman" w:cstheme="minorHAnsi"/>
          <w:b/>
          <w:bCs/>
          <w:kern w:val="36"/>
          <w:sz w:val="24"/>
          <w:szCs w:val="24"/>
          <w:lang w:val="id-ID"/>
        </w:rPr>
        <w:lastRenderedPageBreak/>
        <w:t>Fit to Aspiration: Connecting with Consumer Desires</w:t>
      </w:r>
    </w:p>
    <w:p w14:paraId="50DEE802" w14:textId="77777777" w:rsidR="00FE5B9B" w:rsidRP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t>Aspiration drives behavior more than need. People buy based on who they want to be—not just what they want to eat. That’s why F&amp;B brands must understand how their products support, reflect, or elevate consumer aspirations.</w:t>
      </w:r>
    </w:p>
    <w:p w14:paraId="0CC22C5E" w14:textId="77777777" w:rsidR="00FE5B9B" w:rsidRP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t>Aspirations vary by life stage, culture, and context. A young professional in Bangkok might aspire to modernity, speed, and individuality. A mother in Surabaya may prioritize care, safety, and family harmony. Neither is more important—but each calls for a different tone.</w:t>
      </w:r>
    </w:p>
    <w:p w14:paraId="1F13EEE8" w14:textId="77777777" w:rsidR="00FE5B9B" w:rsidRP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t>Globalization shapes aspiration too. Korean pop culture influences how teens view snacks and beverages. Western health trends shape how urban consumers see sugar and fat. Brands must navigate between aspiration and authenticity.</w:t>
      </w:r>
    </w:p>
    <w:p w14:paraId="36963B57" w14:textId="77777777" w:rsidR="00FE5B9B" w:rsidRP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t>Sometimes, aspiration is about upgrading. Instant noodles with gourmet-style flavors offer a small luxury. A drink with sleek packaging signals progress. Even the language on a label—“cold brewed,” “slow cooked,” “infused”—can speak to higher standards.</w:t>
      </w:r>
    </w:p>
    <w:p w14:paraId="12C3D33B" w14:textId="77777777" w:rsidR="00FE5B9B" w:rsidRP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t>Other times, aspiration is about inclusion. A Halal-certified product helps consumers feel confident. A brand that respects local customs signals cultural alignment. Aspiration isn’t always about reaching up. It can also be about feeling secure, seen, and respected.</w:t>
      </w:r>
    </w:p>
    <w:p w14:paraId="6206324B" w14:textId="77777777" w:rsidR="00FE5B9B" w:rsidRP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t>Brand voice matters. The tone of communication must match the audience’s desired self-image. Formal language may feel premium—or outdated. Casual language may feel youthful—or lazy. Get it wrong, and the brand feels like a stranger.</w:t>
      </w:r>
    </w:p>
    <w:p w14:paraId="62FE013E" w14:textId="77777777" w:rsidR="00FE5B9B" w:rsidRP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t>Product design must reinforce aspiration. A clean label, elegant pack, or bold flavor can make the product feel closer to the future the consumer wants. That’s what makes aspiration actionable.</w:t>
      </w:r>
    </w:p>
    <w:p w14:paraId="3C58CB0F" w14:textId="77777777" w:rsidR="00FE5B9B" w:rsidRP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t>Don’t assume aspiration is static. It shifts with economic climate, media trends, and peer influence. During hardship, people may seek comfort. During optimism, they explore. Brands must track these mood swings.</w:t>
      </w:r>
    </w:p>
    <w:p w14:paraId="112868D6" w14:textId="77777777" w:rsidR="00FE5B9B" w:rsidRP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t>F&amp;B products that align with aspiration move beyond utility. They offer identity. They say, “This is who I am—or who I want to be.” That’s where relevance deepens.</w:t>
      </w:r>
    </w:p>
    <w:p w14:paraId="564A87F9" w14:textId="77777777" w:rsidR="00FE5B9B" w:rsidRPr="00FE5B9B" w:rsidRDefault="00FE5B9B" w:rsidP="00FE5B9B">
      <w:pPr>
        <w:spacing w:line="276" w:lineRule="auto"/>
        <w:jc w:val="both"/>
        <w:rPr>
          <w:rFonts w:eastAsia="Times New Roman" w:cstheme="minorHAnsi"/>
          <w:kern w:val="36"/>
          <w:sz w:val="24"/>
          <w:szCs w:val="24"/>
          <w:lang w:val="id-ID"/>
        </w:rPr>
      </w:pPr>
    </w:p>
    <w:p w14:paraId="044F3813" w14:textId="2AC0097F" w:rsidR="00FE5B9B" w:rsidRPr="00FE5B9B" w:rsidRDefault="00FE5B9B" w:rsidP="00FE5B9B">
      <w:pPr>
        <w:spacing w:line="276" w:lineRule="auto"/>
        <w:jc w:val="both"/>
        <w:rPr>
          <w:rFonts w:eastAsia="Times New Roman" w:cstheme="minorHAnsi"/>
          <w:b/>
          <w:bCs/>
          <w:kern w:val="36"/>
          <w:sz w:val="24"/>
          <w:szCs w:val="24"/>
          <w:lang w:val="id-ID"/>
        </w:rPr>
      </w:pPr>
      <w:r w:rsidRPr="00FE5B9B">
        <w:rPr>
          <w:rFonts w:eastAsia="Times New Roman" w:cstheme="minorHAnsi"/>
          <w:b/>
          <w:bCs/>
          <w:kern w:val="36"/>
          <w:sz w:val="24"/>
          <w:szCs w:val="24"/>
          <w:lang w:val="id-ID"/>
        </w:rPr>
        <w:t>Serving Market Needs Without Losing Soul</w:t>
      </w:r>
    </w:p>
    <w:p w14:paraId="623FCF80" w14:textId="77777777" w:rsidR="00FE5B9B" w:rsidRP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t>Balancing aspiration and market practicality is hard. Many brands either lose themselves chasing every trend or resist change until they fade. The best brands stay rooted while staying relevant.</w:t>
      </w:r>
    </w:p>
    <w:p w14:paraId="68354623" w14:textId="77777777" w:rsidR="00FE5B9B" w:rsidRP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t>The market evolves fast. Health trends, economic shifts, new competitors—they all pressure brands to adapt. But adaptation doesn’t mean abandoning your purpose. It means expressing it in new ways.</w:t>
      </w:r>
    </w:p>
    <w:p w14:paraId="03F162CB" w14:textId="77777777" w:rsidR="00FE5B9B" w:rsidRP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lastRenderedPageBreak/>
        <w:t>A traditional snack brand facing health-conscious consumers can reformulate with less sugar without losing the signature taste. A local beverage brand can modernize packaging while keeping its heritage story. The soul stays. The form evolves.</w:t>
      </w:r>
    </w:p>
    <w:p w14:paraId="4A79258E" w14:textId="77777777" w:rsidR="00FE5B9B" w:rsidRP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t>Some brands resist change, thinking tradition is enough. But when the market moves on, nostalgia alone won’t save you. Relevance requires evolution. Not erasure.</w:t>
      </w:r>
    </w:p>
    <w:p w14:paraId="0A628216" w14:textId="77777777" w:rsidR="00FE5B9B" w:rsidRP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t>Listening is key. Track what consumers say, but also what they avoid. What keeps them loyal? What makes them hesitate? Use this insight to prioritize changes that serve real needs.</w:t>
      </w:r>
    </w:p>
    <w:p w14:paraId="2ED5855F" w14:textId="77777777" w:rsidR="00FE5B9B" w:rsidRP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t>Serving market needs sometimes means saying no. Not every trend fits every brand. A high-sugar heritage dessert can’t pivot to low-carb overnight without confusing its base. Know what to protect.</w:t>
      </w:r>
    </w:p>
    <w:p w14:paraId="1A8DA477" w14:textId="77777777" w:rsidR="00FE5B9B" w:rsidRP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t>Pricing and channel shifts are also part of market fit. A brand born in warungs might find new life in online grocery platforms—but only if the product format suits that channel. Flexibility beats rigidity.</w:t>
      </w:r>
    </w:p>
    <w:p w14:paraId="48CF6E5A" w14:textId="77777777" w:rsidR="00FE5B9B" w:rsidRP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t>Sometimes, the soul of a brand is more about values than formats. If your brand stands for joy, safety, or connection, that essence can guide innovation—even when the product lineup changes.</w:t>
      </w:r>
    </w:p>
    <w:p w14:paraId="3CE33CF1" w14:textId="77777777" w:rsidR="00FE5B9B" w:rsidRP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t>Internal culture helps too. Brands that align teams around purpose can move faster and smarter. Everyone knows what matters. That clarity keeps execution grounded.</w:t>
      </w:r>
    </w:p>
    <w:p w14:paraId="17879685" w14:textId="77777777" w:rsidR="00FE5B9B" w:rsidRP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t>Ultimately, serving the market is about relevance. Keeping the soul is about meaning. The intersection of both is where lasting brands thrive.</w:t>
      </w:r>
    </w:p>
    <w:p w14:paraId="47A61E4B" w14:textId="77777777" w:rsidR="00FE5B9B" w:rsidRPr="00FE5B9B" w:rsidRDefault="00FE5B9B" w:rsidP="00FE5B9B">
      <w:pPr>
        <w:spacing w:line="276" w:lineRule="auto"/>
        <w:jc w:val="both"/>
        <w:rPr>
          <w:rFonts w:eastAsia="Times New Roman" w:cstheme="minorHAnsi"/>
          <w:kern w:val="36"/>
          <w:sz w:val="24"/>
          <w:szCs w:val="24"/>
          <w:lang w:val="id-ID"/>
        </w:rPr>
      </w:pPr>
    </w:p>
    <w:p w14:paraId="4AE50301" w14:textId="24390C27" w:rsidR="00FE5B9B" w:rsidRPr="00FE5B9B" w:rsidRDefault="00FE5B9B" w:rsidP="00FE5B9B">
      <w:pPr>
        <w:spacing w:line="276" w:lineRule="auto"/>
        <w:jc w:val="both"/>
        <w:rPr>
          <w:rFonts w:eastAsia="Times New Roman" w:cstheme="minorHAnsi"/>
          <w:b/>
          <w:bCs/>
          <w:kern w:val="36"/>
          <w:sz w:val="24"/>
          <w:szCs w:val="24"/>
          <w:lang w:val="id-ID"/>
        </w:rPr>
      </w:pPr>
      <w:r w:rsidRPr="00FE5B9B">
        <w:rPr>
          <w:rFonts w:eastAsia="Times New Roman" w:cstheme="minorHAnsi"/>
          <w:b/>
          <w:bCs/>
          <w:kern w:val="36"/>
          <w:sz w:val="24"/>
          <w:szCs w:val="24"/>
          <w:lang w:val="id-ID"/>
        </w:rPr>
        <w:t>Purpose Drives Innovation Focus</w:t>
      </w:r>
    </w:p>
    <w:p w14:paraId="7B9D2E82" w14:textId="77777777" w:rsidR="00FE5B9B" w:rsidRP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t>Innovation without purpose leads to noise. The F&amp;B industry is full of short-lived fads that capture attention but not loyalty. Purpose grounds innovation. It filters what ideas to pursue and what to ignore.</w:t>
      </w:r>
    </w:p>
    <w:p w14:paraId="307D3DE3" w14:textId="77777777" w:rsidR="00FE5B9B" w:rsidRP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t>A brand with a clear purpose doesn’t chase every flavor trend. It asks, “Does this idea help us serve our role better?” If yes, innovate. If not, wait. Purpose provides a compass.</w:t>
      </w:r>
    </w:p>
    <w:p w14:paraId="77ED557C" w14:textId="77777777" w:rsidR="00FE5B9B" w:rsidRP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t>Purpose-driven innovation resonates more deeply. It connects with values, not just curiosity. A plant-based menu extension works best when tied to health, environment, or inclusivity—not just novelty.</w:t>
      </w:r>
    </w:p>
    <w:p w14:paraId="6F8A40A8" w14:textId="77777777" w:rsidR="00FE5B9B" w:rsidRP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t>Focus avoids resource drain. Small teams especially need to choose wisely. Innovation efforts should match the brand’s mission and the consumer’s real needs. Trying to please everyone weakens impact.</w:t>
      </w:r>
    </w:p>
    <w:p w14:paraId="03C832A7" w14:textId="77777777" w:rsidR="00FE5B9B" w:rsidRP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lastRenderedPageBreak/>
        <w:t>Innovation includes product, but also packaging, process, and partnership. Purpose helps align them. If sustainability matters, rethink materials. If accessibility matters, rethink price points.</w:t>
      </w:r>
    </w:p>
    <w:p w14:paraId="26003FA8" w14:textId="77777777" w:rsidR="00FE5B9B" w:rsidRP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t>Strong purpose also invites co-creation. Consumers want to feel part of a movement. Brands that innovate transparently, with clear intent, gain advocates—not just buyers.</w:t>
      </w:r>
    </w:p>
    <w:p w14:paraId="1FA2E3B3" w14:textId="77777777" w:rsidR="00FE5B9B" w:rsidRP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t>Mistakes happen. But when innovation is tied to purpose, recovery is easier. Consumers forgive experiments that stem from integrity more than gimmicks.</w:t>
      </w:r>
    </w:p>
    <w:p w14:paraId="4D3F7F80" w14:textId="77777777" w:rsidR="00FE5B9B" w:rsidRP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t>Some of the best innovations don’t scream newness. They refine. They simplify. They improve access. Purpose reminds teams that better is often more important than different.</w:t>
      </w:r>
    </w:p>
    <w:p w14:paraId="0576E1F8" w14:textId="7DA1D042" w:rsidR="00FE5B9B" w:rsidRDefault="00FE5B9B" w:rsidP="00FE5B9B">
      <w:pPr>
        <w:spacing w:line="276" w:lineRule="auto"/>
        <w:jc w:val="both"/>
        <w:rPr>
          <w:rFonts w:eastAsia="Times New Roman" w:cstheme="minorHAnsi"/>
          <w:kern w:val="36"/>
          <w:sz w:val="24"/>
          <w:szCs w:val="24"/>
          <w:lang w:val="id-ID"/>
        </w:rPr>
      </w:pPr>
      <w:r w:rsidRPr="00FE5B9B">
        <w:rPr>
          <w:rFonts w:eastAsia="Times New Roman" w:cstheme="minorHAnsi"/>
          <w:kern w:val="36"/>
          <w:sz w:val="24"/>
          <w:szCs w:val="24"/>
          <w:lang w:val="id-ID"/>
        </w:rPr>
        <w:t>In short, purpose is a filter, a motivator, and a long-term lens. It turns innovation from gamble to investment.</w:t>
      </w:r>
    </w:p>
    <w:p w14:paraId="7BAA1081" w14:textId="77777777" w:rsidR="007D7560" w:rsidRDefault="007D7560" w:rsidP="00FE5B9B">
      <w:pPr>
        <w:spacing w:line="276" w:lineRule="auto"/>
        <w:jc w:val="both"/>
        <w:rPr>
          <w:rFonts w:eastAsia="Times New Roman" w:cstheme="minorHAnsi"/>
          <w:kern w:val="36"/>
          <w:sz w:val="24"/>
          <w:szCs w:val="24"/>
          <w:lang w:val="id-ID"/>
        </w:rPr>
      </w:pPr>
    </w:p>
    <w:p w14:paraId="6D4F1CCB" w14:textId="77777777" w:rsidR="007D7560" w:rsidRPr="007D7560" w:rsidRDefault="007D7560" w:rsidP="007D7560">
      <w:pPr>
        <w:spacing w:line="276" w:lineRule="auto"/>
        <w:jc w:val="both"/>
        <w:rPr>
          <w:rFonts w:eastAsia="Times New Roman" w:cstheme="minorHAnsi"/>
          <w:b/>
          <w:bCs/>
          <w:kern w:val="36"/>
          <w:sz w:val="24"/>
          <w:szCs w:val="24"/>
        </w:rPr>
      </w:pPr>
      <w:r w:rsidRPr="007D7560">
        <w:rPr>
          <w:rFonts w:eastAsia="Times New Roman" w:cstheme="minorHAnsi"/>
          <w:b/>
          <w:bCs/>
          <w:kern w:val="36"/>
          <w:sz w:val="24"/>
          <w:szCs w:val="24"/>
        </w:rPr>
        <w:t>Case Studies: Relevance in Action</w:t>
      </w:r>
    </w:p>
    <w:p w14:paraId="0854D19D" w14:textId="77777777" w:rsidR="007D7560" w:rsidRPr="007D7560" w:rsidRDefault="007D7560" w:rsidP="007D7560">
      <w:pPr>
        <w:spacing w:line="276" w:lineRule="auto"/>
        <w:jc w:val="both"/>
        <w:rPr>
          <w:rFonts w:eastAsia="Times New Roman" w:cstheme="minorHAnsi"/>
          <w:b/>
          <w:bCs/>
          <w:kern w:val="36"/>
          <w:sz w:val="24"/>
          <w:szCs w:val="24"/>
        </w:rPr>
      </w:pPr>
      <w:proofErr w:type="spellStart"/>
      <w:r w:rsidRPr="007D7560">
        <w:rPr>
          <w:rFonts w:eastAsia="Times New Roman" w:cstheme="minorHAnsi"/>
          <w:b/>
          <w:bCs/>
          <w:kern w:val="36"/>
          <w:sz w:val="24"/>
          <w:szCs w:val="24"/>
        </w:rPr>
        <w:t>Lemonilo</w:t>
      </w:r>
      <w:proofErr w:type="spellEnd"/>
      <w:r w:rsidRPr="007D7560">
        <w:rPr>
          <w:rFonts w:eastAsia="Times New Roman" w:cstheme="minorHAnsi"/>
          <w:b/>
          <w:bCs/>
          <w:kern w:val="36"/>
          <w:sz w:val="24"/>
          <w:szCs w:val="24"/>
        </w:rPr>
        <w:t xml:space="preserve"> – Redefining Instant Comfort</w:t>
      </w:r>
    </w:p>
    <w:p w14:paraId="71EFA58F" w14:textId="130D14F3" w:rsidR="007D7560" w:rsidRPr="007D7560" w:rsidRDefault="007D7560" w:rsidP="007D7560">
      <w:pPr>
        <w:spacing w:line="276" w:lineRule="auto"/>
        <w:jc w:val="both"/>
        <w:rPr>
          <w:rFonts w:eastAsia="Times New Roman" w:cstheme="minorHAnsi"/>
          <w:kern w:val="36"/>
          <w:sz w:val="24"/>
          <w:szCs w:val="24"/>
        </w:rPr>
      </w:pPr>
      <w:proofErr w:type="spellStart"/>
      <w:r>
        <w:rPr>
          <w:rFonts w:eastAsia="Times New Roman" w:cstheme="minorHAnsi"/>
          <w:kern w:val="36"/>
          <w:sz w:val="24"/>
          <w:szCs w:val="24"/>
        </w:rPr>
        <w:t>L</w:t>
      </w:r>
      <w:r w:rsidRPr="007D7560">
        <w:rPr>
          <w:rFonts w:eastAsia="Times New Roman" w:cstheme="minorHAnsi"/>
          <w:kern w:val="36"/>
          <w:sz w:val="24"/>
          <w:szCs w:val="24"/>
        </w:rPr>
        <w:t>emonilo</w:t>
      </w:r>
      <w:proofErr w:type="spellEnd"/>
      <w:r w:rsidRPr="007D7560">
        <w:rPr>
          <w:rFonts w:eastAsia="Times New Roman" w:cstheme="minorHAnsi"/>
          <w:kern w:val="36"/>
          <w:sz w:val="24"/>
          <w:szCs w:val="24"/>
        </w:rPr>
        <w:t xml:space="preserve"> entered a category where brand loyalties were deeply entrenched. The instant noodle space in Indonesia was crowded, with household names dominating both shelves and mindsets. Yet, behind the familiar cravings and rituals, a new consumer behavior was quietly emerging. More Indonesians, especially urban millennials, started thinking about what they put in their bodies. They weren’t giving up noodles, but they were questioning the price of convenience. Health became a factor, not just a luxury.</w:t>
      </w:r>
    </w:p>
    <w:p w14:paraId="0CD72FE4" w14:textId="77777777" w:rsidR="007D7560" w:rsidRPr="007D7560" w:rsidRDefault="007D7560" w:rsidP="007D7560">
      <w:pPr>
        <w:spacing w:line="276" w:lineRule="auto"/>
        <w:jc w:val="both"/>
        <w:rPr>
          <w:rFonts w:eastAsia="Times New Roman" w:cstheme="minorHAnsi"/>
          <w:kern w:val="36"/>
          <w:sz w:val="24"/>
          <w:szCs w:val="24"/>
        </w:rPr>
      </w:pPr>
      <w:r w:rsidRPr="007D7560">
        <w:rPr>
          <w:rFonts w:eastAsia="Times New Roman" w:cstheme="minorHAnsi"/>
          <w:kern w:val="36"/>
          <w:sz w:val="24"/>
          <w:szCs w:val="24"/>
        </w:rPr>
        <w:t xml:space="preserve">Rather than rebel against noodles, these consumers hoped for a version that respected their new lifestyle. </w:t>
      </w:r>
      <w:proofErr w:type="spellStart"/>
      <w:r w:rsidRPr="007D7560">
        <w:rPr>
          <w:rFonts w:eastAsia="Times New Roman" w:cstheme="minorHAnsi"/>
          <w:kern w:val="36"/>
          <w:sz w:val="24"/>
          <w:szCs w:val="24"/>
        </w:rPr>
        <w:t>Lemonilo</w:t>
      </w:r>
      <w:proofErr w:type="spellEnd"/>
      <w:r w:rsidRPr="007D7560">
        <w:rPr>
          <w:rFonts w:eastAsia="Times New Roman" w:cstheme="minorHAnsi"/>
          <w:kern w:val="36"/>
          <w:sz w:val="24"/>
          <w:szCs w:val="24"/>
        </w:rPr>
        <w:t xml:space="preserve"> saw this not as a rejection of taste, but a desire to elevate it—healthier, cleaner, but still indulgent. Instead of framing the product as a sacrifice, </w:t>
      </w:r>
      <w:proofErr w:type="spellStart"/>
      <w:r w:rsidRPr="007D7560">
        <w:rPr>
          <w:rFonts w:eastAsia="Times New Roman" w:cstheme="minorHAnsi"/>
          <w:kern w:val="36"/>
          <w:sz w:val="24"/>
          <w:szCs w:val="24"/>
        </w:rPr>
        <w:t>Lemonilo</w:t>
      </w:r>
      <w:proofErr w:type="spellEnd"/>
      <w:r w:rsidRPr="007D7560">
        <w:rPr>
          <w:rFonts w:eastAsia="Times New Roman" w:cstheme="minorHAnsi"/>
          <w:kern w:val="36"/>
          <w:sz w:val="24"/>
          <w:szCs w:val="24"/>
        </w:rPr>
        <w:t xml:space="preserve"> chose optimism. Their pastel-toned packaging, cheerful influencers, and light messaging didn’t lecture. They invited. This approach made the product approachable, not intimidating.</w:t>
      </w:r>
    </w:p>
    <w:p w14:paraId="744CA869" w14:textId="77777777" w:rsidR="007D7560" w:rsidRPr="007D7560" w:rsidRDefault="007D7560" w:rsidP="007D7560">
      <w:pPr>
        <w:spacing w:line="276" w:lineRule="auto"/>
        <w:jc w:val="both"/>
        <w:rPr>
          <w:rFonts w:eastAsia="Times New Roman" w:cstheme="minorHAnsi"/>
          <w:kern w:val="36"/>
          <w:sz w:val="24"/>
          <w:szCs w:val="24"/>
        </w:rPr>
      </w:pPr>
      <w:r w:rsidRPr="007D7560">
        <w:rPr>
          <w:rFonts w:eastAsia="Times New Roman" w:cstheme="minorHAnsi"/>
          <w:kern w:val="36"/>
          <w:sz w:val="24"/>
          <w:szCs w:val="24"/>
        </w:rPr>
        <w:t xml:space="preserve">The strategy worked because it didn’t shame or overcomplicate. </w:t>
      </w:r>
      <w:proofErr w:type="spellStart"/>
      <w:r w:rsidRPr="007D7560">
        <w:rPr>
          <w:rFonts w:eastAsia="Times New Roman" w:cstheme="minorHAnsi"/>
          <w:kern w:val="36"/>
          <w:sz w:val="24"/>
          <w:szCs w:val="24"/>
        </w:rPr>
        <w:t>Lemonilo</w:t>
      </w:r>
      <w:proofErr w:type="spellEnd"/>
      <w:r w:rsidRPr="007D7560">
        <w:rPr>
          <w:rFonts w:eastAsia="Times New Roman" w:cstheme="minorHAnsi"/>
          <w:kern w:val="36"/>
          <w:sz w:val="24"/>
          <w:szCs w:val="24"/>
        </w:rPr>
        <w:t xml:space="preserve"> found emotional resonance in the idea of comfort without guilt. Its brand role was clear: to modernize tradition without making it alien. This sense of belonging, not superiority, turned healthy noodles into an aspirational staple. It wasn’t about telling people to eat better. It was about making better options feel normal, desirable, and joyful.</w:t>
      </w:r>
    </w:p>
    <w:p w14:paraId="75D8DC76" w14:textId="77777777" w:rsidR="007D7560" w:rsidRPr="007D7560" w:rsidRDefault="007D7560" w:rsidP="007D7560">
      <w:pPr>
        <w:spacing w:line="276" w:lineRule="auto"/>
        <w:jc w:val="both"/>
        <w:rPr>
          <w:rFonts w:eastAsia="Times New Roman" w:cstheme="minorHAnsi"/>
          <w:kern w:val="36"/>
          <w:sz w:val="24"/>
          <w:szCs w:val="24"/>
        </w:rPr>
      </w:pPr>
      <w:r w:rsidRPr="007D7560">
        <w:rPr>
          <w:rFonts w:eastAsia="Times New Roman" w:cstheme="minorHAnsi"/>
          <w:kern w:val="36"/>
          <w:sz w:val="24"/>
          <w:szCs w:val="24"/>
        </w:rPr>
        <w:t xml:space="preserve">The brand soon became visible in major supermarkets and convenience stores, a sign of moving from niche to norm. Parents bought it for their kids. Office workers stocked it for lunch. The brand's presence extended to cooking shows and campus discussions, signaling cultural relevance. Social media posts featuring </w:t>
      </w:r>
      <w:proofErr w:type="spellStart"/>
      <w:r w:rsidRPr="007D7560">
        <w:rPr>
          <w:rFonts w:eastAsia="Times New Roman" w:cstheme="minorHAnsi"/>
          <w:kern w:val="36"/>
          <w:sz w:val="24"/>
          <w:szCs w:val="24"/>
        </w:rPr>
        <w:t>Lemonilo</w:t>
      </w:r>
      <w:proofErr w:type="spellEnd"/>
      <w:r w:rsidRPr="007D7560">
        <w:rPr>
          <w:rFonts w:eastAsia="Times New Roman" w:cstheme="minorHAnsi"/>
          <w:kern w:val="36"/>
          <w:sz w:val="24"/>
          <w:szCs w:val="24"/>
        </w:rPr>
        <w:t xml:space="preserve"> weren’t just about food—they were about identity and lifestyle.</w:t>
      </w:r>
    </w:p>
    <w:p w14:paraId="4897F698" w14:textId="77777777" w:rsidR="007D7560" w:rsidRPr="007D7560" w:rsidRDefault="007D7560" w:rsidP="007D7560">
      <w:pPr>
        <w:spacing w:line="276" w:lineRule="auto"/>
        <w:jc w:val="both"/>
        <w:rPr>
          <w:rFonts w:eastAsia="Times New Roman" w:cstheme="minorHAnsi"/>
          <w:kern w:val="36"/>
          <w:sz w:val="24"/>
          <w:szCs w:val="24"/>
        </w:rPr>
      </w:pPr>
      <w:proofErr w:type="spellStart"/>
      <w:r w:rsidRPr="007D7560">
        <w:rPr>
          <w:rFonts w:eastAsia="Times New Roman" w:cstheme="minorHAnsi"/>
          <w:kern w:val="36"/>
          <w:sz w:val="24"/>
          <w:szCs w:val="24"/>
        </w:rPr>
        <w:lastRenderedPageBreak/>
        <w:t>Lemonilo</w:t>
      </w:r>
      <w:proofErr w:type="spellEnd"/>
      <w:r w:rsidRPr="007D7560">
        <w:rPr>
          <w:rFonts w:eastAsia="Times New Roman" w:cstheme="minorHAnsi"/>
          <w:kern w:val="36"/>
          <w:sz w:val="24"/>
          <w:szCs w:val="24"/>
        </w:rPr>
        <w:t xml:space="preserve"> collaborated with influencers who embodied this balance of wellness and enjoyment. Their messages didn’t dwell on calories or rules. They showcased moments—late-night cravings, shared dorm meals, lunchbox routines—that felt authentic. In doing so, </w:t>
      </w:r>
      <w:proofErr w:type="spellStart"/>
      <w:r w:rsidRPr="007D7560">
        <w:rPr>
          <w:rFonts w:eastAsia="Times New Roman" w:cstheme="minorHAnsi"/>
          <w:kern w:val="36"/>
          <w:sz w:val="24"/>
          <w:szCs w:val="24"/>
        </w:rPr>
        <w:t>Lemonilo</w:t>
      </w:r>
      <w:proofErr w:type="spellEnd"/>
      <w:r w:rsidRPr="007D7560">
        <w:rPr>
          <w:rFonts w:eastAsia="Times New Roman" w:cstheme="minorHAnsi"/>
          <w:kern w:val="36"/>
          <w:sz w:val="24"/>
          <w:szCs w:val="24"/>
        </w:rPr>
        <w:t xml:space="preserve"> made health less clinical and more human.</w:t>
      </w:r>
    </w:p>
    <w:p w14:paraId="7B0B51A9" w14:textId="77777777" w:rsidR="007D7560" w:rsidRPr="007D7560" w:rsidRDefault="007D7560" w:rsidP="007D7560">
      <w:pPr>
        <w:spacing w:line="276" w:lineRule="auto"/>
        <w:jc w:val="both"/>
        <w:rPr>
          <w:rFonts w:eastAsia="Times New Roman" w:cstheme="minorHAnsi"/>
          <w:kern w:val="36"/>
          <w:sz w:val="24"/>
          <w:szCs w:val="24"/>
        </w:rPr>
      </w:pPr>
      <w:r w:rsidRPr="007D7560">
        <w:rPr>
          <w:rFonts w:eastAsia="Times New Roman" w:cstheme="minorHAnsi"/>
          <w:kern w:val="36"/>
          <w:sz w:val="24"/>
          <w:szCs w:val="24"/>
        </w:rPr>
        <w:t xml:space="preserve">By aligning with aspirations rather than trends, </w:t>
      </w:r>
      <w:proofErr w:type="spellStart"/>
      <w:r w:rsidRPr="007D7560">
        <w:rPr>
          <w:rFonts w:eastAsia="Times New Roman" w:cstheme="minorHAnsi"/>
          <w:kern w:val="36"/>
          <w:sz w:val="24"/>
          <w:szCs w:val="24"/>
        </w:rPr>
        <w:t>Lemonilo</w:t>
      </w:r>
      <w:proofErr w:type="spellEnd"/>
      <w:r w:rsidRPr="007D7560">
        <w:rPr>
          <w:rFonts w:eastAsia="Times New Roman" w:cstheme="minorHAnsi"/>
          <w:kern w:val="36"/>
          <w:sz w:val="24"/>
          <w:szCs w:val="24"/>
        </w:rPr>
        <w:t xml:space="preserve"> made health less intimidating. It changed the narrative—not from unhealthy to clean, but from ordinary to thoughtful. That subtle shift created growth. It redefined how people thought about indulgence, and more importantly, how they felt about it. It wasn’t about restriction, but choice. The brand respected the consumer’s desire for both tradition and transformation.</w:t>
      </w:r>
    </w:p>
    <w:p w14:paraId="0DC3E2C0" w14:textId="77777777" w:rsidR="007D7560" w:rsidRPr="007D7560" w:rsidRDefault="007D7560" w:rsidP="007D7560">
      <w:pPr>
        <w:spacing w:line="276" w:lineRule="auto"/>
        <w:jc w:val="both"/>
        <w:rPr>
          <w:rFonts w:eastAsia="Times New Roman" w:cstheme="minorHAnsi"/>
          <w:kern w:val="36"/>
          <w:sz w:val="24"/>
          <w:szCs w:val="24"/>
        </w:rPr>
      </w:pPr>
      <w:r w:rsidRPr="007D7560">
        <w:rPr>
          <w:rFonts w:eastAsia="Times New Roman" w:cstheme="minorHAnsi"/>
          <w:kern w:val="36"/>
          <w:sz w:val="24"/>
          <w:szCs w:val="24"/>
        </w:rPr>
        <w:t>In-store displays used clean, minimalist design with warm hues, inviting a different kind of shopper—one who might have ignored the instant noodle aisle before. QR codes on the packaging linked to quick recipes, tips, and community stories. This digital touchpoint helped deepen the relationship between brand and buyer.</w:t>
      </w:r>
    </w:p>
    <w:p w14:paraId="2B21F0FC" w14:textId="77777777" w:rsidR="007D7560" w:rsidRPr="007D7560" w:rsidRDefault="007D7560" w:rsidP="007D7560">
      <w:pPr>
        <w:spacing w:line="276" w:lineRule="auto"/>
        <w:jc w:val="both"/>
        <w:rPr>
          <w:rFonts w:eastAsia="Times New Roman" w:cstheme="minorHAnsi"/>
          <w:kern w:val="36"/>
          <w:sz w:val="24"/>
          <w:szCs w:val="24"/>
        </w:rPr>
      </w:pPr>
      <w:proofErr w:type="spellStart"/>
      <w:r w:rsidRPr="007D7560">
        <w:rPr>
          <w:rFonts w:eastAsia="Times New Roman" w:cstheme="minorHAnsi"/>
          <w:kern w:val="36"/>
          <w:sz w:val="24"/>
          <w:szCs w:val="24"/>
        </w:rPr>
        <w:t>Lemonilo’s</w:t>
      </w:r>
      <w:proofErr w:type="spellEnd"/>
      <w:r w:rsidRPr="007D7560">
        <w:rPr>
          <w:rFonts w:eastAsia="Times New Roman" w:cstheme="minorHAnsi"/>
          <w:kern w:val="36"/>
          <w:sz w:val="24"/>
          <w:szCs w:val="24"/>
        </w:rPr>
        <w:t xml:space="preserve"> relevance came not just from a new product, but a new perspective. It showed that convenience food didn’t have to mean compromise. That health could be a celebration, not a chore. And that in a crowded market, the brands that listen carefully often speak the loudest.</w:t>
      </w:r>
    </w:p>
    <w:p w14:paraId="43D850DC" w14:textId="7BA7E060" w:rsidR="007D7560" w:rsidRDefault="007D7560" w:rsidP="007D7560">
      <w:pPr>
        <w:spacing w:line="276" w:lineRule="auto"/>
        <w:jc w:val="both"/>
        <w:rPr>
          <w:rFonts w:eastAsia="Times New Roman" w:cstheme="minorHAnsi"/>
          <w:kern w:val="36"/>
          <w:sz w:val="24"/>
          <w:szCs w:val="24"/>
        </w:rPr>
      </w:pPr>
      <w:r w:rsidRPr="007D7560">
        <w:rPr>
          <w:rFonts w:eastAsia="Times New Roman" w:cstheme="minorHAnsi"/>
          <w:kern w:val="36"/>
          <w:sz w:val="24"/>
          <w:szCs w:val="24"/>
        </w:rPr>
        <w:t xml:space="preserve">Over time, </w:t>
      </w:r>
      <w:proofErr w:type="spellStart"/>
      <w:r w:rsidRPr="007D7560">
        <w:rPr>
          <w:rFonts w:eastAsia="Times New Roman" w:cstheme="minorHAnsi"/>
          <w:kern w:val="36"/>
          <w:sz w:val="24"/>
          <w:szCs w:val="24"/>
        </w:rPr>
        <w:t>Lemonilo</w:t>
      </w:r>
      <w:proofErr w:type="spellEnd"/>
      <w:r w:rsidRPr="007D7560">
        <w:rPr>
          <w:rFonts w:eastAsia="Times New Roman" w:cstheme="minorHAnsi"/>
          <w:kern w:val="36"/>
          <w:sz w:val="24"/>
          <w:szCs w:val="24"/>
        </w:rPr>
        <w:t xml:space="preserve"> moved beyond noodles. It launched snacks, seasonings, and kitchen staples—all with the same promise of thoughtful, modernized tradition. Customers who first discovered the brand for its noodles began trusting it across categories. The brand grew not just in sales, but in stature. It became a reference point for what relevance with purpose truly looks like in the F&amp;B world.</w:t>
      </w:r>
    </w:p>
    <w:p w14:paraId="7D230B0B" w14:textId="77777777" w:rsidR="007D7560" w:rsidRDefault="007D7560" w:rsidP="007D7560">
      <w:pPr>
        <w:spacing w:line="276" w:lineRule="auto"/>
        <w:jc w:val="both"/>
        <w:rPr>
          <w:rFonts w:eastAsia="Times New Roman" w:cstheme="minorHAnsi"/>
          <w:kern w:val="36"/>
          <w:sz w:val="24"/>
          <w:szCs w:val="24"/>
        </w:rPr>
      </w:pPr>
    </w:p>
    <w:p w14:paraId="5BDBAF34" w14:textId="77777777" w:rsidR="007D7560" w:rsidRPr="007D7560" w:rsidRDefault="007D7560" w:rsidP="007D7560">
      <w:pPr>
        <w:spacing w:line="276" w:lineRule="auto"/>
        <w:jc w:val="both"/>
        <w:rPr>
          <w:rFonts w:eastAsia="Times New Roman" w:cstheme="minorHAnsi"/>
          <w:b/>
          <w:bCs/>
          <w:kern w:val="36"/>
          <w:sz w:val="24"/>
          <w:szCs w:val="24"/>
        </w:rPr>
      </w:pPr>
      <w:proofErr w:type="spellStart"/>
      <w:r w:rsidRPr="007D7560">
        <w:rPr>
          <w:rFonts w:eastAsia="Times New Roman" w:cstheme="minorHAnsi"/>
          <w:b/>
          <w:bCs/>
          <w:kern w:val="36"/>
          <w:sz w:val="24"/>
          <w:szCs w:val="24"/>
        </w:rPr>
        <w:t>Ayam</w:t>
      </w:r>
      <w:proofErr w:type="spellEnd"/>
      <w:r w:rsidRPr="007D7560">
        <w:rPr>
          <w:rFonts w:eastAsia="Times New Roman" w:cstheme="minorHAnsi"/>
          <w:b/>
          <w:bCs/>
          <w:kern w:val="36"/>
          <w:sz w:val="24"/>
          <w:szCs w:val="24"/>
        </w:rPr>
        <w:t xml:space="preserve"> Brand – From Pantry Staple to Everyday Relevance</w:t>
      </w:r>
    </w:p>
    <w:p w14:paraId="6741BDF8" w14:textId="77777777" w:rsidR="007D7560" w:rsidRPr="007D7560" w:rsidRDefault="007D7560" w:rsidP="007D7560">
      <w:pPr>
        <w:spacing w:line="276" w:lineRule="auto"/>
        <w:jc w:val="both"/>
        <w:rPr>
          <w:rFonts w:eastAsia="Times New Roman" w:cstheme="minorHAnsi"/>
          <w:kern w:val="36"/>
          <w:sz w:val="24"/>
          <w:szCs w:val="24"/>
        </w:rPr>
      </w:pPr>
      <w:proofErr w:type="spellStart"/>
      <w:r w:rsidRPr="007D7560">
        <w:rPr>
          <w:rFonts w:eastAsia="Times New Roman" w:cstheme="minorHAnsi"/>
          <w:kern w:val="36"/>
          <w:sz w:val="24"/>
          <w:szCs w:val="24"/>
        </w:rPr>
        <w:t>Ayam</w:t>
      </w:r>
      <w:proofErr w:type="spellEnd"/>
      <w:r w:rsidRPr="007D7560">
        <w:rPr>
          <w:rFonts w:eastAsia="Times New Roman" w:cstheme="minorHAnsi"/>
          <w:kern w:val="36"/>
          <w:sz w:val="24"/>
          <w:szCs w:val="24"/>
        </w:rPr>
        <w:t xml:space="preserve"> Brand had long been a familiar name across Southeast Asia, especially in Indonesia, Malaysia, and Singapore. Its products were reliable, shelf-stable, and part of kitchen routines. Sardines in tomato sauce were not glamorous, but they were dependable. Over the decades, the brand built a foundation of trust, quality, and nostalgia. Yet, that very familiarity was beginning to dull its relevance. Younger consumers started viewing </w:t>
      </w:r>
      <w:proofErr w:type="spellStart"/>
      <w:r w:rsidRPr="007D7560">
        <w:rPr>
          <w:rFonts w:eastAsia="Times New Roman" w:cstheme="minorHAnsi"/>
          <w:kern w:val="36"/>
          <w:sz w:val="24"/>
          <w:szCs w:val="24"/>
        </w:rPr>
        <w:t>Ayam</w:t>
      </w:r>
      <w:proofErr w:type="spellEnd"/>
      <w:r w:rsidRPr="007D7560">
        <w:rPr>
          <w:rFonts w:eastAsia="Times New Roman" w:cstheme="minorHAnsi"/>
          <w:kern w:val="36"/>
          <w:sz w:val="24"/>
          <w:szCs w:val="24"/>
        </w:rPr>
        <w:t xml:space="preserve"> Brand as something their parents bought, not something for them.</w:t>
      </w:r>
    </w:p>
    <w:p w14:paraId="087DECC8" w14:textId="77777777" w:rsidR="007D7560" w:rsidRPr="007D7560" w:rsidRDefault="007D7560" w:rsidP="007D7560">
      <w:pPr>
        <w:spacing w:line="276" w:lineRule="auto"/>
        <w:jc w:val="both"/>
        <w:rPr>
          <w:rFonts w:eastAsia="Times New Roman" w:cstheme="minorHAnsi"/>
          <w:kern w:val="36"/>
          <w:sz w:val="24"/>
          <w:szCs w:val="24"/>
        </w:rPr>
      </w:pPr>
      <w:r w:rsidRPr="007D7560">
        <w:rPr>
          <w:rFonts w:eastAsia="Times New Roman" w:cstheme="minorHAnsi"/>
          <w:kern w:val="36"/>
          <w:sz w:val="24"/>
          <w:szCs w:val="24"/>
        </w:rPr>
        <w:t xml:space="preserve">Instead of overhauling the product line or changing the formula, </w:t>
      </w:r>
      <w:proofErr w:type="spellStart"/>
      <w:r w:rsidRPr="007D7560">
        <w:rPr>
          <w:rFonts w:eastAsia="Times New Roman" w:cstheme="minorHAnsi"/>
          <w:kern w:val="36"/>
          <w:sz w:val="24"/>
          <w:szCs w:val="24"/>
        </w:rPr>
        <w:t>Ayam</w:t>
      </w:r>
      <w:proofErr w:type="spellEnd"/>
      <w:r w:rsidRPr="007D7560">
        <w:rPr>
          <w:rFonts w:eastAsia="Times New Roman" w:cstheme="minorHAnsi"/>
          <w:kern w:val="36"/>
          <w:sz w:val="24"/>
          <w:szCs w:val="24"/>
        </w:rPr>
        <w:t xml:space="preserve"> Brand made a deeper decision. It looked at how modern consumers were living and eating. The rise of cooking culture on social media, the return to home kitchens during the pandemic, and a growing curiosity for meal preparation opened new doors. </w:t>
      </w:r>
      <w:proofErr w:type="spellStart"/>
      <w:r w:rsidRPr="007D7560">
        <w:rPr>
          <w:rFonts w:eastAsia="Times New Roman" w:cstheme="minorHAnsi"/>
          <w:kern w:val="36"/>
          <w:sz w:val="24"/>
          <w:szCs w:val="24"/>
        </w:rPr>
        <w:t>Ayam</w:t>
      </w:r>
      <w:proofErr w:type="spellEnd"/>
      <w:r w:rsidRPr="007D7560">
        <w:rPr>
          <w:rFonts w:eastAsia="Times New Roman" w:cstheme="minorHAnsi"/>
          <w:kern w:val="36"/>
          <w:sz w:val="24"/>
          <w:szCs w:val="24"/>
        </w:rPr>
        <w:t xml:space="preserve"> Brand stepped into this moment not as a traditional canned food brand, but as a partner in cooking.</w:t>
      </w:r>
    </w:p>
    <w:p w14:paraId="06C4400D" w14:textId="77777777" w:rsidR="007D7560" w:rsidRPr="007D7560" w:rsidRDefault="007D7560" w:rsidP="007D7560">
      <w:pPr>
        <w:spacing w:line="276" w:lineRule="auto"/>
        <w:jc w:val="both"/>
        <w:rPr>
          <w:rFonts w:eastAsia="Times New Roman" w:cstheme="minorHAnsi"/>
          <w:kern w:val="36"/>
          <w:sz w:val="24"/>
          <w:szCs w:val="24"/>
        </w:rPr>
      </w:pPr>
      <w:r w:rsidRPr="007D7560">
        <w:rPr>
          <w:rFonts w:eastAsia="Times New Roman" w:cstheme="minorHAnsi"/>
          <w:kern w:val="36"/>
          <w:sz w:val="24"/>
          <w:szCs w:val="24"/>
        </w:rPr>
        <w:t xml:space="preserve">The packaging was refreshed subtly—not to erase its legacy, but to add clarity and confidence. Recipe ideas were placed more prominently. Collaborations with local chefs and content </w:t>
      </w:r>
      <w:r w:rsidRPr="007D7560">
        <w:rPr>
          <w:rFonts w:eastAsia="Times New Roman" w:cstheme="minorHAnsi"/>
          <w:kern w:val="36"/>
          <w:sz w:val="24"/>
          <w:szCs w:val="24"/>
        </w:rPr>
        <w:lastRenderedPageBreak/>
        <w:t>creators emerged. On platforms like YouTube and Instagram, the brand showed how its products could become the base for easy, nutritious meals. Sardines became sambal, curry, or pasta ingredients. Tuna turned into rice bowls or salad wraps.</w:t>
      </w:r>
    </w:p>
    <w:p w14:paraId="0FB46074" w14:textId="2E63002F" w:rsidR="007D7560" w:rsidRPr="007D7560" w:rsidRDefault="007D7560" w:rsidP="007D7560">
      <w:pPr>
        <w:spacing w:line="276" w:lineRule="auto"/>
        <w:jc w:val="both"/>
        <w:rPr>
          <w:rFonts w:eastAsia="Times New Roman" w:cstheme="minorHAnsi"/>
          <w:kern w:val="36"/>
          <w:sz w:val="24"/>
          <w:szCs w:val="24"/>
        </w:rPr>
      </w:pPr>
      <w:r w:rsidRPr="007D7560">
        <w:rPr>
          <w:rFonts w:eastAsia="Times New Roman" w:cstheme="minorHAnsi"/>
          <w:kern w:val="36"/>
          <w:sz w:val="24"/>
          <w:szCs w:val="24"/>
        </w:rPr>
        <w:t xml:space="preserve">The shift was in tone, not just message. </w:t>
      </w:r>
      <w:proofErr w:type="spellStart"/>
      <w:r w:rsidRPr="007D7560">
        <w:rPr>
          <w:rFonts w:eastAsia="Times New Roman" w:cstheme="minorHAnsi"/>
          <w:kern w:val="36"/>
          <w:sz w:val="24"/>
          <w:szCs w:val="24"/>
        </w:rPr>
        <w:t>Ayam</w:t>
      </w:r>
      <w:proofErr w:type="spellEnd"/>
      <w:r w:rsidRPr="007D7560">
        <w:rPr>
          <w:rFonts w:eastAsia="Times New Roman" w:cstheme="minorHAnsi"/>
          <w:kern w:val="36"/>
          <w:sz w:val="24"/>
          <w:szCs w:val="24"/>
        </w:rPr>
        <w:t xml:space="preserve"> Brand didn’t try to become hip or trendy. It embraced its heritage and showed how that tradition could meet the pace of modern life. The brand tapped into an emotional space where heritage met convenience. Cooking wasn’t a </w:t>
      </w:r>
      <w:r w:rsidR="00BD3712" w:rsidRPr="007D7560">
        <w:rPr>
          <w:rFonts w:eastAsia="Times New Roman" w:cstheme="minorHAnsi"/>
          <w:kern w:val="36"/>
          <w:sz w:val="24"/>
          <w:szCs w:val="24"/>
        </w:rPr>
        <w:t>chore;</w:t>
      </w:r>
      <w:r w:rsidRPr="007D7560">
        <w:rPr>
          <w:rFonts w:eastAsia="Times New Roman" w:cstheme="minorHAnsi"/>
          <w:kern w:val="36"/>
          <w:sz w:val="24"/>
          <w:szCs w:val="24"/>
        </w:rPr>
        <w:t xml:space="preserve"> it was a creative act. </w:t>
      </w:r>
      <w:proofErr w:type="spellStart"/>
      <w:r w:rsidRPr="007D7560">
        <w:rPr>
          <w:rFonts w:eastAsia="Times New Roman" w:cstheme="minorHAnsi"/>
          <w:kern w:val="36"/>
          <w:sz w:val="24"/>
          <w:szCs w:val="24"/>
        </w:rPr>
        <w:t>Ayam</w:t>
      </w:r>
      <w:proofErr w:type="spellEnd"/>
      <w:r w:rsidRPr="007D7560">
        <w:rPr>
          <w:rFonts w:eastAsia="Times New Roman" w:cstheme="minorHAnsi"/>
          <w:kern w:val="36"/>
          <w:sz w:val="24"/>
          <w:szCs w:val="24"/>
        </w:rPr>
        <w:t xml:space="preserve"> Brand was there to support that creativity.</w:t>
      </w:r>
    </w:p>
    <w:p w14:paraId="0AF4A87B" w14:textId="77777777" w:rsidR="007D7560" w:rsidRPr="007D7560" w:rsidRDefault="007D7560" w:rsidP="007D7560">
      <w:pPr>
        <w:spacing w:line="276" w:lineRule="auto"/>
        <w:jc w:val="both"/>
        <w:rPr>
          <w:rFonts w:eastAsia="Times New Roman" w:cstheme="minorHAnsi"/>
          <w:kern w:val="36"/>
          <w:sz w:val="24"/>
          <w:szCs w:val="24"/>
        </w:rPr>
      </w:pPr>
      <w:r w:rsidRPr="007D7560">
        <w:rPr>
          <w:rFonts w:eastAsia="Times New Roman" w:cstheme="minorHAnsi"/>
          <w:kern w:val="36"/>
          <w:sz w:val="24"/>
          <w:szCs w:val="24"/>
        </w:rPr>
        <w:t xml:space="preserve">In doing so, it unlocked a new kind of relevance. Busy young professionals started to see the value of having </w:t>
      </w:r>
      <w:proofErr w:type="spellStart"/>
      <w:r w:rsidRPr="007D7560">
        <w:rPr>
          <w:rFonts w:eastAsia="Times New Roman" w:cstheme="minorHAnsi"/>
          <w:kern w:val="36"/>
          <w:sz w:val="24"/>
          <w:szCs w:val="24"/>
        </w:rPr>
        <w:t>Ayam</w:t>
      </w:r>
      <w:proofErr w:type="spellEnd"/>
      <w:r w:rsidRPr="007D7560">
        <w:rPr>
          <w:rFonts w:eastAsia="Times New Roman" w:cstheme="minorHAnsi"/>
          <w:kern w:val="36"/>
          <w:sz w:val="24"/>
          <w:szCs w:val="24"/>
        </w:rPr>
        <w:t xml:space="preserve"> Brand in their pantry. University students picked it up as a shortcut to real meals. Parents used it to teach their children basic cooking. These stories were shared, tagged, and passed around.</w:t>
      </w:r>
    </w:p>
    <w:p w14:paraId="26631A82" w14:textId="77777777" w:rsidR="007D7560" w:rsidRPr="007D7560" w:rsidRDefault="007D7560" w:rsidP="007D7560">
      <w:pPr>
        <w:spacing w:line="276" w:lineRule="auto"/>
        <w:jc w:val="both"/>
        <w:rPr>
          <w:rFonts w:eastAsia="Times New Roman" w:cstheme="minorHAnsi"/>
          <w:kern w:val="36"/>
          <w:sz w:val="24"/>
          <w:szCs w:val="24"/>
        </w:rPr>
      </w:pPr>
      <w:proofErr w:type="spellStart"/>
      <w:r w:rsidRPr="007D7560">
        <w:rPr>
          <w:rFonts w:eastAsia="Times New Roman" w:cstheme="minorHAnsi"/>
          <w:kern w:val="36"/>
          <w:sz w:val="24"/>
          <w:szCs w:val="24"/>
        </w:rPr>
        <w:t>Ayam</w:t>
      </w:r>
      <w:proofErr w:type="spellEnd"/>
      <w:r w:rsidRPr="007D7560">
        <w:rPr>
          <w:rFonts w:eastAsia="Times New Roman" w:cstheme="minorHAnsi"/>
          <w:kern w:val="36"/>
          <w:sz w:val="24"/>
          <w:szCs w:val="24"/>
        </w:rPr>
        <w:t xml:space="preserve"> Brand’s content didn’t just sell products—it showed purpose. The brand was a bridge between generations. It stood for practicality without compromise, and quality without pretense. It celebrated the act of making meals, not just eating them.</w:t>
      </w:r>
    </w:p>
    <w:p w14:paraId="7420635B" w14:textId="77777777" w:rsidR="007D7560" w:rsidRPr="007D7560" w:rsidRDefault="007D7560" w:rsidP="007D7560">
      <w:pPr>
        <w:spacing w:line="276" w:lineRule="auto"/>
        <w:jc w:val="both"/>
        <w:rPr>
          <w:rFonts w:eastAsia="Times New Roman" w:cstheme="minorHAnsi"/>
          <w:kern w:val="36"/>
          <w:sz w:val="24"/>
          <w:szCs w:val="24"/>
        </w:rPr>
      </w:pPr>
      <w:r w:rsidRPr="007D7560">
        <w:rPr>
          <w:rFonts w:eastAsia="Times New Roman" w:cstheme="minorHAnsi"/>
          <w:kern w:val="36"/>
          <w:sz w:val="24"/>
          <w:szCs w:val="24"/>
        </w:rPr>
        <w:t xml:space="preserve">As a result, the brand didn’t just retain its place on the shelf—it deepened it. Sales remained steady, but more importantly, sentiment improved. Social conversations around the brand turned from functional to affectionate. People weren’t just using </w:t>
      </w:r>
      <w:proofErr w:type="spellStart"/>
      <w:r w:rsidRPr="007D7560">
        <w:rPr>
          <w:rFonts w:eastAsia="Times New Roman" w:cstheme="minorHAnsi"/>
          <w:kern w:val="36"/>
          <w:sz w:val="24"/>
          <w:szCs w:val="24"/>
        </w:rPr>
        <w:t>Ayam</w:t>
      </w:r>
      <w:proofErr w:type="spellEnd"/>
      <w:r w:rsidRPr="007D7560">
        <w:rPr>
          <w:rFonts w:eastAsia="Times New Roman" w:cstheme="minorHAnsi"/>
          <w:kern w:val="36"/>
          <w:sz w:val="24"/>
          <w:szCs w:val="24"/>
        </w:rPr>
        <w:t xml:space="preserve"> Brand; they were appreciating it. They were remembering it differently.</w:t>
      </w:r>
    </w:p>
    <w:p w14:paraId="5B892D5D" w14:textId="77777777" w:rsidR="007D7560" w:rsidRPr="007D7560" w:rsidRDefault="007D7560" w:rsidP="007D7560">
      <w:pPr>
        <w:spacing w:line="276" w:lineRule="auto"/>
        <w:jc w:val="both"/>
        <w:rPr>
          <w:rFonts w:eastAsia="Times New Roman" w:cstheme="minorHAnsi"/>
          <w:kern w:val="36"/>
          <w:sz w:val="24"/>
          <w:szCs w:val="24"/>
        </w:rPr>
      </w:pPr>
      <w:r w:rsidRPr="007D7560">
        <w:rPr>
          <w:rFonts w:eastAsia="Times New Roman" w:cstheme="minorHAnsi"/>
          <w:kern w:val="36"/>
          <w:sz w:val="24"/>
          <w:szCs w:val="24"/>
        </w:rPr>
        <w:t xml:space="preserve">Relevance came not from shouting louder, but from listening better. </w:t>
      </w:r>
      <w:proofErr w:type="spellStart"/>
      <w:r w:rsidRPr="007D7560">
        <w:rPr>
          <w:rFonts w:eastAsia="Times New Roman" w:cstheme="minorHAnsi"/>
          <w:kern w:val="36"/>
          <w:sz w:val="24"/>
          <w:szCs w:val="24"/>
        </w:rPr>
        <w:t>Ayam</w:t>
      </w:r>
      <w:proofErr w:type="spellEnd"/>
      <w:r w:rsidRPr="007D7560">
        <w:rPr>
          <w:rFonts w:eastAsia="Times New Roman" w:cstheme="minorHAnsi"/>
          <w:kern w:val="36"/>
          <w:sz w:val="24"/>
          <w:szCs w:val="24"/>
        </w:rPr>
        <w:t xml:space="preserve"> Brand heard what people were doing and where they were going. It adjusted its expression without losing its essence. That balance is what made its resurgence not a comeback, but a quiet evolution.</w:t>
      </w:r>
    </w:p>
    <w:p w14:paraId="389E33EF" w14:textId="77777777" w:rsidR="007D7560" w:rsidRPr="007D7560" w:rsidRDefault="007D7560" w:rsidP="007D7560">
      <w:pPr>
        <w:spacing w:line="276" w:lineRule="auto"/>
        <w:jc w:val="both"/>
        <w:rPr>
          <w:rFonts w:eastAsia="Times New Roman" w:cstheme="minorHAnsi"/>
          <w:kern w:val="36"/>
          <w:sz w:val="24"/>
          <w:szCs w:val="24"/>
        </w:rPr>
      </w:pPr>
    </w:p>
    <w:p w14:paraId="283B27ED" w14:textId="77777777" w:rsidR="007D7560" w:rsidRPr="007D7560" w:rsidRDefault="007D7560" w:rsidP="007D7560">
      <w:pPr>
        <w:spacing w:line="276" w:lineRule="auto"/>
        <w:jc w:val="both"/>
        <w:rPr>
          <w:rFonts w:eastAsia="Times New Roman" w:cstheme="minorHAnsi"/>
          <w:b/>
          <w:bCs/>
          <w:kern w:val="36"/>
          <w:sz w:val="24"/>
          <w:szCs w:val="24"/>
        </w:rPr>
      </w:pPr>
      <w:r w:rsidRPr="007D7560">
        <w:rPr>
          <w:rFonts w:eastAsia="Times New Roman" w:cstheme="minorHAnsi"/>
          <w:b/>
          <w:bCs/>
          <w:kern w:val="36"/>
          <w:sz w:val="24"/>
          <w:szCs w:val="24"/>
        </w:rPr>
        <w:t>Chewies Gummy – Health in Disguise</w:t>
      </w:r>
    </w:p>
    <w:p w14:paraId="000D4792" w14:textId="77777777" w:rsidR="007D7560" w:rsidRPr="007D7560" w:rsidRDefault="007D7560" w:rsidP="007D7560">
      <w:pPr>
        <w:spacing w:line="276" w:lineRule="auto"/>
        <w:jc w:val="both"/>
        <w:rPr>
          <w:rFonts w:eastAsia="Times New Roman" w:cstheme="minorHAnsi"/>
          <w:kern w:val="36"/>
          <w:sz w:val="24"/>
          <w:szCs w:val="24"/>
        </w:rPr>
      </w:pPr>
      <w:r w:rsidRPr="007D7560">
        <w:rPr>
          <w:rFonts w:eastAsia="Times New Roman" w:cstheme="minorHAnsi"/>
          <w:kern w:val="36"/>
          <w:sz w:val="24"/>
          <w:szCs w:val="24"/>
        </w:rPr>
        <w:t>Children rarely ask for vitamins. The battle between parents and kids over health supplements is as old as the products themselves. In Southeast Asia, that resistance often takes the form of bargaining—parents pleading, kids refusing. Chewies Gummy approached this situation with a deceptively simple insight: what if health didn’t look or feel like medicine?</w:t>
      </w:r>
    </w:p>
    <w:p w14:paraId="6635EE04" w14:textId="77777777" w:rsidR="007D7560" w:rsidRPr="007D7560" w:rsidRDefault="007D7560" w:rsidP="007D7560">
      <w:pPr>
        <w:spacing w:line="276" w:lineRule="auto"/>
        <w:jc w:val="both"/>
        <w:rPr>
          <w:rFonts w:eastAsia="Times New Roman" w:cstheme="minorHAnsi"/>
          <w:kern w:val="36"/>
          <w:sz w:val="24"/>
          <w:szCs w:val="24"/>
        </w:rPr>
      </w:pPr>
      <w:r w:rsidRPr="007D7560">
        <w:rPr>
          <w:rFonts w:eastAsia="Times New Roman" w:cstheme="minorHAnsi"/>
          <w:kern w:val="36"/>
          <w:sz w:val="24"/>
          <w:szCs w:val="24"/>
        </w:rPr>
        <w:t>Instead of mimicking pharmaceutical cues, Chewies embraced the codes of candy. Bright colors, fun characters, playful language. The packaging felt like a treat. The product looked like something from the sweet aisle. Yet inside those playful shapes was serious nutritional value. The brand didn’t deny the tension between health and fun—it resolved it.</w:t>
      </w:r>
    </w:p>
    <w:p w14:paraId="12D617F4" w14:textId="77777777" w:rsidR="007D7560" w:rsidRPr="007D7560" w:rsidRDefault="007D7560" w:rsidP="007D7560">
      <w:pPr>
        <w:spacing w:line="276" w:lineRule="auto"/>
        <w:jc w:val="both"/>
        <w:rPr>
          <w:rFonts w:eastAsia="Times New Roman" w:cstheme="minorHAnsi"/>
          <w:kern w:val="36"/>
          <w:sz w:val="24"/>
          <w:szCs w:val="24"/>
        </w:rPr>
      </w:pPr>
      <w:r w:rsidRPr="007D7560">
        <w:rPr>
          <w:rFonts w:eastAsia="Times New Roman" w:cstheme="minorHAnsi"/>
          <w:kern w:val="36"/>
          <w:sz w:val="24"/>
          <w:szCs w:val="24"/>
        </w:rPr>
        <w:t>Parents were reassured by the science. Kids were excited by the experience. That duality made Chewies powerful. It didn’t have to be one or the other. The brand carved out a clear role: making daily nutrition enjoyable for children and stress-free for parents.</w:t>
      </w:r>
    </w:p>
    <w:p w14:paraId="50471ADE" w14:textId="77777777" w:rsidR="007D7560" w:rsidRPr="007D7560" w:rsidRDefault="007D7560" w:rsidP="007D7560">
      <w:pPr>
        <w:spacing w:line="276" w:lineRule="auto"/>
        <w:jc w:val="both"/>
        <w:rPr>
          <w:rFonts w:eastAsia="Times New Roman" w:cstheme="minorHAnsi"/>
          <w:kern w:val="36"/>
          <w:sz w:val="24"/>
          <w:szCs w:val="24"/>
        </w:rPr>
      </w:pPr>
      <w:r w:rsidRPr="007D7560">
        <w:rPr>
          <w:rFonts w:eastAsia="Times New Roman" w:cstheme="minorHAnsi"/>
          <w:kern w:val="36"/>
          <w:sz w:val="24"/>
          <w:szCs w:val="24"/>
        </w:rPr>
        <w:t xml:space="preserve">Distribution played a role too. Chewies wasn’t confined to pharmacies. It moved into supermarkets, school fairs, and even convenience stores. Visibility helped normalize the idea </w:t>
      </w:r>
      <w:r w:rsidRPr="007D7560">
        <w:rPr>
          <w:rFonts w:eastAsia="Times New Roman" w:cstheme="minorHAnsi"/>
          <w:kern w:val="36"/>
          <w:sz w:val="24"/>
          <w:szCs w:val="24"/>
        </w:rPr>
        <w:lastRenderedPageBreak/>
        <w:t>that vitamins could be as routine as snacks. The product didn’t feel like an obligation—it felt like part of the day.</w:t>
      </w:r>
    </w:p>
    <w:p w14:paraId="420E9DEA" w14:textId="77777777" w:rsidR="007D7560" w:rsidRPr="007D7560" w:rsidRDefault="007D7560" w:rsidP="007D7560">
      <w:pPr>
        <w:spacing w:line="276" w:lineRule="auto"/>
        <w:jc w:val="both"/>
        <w:rPr>
          <w:rFonts w:eastAsia="Times New Roman" w:cstheme="minorHAnsi"/>
          <w:kern w:val="36"/>
          <w:sz w:val="24"/>
          <w:szCs w:val="24"/>
        </w:rPr>
      </w:pPr>
      <w:r w:rsidRPr="007D7560">
        <w:rPr>
          <w:rFonts w:eastAsia="Times New Roman" w:cstheme="minorHAnsi"/>
          <w:kern w:val="36"/>
          <w:sz w:val="24"/>
          <w:szCs w:val="24"/>
        </w:rPr>
        <w:t>The brand also leaned into storytelling. Characters on the packaging became the face of its marketing. Social media campaigns featured animations and bite-sized content that both entertained and informed. Parents found value. Kids found delight. That emotional connection elevated Chewies from a product to a ritual.</w:t>
      </w:r>
    </w:p>
    <w:p w14:paraId="634636E8" w14:textId="77777777" w:rsidR="007D7560" w:rsidRPr="007D7560" w:rsidRDefault="007D7560" w:rsidP="007D7560">
      <w:pPr>
        <w:spacing w:line="276" w:lineRule="auto"/>
        <w:jc w:val="both"/>
        <w:rPr>
          <w:rFonts w:eastAsia="Times New Roman" w:cstheme="minorHAnsi"/>
          <w:kern w:val="36"/>
          <w:sz w:val="24"/>
          <w:szCs w:val="24"/>
        </w:rPr>
      </w:pPr>
      <w:r w:rsidRPr="007D7560">
        <w:rPr>
          <w:rFonts w:eastAsia="Times New Roman" w:cstheme="minorHAnsi"/>
          <w:kern w:val="36"/>
          <w:sz w:val="24"/>
          <w:szCs w:val="24"/>
        </w:rPr>
        <w:t>Relevance came from reimagining what health looked like. By understanding how families really behaved—hurried mornings, picky eaters, multitasking parents—Chewies designed itself around those realities. It didn't force a solution. It became one.</w:t>
      </w:r>
    </w:p>
    <w:p w14:paraId="21BE812F" w14:textId="77777777" w:rsidR="007D7560" w:rsidRPr="007D7560" w:rsidRDefault="007D7560" w:rsidP="007D7560">
      <w:pPr>
        <w:spacing w:line="276" w:lineRule="auto"/>
        <w:jc w:val="both"/>
        <w:rPr>
          <w:rFonts w:eastAsia="Times New Roman" w:cstheme="minorHAnsi"/>
          <w:kern w:val="36"/>
          <w:sz w:val="24"/>
          <w:szCs w:val="24"/>
        </w:rPr>
      </w:pPr>
      <w:r w:rsidRPr="007D7560">
        <w:rPr>
          <w:rFonts w:eastAsia="Times New Roman" w:cstheme="minorHAnsi"/>
          <w:kern w:val="36"/>
          <w:sz w:val="24"/>
          <w:szCs w:val="24"/>
        </w:rPr>
        <w:t>The result was not just adoption but advocacy. Parents began recommending it. Pediatricians took notice. Even schools became open to distribution partnerships. Chewies didn’t fight existing behavior—it redesigned the environment so the behavior could shift naturally.</w:t>
      </w:r>
    </w:p>
    <w:p w14:paraId="420A6521" w14:textId="642882C7" w:rsidR="007D7560" w:rsidRPr="007D7560" w:rsidRDefault="007D7560" w:rsidP="007D7560">
      <w:pPr>
        <w:spacing w:line="276" w:lineRule="auto"/>
        <w:jc w:val="both"/>
        <w:rPr>
          <w:rFonts w:eastAsia="Times New Roman" w:cstheme="minorHAnsi"/>
          <w:kern w:val="36"/>
          <w:sz w:val="24"/>
          <w:szCs w:val="24"/>
        </w:rPr>
      </w:pPr>
      <w:r w:rsidRPr="007D7560">
        <w:rPr>
          <w:rFonts w:eastAsia="Times New Roman" w:cstheme="minorHAnsi"/>
          <w:kern w:val="36"/>
          <w:sz w:val="24"/>
          <w:szCs w:val="24"/>
        </w:rPr>
        <w:t xml:space="preserve">In a space often dominated by fear-based messaging—immunity threats, nutritional gaps—Chewies introduced joy. That emotional </w:t>
      </w:r>
      <w:r w:rsidR="00BD3712" w:rsidRPr="007D7560">
        <w:rPr>
          <w:rFonts w:eastAsia="Times New Roman" w:cstheme="minorHAnsi"/>
          <w:kern w:val="36"/>
          <w:sz w:val="24"/>
          <w:szCs w:val="24"/>
        </w:rPr>
        <w:t>tone-built</w:t>
      </w:r>
      <w:r w:rsidRPr="007D7560">
        <w:rPr>
          <w:rFonts w:eastAsia="Times New Roman" w:cstheme="minorHAnsi"/>
          <w:kern w:val="36"/>
          <w:sz w:val="24"/>
          <w:szCs w:val="24"/>
        </w:rPr>
        <w:t xml:space="preserve"> trust and long-term loyalty. Health in disguise became its superpower.</w:t>
      </w:r>
    </w:p>
    <w:p w14:paraId="23D67051" w14:textId="77777777" w:rsidR="007D7560" w:rsidRPr="007D7560" w:rsidRDefault="007D7560" w:rsidP="007D7560">
      <w:pPr>
        <w:spacing w:line="276" w:lineRule="auto"/>
        <w:jc w:val="both"/>
        <w:rPr>
          <w:rFonts w:eastAsia="Times New Roman" w:cstheme="minorHAnsi"/>
          <w:kern w:val="36"/>
          <w:sz w:val="24"/>
          <w:szCs w:val="24"/>
        </w:rPr>
      </w:pPr>
    </w:p>
    <w:p w14:paraId="749F9848" w14:textId="77777777" w:rsidR="007D7560" w:rsidRPr="007D7560" w:rsidRDefault="007D7560" w:rsidP="007D7560">
      <w:pPr>
        <w:spacing w:line="276" w:lineRule="auto"/>
        <w:jc w:val="both"/>
        <w:rPr>
          <w:rFonts w:eastAsia="Times New Roman" w:cstheme="minorHAnsi"/>
          <w:b/>
          <w:bCs/>
          <w:kern w:val="36"/>
          <w:sz w:val="24"/>
          <w:szCs w:val="24"/>
        </w:rPr>
      </w:pPr>
      <w:proofErr w:type="spellStart"/>
      <w:r w:rsidRPr="007D7560">
        <w:rPr>
          <w:rFonts w:eastAsia="Times New Roman" w:cstheme="minorHAnsi"/>
          <w:b/>
          <w:bCs/>
          <w:kern w:val="36"/>
          <w:sz w:val="24"/>
          <w:szCs w:val="24"/>
        </w:rPr>
        <w:t>Tealive</w:t>
      </w:r>
      <w:proofErr w:type="spellEnd"/>
      <w:r w:rsidRPr="007D7560">
        <w:rPr>
          <w:rFonts w:eastAsia="Times New Roman" w:cstheme="minorHAnsi"/>
          <w:b/>
          <w:bCs/>
          <w:kern w:val="36"/>
          <w:sz w:val="24"/>
          <w:szCs w:val="24"/>
        </w:rPr>
        <w:t xml:space="preserve"> – A Taste of Identity</w:t>
      </w:r>
    </w:p>
    <w:p w14:paraId="46D6FA07" w14:textId="77777777" w:rsidR="007D7560" w:rsidRPr="007D7560" w:rsidRDefault="007D7560" w:rsidP="007D7560">
      <w:pPr>
        <w:spacing w:line="276" w:lineRule="auto"/>
        <w:jc w:val="both"/>
        <w:rPr>
          <w:rFonts w:eastAsia="Times New Roman" w:cstheme="minorHAnsi"/>
          <w:kern w:val="36"/>
          <w:sz w:val="24"/>
          <w:szCs w:val="24"/>
        </w:rPr>
      </w:pPr>
      <w:proofErr w:type="spellStart"/>
      <w:r w:rsidRPr="007D7560">
        <w:rPr>
          <w:rFonts w:eastAsia="Times New Roman" w:cstheme="minorHAnsi"/>
          <w:kern w:val="36"/>
          <w:sz w:val="24"/>
          <w:szCs w:val="24"/>
        </w:rPr>
        <w:t>Tealive</w:t>
      </w:r>
      <w:proofErr w:type="spellEnd"/>
      <w:r w:rsidRPr="007D7560">
        <w:rPr>
          <w:rFonts w:eastAsia="Times New Roman" w:cstheme="minorHAnsi"/>
          <w:kern w:val="36"/>
          <w:sz w:val="24"/>
          <w:szCs w:val="24"/>
        </w:rPr>
        <w:t xml:space="preserve"> is more than just a bubble tea brand in Malaysia. It’s a cultural canvas. While global players flooded the market with polished aesthetics and imported menus, </w:t>
      </w:r>
      <w:proofErr w:type="spellStart"/>
      <w:r w:rsidRPr="007D7560">
        <w:rPr>
          <w:rFonts w:eastAsia="Times New Roman" w:cstheme="minorHAnsi"/>
          <w:kern w:val="36"/>
          <w:sz w:val="24"/>
          <w:szCs w:val="24"/>
        </w:rPr>
        <w:t>Tealive</w:t>
      </w:r>
      <w:proofErr w:type="spellEnd"/>
      <w:r w:rsidRPr="007D7560">
        <w:rPr>
          <w:rFonts w:eastAsia="Times New Roman" w:cstheme="minorHAnsi"/>
          <w:kern w:val="36"/>
          <w:sz w:val="24"/>
          <w:szCs w:val="24"/>
        </w:rPr>
        <w:t xml:space="preserve"> rooted itself in local flavor—literally and emotionally. Its journey wasn’t just about selling drinks. It was about serving an identity.</w:t>
      </w:r>
    </w:p>
    <w:p w14:paraId="5C8863AD" w14:textId="77777777" w:rsidR="007D7560" w:rsidRPr="007D7560" w:rsidRDefault="007D7560" w:rsidP="007D7560">
      <w:pPr>
        <w:spacing w:line="276" w:lineRule="auto"/>
        <w:jc w:val="both"/>
        <w:rPr>
          <w:rFonts w:eastAsia="Times New Roman" w:cstheme="minorHAnsi"/>
          <w:kern w:val="36"/>
          <w:sz w:val="24"/>
          <w:szCs w:val="24"/>
        </w:rPr>
      </w:pPr>
      <w:r w:rsidRPr="007D7560">
        <w:rPr>
          <w:rFonts w:eastAsia="Times New Roman" w:cstheme="minorHAnsi"/>
          <w:kern w:val="36"/>
          <w:sz w:val="24"/>
          <w:szCs w:val="24"/>
        </w:rPr>
        <w:t xml:space="preserve">The brand started by listening. Malaysians weren’t simply craving sweetness or novelty. They were looking for representation. </w:t>
      </w:r>
      <w:proofErr w:type="spellStart"/>
      <w:r w:rsidRPr="007D7560">
        <w:rPr>
          <w:rFonts w:eastAsia="Times New Roman" w:cstheme="minorHAnsi"/>
          <w:kern w:val="36"/>
          <w:sz w:val="24"/>
          <w:szCs w:val="24"/>
        </w:rPr>
        <w:t>Tealive</w:t>
      </w:r>
      <w:proofErr w:type="spellEnd"/>
      <w:r w:rsidRPr="007D7560">
        <w:rPr>
          <w:rFonts w:eastAsia="Times New Roman" w:cstheme="minorHAnsi"/>
          <w:kern w:val="36"/>
          <w:sz w:val="24"/>
          <w:szCs w:val="24"/>
        </w:rPr>
        <w:t xml:space="preserve"> experimented with flavors that reflected familiar local tastes—gula </w:t>
      </w:r>
      <w:proofErr w:type="spellStart"/>
      <w:r w:rsidRPr="007D7560">
        <w:rPr>
          <w:rFonts w:eastAsia="Times New Roman" w:cstheme="minorHAnsi"/>
          <w:kern w:val="36"/>
          <w:sz w:val="24"/>
          <w:szCs w:val="24"/>
        </w:rPr>
        <w:t>melaka</w:t>
      </w:r>
      <w:proofErr w:type="spellEnd"/>
      <w:r w:rsidRPr="007D7560">
        <w:rPr>
          <w:rFonts w:eastAsia="Times New Roman" w:cstheme="minorHAnsi"/>
          <w:kern w:val="36"/>
          <w:sz w:val="24"/>
          <w:szCs w:val="24"/>
        </w:rPr>
        <w:t xml:space="preserve">, pandan, </w:t>
      </w:r>
      <w:proofErr w:type="spellStart"/>
      <w:r w:rsidRPr="007D7560">
        <w:rPr>
          <w:rFonts w:eastAsia="Times New Roman" w:cstheme="minorHAnsi"/>
          <w:kern w:val="36"/>
          <w:sz w:val="24"/>
          <w:szCs w:val="24"/>
        </w:rPr>
        <w:t>teh</w:t>
      </w:r>
      <w:proofErr w:type="spellEnd"/>
      <w:r w:rsidRPr="007D7560">
        <w:rPr>
          <w:rFonts w:eastAsia="Times New Roman" w:cstheme="minorHAnsi"/>
          <w:kern w:val="36"/>
          <w:sz w:val="24"/>
          <w:szCs w:val="24"/>
        </w:rPr>
        <w:t xml:space="preserve"> </w:t>
      </w:r>
      <w:proofErr w:type="spellStart"/>
      <w:r w:rsidRPr="007D7560">
        <w:rPr>
          <w:rFonts w:eastAsia="Times New Roman" w:cstheme="minorHAnsi"/>
          <w:kern w:val="36"/>
          <w:sz w:val="24"/>
          <w:szCs w:val="24"/>
        </w:rPr>
        <w:t>tarik</w:t>
      </w:r>
      <w:proofErr w:type="spellEnd"/>
      <w:r w:rsidRPr="007D7560">
        <w:rPr>
          <w:rFonts w:eastAsia="Times New Roman" w:cstheme="minorHAnsi"/>
          <w:kern w:val="36"/>
          <w:sz w:val="24"/>
          <w:szCs w:val="24"/>
        </w:rPr>
        <w:t>. The brand used these ingredients not as gimmicks, but as anchors.</w:t>
      </w:r>
    </w:p>
    <w:p w14:paraId="6F15B760" w14:textId="77777777" w:rsidR="007D7560" w:rsidRPr="007D7560" w:rsidRDefault="007D7560" w:rsidP="007D7560">
      <w:pPr>
        <w:spacing w:line="276" w:lineRule="auto"/>
        <w:jc w:val="both"/>
        <w:rPr>
          <w:rFonts w:eastAsia="Times New Roman" w:cstheme="minorHAnsi"/>
          <w:kern w:val="36"/>
          <w:sz w:val="24"/>
          <w:szCs w:val="24"/>
        </w:rPr>
      </w:pPr>
      <w:r w:rsidRPr="007D7560">
        <w:rPr>
          <w:rFonts w:eastAsia="Times New Roman" w:cstheme="minorHAnsi"/>
          <w:kern w:val="36"/>
          <w:sz w:val="24"/>
          <w:szCs w:val="24"/>
        </w:rPr>
        <w:t xml:space="preserve">These weren’t just menu options. They were statements. </w:t>
      </w:r>
      <w:proofErr w:type="spellStart"/>
      <w:r w:rsidRPr="007D7560">
        <w:rPr>
          <w:rFonts w:eastAsia="Times New Roman" w:cstheme="minorHAnsi"/>
          <w:kern w:val="36"/>
          <w:sz w:val="24"/>
          <w:szCs w:val="24"/>
        </w:rPr>
        <w:t>Tealive</w:t>
      </w:r>
      <w:proofErr w:type="spellEnd"/>
      <w:r w:rsidRPr="007D7560">
        <w:rPr>
          <w:rFonts w:eastAsia="Times New Roman" w:cstheme="minorHAnsi"/>
          <w:kern w:val="36"/>
          <w:sz w:val="24"/>
          <w:szCs w:val="24"/>
        </w:rPr>
        <w:t xml:space="preserve"> said: we know you. We celebrate you. That sentiment resonated in ways that a thousand promotions couldn’t. The stores became more than transaction points—they became gathering spots, expressions of lifestyle, markers of belonging.</w:t>
      </w:r>
    </w:p>
    <w:p w14:paraId="49DD250D" w14:textId="77777777" w:rsidR="007D7560" w:rsidRPr="007D7560" w:rsidRDefault="007D7560" w:rsidP="007D7560">
      <w:pPr>
        <w:spacing w:line="276" w:lineRule="auto"/>
        <w:jc w:val="both"/>
        <w:rPr>
          <w:rFonts w:eastAsia="Times New Roman" w:cstheme="minorHAnsi"/>
          <w:kern w:val="36"/>
          <w:sz w:val="24"/>
          <w:szCs w:val="24"/>
        </w:rPr>
      </w:pPr>
      <w:r w:rsidRPr="007D7560">
        <w:rPr>
          <w:rFonts w:eastAsia="Times New Roman" w:cstheme="minorHAnsi"/>
          <w:kern w:val="36"/>
          <w:sz w:val="24"/>
          <w:szCs w:val="24"/>
        </w:rPr>
        <w:t xml:space="preserve">Visual identity played a role, but the real strength was in tone. </w:t>
      </w:r>
      <w:proofErr w:type="spellStart"/>
      <w:r w:rsidRPr="007D7560">
        <w:rPr>
          <w:rFonts w:eastAsia="Times New Roman" w:cstheme="minorHAnsi"/>
          <w:kern w:val="36"/>
          <w:sz w:val="24"/>
          <w:szCs w:val="24"/>
        </w:rPr>
        <w:t>Tealive’s</w:t>
      </w:r>
      <w:proofErr w:type="spellEnd"/>
      <w:r w:rsidRPr="007D7560">
        <w:rPr>
          <w:rFonts w:eastAsia="Times New Roman" w:cstheme="minorHAnsi"/>
          <w:kern w:val="36"/>
          <w:sz w:val="24"/>
          <w:szCs w:val="24"/>
        </w:rPr>
        <w:t xml:space="preserve"> voice was warm, cheeky, and distinctly Malaysian. It didn’t mimic a global blueprint. It wrote its own. That authenticity extended to their social media, customer service, even their mobile app.</w:t>
      </w:r>
    </w:p>
    <w:p w14:paraId="021C13B3" w14:textId="77777777" w:rsidR="007D7560" w:rsidRPr="007D7560" w:rsidRDefault="007D7560" w:rsidP="007D7560">
      <w:pPr>
        <w:spacing w:line="276" w:lineRule="auto"/>
        <w:jc w:val="both"/>
        <w:rPr>
          <w:rFonts w:eastAsia="Times New Roman" w:cstheme="minorHAnsi"/>
          <w:kern w:val="36"/>
          <w:sz w:val="24"/>
          <w:szCs w:val="24"/>
        </w:rPr>
      </w:pPr>
      <w:r w:rsidRPr="007D7560">
        <w:rPr>
          <w:rFonts w:eastAsia="Times New Roman" w:cstheme="minorHAnsi"/>
          <w:kern w:val="36"/>
          <w:sz w:val="24"/>
          <w:szCs w:val="24"/>
        </w:rPr>
        <w:t xml:space="preserve">Innovation didn’t stop at flavors. The brand launched </w:t>
      </w:r>
      <w:proofErr w:type="spellStart"/>
      <w:r w:rsidRPr="007D7560">
        <w:rPr>
          <w:rFonts w:eastAsia="Times New Roman" w:cstheme="minorHAnsi"/>
          <w:kern w:val="36"/>
          <w:sz w:val="24"/>
          <w:szCs w:val="24"/>
        </w:rPr>
        <w:t>Tealive</w:t>
      </w:r>
      <w:proofErr w:type="spellEnd"/>
      <w:r w:rsidRPr="007D7560">
        <w:rPr>
          <w:rFonts w:eastAsia="Times New Roman" w:cstheme="minorHAnsi"/>
          <w:kern w:val="36"/>
          <w:sz w:val="24"/>
          <w:szCs w:val="24"/>
        </w:rPr>
        <w:t xml:space="preserve"> Eats—snack items that complemented the drinks. It ventured into ready-to-drink formats, delivery partnerships, and even lifestyle merchandise. All these touchpoints reflected the same brand DNA: bold, local, and proudly Malaysian.</w:t>
      </w:r>
    </w:p>
    <w:p w14:paraId="674C0A32" w14:textId="77777777" w:rsidR="007D7560" w:rsidRPr="007D7560" w:rsidRDefault="007D7560" w:rsidP="007D7560">
      <w:pPr>
        <w:spacing w:line="276" w:lineRule="auto"/>
        <w:jc w:val="both"/>
        <w:rPr>
          <w:rFonts w:eastAsia="Times New Roman" w:cstheme="minorHAnsi"/>
          <w:kern w:val="36"/>
          <w:sz w:val="24"/>
          <w:szCs w:val="24"/>
        </w:rPr>
      </w:pPr>
      <w:r w:rsidRPr="007D7560">
        <w:rPr>
          <w:rFonts w:eastAsia="Times New Roman" w:cstheme="minorHAnsi"/>
          <w:kern w:val="36"/>
          <w:sz w:val="24"/>
          <w:szCs w:val="24"/>
        </w:rPr>
        <w:lastRenderedPageBreak/>
        <w:t xml:space="preserve">When </w:t>
      </w:r>
      <w:proofErr w:type="spellStart"/>
      <w:r w:rsidRPr="007D7560">
        <w:rPr>
          <w:rFonts w:eastAsia="Times New Roman" w:cstheme="minorHAnsi"/>
          <w:kern w:val="36"/>
          <w:sz w:val="24"/>
          <w:szCs w:val="24"/>
        </w:rPr>
        <w:t>Tealive</w:t>
      </w:r>
      <w:proofErr w:type="spellEnd"/>
      <w:r w:rsidRPr="007D7560">
        <w:rPr>
          <w:rFonts w:eastAsia="Times New Roman" w:cstheme="minorHAnsi"/>
          <w:kern w:val="36"/>
          <w:sz w:val="24"/>
          <w:szCs w:val="24"/>
        </w:rPr>
        <w:t xml:space="preserve"> expanded abroad, it didn’t erase its origins. It took Malaysia with it. This gave diaspora communities a sense of home and new markets a taste of something fresh. Growth didn’t require dilution. It required clarity.</w:t>
      </w:r>
    </w:p>
    <w:p w14:paraId="2F8CF4DD" w14:textId="77777777" w:rsidR="007D7560" w:rsidRPr="007D7560" w:rsidRDefault="007D7560" w:rsidP="007D7560">
      <w:pPr>
        <w:spacing w:line="276" w:lineRule="auto"/>
        <w:jc w:val="both"/>
        <w:rPr>
          <w:rFonts w:eastAsia="Times New Roman" w:cstheme="minorHAnsi"/>
          <w:kern w:val="36"/>
          <w:sz w:val="24"/>
          <w:szCs w:val="24"/>
        </w:rPr>
      </w:pPr>
      <w:proofErr w:type="spellStart"/>
      <w:r w:rsidRPr="007D7560">
        <w:rPr>
          <w:rFonts w:eastAsia="Times New Roman" w:cstheme="minorHAnsi"/>
          <w:kern w:val="36"/>
          <w:sz w:val="24"/>
          <w:szCs w:val="24"/>
        </w:rPr>
        <w:t>Tealive</w:t>
      </w:r>
      <w:proofErr w:type="spellEnd"/>
      <w:r w:rsidRPr="007D7560">
        <w:rPr>
          <w:rFonts w:eastAsia="Times New Roman" w:cstheme="minorHAnsi"/>
          <w:kern w:val="36"/>
          <w:sz w:val="24"/>
          <w:szCs w:val="24"/>
        </w:rPr>
        <w:t xml:space="preserve"> succeeded not because it chased trends, but because it became a trend. It aligned with how people saw themselves and how they wanted to be seen. The drink became a badge. It was photographed, shared, and discussed. The brand grew because it mattered.</w:t>
      </w:r>
    </w:p>
    <w:p w14:paraId="4D9A8725" w14:textId="77777777" w:rsidR="007D7560" w:rsidRPr="007D7560" w:rsidRDefault="007D7560" w:rsidP="007D7560">
      <w:pPr>
        <w:spacing w:line="276" w:lineRule="auto"/>
        <w:jc w:val="both"/>
        <w:rPr>
          <w:rFonts w:eastAsia="Times New Roman" w:cstheme="minorHAnsi"/>
          <w:kern w:val="36"/>
          <w:sz w:val="24"/>
          <w:szCs w:val="24"/>
        </w:rPr>
      </w:pPr>
    </w:p>
    <w:p w14:paraId="3C3F6D82" w14:textId="77777777" w:rsidR="007D7560" w:rsidRPr="007D7560" w:rsidRDefault="007D7560" w:rsidP="007D7560">
      <w:pPr>
        <w:spacing w:line="276" w:lineRule="auto"/>
        <w:jc w:val="both"/>
        <w:rPr>
          <w:rFonts w:eastAsia="Times New Roman" w:cstheme="minorHAnsi"/>
          <w:b/>
          <w:bCs/>
          <w:kern w:val="36"/>
          <w:sz w:val="24"/>
          <w:szCs w:val="24"/>
        </w:rPr>
      </w:pPr>
      <w:r w:rsidRPr="007D7560">
        <w:rPr>
          <w:rFonts w:eastAsia="Times New Roman" w:cstheme="minorHAnsi"/>
          <w:b/>
          <w:bCs/>
          <w:kern w:val="36"/>
          <w:sz w:val="24"/>
          <w:szCs w:val="24"/>
        </w:rPr>
        <w:t>Taro Snack – Growing with Its Fans</w:t>
      </w:r>
    </w:p>
    <w:p w14:paraId="37138F74" w14:textId="77777777" w:rsidR="007D7560" w:rsidRPr="007D7560" w:rsidRDefault="007D7560" w:rsidP="007D7560">
      <w:pPr>
        <w:spacing w:line="276" w:lineRule="auto"/>
        <w:jc w:val="both"/>
        <w:rPr>
          <w:rFonts w:eastAsia="Times New Roman" w:cstheme="minorHAnsi"/>
          <w:kern w:val="36"/>
          <w:sz w:val="24"/>
          <w:szCs w:val="24"/>
        </w:rPr>
      </w:pPr>
      <w:r w:rsidRPr="007D7560">
        <w:rPr>
          <w:rFonts w:eastAsia="Times New Roman" w:cstheme="minorHAnsi"/>
          <w:kern w:val="36"/>
          <w:sz w:val="24"/>
          <w:szCs w:val="24"/>
        </w:rPr>
        <w:t>Taro was a familiar childhood snack. Crispy fish strips, sweet-savory seasoning, and nostalgic packaging made it a lunchbox favorite across Indonesia. But like many nostalgic products, Taro faced a dilemma. Its consumers grew up. Would the brand grow with them—or stay stuck in memory?</w:t>
      </w:r>
    </w:p>
    <w:p w14:paraId="4E0CD0D3" w14:textId="77777777" w:rsidR="007D7560" w:rsidRPr="007D7560" w:rsidRDefault="007D7560" w:rsidP="007D7560">
      <w:pPr>
        <w:spacing w:line="276" w:lineRule="auto"/>
        <w:jc w:val="both"/>
        <w:rPr>
          <w:rFonts w:eastAsia="Times New Roman" w:cstheme="minorHAnsi"/>
          <w:kern w:val="36"/>
          <w:sz w:val="24"/>
          <w:szCs w:val="24"/>
        </w:rPr>
      </w:pPr>
      <w:r w:rsidRPr="007D7560">
        <w:rPr>
          <w:rFonts w:eastAsia="Times New Roman" w:cstheme="minorHAnsi"/>
          <w:kern w:val="36"/>
          <w:sz w:val="24"/>
          <w:szCs w:val="24"/>
        </w:rPr>
        <w:t>Instead of clinging to its old identity or discarding it altogether, Taro chose a third path. It evolved with empathy. The product remained recognizable, but the branding, communication, and tone matured. Campaigns started referencing high school moments, shared dorm life, or first-job snacks. The brand grew up alongside its audience.</w:t>
      </w:r>
    </w:p>
    <w:p w14:paraId="04A7B991" w14:textId="77777777" w:rsidR="007D7560" w:rsidRPr="007D7560" w:rsidRDefault="007D7560" w:rsidP="007D7560">
      <w:pPr>
        <w:spacing w:line="276" w:lineRule="auto"/>
        <w:jc w:val="both"/>
        <w:rPr>
          <w:rFonts w:eastAsia="Times New Roman" w:cstheme="minorHAnsi"/>
          <w:kern w:val="36"/>
          <w:sz w:val="24"/>
          <w:szCs w:val="24"/>
        </w:rPr>
      </w:pPr>
      <w:r w:rsidRPr="007D7560">
        <w:rPr>
          <w:rFonts w:eastAsia="Times New Roman" w:cstheme="minorHAnsi"/>
          <w:kern w:val="36"/>
          <w:sz w:val="24"/>
          <w:szCs w:val="24"/>
        </w:rPr>
        <w:t>Packaging got a facelift—sleeker, cleaner, but not cold. Limited editions, spicy variants, and snack-pairing ideas injected freshness. The brand played with formats: pouches for convenience, bundles for sharing, combos for gifting. Distribution expanded to modern retail channels where young adults shopped.</w:t>
      </w:r>
    </w:p>
    <w:p w14:paraId="1447EB30" w14:textId="77777777" w:rsidR="007D7560" w:rsidRPr="007D7560" w:rsidRDefault="007D7560" w:rsidP="007D7560">
      <w:pPr>
        <w:spacing w:line="276" w:lineRule="auto"/>
        <w:jc w:val="both"/>
        <w:rPr>
          <w:rFonts w:eastAsia="Times New Roman" w:cstheme="minorHAnsi"/>
          <w:kern w:val="36"/>
          <w:sz w:val="24"/>
          <w:szCs w:val="24"/>
        </w:rPr>
      </w:pPr>
      <w:r w:rsidRPr="007D7560">
        <w:rPr>
          <w:rFonts w:eastAsia="Times New Roman" w:cstheme="minorHAnsi"/>
          <w:kern w:val="36"/>
          <w:sz w:val="24"/>
          <w:szCs w:val="24"/>
        </w:rPr>
        <w:t>Digital strategy became its new playground. Taro built a strong Instagram presence with memes, nostalgia posts, and interactive content. TikTok challenges featuring the snack in unexpected pairings took off. Influencers weren’t celebrities—they were relatable content creators echoing everyday snack moments.</w:t>
      </w:r>
    </w:p>
    <w:p w14:paraId="4290D324" w14:textId="31BA8A9C" w:rsidR="007D7560" w:rsidRPr="007D7560" w:rsidRDefault="007D7560" w:rsidP="007D7560">
      <w:pPr>
        <w:spacing w:line="276" w:lineRule="auto"/>
        <w:jc w:val="both"/>
        <w:rPr>
          <w:rFonts w:eastAsia="Times New Roman" w:cstheme="minorHAnsi"/>
          <w:kern w:val="36"/>
          <w:sz w:val="24"/>
          <w:szCs w:val="24"/>
        </w:rPr>
      </w:pPr>
      <w:r w:rsidRPr="007D7560">
        <w:rPr>
          <w:rFonts w:eastAsia="Times New Roman" w:cstheme="minorHAnsi"/>
          <w:kern w:val="36"/>
          <w:sz w:val="24"/>
          <w:szCs w:val="24"/>
        </w:rPr>
        <w:t>Through these shifts, Taro created emotional continuity. Consumers didn’t feel like they were outgrowing the brand. They felt like the brand understood them at every stage. That recognition-built loyalty deeper than flavor.</w:t>
      </w:r>
    </w:p>
    <w:p w14:paraId="425EBB98" w14:textId="77777777" w:rsidR="007D7560" w:rsidRPr="007D7560" w:rsidRDefault="007D7560" w:rsidP="007D7560">
      <w:pPr>
        <w:spacing w:line="276" w:lineRule="auto"/>
        <w:jc w:val="both"/>
        <w:rPr>
          <w:rFonts w:eastAsia="Times New Roman" w:cstheme="minorHAnsi"/>
          <w:kern w:val="36"/>
          <w:sz w:val="24"/>
          <w:szCs w:val="24"/>
        </w:rPr>
      </w:pPr>
      <w:r w:rsidRPr="007D7560">
        <w:rPr>
          <w:rFonts w:eastAsia="Times New Roman" w:cstheme="minorHAnsi"/>
          <w:kern w:val="36"/>
          <w:sz w:val="24"/>
          <w:szCs w:val="24"/>
        </w:rPr>
        <w:t>Taro also leaned into local context. Campaigns during national holidays, school graduation seasons, or regional festivities made the brand feel present. Not just in stock, but in spirit. It wasn’t a passive shelf item. It was a participant.</w:t>
      </w:r>
    </w:p>
    <w:p w14:paraId="53EE8EC2" w14:textId="77777777" w:rsidR="007D7560" w:rsidRPr="007D7560" w:rsidRDefault="007D7560" w:rsidP="007D7560">
      <w:pPr>
        <w:spacing w:line="276" w:lineRule="auto"/>
        <w:jc w:val="both"/>
        <w:rPr>
          <w:rFonts w:eastAsia="Times New Roman" w:cstheme="minorHAnsi"/>
          <w:kern w:val="36"/>
          <w:sz w:val="24"/>
          <w:szCs w:val="24"/>
        </w:rPr>
      </w:pPr>
      <w:r w:rsidRPr="007D7560">
        <w:rPr>
          <w:rFonts w:eastAsia="Times New Roman" w:cstheme="minorHAnsi"/>
          <w:kern w:val="36"/>
          <w:sz w:val="24"/>
          <w:szCs w:val="24"/>
        </w:rPr>
        <w:t>The brand’s ability to grow while keeping its original essence intact became its competitive edge. It never tried to be too adult or overly juvenile. It found the sweet spot where nostalgia met novelty. That balance helped it win new consumers without losing the old ones.</w:t>
      </w:r>
    </w:p>
    <w:p w14:paraId="6E885FE6" w14:textId="27F840B0" w:rsidR="007D7560" w:rsidRDefault="007D7560" w:rsidP="007D7560">
      <w:pPr>
        <w:spacing w:line="276" w:lineRule="auto"/>
        <w:jc w:val="both"/>
        <w:rPr>
          <w:rFonts w:eastAsia="Times New Roman" w:cstheme="minorHAnsi"/>
          <w:kern w:val="36"/>
          <w:sz w:val="24"/>
          <w:szCs w:val="24"/>
        </w:rPr>
      </w:pPr>
      <w:r w:rsidRPr="007D7560">
        <w:rPr>
          <w:rFonts w:eastAsia="Times New Roman" w:cstheme="minorHAnsi"/>
          <w:kern w:val="36"/>
          <w:sz w:val="24"/>
          <w:szCs w:val="24"/>
        </w:rPr>
        <w:t>Taro’s relevance is a case of quiet brilliance. No radical rebrands. No viral controversies. Just steady, thoughtful evolution. The kind that lasts.</w:t>
      </w:r>
    </w:p>
    <w:p w14:paraId="2B97F0F5" w14:textId="77777777" w:rsidR="007D7560" w:rsidRDefault="007D7560" w:rsidP="007D7560">
      <w:pPr>
        <w:spacing w:line="276" w:lineRule="auto"/>
        <w:jc w:val="both"/>
        <w:rPr>
          <w:rFonts w:eastAsia="Times New Roman" w:cstheme="minorHAnsi"/>
          <w:kern w:val="36"/>
          <w:sz w:val="24"/>
          <w:szCs w:val="24"/>
        </w:rPr>
        <w:sectPr w:rsidR="007D7560" w:rsidSect="0054644E">
          <w:pgSz w:w="11906" w:h="16838" w:code="9"/>
          <w:pgMar w:top="1440" w:right="1440" w:bottom="1440" w:left="1440" w:header="720" w:footer="720" w:gutter="0"/>
          <w:cols w:space="720"/>
          <w:docGrid w:linePitch="360"/>
        </w:sectPr>
      </w:pPr>
    </w:p>
    <w:p w14:paraId="53171D0C" w14:textId="694CCE7E" w:rsidR="00985A39" w:rsidRPr="00123FAB" w:rsidRDefault="00985A39" w:rsidP="00985A39">
      <w:pPr>
        <w:pStyle w:val="Heading1"/>
        <w:spacing w:before="0" w:beforeAutospacing="0" w:after="0" w:afterAutospacing="0" w:line="276" w:lineRule="auto"/>
        <w:jc w:val="center"/>
        <w:rPr>
          <w:rFonts w:asciiTheme="minorHAnsi" w:hAnsiTheme="minorHAnsi" w:cstheme="minorHAnsi"/>
          <w:sz w:val="32"/>
          <w:szCs w:val="32"/>
        </w:rPr>
      </w:pPr>
      <w:r w:rsidRPr="000D0A03">
        <w:rPr>
          <w:rFonts w:asciiTheme="minorHAnsi" w:hAnsiTheme="minorHAnsi" w:cstheme="minorHAnsi"/>
          <w:sz w:val="32"/>
          <w:szCs w:val="32"/>
          <w:lang w:val="id-ID"/>
        </w:rPr>
        <w:lastRenderedPageBreak/>
        <w:t xml:space="preserve">Chapter </w:t>
      </w:r>
      <w:r>
        <w:rPr>
          <w:rFonts w:asciiTheme="minorHAnsi" w:hAnsiTheme="minorHAnsi" w:cstheme="minorHAnsi"/>
          <w:sz w:val="32"/>
          <w:szCs w:val="32"/>
        </w:rPr>
        <w:t>4</w:t>
      </w:r>
    </w:p>
    <w:p w14:paraId="38C2368B" w14:textId="7219CDBD" w:rsidR="00985A39" w:rsidRDefault="00985A39" w:rsidP="00985A39">
      <w:pPr>
        <w:spacing w:line="276" w:lineRule="auto"/>
        <w:jc w:val="center"/>
        <w:rPr>
          <w:rFonts w:eastAsia="Times New Roman" w:cstheme="minorHAnsi"/>
          <w:kern w:val="36"/>
          <w:sz w:val="24"/>
          <w:szCs w:val="24"/>
          <w:lang w:val="id-ID"/>
        </w:rPr>
      </w:pPr>
      <w:r>
        <w:rPr>
          <w:rFonts w:eastAsia="Times New Roman" w:cstheme="minorHAnsi"/>
          <w:b/>
          <w:bCs/>
          <w:kern w:val="36"/>
          <w:sz w:val="32"/>
          <w:szCs w:val="32"/>
        </w:rPr>
        <w:t>Precise Execution</w:t>
      </w:r>
    </w:p>
    <w:p w14:paraId="0DB33C87" w14:textId="77777777" w:rsidR="00985A39" w:rsidRDefault="00985A39" w:rsidP="00985A39">
      <w:pPr>
        <w:spacing w:line="276" w:lineRule="auto"/>
        <w:jc w:val="both"/>
        <w:rPr>
          <w:rFonts w:eastAsia="Times New Roman" w:cstheme="minorHAnsi"/>
          <w:kern w:val="36"/>
          <w:sz w:val="24"/>
          <w:szCs w:val="24"/>
          <w:lang w:val="id-ID"/>
        </w:rPr>
      </w:pPr>
    </w:p>
    <w:p w14:paraId="2DF9FC40" w14:textId="77777777" w:rsidR="00985A39" w:rsidRPr="00985A39" w:rsidRDefault="00985A39" w:rsidP="00985A39">
      <w:pPr>
        <w:spacing w:line="276" w:lineRule="auto"/>
        <w:jc w:val="both"/>
        <w:rPr>
          <w:rFonts w:eastAsia="Times New Roman" w:cstheme="minorHAnsi"/>
          <w:b/>
          <w:bCs/>
          <w:kern w:val="36"/>
          <w:sz w:val="24"/>
          <w:szCs w:val="24"/>
          <w:lang w:val="id-ID"/>
        </w:rPr>
      </w:pPr>
      <w:r w:rsidRPr="00985A39">
        <w:rPr>
          <w:rFonts w:eastAsia="Times New Roman" w:cstheme="minorHAnsi"/>
          <w:b/>
          <w:bCs/>
          <w:kern w:val="36"/>
          <w:sz w:val="24"/>
          <w:szCs w:val="24"/>
          <w:lang w:val="id-ID"/>
        </w:rPr>
        <w:t>Excellence is Built, Not Claimed</w:t>
      </w:r>
    </w:p>
    <w:p w14:paraId="6E960379" w14:textId="77777777" w:rsidR="00985A39" w:rsidRPr="00985A39" w:rsidRDefault="00985A39" w:rsidP="00985A39">
      <w:pPr>
        <w:spacing w:line="276" w:lineRule="auto"/>
        <w:jc w:val="both"/>
        <w:rPr>
          <w:rFonts w:eastAsia="Times New Roman" w:cstheme="minorHAnsi"/>
          <w:kern w:val="36"/>
          <w:sz w:val="24"/>
          <w:szCs w:val="24"/>
          <w:lang w:val="id-ID"/>
        </w:rPr>
      </w:pPr>
      <w:r w:rsidRPr="00985A39">
        <w:rPr>
          <w:rFonts w:eastAsia="Times New Roman" w:cstheme="minorHAnsi"/>
          <w:kern w:val="36"/>
          <w:sz w:val="24"/>
          <w:szCs w:val="24"/>
          <w:lang w:val="id-ID"/>
        </w:rPr>
        <w:t>F&amp;B brands are often quick to declare their superiority—“best taste,” “premium quality,” “most authentic.” These claims flood packaging, ads, and social media captions. But consumers have grown immune to these statements. What truly matters isn’t what a brand says, but what it delivers. Excellence isn’t a slogan; it’s a pattern of behavior. It’s the consistent application of care, precision, and improvement across all touchpoints.</w:t>
      </w:r>
    </w:p>
    <w:p w14:paraId="60E73FAF" w14:textId="77777777" w:rsidR="00985A39" w:rsidRPr="00985A39" w:rsidRDefault="00985A39" w:rsidP="00985A39">
      <w:pPr>
        <w:spacing w:line="276" w:lineRule="auto"/>
        <w:jc w:val="both"/>
        <w:rPr>
          <w:rFonts w:eastAsia="Times New Roman" w:cstheme="minorHAnsi"/>
          <w:kern w:val="36"/>
          <w:sz w:val="24"/>
          <w:szCs w:val="24"/>
          <w:lang w:val="id-ID"/>
        </w:rPr>
      </w:pPr>
      <w:r w:rsidRPr="00985A39">
        <w:rPr>
          <w:rFonts w:eastAsia="Times New Roman" w:cstheme="minorHAnsi"/>
          <w:kern w:val="36"/>
          <w:sz w:val="24"/>
          <w:szCs w:val="24"/>
          <w:lang w:val="id-ID"/>
        </w:rPr>
        <w:t>Brands that achieve excellence don’t stumble upon it. They build it, one decision at a time. Every taste test, every production tweak, every customer service refinement reflects a deeper commitment. It’s not a single brilliant idea. It’s an ongoing process of aligning product, brand promise, and user experience.</w:t>
      </w:r>
    </w:p>
    <w:p w14:paraId="16CF1FB0" w14:textId="77777777" w:rsidR="00985A39" w:rsidRPr="00985A39" w:rsidRDefault="00985A39" w:rsidP="00985A39">
      <w:pPr>
        <w:spacing w:line="276" w:lineRule="auto"/>
        <w:jc w:val="both"/>
        <w:rPr>
          <w:rFonts w:eastAsia="Times New Roman" w:cstheme="minorHAnsi"/>
          <w:kern w:val="36"/>
          <w:sz w:val="24"/>
          <w:szCs w:val="24"/>
          <w:lang w:val="id-ID"/>
        </w:rPr>
      </w:pPr>
      <w:r w:rsidRPr="00985A39">
        <w:rPr>
          <w:rFonts w:eastAsia="Times New Roman" w:cstheme="minorHAnsi"/>
          <w:kern w:val="36"/>
          <w:sz w:val="24"/>
          <w:szCs w:val="24"/>
          <w:lang w:val="id-ID"/>
        </w:rPr>
        <w:t>Execution excellence is often invisible when it’s working well. A dish that always tastes right, a store that’s always clean, a delivery that’s always on time—these rarely earn applause. But they build trust quietly, accumulating over time until customers begin to rely on it. When something breaks that chain, even slightly, trust erodes.</w:t>
      </w:r>
    </w:p>
    <w:p w14:paraId="3C3DA8AB" w14:textId="77777777" w:rsidR="00985A39" w:rsidRPr="00985A39" w:rsidRDefault="00985A39" w:rsidP="00985A39">
      <w:pPr>
        <w:spacing w:line="276" w:lineRule="auto"/>
        <w:jc w:val="both"/>
        <w:rPr>
          <w:rFonts w:eastAsia="Times New Roman" w:cstheme="minorHAnsi"/>
          <w:kern w:val="36"/>
          <w:sz w:val="24"/>
          <w:szCs w:val="24"/>
          <w:lang w:val="id-ID"/>
        </w:rPr>
      </w:pPr>
      <w:r w:rsidRPr="00985A39">
        <w:rPr>
          <w:rFonts w:eastAsia="Times New Roman" w:cstheme="minorHAnsi"/>
          <w:kern w:val="36"/>
          <w:sz w:val="24"/>
          <w:szCs w:val="24"/>
          <w:lang w:val="id-ID"/>
        </w:rPr>
        <w:t>It’s also important to recognize that excellence is contextual. What’s considered premium in one category might be baseline in another. For instance, artisanal bread needs a different form of execution than bottled tea. Brands that succeed understand the specific expectations of their category and build systems that overdeliver against them.</w:t>
      </w:r>
    </w:p>
    <w:p w14:paraId="54BB4CC2" w14:textId="77777777" w:rsidR="00985A39" w:rsidRPr="00985A39" w:rsidRDefault="00985A39" w:rsidP="00985A39">
      <w:pPr>
        <w:spacing w:line="276" w:lineRule="auto"/>
        <w:jc w:val="both"/>
        <w:rPr>
          <w:rFonts w:eastAsia="Times New Roman" w:cstheme="minorHAnsi"/>
          <w:kern w:val="36"/>
          <w:sz w:val="24"/>
          <w:szCs w:val="24"/>
          <w:lang w:val="id-ID"/>
        </w:rPr>
      </w:pPr>
      <w:r w:rsidRPr="00985A39">
        <w:rPr>
          <w:rFonts w:eastAsia="Times New Roman" w:cstheme="minorHAnsi"/>
          <w:kern w:val="36"/>
          <w:sz w:val="24"/>
          <w:szCs w:val="24"/>
          <w:lang w:val="id-ID"/>
        </w:rPr>
        <w:t>In Southeast Asia’s highly competitive F&amp;B scene, consistency is a game-changer. Local consumers may forgive a slightly higher price or a modest design. But they’re far less tolerant of inconsistency. The brands that thrive are those that build habits—and habits are built on reliability.</w:t>
      </w:r>
    </w:p>
    <w:p w14:paraId="357AB21B" w14:textId="77777777" w:rsidR="00985A39" w:rsidRPr="00985A39" w:rsidRDefault="00985A39" w:rsidP="00985A39">
      <w:pPr>
        <w:spacing w:line="276" w:lineRule="auto"/>
        <w:jc w:val="both"/>
        <w:rPr>
          <w:rFonts w:eastAsia="Times New Roman" w:cstheme="minorHAnsi"/>
          <w:kern w:val="36"/>
          <w:sz w:val="24"/>
          <w:szCs w:val="24"/>
          <w:lang w:val="id-ID"/>
        </w:rPr>
      </w:pPr>
      <w:r w:rsidRPr="00985A39">
        <w:rPr>
          <w:rFonts w:eastAsia="Times New Roman" w:cstheme="minorHAnsi"/>
          <w:kern w:val="36"/>
          <w:sz w:val="24"/>
          <w:szCs w:val="24"/>
          <w:lang w:val="id-ID"/>
        </w:rPr>
        <w:t>This principle also separates hype-driven launches from long-term brands. It’s easy to generate buzz with a limited-edition flavor or celebrity endorsement. But it’s the brands that can deliver quality day after day, store after store, that become household names. Precision in execution becomes their moat.</w:t>
      </w:r>
    </w:p>
    <w:p w14:paraId="5234CE6B" w14:textId="77777777" w:rsidR="00985A39" w:rsidRPr="00985A39" w:rsidRDefault="00985A39" w:rsidP="00985A39">
      <w:pPr>
        <w:spacing w:line="276" w:lineRule="auto"/>
        <w:jc w:val="both"/>
        <w:rPr>
          <w:rFonts w:eastAsia="Times New Roman" w:cstheme="minorHAnsi"/>
          <w:kern w:val="36"/>
          <w:sz w:val="24"/>
          <w:szCs w:val="24"/>
          <w:lang w:val="id-ID"/>
        </w:rPr>
      </w:pPr>
      <w:r w:rsidRPr="00985A39">
        <w:rPr>
          <w:rFonts w:eastAsia="Times New Roman" w:cstheme="minorHAnsi"/>
          <w:kern w:val="36"/>
          <w:sz w:val="24"/>
          <w:szCs w:val="24"/>
          <w:lang w:val="id-ID"/>
        </w:rPr>
        <w:t>Building this kind of excellence requires operational clarity. Teams need to know what matters most—whether it’s freshness, speed, cleanliness, or service attitude—and how to measure it. Without clear performance indicators, execution drifts. Strong brands build checklists, run training programs, and develop frontline rituals to keep execution sharp.</w:t>
      </w:r>
    </w:p>
    <w:p w14:paraId="4EDFB231" w14:textId="77777777" w:rsidR="00985A39" w:rsidRPr="00985A39" w:rsidRDefault="00985A39" w:rsidP="00985A39">
      <w:pPr>
        <w:spacing w:line="276" w:lineRule="auto"/>
        <w:jc w:val="both"/>
        <w:rPr>
          <w:rFonts w:eastAsia="Times New Roman" w:cstheme="minorHAnsi"/>
          <w:kern w:val="36"/>
          <w:sz w:val="24"/>
          <w:szCs w:val="24"/>
          <w:lang w:val="id-ID"/>
        </w:rPr>
      </w:pPr>
    </w:p>
    <w:p w14:paraId="76C3DB0A" w14:textId="77777777" w:rsidR="00985A39" w:rsidRPr="00985A39" w:rsidRDefault="00985A39" w:rsidP="00985A39">
      <w:pPr>
        <w:spacing w:line="276" w:lineRule="auto"/>
        <w:jc w:val="both"/>
        <w:rPr>
          <w:rFonts w:eastAsia="Times New Roman" w:cstheme="minorHAnsi"/>
          <w:kern w:val="36"/>
          <w:sz w:val="24"/>
          <w:szCs w:val="24"/>
          <w:lang w:val="id-ID"/>
        </w:rPr>
      </w:pPr>
      <w:r w:rsidRPr="00985A39">
        <w:rPr>
          <w:rFonts w:eastAsia="Times New Roman" w:cstheme="minorHAnsi"/>
          <w:kern w:val="36"/>
          <w:sz w:val="24"/>
          <w:szCs w:val="24"/>
          <w:lang w:val="id-ID"/>
        </w:rPr>
        <w:lastRenderedPageBreak/>
        <w:t>The mindset behind this is one of humility. Great execution begins with the belief that good is never enough. There’s always a better way to cook, to serve, to package, to deliver. The moment a brand stops asking “how can we improve this?” is the moment it starts to fade.</w:t>
      </w:r>
    </w:p>
    <w:p w14:paraId="4FECC5AA" w14:textId="77777777" w:rsidR="00985A39" w:rsidRPr="00985A39" w:rsidRDefault="00985A39" w:rsidP="00985A39">
      <w:pPr>
        <w:spacing w:line="276" w:lineRule="auto"/>
        <w:jc w:val="both"/>
        <w:rPr>
          <w:rFonts w:eastAsia="Times New Roman" w:cstheme="minorHAnsi"/>
          <w:kern w:val="36"/>
          <w:sz w:val="24"/>
          <w:szCs w:val="24"/>
          <w:lang w:val="id-ID"/>
        </w:rPr>
      </w:pPr>
      <w:r w:rsidRPr="00985A39">
        <w:rPr>
          <w:rFonts w:eastAsia="Times New Roman" w:cstheme="minorHAnsi"/>
          <w:kern w:val="36"/>
          <w:sz w:val="24"/>
          <w:szCs w:val="24"/>
          <w:lang w:val="id-ID"/>
        </w:rPr>
        <w:t>Ultimately, precise execution creates freedom. It allows marketers to take creative risks, knowing the fundamentals are covered. It allows brands to scale, knowing each new outlet won’t dilute the experience. It’s not the flashy part of branding, but it’s the part that makes all the flash believable.</w:t>
      </w:r>
    </w:p>
    <w:p w14:paraId="4967E3EC" w14:textId="77777777" w:rsidR="00985A39" w:rsidRPr="00985A39" w:rsidRDefault="00985A39" w:rsidP="00985A39">
      <w:pPr>
        <w:spacing w:line="276" w:lineRule="auto"/>
        <w:jc w:val="both"/>
        <w:rPr>
          <w:rFonts w:eastAsia="Times New Roman" w:cstheme="minorHAnsi"/>
          <w:b/>
          <w:bCs/>
          <w:kern w:val="36"/>
          <w:sz w:val="24"/>
          <w:szCs w:val="24"/>
          <w:lang w:val="id-ID"/>
        </w:rPr>
      </w:pPr>
    </w:p>
    <w:p w14:paraId="319FB46B" w14:textId="4FAFE84F" w:rsidR="00985A39" w:rsidRPr="00985A39" w:rsidRDefault="00985A39" w:rsidP="00985A39">
      <w:pPr>
        <w:spacing w:line="276" w:lineRule="auto"/>
        <w:jc w:val="both"/>
        <w:rPr>
          <w:rFonts w:eastAsia="Times New Roman" w:cstheme="minorHAnsi"/>
          <w:b/>
          <w:bCs/>
          <w:kern w:val="36"/>
          <w:sz w:val="24"/>
          <w:szCs w:val="24"/>
          <w:lang w:val="id-ID"/>
        </w:rPr>
      </w:pPr>
      <w:r w:rsidRPr="00985A39">
        <w:rPr>
          <w:rFonts w:eastAsia="Times New Roman" w:cstheme="minorHAnsi"/>
          <w:b/>
          <w:bCs/>
          <w:kern w:val="36"/>
          <w:sz w:val="24"/>
          <w:szCs w:val="24"/>
          <w:lang w:val="id-ID"/>
        </w:rPr>
        <w:t>Taste is a Strategic Decision</w:t>
      </w:r>
    </w:p>
    <w:p w14:paraId="683868C3" w14:textId="77777777" w:rsidR="00985A39" w:rsidRPr="00985A39" w:rsidRDefault="00985A39" w:rsidP="00985A39">
      <w:pPr>
        <w:spacing w:line="276" w:lineRule="auto"/>
        <w:jc w:val="both"/>
        <w:rPr>
          <w:rFonts w:eastAsia="Times New Roman" w:cstheme="minorHAnsi"/>
          <w:kern w:val="36"/>
          <w:sz w:val="24"/>
          <w:szCs w:val="24"/>
          <w:lang w:val="id-ID"/>
        </w:rPr>
      </w:pPr>
      <w:r w:rsidRPr="00985A39">
        <w:rPr>
          <w:rFonts w:eastAsia="Times New Roman" w:cstheme="minorHAnsi"/>
          <w:kern w:val="36"/>
          <w:sz w:val="24"/>
          <w:szCs w:val="24"/>
          <w:lang w:val="id-ID"/>
        </w:rPr>
        <w:t>Taste isn’t just about flavor. It’s about memory, emotion, and social context. In the F&amp;B industry, taste is the product. Every decision a brand makes about its formulation is a strategic signal—about who it’s for, what experience it promises, and how it wants to be remembered.</w:t>
      </w:r>
    </w:p>
    <w:p w14:paraId="4BD0987E" w14:textId="77777777" w:rsidR="00985A39" w:rsidRPr="00985A39" w:rsidRDefault="00985A39" w:rsidP="00985A39">
      <w:pPr>
        <w:spacing w:line="276" w:lineRule="auto"/>
        <w:jc w:val="both"/>
        <w:rPr>
          <w:rFonts w:eastAsia="Times New Roman" w:cstheme="minorHAnsi"/>
          <w:kern w:val="36"/>
          <w:sz w:val="24"/>
          <w:szCs w:val="24"/>
          <w:lang w:val="id-ID"/>
        </w:rPr>
      </w:pPr>
      <w:r w:rsidRPr="00985A39">
        <w:rPr>
          <w:rFonts w:eastAsia="Times New Roman" w:cstheme="minorHAnsi"/>
          <w:kern w:val="36"/>
          <w:sz w:val="24"/>
          <w:szCs w:val="24"/>
          <w:lang w:val="id-ID"/>
        </w:rPr>
        <w:t>In competitive markets, taste becomes a key differentiator. Consumers may not read ingredient lists or manufacturing processes, but they remember how something makes them feel. A good taste can create immediate loyalty. A confusing or inconsistent one can kill repeat purchase.</w:t>
      </w:r>
    </w:p>
    <w:p w14:paraId="18F410A7" w14:textId="77777777" w:rsidR="00985A39" w:rsidRPr="00985A39" w:rsidRDefault="00985A39" w:rsidP="00985A39">
      <w:pPr>
        <w:spacing w:line="276" w:lineRule="auto"/>
        <w:jc w:val="both"/>
        <w:rPr>
          <w:rFonts w:eastAsia="Times New Roman" w:cstheme="minorHAnsi"/>
          <w:kern w:val="36"/>
          <w:sz w:val="24"/>
          <w:szCs w:val="24"/>
          <w:lang w:val="id-ID"/>
        </w:rPr>
      </w:pPr>
      <w:r w:rsidRPr="00985A39">
        <w:rPr>
          <w:rFonts w:eastAsia="Times New Roman" w:cstheme="minorHAnsi"/>
          <w:kern w:val="36"/>
          <w:sz w:val="24"/>
          <w:szCs w:val="24"/>
          <w:lang w:val="id-ID"/>
        </w:rPr>
        <w:t>Strategic taste decisions begin with understanding the consumer moment. Are you serving an indulgent escape or a daily fuel? Are you meant to be eaten quickly, or savored slowly? These considerations influence not just the recipe, but also portion size, temperature, and even packaging format.</w:t>
      </w:r>
    </w:p>
    <w:p w14:paraId="492C9B1B" w14:textId="77777777" w:rsidR="00985A39" w:rsidRPr="00985A39" w:rsidRDefault="00985A39" w:rsidP="00985A39">
      <w:pPr>
        <w:spacing w:line="276" w:lineRule="auto"/>
        <w:jc w:val="both"/>
        <w:rPr>
          <w:rFonts w:eastAsia="Times New Roman" w:cstheme="minorHAnsi"/>
          <w:kern w:val="36"/>
          <w:sz w:val="24"/>
          <w:szCs w:val="24"/>
          <w:lang w:val="id-ID"/>
        </w:rPr>
      </w:pPr>
      <w:r w:rsidRPr="00985A39">
        <w:rPr>
          <w:rFonts w:eastAsia="Times New Roman" w:cstheme="minorHAnsi"/>
          <w:kern w:val="36"/>
          <w:sz w:val="24"/>
          <w:szCs w:val="24"/>
          <w:lang w:val="id-ID"/>
        </w:rPr>
        <w:t>Brands often compromise on taste to meet margins or scale production. But that trade-off must be carefully managed. The consumer notices—even if they can’t articulate why. They may not know the fat percentage or emulsifier type, but they know when something feels different. Taste drift over time is one of the top reasons consumers switch brands.</w:t>
      </w:r>
    </w:p>
    <w:p w14:paraId="77C48C9B" w14:textId="77777777" w:rsidR="00985A39" w:rsidRPr="00985A39" w:rsidRDefault="00985A39" w:rsidP="00985A39">
      <w:pPr>
        <w:spacing w:line="276" w:lineRule="auto"/>
        <w:jc w:val="both"/>
        <w:rPr>
          <w:rFonts w:eastAsia="Times New Roman" w:cstheme="minorHAnsi"/>
          <w:kern w:val="36"/>
          <w:sz w:val="24"/>
          <w:szCs w:val="24"/>
          <w:lang w:val="id-ID"/>
        </w:rPr>
      </w:pPr>
      <w:r w:rsidRPr="00985A39">
        <w:rPr>
          <w:rFonts w:eastAsia="Times New Roman" w:cstheme="minorHAnsi"/>
          <w:kern w:val="36"/>
          <w:sz w:val="24"/>
          <w:szCs w:val="24"/>
          <w:lang w:val="id-ID"/>
        </w:rPr>
        <w:t>Localization also plays a critical role. A product that wins in Jakarta may flop in Surabaya if the seasoning doesn’t match local preferences. Successful F&amp;B brands often develop regional variants or adjust their base recipe for local palates. This isn’t dilution—it’s adaptation. And it shows respect for the customer.</w:t>
      </w:r>
    </w:p>
    <w:p w14:paraId="6F5A1F81" w14:textId="77777777" w:rsidR="00985A39" w:rsidRPr="00985A39" w:rsidRDefault="00985A39" w:rsidP="00985A39">
      <w:pPr>
        <w:spacing w:line="276" w:lineRule="auto"/>
        <w:jc w:val="both"/>
        <w:rPr>
          <w:rFonts w:eastAsia="Times New Roman" w:cstheme="minorHAnsi"/>
          <w:kern w:val="36"/>
          <w:sz w:val="24"/>
          <w:szCs w:val="24"/>
          <w:lang w:val="id-ID"/>
        </w:rPr>
      </w:pPr>
      <w:r w:rsidRPr="00985A39">
        <w:rPr>
          <w:rFonts w:eastAsia="Times New Roman" w:cstheme="minorHAnsi"/>
          <w:kern w:val="36"/>
          <w:sz w:val="24"/>
          <w:szCs w:val="24"/>
          <w:lang w:val="id-ID"/>
        </w:rPr>
        <w:t>Taste also communicates values. A brand that prioritizes bold, spicy profiles may signal energy and excitement. One that opts for clean, subtle notes may aim for sophistication and mindfulness. These are not just culinary decisions—they’re brand positioning tools.</w:t>
      </w:r>
    </w:p>
    <w:p w14:paraId="5A6AB1FD" w14:textId="77777777" w:rsidR="00985A39" w:rsidRPr="00985A39" w:rsidRDefault="00985A39" w:rsidP="00985A39">
      <w:pPr>
        <w:spacing w:line="276" w:lineRule="auto"/>
        <w:jc w:val="both"/>
        <w:rPr>
          <w:rFonts w:eastAsia="Times New Roman" w:cstheme="minorHAnsi"/>
          <w:kern w:val="36"/>
          <w:sz w:val="24"/>
          <w:szCs w:val="24"/>
          <w:lang w:val="id-ID"/>
        </w:rPr>
      </w:pPr>
      <w:r w:rsidRPr="00985A39">
        <w:rPr>
          <w:rFonts w:eastAsia="Times New Roman" w:cstheme="minorHAnsi"/>
          <w:kern w:val="36"/>
          <w:sz w:val="24"/>
          <w:szCs w:val="24"/>
          <w:lang w:val="id-ID"/>
        </w:rPr>
        <w:t>Consistency in taste requires tight control systems. That means SOPs for preparation, regular audits, supplier alignment, and training at every outlet. Especially for brands expanding into new regions or franchising, taste must travel. If it doesn’t, the brand risks becoming unrecognizable.</w:t>
      </w:r>
    </w:p>
    <w:p w14:paraId="4A3B11A6" w14:textId="77777777" w:rsidR="00985A39" w:rsidRPr="00985A39" w:rsidRDefault="00985A39" w:rsidP="00985A39">
      <w:pPr>
        <w:spacing w:line="276" w:lineRule="auto"/>
        <w:jc w:val="both"/>
        <w:rPr>
          <w:rFonts w:eastAsia="Times New Roman" w:cstheme="minorHAnsi"/>
          <w:kern w:val="36"/>
          <w:sz w:val="24"/>
          <w:szCs w:val="24"/>
          <w:lang w:val="id-ID"/>
        </w:rPr>
      </w:pPr>
    </w:p>
    <w:p w14:paraId="5720E5DE" w14:textId="77777777" w:rsidR="00985A39" w:rsidRPr="00985A39" w:rsidRDefault="00985A39" w:rsidP="00985A39">
      <w:pPr>
        <w:spacing w:line="276" w:lineRule="auto"/>
        <w:jc w:val="both"/>
        <w:rPr>
          <w:rFonts w:eastAsia="Times New Roman" w:cstheme="minorHAnsi"/>
          <w:kern w:val="36"/>
          <w:sz w:val="24"/>
          <w:szCs w:val="24"/>
          <w:lang w:val="id-ID"/>
        </w:rPr>
      </w:pPr>
      <w:r w:rsidRPr="00985A39">
        <w:rPr>
          <w:rFonts w:eastAsia="Times New Roman" w:cstheme="minorHAnsi"/>
          <w:kern w:val="36"/>
          <w:sz w:val="24"/>
          <w:szCs w:val="24"/>
          <w:lang w:val="id-ID"/>
        </w:rPr>
        <w:lastRenderedPageBreak/>
        <w:t>Great taste also evolves. Consumer palates shift with trends, exposure, and age. What worked five years ago may feel dated now. Smart brands run continuous taste testing—not to chase fads, but to stay attuned. Taste isn’t static. It’s an ongoing dialogue with culture.</w:t>
      </w:r>
    </w:p>
    <w:p w14:paraId="452806C1" w14:textId="643E51C8" w:rsidR="007D7560" w:rsidRPr="00985A39" w:rsidRDefault="00985A39" w:rsidP="00985A39">
      <w:pPr>
        <w:spacing w:line="276" w:lineRule="auto"/>
        <w:jc w:val="both"/>
        <w:rPr>
          <w:rFonts w:eastAsia="Times New Roman" w:cstheme="minorHAnsi"/>
          <w:kern w:val="36"/>
          <w:sz w:val="24"/>
          <w:szCs w:val="24"/>
        </w:rPr>
      </w:pPr>
      <w:r w:rsidRPr="00985A39">
        <w:rPr>
          <w:rFonts w:eastAsia="Times New Roman" w:cstheme="minorHAnsi"/>
          <w:kern w:val="36"/>
          <w:sz w:val="24"/>
          <w:szCs w:val="24"/>
          <w:lang w:val="id-ID"/>
        </w:rPr>
        <w:t>Above all, taste is personal. When a product gets it right, it becomes part of someone’s story. It’s remembered not just for how it tasted, but when, where, and with whom it was eaten. That’s the kind of brand connection that advertising alone can’t buy.</w:t>
      </w:r>
    </w:p>
    <w:p w14:paraId="7CB9CCB6" w14:textId="77777777" w:rsidR="00985A39" w:rsidRDefault="00985A39" w:rsidP="00985A39">
      <w:pPr>
        <w:spacing w:line="276" w:lineRule="auto"/>
        <w:jc w:val="both"/>
        <w:rPr>
          <w:rFonts w:eastAsia="Times New Roman" w:cstheme="minorHAnsi"/>
          <w:kern w:val="36"/>
          <w:sz w:val="24"/>
          <w:szCs w:val="24"/>
        </w:rPr>
      </w:pPr>
    </w:p>
    <w:p w14:paraId="2414FF18" w14:textId="30C7D16B" w:rsidR="00985A39" w:rsidRPr="00985A39" w:rsidRDefault="00985A39" w:rsidP="00985A39">
      <w:pPr>
        <w:spacing w:line="276" w:lineRule="auto"/>
        <w:jc w:val="both"/>
        <w:rPr>
          <w:rFonts w:eastAsia="Times New Roman" w:cstheme="minorHAnsi"/>
          <w:b/>
          <w:bCs/>
          <w:kern w:val="36"/>
          <w:sz w:val="24"/>
          <w:szCs w:val="24"/>
        </w:rPr>
      </w:pPr>
      <w:r w:rsidRPr="00985A39">
        <w:rPr>
          <w:rFonts w:eastAsia="Times New Roman" w:cstheme="minorHAnsi"/>
          <w:b/>
          <w:bCs/>
          <w:kern w:val="36"/>
          <w:sz w:val="24"/>
          <w:szCs w:val="24"/>
        </w:rPr>
        <w:t>Packaging as a Messenger</w:t>
      </w:r>
    </w:p>
    <w:p w14:paraId="72B08FB1" w14:textId="77777777" w:rsidR="00985A39" w:rsidRPr="00985A39" w:rsidRDefault="00985A39" w:rsidP="00985A39">
      <w:pPr>
        <w:spacing w:line="276" w:lineRule="auto"/>
        <w:jc w:val="both"/>
        <w:rPr>
          <w:rFonts w:eastAsia="Times New Roman" w:cstheme="minorHAnsi"/>
          <w:kern w:val="36"/>
          <w:sz w:val="24"/>
          <w:szCs w:val="24"/>
        </w:rPr>
      </w:pPr>
      <w:r w:rsidRPr="00985A39">
        <w:rPr>
          <w:rFonts w:eastAsia="Times New Roman" w:cstheme="minorHAnsi"/>
          <w:kern w:val="36"/>
          <w:sz w:val="24"/>
          <w:szCs w:val="24"/>
        </w:rPr>
        <w:t xml:space="preserve">Packaging is more than a container—it's a communicator. In an overcrowded shelf or on a scrolling feed, </w:t>
      </w:r>
      <w:proofErr w:type="gramStart"/>
      <w:r w:rsidRPr="00985A39">
        <w:rPr>
          <w:rFonts w:eastAsia="Times New Roman" w:cstheme="minorHAnsi"/>
          <w:kern w:val="36"/>
          <w:sz w:val="24"/>
          <w:szCs w:val="24"/>
        </w:rPr>
        <w:t>your</w:t>
      </w:r>
      <w:proofErr w:type="gramEnd"/>
      <w:r w:rsidRPr="00985A39">
        <w:rPr>
          <w:rFonts w:eastAsia="Times New Roman" w:cstheme="minorHAnsi"/>
          <w:kern w:val="36"/>
          <w:sz w:val="24"/>
          <w:szCs w:val="24"/>
        </w:rPr>
        <w:t xml:space="preserve"> packaging often gets one second to say something. What it says, and how clearly, matters more than ever. Color, typography, texture, even sound when opened—these all combine into a coded message that influences whether a consumer picks you up, puts you down, or never notices you.</w:t>
      </w:r>
    </w:p>
    <w:p w14:paraId="6E1755A9" w14:textId="77777777" w:rsidR="00985A39" w:rsidRPr="00985A39" w:rsidRDefault="00985A39" w:rsidP="00985A39">
      <w:pPr>
        <w:spacing w:line="276" w:lineRule="auto"/>
        <w:jc w:val="both"/>
        <w:rPr>
          <w:rFonts w:eastAsia="Times New Roman" w:cstheme="minorHAnsi"/>
          <w:kern w:val="36"/>
          <w:sz w:val="24"/>
          <w:szCs w:val="24"/>
        </w:rPr>
      </w:pPr>
      <w:r w:rsidRPr="00985A39">
        <w:rPr>
          <w:rFonts w:eastAsia="Times New Roman" w:cstheme="minorHAnsi"/>
          <w:kern w:val="36"/>
          <w:sz w:val="24"/>
          <w:szCs w:val="24"/>
        </w:rPr>
        <w:t>Smart F&amp;B brands treat packaging as media. They see it as the first and often most persistent touchpoint. The box, bottle, or wrapper sits in someone’s kitchen or bag longer than a social media post or a billboard does. It becomes part of daily life, silently reinforcing the brand story.</w:t>
      </w:r>
    </w:p>
    <w:p w14:paraId="39081649" w14:textId="77777777" w:rsidR="00985A39" w:rsidRPr="00985A39" w:rsidRDefault="00985A39" w:rsidP="00985A39">
      <w:pPr>
        <w:spacing w:line="276" w:lineRule="auto"/>
        <w:jc w:val="both"/>
        <w:rPr>
          <w:rFonts w:eastAsia="Times New Roman" w:cstheme="minorHAnsi"/>
          <w:kern w:val="36"/>
          <w:sz w:val="24"/>
          <w:szCs w:val="24"/>
        </w:rPr>
      </w:pPr>
      <w:r w:rsidRPr="00985A39">
        <w:rPr>
          <w:rFonts w:eastAsia="Times New Roman" w:cstheme="minorHAnsi"/>
          <w:kern w:val="36"/>
          <w:sz w:val="24"/>
          <w:szCs w:val="24"/>
        </w:rPr>
        <w:t>Form and function must be tightly integrated. A premium juice brand that promises freshness can’t be in flimsy plastic. A kids' snack with bright colors shouldn’t open like a medicine bottle. Packaging must deliver on both the practical need—protect, preserve, and transport—and the emotional one: trust, identity, delight.</w:t>
      </w:r>
    </w:p>
    <w:p w14:paraId="2169C497" w14:textId="77777777" w:rsidR="00985A39" w:rsidRPr="00985A39" w:rsidRDefault="00985A39" w:rsidP="00985A39">
      <w:pPr>
        <w:spacing w:line="276" w:lineRule="auto"/>
        <w:jc w:val="both"/>
        <w:rPr>
          <w:rFonts w:eastAsia="Times New Roman" w:cstheme="minorHAnsi"/>
          <w:kern w:val="36"/>
          <w:sz w:val="24"/>
          <w:szCs w:val="24"/>
        </w:rPr>
      </w:pPr>
      <w:r w:rsidRPr="00985A39">
        <w:rPr>
          <w:rFonts w:eastAsia="Times New Roman" w:cstheme="minorHAnsi"/>
          <w:kern w:val="36"/>
          <w:sz w:val="24"/>
          <w:szCs w:val="24"/>
        </w:rPr>
        <w:t xml:space="preserve">Great packaging also helps with memory. Think of the way you remember KitKat’s red wrapper or </w:t>
      </w:r>
      <w:proofErr w:type="spellStart"/>
      <w:r w:rsidRPr="00985A39">
        <w:rPr>
          <w:rFonts w:eastAsia="Times New Roman" w:cstheme="minorHAnsi"/>
          <w:kern w:val="36"/>
          <w:sz w:val="24"/>
          <w:szCs w:val="24"/>
        </w:rPr>
        <w:t>Teh</w:t>
      </w:r>
      <w:proofErr w:type="spellEnd"/>
      <w:r w:rsidRPr="00985A39">
        <w:rPr>
          <w:rFonts w:eastAsia="Times New Roman" w:cstheme="minorHAnsi"/>
          <w:kern w:val="36"/>
          <w:sz w:val="24"/>
          <w:szCs w:val="24"/>
        </w:rPr>
        <w:t xml:space="preserve"> </w:t>
      </w:r>
      <w:proofErr w:type="spellStart"/>
      <w:r w:rsidRPr="00985A39">
        <w:rPr>
          <w:rFonts w:eastAsia="Times New Roman" w:cstheme="minorHAnsi"/>
          <w:kern w:val="36"/>
          <w:sz w:val="24"/>
          <w:szCs w:val="24"/>
        </w:rPr>
        <w:t>Botol’s</w:t>
      </w:r>
      <w:proofErr w:type="spellEnd"/>
      <w:r w:rsidRPr="00985A39">
        <w:rPr>
          <w:rFonts w:eastAsia="Times New Roman" w:cstheme="minorHAnsi"/>
          <w:kern w:val="36"/>
          <w:sz w:val="24"/>
          <w:szCs w:val="24"/>
        </w:rPr>
        <w:t xml:space="preserve"> curvy glass bottle. These shapes and shades do more than look nice—they create anchors in the mind. When consistency in packaging meets consistency in taste, brands become ingrained in consumer behavior.</w:t>
      </w:r>
    </w:p>
    <w:p w14:paraId="47CEE0E1" w14:textId="77777777" w:rsidR="00985A39" w:rsidRPr="00985A39" w:rsidRDefault="00985A39" w:rsidP="00985A39">
      <w:pPr>
        <w:spacing w:line="276" w:lineRule="auto"/>
        <w:jc w:val="both"/>
        <w:rPr>
          <w:rFonts w:eastAsia="Times New Roman" w:cstheme="minorHAnsi"/>
          <w:kern w:val="36"/>
          <w:sz w:val="24"/>
          <w:szCs w:val="24"/>
        </w:rPr>
      </w:pPr>
      <w:r w:rsidRPr="00985A39">
        <w:rPr>
          <w:rFonts w:eastAsia="Times New Roman" w:cstheme="minorHAnsi"/>
          <w:kern w:val="36"/>
          <w:sz w:val="24"/>
          <w:szCs w:val="24"/>
        </w:rPr>
        <w:t>Sustainability now plays a critical role in packaging decisions. Especially among younger consumers, materials and disposal instructions influence perception. Brands that use eco-friendly packaging signal forward-thinking values. But the execution must be thoughtful. A compostable wrapper that tears too easily or leaks can backfire.</w:t>
      </w:r>
    </w:p>
    <w:p w14:paraId="23BD3148" w14:textId="77777777" w:rsidR="00985A39" w:rsidRPr="00985A39" w:rsidRDefault="00985A39" w:rsidP="00985A39">
      <w:pPr>
        <w:spacing w:line="276" w:lineRule="auto"/>
        <w:jc w:val="both"/>
        <w:rPr>
          <w:rFonts w:eastAsia="Times New Roman" w:cstheme="minorHAnsi"/>
          <w:kern w:val="36"/>
          <w:sz w:val="24"/>
          <w:szCs w:val="24"/>
        </w:rPr>
      </w:pPr>
      <w:r w:rsidRPr="00985A39">
        <w:rPr>
          <w:rFonts w:eastAsia="Times New Roman" w:cstheme="minorHAnsi"/>
          <w:kern w:val="36"/>
          <w:sz w:val="24"/>
          <w:szCs w:val="24"/>
        </w:rPr>
        <w:t>Packaging also acts as silent guidance. For example, portion cues influence consumption. A large resealable bag can imply sharing or snacking over time. A single-serve pack signals immediacy. These signals matter. They shape how a product is used—and remembered.</w:t>
      </w:r>
    </w:p>
    <w:p w14:paraId="3D6C5E12" w14:textId="77777777" w:rsidR="00985A39" w:rsidRPr="00985A39" w:rsidRDefault="00985A39" w:rsidP="00985A39">
      <w:pPr>
        <w:spacing w:line="276" w:lineRule="auto"/>
        <w:jc w:val="both"/>
        <w:rPr>
          <w:rFonts w:eastAsia="Times New Roman" w:cstheme="minorHAnsi"/>
          <w:kern w:val="36"/>
          <w:sz w:val="24"/>
          <w:szCs w:val="24"/>
        </w:rPr>
      </w:pPr>
      <w:r w:rsidRPr="00985A39">
        <w:rPr>
          <w:rFonts w:eastAsia="Times New Roman" w:cstheme="minorHAnsi"/>
          <w:kern w:val="36"/>
          <w:sz w:val="24"/>
          <w:szCs w:val="24"/>
        </w:rPr>
        <w:t>In digital commerce, packaging also drives unboxing moments. Instagram, TikTok, and YouTube have turned delivery into performance. Smart brands use layered packaging, branded tapes, surprise inserts, or QR codes that reveal behind-the-scenes content. The box becomes the start of an extended experience.</w:t>
      </w:r>
    </w:p>
    <w:p w14:paraId="0161C005" w14:textId="77777777" w:rsidR="00985A39" w:rsidRPr="00985A39" w:rsidRDefault="00985A39" w:rsidP="00985A39">
      <w:pPr>
        <w:spacing w:line="276" w:lineRule="auto"/>
        <w:jc w:val="both"/>
        <w:rPr>
          <w:rFonts w:eastAsia="Times New Roman" w:cstheme="minorHAnsi"/>
          <w:kern w:val="36"/>
          <w:sz w:val="24"/>
          <w:szCs w:val="24"/>
        </w:rPr>
      </w:pPr>
    </w:p>
    <w:p w14:paraId="1E102D60" w14:textId="77777777" w:rsidR="00985A39" w:rsidRPr="00985A39" w:rsidRDefault="00985A39" w:rsidP="00985A39">
      <w:pPr>
        <w:spacing w:line="276" w:lineRule="auto"/>
        <w:jc w:val="both"/>
        <w:rPr>
          <w:rFonts w:eastAsia="Times New Roman" w:cstheme="minorHAnsi"/>
          <w:kern w:val="36"/>
          <w:sz w:val="24"/>
          <w:szCs w:val="24"/>
        </w:rPr>
      </w:pPr>
      <w:r w:rsidRPr="00985A39">
        <w:rPr>
          <w:rFonts w:eastAsia="Times New Roman" w:cstheme="minorHAnsi"/>
          <w:kern w:val="36"/>
          <w:sz w:val="24"/>
          <w:szCs w:val="24"/>
        </w:rPr>
        <w:t>For mass-market brands, packaging updates must be managed carefully. Too much change, and they risk losing recognition. Too little, and they feel dated. The art is in refreshing without erasing—a new font here, a texture upgrade there, maybe a limited-edition design to celebrate cultural moments.</w:t>
      </w:r>
    </w:p>
    <w:p w14:paraId="1AA58FE7" w14:textId="77777777" w:rsidR="00985A39" w:rsidRPr="00985A39" w:rsidRDefault="00985A39" w:rsidP="00985A39">
      <w:pPr>
        <w:spacing w:line="276" w:lineRule="auto"/>
        <w:jc w:val="both"/>
        <w:rPr>
          <w:rFonts w:eastAsia="Times New Roman" w:cstheme="minorHAnsi"/>
          <w:kern w:val="36"/>
          <w:sz w:val="24"/>
          <w:szCs w:val="24"/>
        </w:rPr>
      </w:pPr>
      <w:r w:rsidRPr="00985A39">
        <w:rPr>
          <w:rFonts w:eastAsia="Times New Roman" w:cstheme="minorHAnsi"/>
          <w:kern w:val="36"/>
          <w:sz w:val="24"/>
          <w:szCs w:val="24"/>
        </w:rPr>
        <w:t>Ultimately, packaging is the closest thing to a physical handshake in branding. It introduces, reassures, and lingers. It speaks when the product isn’t being consumed. When done well, it says everything without shouting.</w:t>
      </w:r>
    </w:p>
    <w:p w14:paraId="5C8E503B" w14:textId="77777777" w:rsidR="00985A39" w:rsidRPr="00985A39" w:rsidRDefault="00985A39" w:rsidP="00985A39">
      <w:pPr>
        <w:spacing w:line="276" w:lineRule="auto"/>
        <w:jc w:val="both"/>
        <w:rPr>
          <w:rFonts w:eastAsia="Times New Roman" w:cstheme="minorHAnsi"/>
          <w:kern w:val="36"/>
          <w:sz w:val="24"/>
          <w:szCs w:val="24"/>
        </w:rPr>
      </w:pPr>
    </w:p>
    <w:p w14:paraId="5AA8D3EE" w14:textId="6BC7292C" w:rsidR="00985A39" w:rsidRPr="00985A39" w:rsidRDefault="00985A39" w:rsidP="00985A39">
      <w:pPr>
        <w:spacing w:line="276" w:lineRule="auto"/>
        <w:jc w:val="both"/>
        <w:rPr>
          <w:rFonts w:eastAsia="Times New Roman" w:cstheme="minorHAnsi"/>
          <w:b/>
          <w:bCs/>
          <w:kern w:val="36"/>
          <w:sz w:val="24"/>
          <w:szCs w:val="24"/>
        </w:rPr>
      </w:pPr>
      <w:r w:rsidRPr="00985A39">
        <w:rPr>
          <w:rFonts w:eastAsia="Times New Roman" w:cstheme="minorHAnsi"/>
          <w:b/>
          <w:bCs/>
          <w:kern w:val="36"/>
          <w:sz w:val="24"/>
          <w:szCs w:val="24"/>
        </w:rPr>
        <w:t>Channels Define Brand Experience</w:t>
      </w:r>
    </w:p>
    <w:p w14:paraId="6EBBF99B" w14:textId="77777777" w:rsidR="00985A39" w:rsidRPr="00985A39" w:rsidRDefault="00985A39" w:rsidP="00985A39">
      <w:pPr>
        <w:spacing w:line="276" w:lineRule="auto"/>
        <w:jc w:val="both"/>
        <w:rPr>
          <w:rFonts w:eastAsia="Times New Roman" w:cstheme="minorHAnsi"/>
          <w:kern w:val="36"/>
          <w:sz w:val="24"/>
          <w:szCs w:val="24"/>
        </w:rPr>
      </w:pPr>
      <w:r w:rsidRPr="00985A39">
        <w:rPr>
          <w:rFonts w:eastAsia="Times New Roman" w:cstheme="minorHAnsi"/>
          <w:kern w:val="36"/>
          <w:sz w:val="24"/>
          <w:szCs w:val="24"/>
        </w:rPr>
        <w:t>Where your product lives shapes how your brand is perceived. The same snack bar sold in a convenience store, a fitness gym, or a luxury hotel tells three different stories. Channels aren't just places of distribution—they're stage sets. They shape the mood, expectation, and credibility of your brand.</w:t>
      </w:r>
    </w:p>
    <w:p w14:paraId="580EBDCD" w14:textId="77777777" w:rsidR="00985A39" w:rsidRPr="00985A39" w:rsidRDefault="00985A39" w:rsidP="00985A39">
      <w:pPr>
        <w:spacing w:line="276" w:lineRule="auto"/>
        <w:jc w:val="both"/>
        <w:rPr>
          <w:rFonts w:eastAsia="Times New Roman" w:cstheme="minorHAnsi"/>
          <w:kern w:val="36"/>
          <w:sz w:val="24"/>
          <w:szCs w:val="24"/>
        </w:rPr>
      </w:pPr>
      <w:r w:rsidRPr="00985A39">
        <w:rPr>
          <w:rFonts w:eastAsia="Times New Roman" w:cstheme="minorHAnsi"/>
          <w:kern w:val="36"/>
          <w:sz w:val="24"/>
          <w:szCs w:val="24"/>
        </w:rPr>
        <w:t>For many F&amp;B businesses, channel strategy is an afterthought. The focus tends to be on opening doors and hitting volume. But strategic channel placement is one of the most overlooked drivers of perceived brand value. A premium dessert brand selling through discounted online aggregators sends a mixed signal. A heritage sauce placed in boutique groceries builds curiosity and trust.</w:t>
      </w:r>
    </w:p>
    <w:p w14:paraId="7A2A186E" w14:textId="77777777" w:rsidR="00985A39" w:rsidRPr="00985A39" w:rsidRDefault="00985A39" w:rsidP="00985A39">
      <w:pPr>
        <w:spacing w:line="276" w:lineRule="auto"/>
        <w:jc w:val="both"/>
        <w:rPr>
          <w:rFonts w:eastAsia="Times New Roman" w:cstheme="minorHAnsi"/>
          <w:kern w:val="36"/>
          <w:sz w:val="24"/>
          <w:szCs w:val="24"/>
        </w:rPr>
      </w:pPr>
      <w:r w:rsidRPr="00985A39">
        <w:rPr>
          <w:rFonts w:eastAsia="Times New Roman" w:cstheme="minorHAnsi"/>
          <w:kern w:val="36"/>
          <w:sz w:val="24"/>
          <w:szCs w:val="24"/>
        </w:rPr>
        <w:t>Channel consistency reinforces the brand image. If you’re a mass-market everyday drink, show up where people run daily errands. If you're artisanal, pick partners who care about curation. Even within a single brand, different SKUs may belong in different places. A brand’s RTD version might live in convenience stores, while its concentrate is placed in hypermarkets.</w:t>
      </w:r>
    </w:p>
    <w:p w14:paraId="3991BCA0" w14:textId="77777777" w:rsidR="00985A39" w:rsidRPr="00985A39" w:rsidRDefault="00985A39" w:rsidP="00985A39">
      <w:pPr>
        <w:spacing w:line="276" w:lineRule="auto"/>
        <w:jc w:val="both"/>
        <w:rPr>
          <w:rFonts w:eastAsia="Times New Roman" w:cstheme="minorHAnsi"/>
          <w:kern w:val="36"/>
          <w:sz w:val="24"/>
          <w:szCs w:val="24"/>
        </w:rPr>
      </w:pPr>
      <w:r w:rsidRPr="00985A39">
        <w:rPr>
          <w:rFonts w:eastAsia="Times New Roman" w:cstheme="minorHAnsi"/>
          <w:kern w:val="36"/>
          <w:sz w:val="24"/>
          <w:szCs w:val="24"/>
        </w:rPr>
        <w:t>Digital channels add complexity. A website gives full control over experience and education, but requires effort to drive traffic. Marketplaces like Tokopedia or Shopee offer scale, but can reduce your brand to thumbnails and price points. The best strategy blends them—using owned channels to build depth and borrowed platforms for reach.</w:t>
      </w:r>
    </w:p>
    <w:p w14:paraId="7F732902" w14:textId="77777777" w:rsidR="00985A39" w:rsidRPr="00985A39" w:rsidRDefault="00985A39" w:rsidP="00985A39">
      <w:pPr>
        <w:spacing w:line="276" w:lineRule="auto"/>
        <w:jc w:val="both"/>
        <w:rPr>
          <w:rFonts w:eastAsia="Times New Roman" w:cstheme="minorHAnsi"/>
          <w:kern w:val="36"/>
          <w:sz w:val="24"/>
          <w:szCs w:val="24"/>
        </w:rPr>
      </w:pPr>
      <w:r w:rsidRPr="00985A39">
        <w:rPr>
          <w:rFonts w:eastAsia="Times New Roman" w:cstheme="minorHAnsi"/>
          <w:kern w:val="36"/>
          <w:sz w:val="24"/>
          <w:szCs w:val="24"/>
        </w:rPr>
        <w:t>Foodservice is also a powerful channel. Some brands become beloved not through retail, but because they're served in the right café, restaurant, or hotel. Being a key ingredient in someone else’s experience is a form of borrowed equity that builds lasting associations.</w:t>
      </w:r>
    </w:p>
    <w:p w14:paraId="172B1B8E" w14:textId="77777777" w:rsidR="00985A39" w:rsidRPr="00985A39" w:rsidRDefault="00985A39" w:rsidP="00985A39">
      <w:pPr>
        <w:spacing w:line="276" w:lineRule="auto"/>
        <w:jc w:val="both"/>
        <w:rPr>
          <w:rFonts w:eastAsia="Times New Roman" w:cstheme="minorHAnsi"/>
          <w:kern w:val="36"/>
          <w:sz w:val="24"/>
          <w:szCs w:val="24"/>
        </w:rPr>
      </w:pPr>
      <w:r w:rsidRPr="00985A39">
        <w:rPr>
          <w:rFonts w:eastAsia="Times New Roman" w:cstheme="minorHAnsi"/>
          <w:kern w:val="36"/>
          <w:sz w:val="24"/>
          <w:szCs w:val="24"/>
        </w:rPr>
        <w:t>Channel strategy must evolve with scale. What works in your first year may not suit you in your fifth. The risk is dilution—going too broad, too fast, and losing the ability to control experience. Sequencing matters. Build presence in one channel before jumping to the next.</w:t>
      </w:r>
    </w:p>
    <w:p w14:paraId="6BCCE555" w14:textId="77777777" w:rsidR="00985A39" w:rsidRPr="00985A39" w:rsidRDefault="00985A39" w:rsidP="00985A39">
      <w:pPr>
        <w:spacing w:line="276" w:lineRule="auto"/>
        <w:jc w:val="both"/>
        <w:rPr>
          <w:rFonts w:eastAsia="Times New Roman" w:cstheme="minorHAnsi"/>
          <w:kern w:val="36"/>
          <w:sz w:val="24"/>
          <w:szCs w:val="24"/>
        </w:rPr>
      </w:pPr>
    </w:p>
    <w:p w14:paraId="2E86EA69" w14:textId="77777777" w:rsidR="00985A39" w:rsidRPr="00985A39" w:rsidRDefault="00985A39" w:rsidP="00985A39">
      <w:pPr>
        <w:spacing w:line="276" w:lineRule="auto"/>
        <w:jc w:val="both"/>
        <w:rPr>
          <w:rFonts w:eastAsia="Times New Roman" w:cstheme="minorHAnsi"/>
          <w:kern w:val="36"/>
          <w:sz w:val="24"/>
          <w:szCs w:val="24"/>
        </w:rPr>
      </w:pPr>
      <w:r w:rsidRPr="00985A39">
        <w:rPr>
          <w:rFonts w:eastAsia="Times New Roman" w:cstheme="minorHAnsi"/>
          <w:kern w:val="36"/>
          <w:sz w:val="24"/>
          <w:szCs w:val="24"/>
        </w:rPr>
        <w:lastRenderedPageBreak/>
        <w:t xml:space="preserve">It’s also about understanding shopper behavior. How people buy snacks in a </w:t>
      </w:r>
      <w:proofErr w:type="spellStart"/>
      <w:r w:rsidRPr="00985A39">
        <w:rPr>
          <w:rFonts w:eastAsia="Times New Roman" w:cstheme="minorHAnsi"/>
          <w:kern w:val="36"/>
          <w:sz w:val="24"/>
          <w:szCs w:val="24"/>
        </w:rPr>
        <w:t>warung</w:t>
      </w:r>
      <w:proofErr w:type="spellEnd"/>
      <w:r w:rsidRPr="00985A39">
        <w:rPr>
          <w:rFonts w:eastAsia="Times New Roman" w:cstheme="minorHAnsi"/>
          <w:kern w:val="36"/>
          <w:sz w:val="24"/>
          <w:szCs w:val="24"/>
        </w:rPr>
        <w:t xml:space="preserve"> is different from how they browse in a minimarket. The merchandising, price sensitivity, even packaging visibility changes. Smart F&amp;B brands walk the aisle themselves, observing and adjusting.</w:t>
      </w:r>
    </w:p>
    <w:p w14:paraId="6AC17775" w14:textId="77777777" w:rsidR="00985A39" w:rsidRPr="00985A39" w:rsidRDefault="00985A39" w:rsidP="00985A39">
      <w:pPr>
        <w:spacing w:line="276" w:lineRule="auto"/>
        <w:jc w:val="both"/>
        <w:rPr>
          <w:rFonts w:eastAsia="Times New Roman" w:cstheme="minorHAnsi"/>
          <w:kern w:val="36"/>
          <w:sz w:val="24"/>
          <w:szCs w:val="24"/>
        </w:rPr>
      </w:pPr>
      <w:r w:rsidRPr="00985A39">
        <w:rPr>
          <w:rFonts w:eastAsia="Times New Roman" w:cstheme="minorHAnsi"/>
          <w:kern w:val="36"/>
          <w:sz w:val="24"/>
          <w:szCs w:val="24"/>
        </w:rPr>
        <w:t>In Southeast Asia, traditional trade remains powerful. Don’t ignore it. Brands that win know how to serve both modern and traditional outlets. That means building agile distribution, tailored marketing support, and flexible packaging formats.</w:t>
      </w:r>
    </w:p>
    <w:p w14:paraId="6D36882A" w14:textId="77777777" w:rsidR="00985A39" w:rsidRPr="00985A39" w:rsidRDefault="00985A39" w:rsidP="00985A39">
      <w:pPr>
        <w:spacing w:line="276" w:lineRule="auto"/>
        <w:jc w:val="both"/>
        <w:rPr>
          <w:rFonts w:eastAsia="Times New Roman" w:cstheme="minorHAnsi"/>
          <w:kern w:val="36"/>
          <w:sz w:val="24"/>
          <w:szCs w:val="24"/>
        </w:rPr>
      </w:pPr>
      <w:r w:rsidRPr="00985A39">
        <w:rPr>
          <w:rFonts w:eastAsia="Times New Roman" w:cstheme="minorHAnsi"/>
          <w:kern w:val="36"/>
          <w:sz w:val="24"/>
          <w:szCs w:val="24"/>
        </w:rPr>
        <w:t>Ultimately, where you sell shapes who you attract—and how loyal they become. Choose your stage carefully. Because once a brand becomes associated with the wrong neighborhood, it's hard to move out.</w:t>
      </w:r>
    </w:p>
    <w:p w14:paraId="6012AAC4" w14:textId="77777777" w:rsidR="00985A39" w:rsidRPr="00985A39" w:rsidRDefault="00985A39" w:rsidP="00985A39">
      <w:pPr>
        <w:spacing w:line="276" w:lineRule="auto"/>
        <w:jc w:val="both"/>
        <w:rPr>
          <w:rFonts w:eastAsia="Times New Roman" w:cstheme="minorHAnsi"/>
          <w:b/>
          <w:bCs/>
          <w:kern w:val="36"/>
          <w:sz w:val="24"/>
          <w:szCs w:val="24"/>
        </w:rPr>
      </w:pPr>
    </w:p>
    <w:p w14:paraId="472E169E" w14:textId="44C03B14" w:rsidR="00985A39" w:rsidRPr="00985A39" w:rsidRDefault="00985A39" w:rsidP="00985A39">
      <w:pPr>
        <w:spacing w:line="276" w:lineRule="auto"/>
        <w:jc w:val="both"/>
        <w:rPr>
          <w:rFonts w:eastAsia="Times New Roman" w:cstheme="minorHAnsi"/>
          <w:b/>
          <w:bCs/>
          <w:kern w:val="36"/>
          <w:sz w:val="24"/>
          <w:szCs w:val="24"/>
        </w:rPr>
      </w:pPr>
      <w:r w:rsidRPr="00985A39">
        <w:rPr>
          <w:rFonts w:eastAsia="Times New Roman" w:cstheme="minorHAnsi"/>
          <w:b/>
          <w:bCs/>
          <w:kern w:val="36"/>
          <w:sz w:val="24"/>
          <w:szCs w:val="24"/>
        </w:rPr>
        <w:t>Integrated Execution</w:t>
      </w:r>
    </w:p>
    <w:p w14:paraId="34B2FF47" w14:textId="77777777" w:rsidR="00985A39" w:rsidRPr="00985A39" w:rsidRDefault="00985A39" w:rsidP="00985A39">
      <w:pPr>
        <w:spacing w:line="276" w:lineRule="auto"/>
        <w:jc w:val="both"/>
        <w:rPr>
          <w:rFonts w:eastAsia="Times New Roman" w:cstheme="minorHAnsi"/>
          <w:kern w:val="36"/>
          <w:sz w:val="24"/>
          <w:szCs w:val="24"/>
        </w:rPr>
      </w:pPr>
      <w:r w:rsidRPr="00985A39">
        <w:rPr>
          <w:rFonts w:eastAsia="Times New Roman" w:cstheme="minorHAnsi"/>
          <w:kern w:val="36"/>
          <w:sz w:val="24"/>
          <w:szCs w:val="24"/>
        </w:rPr>
        <w:t>In many brands, departments operate in silos. Marketing launches a campaign, while operations scramble to meet unexpected demand. Sales pushes discounts, while brand teams worry about dilution. These disconnects lead to friction, inefficiency, and a fragmented customer experience. Integrated execution is the cure.</w:t>
      </w:r>
    </w:p>
    <w:p w14:paraId="32F54778" w14:textId="77777777" w:rsidR="00985A39" w:rsidRPr="00985A39" w:rsidRDefault="00985A39" w:rsidP="00985A39">
      <w:pPr>
        <w:spacing w:line="276" w:lineRule="auto"/>
        <w:jc w:val="both"/>
        <w:rPr>
          <w:rFonts w:eastAsia="Times New Roman" w:cstheme="minorHAnsi"/>
          <w:kern w:val="36"/>
          <w:sz w:val="24"/>
          <w:szCs w:val="24"/>
        </w:rPr>
      </w:pPr>
      <w:r w:rsidRPr="00985A39">
        <w:rPr>
          <w:rFonts w:eastAsia="Times New Roman" w:cstheme="minorHAnsi"/>
          <w:kern w:val="36"/>
          <w:sz w:val="24"/>
          <w:szCs w:val="24"/>
        </w:rPr>
        <w:t>True brand-building happens when every part of the business pulls in the same direction. That doesn’t mean uniformity—it means coordination. From sourcing to social media, from factory floor to frontline cashier, execution needs to reflect the same strategy, voice, and standards.</w:t>
      </w:r>
    </w:p>
    <w:p w14:paraId="19D4B52A" w14:textId="77777777" w:rsidR="00985A39" w:rsidRPr="00985A39" w:rsidRDefault="00985A39" w:rsidP="00985A39">
      <w:pPr>
        <w:spacing w:line="276" w:lineRule="auto"/>
        <w:jc w:val="both"/>
        <w:rPr>
          <w:rFonts w:eastAsia="Times New Roman" w:cstheme="minorHAnsi"/>
          <w:kern w:val="36"/>
          <w:sz w:val="24"/>
          <w:szCs w:val="24"/>
        </w:rPr>
      </w:pPr>
      <w:r w:rsidRPr="00985A39">
        <w:rPr>
          <w:rFonts w:eastAsia="Times New Roman" w:cstheme="minorHAnsi"/>
          <w:kern w:val="36"/>
          <w:sz w:val="24"/>
          <w:szCs w:val="24"/>
        </w:rPr>
        <w:t>Start with a shared goal. When product, marketing, and distribution teams align on what success looks like, priorities become clearer. Everyone understands what to protect, what to compromise, and when to escalate.</w:t>
      </w:r>
    </w:p>
    <w:p w14:paraId="1F2443F2" w14:textId="77777777" w:rsidR="00985A39" w:rsidRPr="00985A39" w:rsidRDefault="00985A39" w:rsidP="00985A39">
      <w:pPr>
        <w:spacing w:line="276" w:lineRule="auto"/>
        <w:jc w:val="both"/>
        <w:rPr>
          <w:rFonts w:eastAsia="Times New Roman" w:cstheme="minorHAnsi"/>
          <w:kern w:val="36"/>
          <w:sz w:val="24"/>
          <w:szCs w:val="24"/>
        </w:rPr>
      </w:pPr>
      <w:r w:rsidRPr="00985A39">
        <w:rPr>
          <w:rFonts w:eastAsia="Times New Roman" w:cstheme="minorHAnsi"/>
          <w:kern w:val="36"/>
          <w:sz w:val="24"/>
          <w:szCs w:val="24"/>
        </w:rPr>
        <w:t>Cross-functional rituals help. Weekly huddles, joint planning sessions, and shared dashboards turn coordination from chaos to rhythm. It’s not about extra meetings—it’s about better ones.</w:t>
      </w:r>
    </w:p>
    <w:p w14:paraId="7922A59B" w14:textId="77777777" w:rsidR="00985A39" w:rsidRPr="00985A39" w:rsidRDefault="00985A39" w:rsidP="00985A39">
      <w:pPr>
        <w:spacing w:line="276" w:lineRule="auto"/>
        <w:jc w:val="both"/>
        <w:rPr>
          <w:rFonts w:eastAsia="Times New Roman" w:cstheme="minorHAnsi"/>
          <w:kern w:val="36"/>
          <w:sz w:val="24"/>
          <w:szCs w:val="24"/>
        </w:rPr>
      </w:pPr>
      <w:r w:rsidRPr="00985A39">
        <w:rPr>
          <w:rFonts w:eastAsia="Times New Roman" w:cstheme="minorHAnsi"/>
          <w:kern w:val="36"/>
          <w:sz w:val="24"/>
          <w:szCs w:val="24"/>
        </w:rPr>
        <w:t>Technology also enables integration. CRM systems that connect loyalty data to customer service logs. Inventory systems that update based on sales campaigns. The right tools give visibility—and visibility creates accountability.</w:t>
      </w:r>
    </w:p>
    <w:p w14:paraId="21718335" w14:textId="77777777" w:rsidR="00985A39" w:rsidRPr="00985A39" w:rsidRDefault="00985A39" w:rsidP="00985A39">
      <w:pPr>
        <w:spacing w:line="276" w:lineRule="auto"/>
        <w:jc w:val="both"/>
        <w:rPr>
          <w:rFonts w:eastAsia="Times New Roman" w:cstheme="minorHAnsi"/>
          <w:kern w:val="36"/>
          <w:sz w:val="24"/>
          <w:szCs w:val="24"/>
        </w:rPr>
      </w:pPr>
      <w:r w:rsidRPr="00985A39">
        <w:rPr>
          <w:rFonts w:eastAsia="Times New Roman" w:cstheme="minorHAnsi"/>
          <w:kern w:val="36"/>
          <w:sz w:val="24"/>
          <w:szCs w:val="24"/>
        </w:rPr>
        <w:t>Brand tone must be reflected in all touchpoints. A fun, youthful snack should have quirky social captions, vibrant packaging, upbeat staff interactions, and even playful delivery notifications. When any piece is off, customers feel it—even if they can’t name it.</w:t>
      </w:r>
    </w:p>
    <w:p w14:paraId="4F306299" w14:textId="77777777" w:rsidR="00985A39" w:rsidRPr="00985A39" w:rsidRDefault="00985A39" w:rsidP="00985A39">
      <w:pPr>
        <w:spacing w:line="276" w:lineRule="auto"/>
        <w:jc w:val="both"/>
        <w:rPr>
          <w:rFonts w:eastAsia="Times New Roman" w:cstheme="minorHAnsi"/>
          <w:kern w:val="36"/>
          <w:sz w:val="24"/>
          <w:szCs w:val="24"/>
        </w:rPr>
      </w:pPr>
      <w:r w:rsidRPr="00985A39">
        <w:rPr>
          <w:rFonts w:eastAsia="Times New Roman" w:cstheme="minorHAnsi"/>
          <w:kern w:val="36"/>
          <w:sz w:val="24"/>
          <w:szCs w:val="24"/>
        </w:rPr>
        <w:t>Integrated execution also matters during crises. When something breaks—a food safety issue, a delivery failure, a social media backlash—brands with internal alignment respond faster and more consistently. They’ve already rehearsed how to protect the brand and reassure customers.</w:t>
      </w:r>
    </w:p>
    <w:p w14:paraId="0E435450" w14:textId="77777777" w:rsidR="00985A39" w:rsidRPr="00985A39" w:rsidRDefault="00985A39" w:rsidP="00985A39">
      <w:pPr>
        <w:spacing w:line="276" w:lineRule="auto"/>
        <w:jc w:val="both"/>
        <w:rPr>
          <w:rFonts w:eastAsia="Times New Roman" w:cstheme="minorHAnsi"/>
          <w:kern w:val="36"/>
          <w:sz w:val="24"/>
          <w:szCs w:val="24"/>
        </w:rPr>
      </w:pPr>
    </w:p>
    <w:p w14:paraId="4806348A" w14:textId="77777777" w:rsidR="00985A39" w:rsidRPr="00985A39" w:rsidRDefault="00985A39" w:rsidP="00985A39">
      <w:pPr>
        <w:spacing w:line="276" w:lineRule="auto"/>
        <w:jc w:val="both"/>
        <w:rPr>
          <w:rFonts w:eastAsia="Times New Roman" w:cstheme="minorHAnsi"/>
          <w:kern w:val="36"/>
          <w:sz w:val="24"/>
          <w:szCs w:val="24"/>
        </w:rPr>
      </w:pPr>
      <w:r w:rsidRPr="00985A39">
        <w:rPr>
          <w:rFonts w:eastAsia="Times New Roman" w:cstheme="minorHAnsi"/>
          <w:kern w:val="36"/>
          <w:sz w:val="24"/>
          <w:szCs w:val="24"/>
        </w:rPr>
        <w:lastRenderedPageBreak/>
        <w:t>Training plays a big role. Brands should invest not just in skills, but in mindset. When frontline workers understand the brand story, they act with more intention. Execution becomes a craft, not just a task.</w:t>
      </w:r>
    </w:p>
    <w:p w14:paraId="5C73AF39" w14:textId="77777777" w:rsidR="00985A39" w:rsidRPr="00985A39" w:rsidRDefault="00985A39" w:rsidP="00985A39">
      <w:pPr>
        <w:spacing w:line="276" w:lineRule="auto"/>
        <w:jc w:val="both"/>
        <w:rPr>
          <w:rFonts w:eastAsia="Times New Roman" w:cstheme="minorHAnsi"/>
          <w:kern w:val="36"/>
          <w:sz w:val="24"/>
          <w:szCs w:val="24"/>
        </w:rPr>
      </w:pPr>
      <w:r w:rsidRPr="00985A39">
        <w:rPr>
          <w:rFonts w:eastAsia="Times New Roman" w:cstheme="minorHAnsi"/>
          <w:kern w:val="36"/>
          <w:sz w:val="24"/>
          <w:szCs w:val="24"/>
        </w:rPr>
        <w:t>Integration doesn’t kill creativity—it enhances it. When boundaries are clear and teams trust each other, they can take smarter risks. The best product innovations often emerge from overlaps: marketing insight meets operations feasibility meets supply chain agility.</w:t>
      </w:r>
    </w:p>
    <w:p w14:paraId="32C8B95D" w14:textId="77777777" w:rsidR="00985A39" w:rsidRPr="00985A39" w:rsidRDefault="00985A39" w:rsidP="00985A39">
      <w:pPr>
        <w:spacing w:line="276" w:lineRule="auto"/>
        <w:jc w:val="both"/>
        <w:rPr>
          <w:rFonts w:eastAsia="Times New Roman" w:cstheme="minorHAnsi"/>
          <w:kern w:val="36"/>
          <w:sz w:val="24"/>
          <w:szCs w:val="24"/>
        </w:rPr>
      </w:pPr>
      <w:r w:rsidRPr="00985A39">
        <w:rPr>
          <w:rFonts w:eastAsia="Times New Roman" w:cstheme="minorHAnsi"/>
          <w:kern w:val="36"/>
          <w:sz w:val="24"/>
          <w:szCs w:val="24"/>
        </w:rPr>
        <w:t>The customer doesn’t see your org chart. They see one brand. And they expect it to make sense. Integrated execution is how you deliver that seamless impression—again and again.</w:t>
      </w:r>
    </w:p>
    <w:p w14:paraId="597BF0C3" w14:textId="77777777" w:rsidR="00985A39" w:rsidRPr="00985A39" w:rsidRDefault="00985A39" w:rsidP="00985A39">
      <w:pPr>
        <w:spacing w:line="276" w:lineRule="auto"/>
        <w:jc w:val="both"/>
        <w:rPr>
          <w:rFonts w:eastAsia="Times New Roman" w:cstheme="minorHAnsi"/>
          <w:kern w:val="36"/>
          <w:sz w:val="24"/>
          <w:szCs w:val="24"/>
        </w:rPr>
      </w:pPr>
    </w:p>
    <w:p w14:paraId="02D049BA" w14:textId="3C8A2B1D" w:rsidR="00985A39" w:rsidRPr="00985A39" w:rsidRDefault="00985A39" w:rsidP="00985A39">
      <w:pPr>
        <w:spacing w:line="276" w:lineRule="auto"/>
        <w:jc w:val="both"/>
        <w:rPr>
          <w:rFonts w:eastAsia="Times New Roman" w:cstheme="minorHAnsi"/>
          <w:b/>
          <w:bCs/>
          <w:kern w:val="36"/>
          <w:sz w:val="24"/>
          <w:szCs w:val="24"/>
        </w:rPr>
      </w:pPr>
      <w:r w:rsidRPr="00985A39">
        <w:rPr>
          <w:rFonts w:eastAsia="Times New Roman" w:cstheme="minorHAnsi"/>
          <w:b/>
          <w:bCs/>
          <w:kern w:val="36"/>
          <w:sz w:val="24"/>
          <w:szCs w:val="24"/>
        </w:rPr>
        <w:t>When Good is Not Enough</w:t>
      </w:r>
    </w:p>
    <w:p w14:paraId="70403F37" w14:textId="4707A2CE" w:rsidR="00985A39" w:rsidRPr="00985A39" w:rsidRDefault="00985A39" w:rsidP="00985A39">
      <w:pPr>
        <w:spacing w:line="276" w:lineRule="auto"/>
        <w:jc w:val="both"/>
        <w:rPr>
          <w:rFonts w:eastAsia="Times New Roman" w:cstheme="minorHAnsi"/>
          <w:kern w:val="36"/>
          <w:sz w:val="24"/>
          <w:szCs w:val="24"/>
        </w:rPr>
      </w:pPr>
      <w:r w:rsidRPr="00985A39">
        <w:rPr>
          <w:rFonts w:eastAsia="Times New Roman" w:cstheme="minorHAnsi"/>
          <w:kern w:val="36"/>
          <w:sz w:val="24"/>
          <w:szCs w:val="24"/>
        </w:rPr>
        <w:t>Southeast Asia’s F&amp;B space is brutally competitive. What was “good enough” yesterday becomes background noise today. Brands that want to grow can’t settle for average. They need to pursue distinctiveness, obsess over consistency, and keep raising their bar.</w:t>
      </w:r>
    </w:p>
    <w:p w14:paraId="266FF1CD" w14:textId="5D7E080C" w:rsidR="00985A39" w:rsidRPr="00985A39" w:rsidRDefault="00985A39" w:rsidP="00985A39">
      <w:pPr>
        <w:spacing w:line="276" w:lineRule="auto"/>
        <w:jc w:val="both"/>
        <w:rPr>
          <w:rFonts w:eastAsia="Times New Roman" w:cstheme="minorHAnsi"/>
          <w:kern w:val="36"/>
          <w:sz w:val="24"/>
          <w:szCs w:val="24"/>
        </w:rPr>
      </w:pPr>
      <w:r w:rsidRPr="00985A39">
        <w:rPr>
          <w:rFonts w:eastAsia="Times New Roman" w:cstheme="minorHAnsi"/>
          <w:kern w:val="36"/>
          <w:sz w:val="24"/>
          <w:szCs w:val="24"/>
        </w:rPr>
        <w:t xml:space="preserve">Customers compare across categories. A great online payment experience raises expectations for food delivery. A clean packaging design from a Korean beauty brand changes what people expect from a local drink. The competition isn’t just other F&amp;B brands—it’s every good experience the customer </w:t>
      </w:r>
      <w:r w:rsidR="00BD3712">
        <w:rPr>
          <w:rFonts w:eastAsia="Times New Roman" w:cstheme="minorHAnsi"/>
          <w:kern w:val="36"/>
          <w:sz w:val="24"/>
          <w:szCs w:val="24"/>
        </w:rPr>
        <w:t xml:space="preserve">has </w:t>
      </w:r>
      <w:r w:rsidRPr="00985A39">
        <w:rPr>
          <w:rFonts w:eastAsia="Times New Roman" w:cstheme="minorHAnsi"/>
          <w:kern w:val="36"/>
          <w:sz w:val="24"/>
          <w:szCs w:val="24"/>
        </w:rPr>
        <w:t>ever had.</w:t>
      </w:r>
    </w:p>
    <w:p w14:paraId="0F650009" w14:textId="77777777" w:rsidR="00985A39" w:rsidRPr="00985A39" w:rsidRDefault="00985A39" w:rsidP="00985A39">
      <w:pPr>
        <w:spacing w:line="276" w:lineRule="auto"/>
        <w:jc w:val="both"/>
        <w:rPr>
          <w:rFonts w:eastAsia="Times New Roman" w:cstheme="minorHAnsi"/>
          <w:kern w:val="36"/>
          <w:sz w:val="24"/>
          <w:szCs w:val="24"/>
        </w:rPr>
      </w:pPr>
      <w:r w:rsidRPr="00985A39">
        <w:rPr>
          <w:rFonts w:eastAsia="Times New Roman" w:cstheme="minorHAnsi"/>
          <w:kern w:val="36"/>
          <w:sz w:val="24"/>
          <w:szCs w:val="24"/>
        </w:rPr>
        <w:t>Standing still feels like moving backward. Product quality, speed, design, and service must evolve. But change must be purposeful. Don’t chase novelty. Aim for meaningful upgrades—things that truly improve the customer’s experience, not just inflate your press release.</w:t>
      </w:r>
    </w:p>
    <w:p w14:paraId="2EE82F93" w14:textId="77777777" w:rsidR="00985A39" w:rsidRPr="00985A39" w:rsidRDefault="00985A39" w:rsidP="00985A39">
      <w:pPr>
        <w:spacing w:line="276" w:lineRule="auto"/>
        <w:jc w:val="both"/>
        <w:rPr>
          <w:rFonts w:eastAsia="Times New Roman" w:cstheme="minorHAnsi"/>
          <w:kern w:val="36"/>
          <w:sz w:val="24"/>
          <w:szCs w:val="24"/>
        </w:rPr>
      </w:pPr>
      <w:r w:rsidRPr="00985A39">
        <w:rPr>
          <w:rFonts w:eastAsia="Times New Roman" w:cstheme="minorHAnsi"/>
          <w:kern w:val="36"/>
          <w:sz w:val="24"/>
          <w:szCs w:val="24"/>
        </w:rPr>
        <w:t>The real enemy of great isn’t bad—it’s comfortable. Complacency sets in when a brand sees no urgent problem. Sales are steady. Reviews are positive. Teams get defensive rather than curious. This is when risk quietly accumulates.</w:t>
      </w:r>
    </w:p>
    <w:p w14:paraId="7142218F" w14:textId="55B36030" w:rsidR="00985A39" w:rsidRPr="00985A39" w:rsidRDefault="00985A39" w:rsidP="00985A39">
      <w:pPr>
        <w:spacing w:line="276" w:lineRule="auto"/>
        <w:jc w:val="both"/>
        <w:rPr>
          <w:rFonts w:eastAsia="Times New Roman" w:cstheme="minorHAnsi"/>
          <w:kern w:val="36"/>
          <w:sz w:val="24"/>
          <w:szCs w:val="24"/>
        </w:rPr>
      </w:pPr>
      <w:r w:rsidRPr="00985A39">
        <w:rPr>
          <w:rFonts w:eastAsia="Times New Roman" w:cstheme="minorHAnsi"/>
          <w:kern w:val="36"/>
          <w:sz w:val="24"/>
          <w:szCs w:val="24"/>
        </w:rPr>
        <w:t xml:space="preserve">Regular audits help. Mystery shopping, taste testing, </w:t>
      </w:r>
      <w:r w:rsidR="00BD3712">
        <w:rPr>
          <w:rFonts w:eastAsia="Times New Roman" w:cstheme="minorHAnsi"/>
          <w:kern w:val="36"/>
          <w:sz w:val="24"/>
          <w:szCs w:val="24"/>
        </w:rPr>
        <w:t xml:space="preserve">and </w:t>
      </w:r>
      <w:r w:rsidRPr="00985A39">
        <w:rPr>
          <w:rFonts w:eastAsia="Times New Roman" w:cstheme="minorHAnsi"/>
          <w:kern w:val="36"/>
          <w:sz w:val="24"/>
          <w:szCs w:val="24"/>
        </w:rPr>
        <w:t xml:space="preserve">customer interviews—they all uncover drift. Smart brands don’t wait for complaints. They hunt for weak signals. A dip in repeat </w:t>
      </w:r>
      <w:r w:rsidR="00BD3712" w:rsidRPr="00985A39">
        <w:rPr>
          <w:rFonts w:eastAsia="Times New Roman" w:cstheme="minorHAnsi"/>
          <w:kern w:val="36"/>
          <w:sz w:val="24"/>
          <w:szCs w:val="24"/>
        </w:rPr>
        <w:t>purchases</w:t>
      </w:r>
      <w:r w:rsidRPr="00985A39">
        <w:rPr>
          <w:rFonts w:eastAsia="Times New Roman" w:cstheme="minorHAnsi"/>
          <w:kern w:val="36"/>
          <w:sz w:val="24"/>
          <w:szCs w:val="24"/>
        </w:rPr>
        <w:t xml:space="preserve">. A slower-than-usual shelf pickup. These are </w:t>
      </w:r>
      <w:proofErr w:type="gramStart"/>
      <w:r w:rsidR="00BD3712" w:rsidRPr="00985A39">
        <w:rPr>
          <w:rFonts w:eastAsia="Times New Roman" w:cstheme="minorHAnsi"/>
          <w:kern w:val="36"/>
          <w:sz w:val="24"/>
          <w:szCs w:val="24"/>
        </w:rPr>
        <w:t>whispers</w:t>
      </w:r>
      <w:proofErr w:type="gramEnd"/>
      <w:r w:rsidRPr="00985A39">
        <w:rPr>
          <w:rFonts w:eastAsia="Times New Roman" w:cstheme="minorHAnsi"/>
          <w:kern w:val="36"/>
          <w:sz w:val="24"/>
          <w:szCs w:val="24"/>
        </w:rPr>
        <w:t xml:space="preserve"> worth hearing.</w:t>
      </w:r>
    </w:p>
    <w:p w14:paraId="6F7C9C92" w14:textId="77777777" w:rsidR="00985A39" w:rsidRPr="00985A39" w:rsidRDefault="00985A39" w:rsidP="00985A39">
      <w:pPr>
        <w:spacing w:line="276" w:lineRule="auto"/>
        <w:jc w:val="both"/>
        <w:rPr>
          <w:rFonts w:eastAsia="Times New Roman" w:cstheme="minorHAnsi"/>
          <w:kern w:val="36"/>
          <w:sz w:val="24"/>
          <w:szCs w:val="24"/>
        </w:rPr>
      </w:pPr>
      <w:r w:rsidRPr="00985A39">
        <w:rPr>
          <w:rFonts w:eastAsia="Times New Roman" w:cstheme="minorHAnsi"/>
          <w:kern w:val="36"/>
          <w:sz w:val="24"/>
          <w:szCs w:val="24"/>
        </w:rPr>
        <w:t>Small annoyances compound. A cap that’s hard to open. A sauce packet that leaks. A barcode that doesn’t scan. These are the friction points that separate good from great. The best brands fix them before customers notice—or leave.</w:t>
      </w:r>
    </w:p>
    <w:p w14:paraId="0D479696" w14:textId="77777777" w:rsidR="00985A39" w:rsidRPr="00985A39" w:rsidRDefault="00985A39" w:rsidP="00985A39">
      <w:pPr>
        <w:spacing w:line="276" w:lineRule="auto"/>
        <w:jc w:val="both"/>
        <w:rPr>
          <w:rFonts w:eastAsia="Times New Roman" w:cstheme="minorHAnsi"/>
          <w:kern w:val="36"/>
          <w:sz w:val="24"/>
          <w:szCs w:val="24"/>
        </w:rPr>
      </w:pPr>
      <w:r w:rsidRPr="00985A39">
        <w:rPr>
          <w:rFonts w:eastAsia="Times New Roman" w:cstheme="minorHAnsi"/>
          <w:kern w:val="36"/>
          <w:sz w:val="24"/>
          <w:szCs w:val="24"/>
        </w:rPr>
        <w:t>Pursuing better execution isn’t about perfectionism. It’s about intentionality. Every flaw is a choice. Every touchpoint is an opportunity. Brands that recognize this play a different game.</w:t>
      </w:r>
    </w:p>
    <w:p w14:paraId="605DBD7B" w14:textId="77777777" w:rsidR="00985A39" w:rsidRPr="00985A39" w:rsidRDefault="00985A39" w:rsidP="00985A39">
      <w:pPr>
        <w:spacing w:line="276" w:lineRule="auto"/>
        <w:jc w:val="both"/>
        <w:rPr>
          <w:rFonts w:eastAsia="Times New Roman" w:cstheme="minorHAnsi"/>
          <w:kern w:val="36"/>
          <w:sz w:val="24"/>
          <w:szCs w:val="24"/>
        </w:rPr>
      </w:pPr>
      <w:r w:rsidRPr="00985A39">
        <w:rPr>
          <w:rFonts w:eastAsia="Times New Roman" w:cstheme="minorHAnsi"/>
          <w:kern w:val="36"/>
          <w:sz w:val="24"/>
          <w:szCs w:val="24"/>
        </w:rPr>
        <w:t>There’s also internal payoff. Teams working in a culture of high standards feel more pride, attract better talent, and innovate faster. Excellence isn’t a burden—it’s a magnet.</w:t>
      </w:r>
    </w:p>
    <w:p w14:paraId="073AFAE4" w14:textId="77777777" w:rsidR="00985A39" w:rsidRPr="00985A39" w:rsidRDefault="00985A39" w:rsidP="00985A39">
      <w:pPr>
        <w:spacing w:line="276" w:lineRule="auto"/>
        <w:jc w:val="both"/>
        <w:rPr>
          <w:rFonts w:eastAsia="Times New Roman" w:cstheme="minorHAnsi"/>
          <w:kern w:val="36"/>
          <w:sz w:val="24"/>
          <w:szCs w:val="24"/>
        </w:rPr>
      </w:pPr>
    </w:p>
    <w:p w14:paraId="57FC77EB" w14:textId="7CB7C32F" w:rsidR="007D7560" w:rsidRDefault="00985A39" w:rsidP="00985A39">
      <w:pPr>
        <w:spacing w:line="276" w:lineRule="auto"/>
        <w:jc w:val="both"/>
        <w:rPr>
          <w:rFonts w:eastAsia="Times New Roman" w:cstheme="minorHAnsi"/>
          <w:kern w:val="36"/>
          <w:sz w:val="24"/>
          <w:szCs w:val="24"/>
        </w:rPr>
      </w:pPr>
      <w:r w:rsidRPr="00985A39">
        <w:rPr>
          <w:rFonts w:eastAsia="Times New Roman" w:cstheme="minorHAnsi"/>
          <w:kern w:val="36"/>
          <w:sz w:val="24"/>
          <w:szCs w:val="24"/>
        </w:rPr>
        <w:lastRenderedPageBreak/>
        <w:t>In the long run, brands known for execution become more resilient. They’re harder to copy. Easier to trust. And more likely to get the benefit of the doubt when things go wrong. In a world drowning in options, “good enough” is a recipe for invisibility.</w:t>
      </w:r>
    </w:p>
    <w:p w14:paraId="7D607FB5" w14:textId="77777777" w:rsidR="00985A39" w:rsidRDefault="00985A39" w:rsidP="00985A39">
      <w:pPr>
        <w:spacing w:line="276" w:lineRule="auto"/>
        <w:jc w:val="both"/>
        <w:rPr>
          <w:rFonts w:eastAsia="Times New Roman" w:cstheme="minorHAnsi"/>
          <w:kern w:val="36"/>
          <w:sz w:val="24"/>
          <w:szCs w:val="24"/>
        </w:rPr>
      </w:pPr>
    </w:p>
    <w:p w14:paraId="5DF26614" w14:textId="45E1AAC1" w:rsidR="00985A39" w:rsidRPr="00985A39" w:rsidRDefault="00985A39" w:rsidP="00985A39">
      <w:pPr>
        <w:spacing w:line="276" w:lineRule="auto"/>
        <w:jc w:val="both"/>
        <w:rPr>
          <w:rFonts w:eastAsia="Times New Roman" w:cstheme="minorHAnsi"/>
          <w:b/>
          <w:bCs/>
          <w:kern w:val="36"/>
          <w:sz w:val="24"/>
          <w:szCs w:val="24"/>
        </w:rPr>
      </w:pPr>
      <w:r w:rsidRPr="00985A39">
        <w:rPr>
          <w:rFonts w:eastAsia="Times New Roman" w:cstheme="minorHAnsi"/>
          <w:b/>
          <w:bCs/>
          <w:kern w:val="36"/>
          <w:sz w:val="24"/>
          <w:szCs w:val="24"/>
        </w:rPr>
        <w:t>Case Studies: Execution that Converts</w:t>
      </w:r>
    </w:p>
    <w:p w14:paraId="1F82E7A2" w14:textId="77777777" w:rsidR="00985A39" w:rsidRPr="00985A39" w:rsidRDefault="00985A39" w:rsidP="00985A39">
      <w:pPr>
        <w:spacing w:line="276" w:lineRule="auto"/>
        <w:jc w:val="both"/>
        <w:rPr>
          <w:rFonts w:eastAsia="Times New Roman" w:cstheme="minorHAnsi"/>
          <w:b/>
          <w:bCs/>
          <w:kern w:val="36"/>
          <w:sz w:val="24"/>
          <w:szCs w:val="24"/>
        </w:rPr>
      </w:pPr>
      <w:r w:rsidRPr="00985A39">
        <w:rPr>
          <w:rFonts w:eastAsia="Times New Roman" w:cstheme="minorHAnsi"/>
          <w:b/>
          <w:bCs/>
          <w:kern w:val="36"/>
          <w:sz w:val="24"/>
          <w:szCs w:val="24"/>
        </w:rPr>
        <w:t xml:space="preserve">Kopi </w:t>
      </w:r>
      <w:proofErr w:type="spellStart"/>
      <w:r w:rsidRPr="00985A39">
        <w:rPr>
          <w:rFonts w:eastAsia="Times New Roman" w:cstheme="minorHAnsi"/>
          <w:b/>
          <w:bCs/>
          <w:kern w:val="36"/>
          <w:sz w:val="24"/>
          <w:szCs w:val="24"/>
        </w:rPr>
        <w:t>Kenangan</w:t>
      </w:r>
      <w:proofErr w:type="spellEnd"/>
      <w:r w:rsidRPr="00985A39">
        <w:rPr>
          <w:rFonts w:eastAsia="Times New Roman" w:cstheme="minorHAnsi"/>
          <w:b/>
          <w:bCs/>
          <w:kern w:val="36"/>
          <w:sz w:val="24"/>
          <w:szCs w:val="24"/>
        </w:rPr>
        <w:t>: Brewing Consistency at Scale</w:t>
      </w:r>
    </w:p>
    <w:p w14:paraId="34016AA2" w14:textId="77777777" w:rsidR="00985A39" w:rsidRPr="00985A39" w:rsidRDefault="00985A39" w:rsidP="00985A39">
      <w:pPr>
        <w:spacing w:line="276" w:lineRule="auto"/>
        <w:jc w:val="both"/>
        <w:rPr>
          <w:rFonts w:eastAsia="Times New Roman" w:cstheme="minorHAnsi"/>
          <w:kern w:val="36"/>
          <w:sz w:val="24"/>
          <w:szCs w:val="24"/>
        </w:rPr>
      </w:pPr>
      <w:r w:rsidRPr="00985A39">
        <w:rPr>
          <w:rFonts w:eastAsia="Times New Roman" w:cstheme="minorHAnsi"/>
          <w:kern w:val="36"/>
          <w:sz w:val="24"/>
          <w:szCs w:val="24"/>
        </w:rPr>
        <w:t xml:space="preserve">Kopi </w:t>
      </w:r>
      <w:proofErr w:type="spellStart"/>
      <w:r w:rsidRPr="00985A39">
        <w:rPr>
          <w:rFonts w:eastAsia="Times New Roman" w:cstheme="minorHAnsi"/>
          <w:kern w:val="36"/>
          <w:sz w:val="24"/>
          <w:szCs w:val="24"/>
        </w:rPr>
        <w:t>Kenangan</w:t>
      </w:r>
      <w:proofErr w:type="spellEnd"/>
      <w:r w:rsidRPr="00985A39">
        <w:rPr>
          <w:rFonts w:eastAsia="Times New Roman" w:cstheme="minorHAnsi"/>
          <w:kern w:val="36"/>
          <w:sz w:val="24"/>
          <w:szCs w:val="24"/>
        </w:rPr>
        <w:t xml:space="preserve"> didn’t start with global ambition. It began as a simple concept: affordable, high-quality coffee that fits the modern Indonesian lifestyle. But from the early days, the founders were obsessed with process. They knew they were not in the coffee business—they were in the consistency business.</w:t>
      </w:r>
    </w:p>
    <w:p w14:paraId="6CD9DEFA" w14:textId="77777777" w:rsidR="00985A39" w:rsidRPr="00985A39" w:rsidRDefault="00985A39" w:rsidP="00985A39">
      <w:pPr>
        <w:spacing w:line="276" w:lineRule="auto"/>
        <w:jc w:val="both"/>
        <w:rPr>
          <w:rFonts w:eastAsia="Times New Roman" w:cstheme="minorHAnsi"/>
          <w:kern w:val="36"/>
          <w:sz w:val="24"/>
          <w:szCs w:val="24"/>
        </w:rPr>
      </w:pPr>
      <w:r w:rsidRPr="00985A39">
        <w:rPr>
          <w:rFonts w:eastAsia="Times New Roman" w:cstheme="minorHAnsi"/>
          <w:kern w:val="36"/>
          <w:sz w:val="24"/>
          <w:szCs w:val="24"/>
        </w:rPr>
        <w:t>Instead of scaling like a traditional café, they built like a tech company. Centralized recipe development, detailed SOPs, and training modules powered every outlet. Baristas weren’t improvising—they were replicating. Every cup had to taste like the last, whether you ordered it in Jakarta or Medan.</w:t>
      </w:r>
    </w:p>
    <w:p w14:paraId="6864AA91" w14:textId="77777777" w:rsidR="00985A39" w:rsidRPr="00985A39" w:rsidRDefault="00985A39" w:rsidP="00985A39">
      <w:pPr>
        <w:spacing w:line="276" w:lineRule="auto"/>
        <w:jc w:val="both"/>
        <w:rPr>
          <w:rFonts w:eastAsia="Times New Roman" w:cstheme="minorHAnsi"/>
          <w:kern w:val="36"/>
          <w:sz w:val="24"/>
          <w:szCs w:val="24"/>
        </w:rPr>
      </w:pPr>
      <w:r w:rsidRPr="00985A39">
        <w:rPr>
          <w:rFonts w:eastAsia="Times New Roman" w:cstheme="minorHAnsi"/>
          <w:kern w:val="36"/>
          <w:sz w:val="24"/>
          <w:szCs w:val="24"/>
        </w:rPr>
        <w:t>They invested heavily in backend systems. Ingredient supply chains were tracked to the gram. Temperature settings, brewing time, sugar ratios—all standardized. This wasn’t just about efficiency. It was about trust. Customers kept coming back because they knew what they would get.</w:t>
      </w:r>
    </w:p>
    <w:p w14:paraId="3B94E530" w14:textId="77777777" w:rsidR="00985A39" w:rsidRPr="00985A39" w:rsidRDefault="00985A39" w:rsidP="00985A39">
      <w:pPr>
        <w:spacing w:line="276" w:lineRule="auto"/>
        <w:jc w:val="both"/>
        <w:rPr>
          <w:rFonts w:eastAsia="Times New Roman" w:cstheme="minorHAnsi"/>
          <w:kern w:val="36"/>
          <w:sz w:val="24"/>
          <w:szCs w:val="24"/>
        </w:rPr>
      </w:pPr>
      <w:r w:rsidRPr="00985A39">
        <w:rPr>
          <w:rFonts w:eastAsia="Times New Roman" w:cstheme="minorHAnsi"/>
          <w:kern w:val="36"/>
          <w:sz w:val="24"/>
          <w:szCs w:val="24"/>
        </w:rPr>
        <w:t>Even the app was built for execution. It wasn’t just for ordering—it gathered data. Purchase patterns, location heatmaps, feedback scores—all fed into refining the experience. A flavor that underperformed in Surabaya might be reworked or pulled. An emerging trend in Bandung might trigger a limited drop.</w:t>
      </w:r>
    </w:p>
    <w:p w14:paraId="7B843B41" w14:textId="77777777" w:rsidR="00985A39" w:rsidRPr="00985A39" w:rsidRDefault="00985A39" w:rsidP="00985A39">
      <w:pPr>
        <w:spacing w:line="276" w:lineRule="auto"/>
        <w:jc w:val="both"/>
        <w:rPr>
          <w:rFonts w:eastAsia="Times New Roman" w:cstheme="minorHAnsi"/>
          <w:kern w:val="36"/>
          <w:sz w:val="24"/>
          <w:szCs w:val="24"/>
        </w:rPr>
      </w:pPr>
      <w:r w:rsidRPr="00985A39">
        <w:rPr>
          <w:rFonts w:eastAsia="Times New Roman" w:cstheme="minorHAnsi"/>
          <w:kern w:val="36"/>
          <w:sz w:val="24"/>
          <w:szCs w:val="24"/>
        </w:rPr>
        <w:t>Store design was another area of precision. Layouts were modular, optimized for speed and flow. Branding was tight, clean, and uniform. Whether in a mall, airport, or roadside, the visual identity reinforced the same message: reliable, stylish, fast.</w:t>
      </w:r>
    </w:p>
    <w:p w14:paraId="70E6EACB" w14:textId="77777777" w:rsidR="00985A39" w:rsidRPr="00985A39" w:rsidRDefault="00985A39" w:rsidP="00985A39">
      <w:pPr>
        <w:spacing w:line="276" w:lineRule="auto"/>
        <w:jc w:val="both"/>
        <w:rPr>
          <w:rFonts w:eastAsia="Times New Roman" w:cstheme="minorHAnsi"/>
          <w:kern w:val="36"/>
          <w:sz w:val="24"/>
          <w:szCs w:val="24"/>
        </w:rPr>
      </w:pPr>
      <w:r w:rsidRPr="00985A39">
        <w:rPr>
          <w:rFonts w:eastAsia="Times New Roman" w:cstheme="minorHAnsi"/>
          <w:kern w:val="36"/>
          <w:sz w:val="24"/>
          <w:szCs w:val="24"/>
        </w:rPr>
        <w:t>Behind the scenes, training was relentless. Baristas weren’t just hired—they were onboarded into a system. Regular audits, performance reviews, and refresher trainings kept standards high. It didn’t matter if the manager changed—the store still ran like clockwork.</w:t>
      </w:r>
    </w:p>
    <w:p w14:paraId="1E81DC23" w14:textId="77777777" w:rsidR="00985A39" w:rsidRPr="00985A39" w:rsidRDefault="00985A39" w:rsidP="00985A39">
      <w:pPr>
        <w:spacing w:line="276" w:lineRule="auto"/>
        <w:jc w:val="both"/>
        <w:rPr>
          <w:rFonts w:eastAsia="Times New Roman" w:cstheme="minorHAnsi"/>
          <w:kern w:val="36"/>
          <w:sz w:val="24"/>
          <w:szCs w:val="24"/>
        </w:rPr>
      </w:pPr>
      <w:r w:rsidRPr="00985A39">
        <w:rPr>
          <w:rFonts w:eastAsia="Times New Roman" w:cstheme="minorHAnsi"/>
          <w:kern w:val="36"/>
          <w:sz w:val="24"/>
          <w:szCs w:val="24"/>
        </w:rPr>
        <w:t>When expansion accelerated, the system didn’t crack. Instead, it absorbed scale. Franchising, partnerships, and international openings all ran on the same rails. What looked like explosive growth was actually disciplined multiplication.</w:t>
      </w:r>
    </w:p>
    <w:p w14:paraId="14FD4BE9" w14:textId="77777777" w:rsidR="00985A39" w:rsidRPr="00985A39" w:rsidRDefault="00985A39" w:rsidP="00985A39">
      <w:pPr>
        <w:spacing w:line="276" w:lineRule="auto"/>
        <w:jc w:val="both"/>
        <w:rPr>
          <w:rFonts w:eastAsia="Times New Roman" w:cstheme="minorHAnsi"/>
          <w:kern w:val="36"/>
          <w:sz w:val="24"/>
          <w:szCs w:val="24"/>
        </w:rPr>
      </w:pPr>
      <w:r w:rsidRPr="00985A39">
        <w:rPr>
          <w:rFonts w:eastAsia="Times New Roman" w:cstheme="minorHAnsi"/>
          <w:kern w:val="36"/>
          <w:sz w:val="24"/>
          <w:szCs w:val="24"/>
        </w:rPr>
        <w:t xml:space="preserve">Kopi </w:t>
      </w:r>
      <w:proofErr w:type="spellStart"/>
      <w:r w:rsidRPr="00985A39">
        <w:rPr>
          <w:rFonts w:eastAsia="Times New Roman" w:cstheme="minorHAnsi"/>
          <w:kern w:val="36"/>
          <w:sz w:val="24"/>
          <w:szCs w:val="24"/>
        </w:rPr>
        <w:t>Kenangan</w:t>
      </w:r>
      <w:proofErr w:type="spellEnd"/>
      <w:r w:rsidRPr="00985A39">
        <w:rPr>
          <w:rFonts w:eastAsia="Times New Roman" w:cstheme="minorHAnsi"/>
          <w:kern w:val="36"/>
          <w:sz w:val="24"/>
          <w:szCs w:val="24"/>
        </w:rPr>
        <w:t xml:space="preserve"> proved that brand love doesn’t only come from big ads or bold flavors. It can come from quiet, steady execution—the kind customers don’t always notice, but always feel.</w:t>
      </w:r>
    </w:p>
    <w:p w14:paraId="5455EE5A" w14:textId="77777777" w:rsidR="00985A39" w:rsidRDefault="00985A39" w:rsidP="00985A39">
      <w:pPr>
        <w:spacing w:line="276" w:lineRule="auto"/>
        <w:jc w:val="both"/>
        <w:rPr>
          <w:rFonts w:eastAsia="Times New Roman" w:cstheme="minorHAnsi"/>
          <w:kern w:val="36"/>
          <w:sz w:val="24"/>
          <w:szCs w:val="24"/>
        </w:rPr>
      </w:pPr>
    </w:p>
    <w:p w14:paraId="5BC8EF7A" w14:textId="77777777" w:rsidR="00985A39" w:rsidRPr="00985A39" w:rsidRDefault="00985A39" w:rsidP="00985A39">
      <w:pPr>
        <w:spacing w:line="276" w:lineRule="auto"/>
        <w:jc w:val="both"/>
        <w:rPr>
          <w:rFonts w:eastAsia="Times New Roman" w:cstheme="minorHAnsi"/>
          <w:kern w:val="36"/>
          <w:sz w:val="24"/>
          <w:szCs w:val="24"/>
        </w:rPr>
      </w:pPr>
    </w:p>
    <w:p w14:paraId="7FA5E22F" w14:textId="77777777" w:rsidR="00985A39" w:rsidRPr="00985A39" w:rsidRDefault="00985A39" w:rsidP="00985A39">
      <w:pPr>
        <w:spacing w:line="276" w:lineRule="auto"/>
        <w:jc w:val="both"/>
        <w:rPr>
          <w:rFonts w:eastAsia="Times New Roman" w:cstheme="minorHAnsi"/>
          <w:b/>
          <w:bCs/>
          <w:kern w:val="36"/>
          <w:sz w:val="24"/>
          <w:szCs w:val="24"/>
        </w:rPr>
      </w:pPr>
      <w:proofErr w:type="spellStart"/>
      <w:r w:rsidRPr="00985A39">
        <w:rPr>
          <w:rFonts w:eastAsia="Times New Roman" w:cstheme="minorHAnsi"/>
          <w:b/>
          <w:bCs/>
          <w:kern w:val="36"/>
          <w:sz w:val="24"/>
          <w:szCs w:val="24"/>
        </w:rPr>
        <w:lastRenderedPageBreak/>
        <w:t>Lemonilo</w:t>
      </w:r>
      <w:proofErr w:type="spellEnd"/>
      <w:r w:rsidRPr="00985A39">
        <w:rPr>
          <w:rFonts w:eastAsia="Times New Roman" w:cstheme="minorHAnsi"/>
          <w:b/>
          <w:bCs/>
          <w:kern w:val="36"/>
          <w:sz w:val="24"/>
          <w:szCs w:val="24"/>
        </w:rPr>
        <w:t>: Building Trust, One Packet at a Time</w:t>
      </w:r>
    </w:p>
    <w:p w14:paraId="3BB7D3EB" w14:textId="77777777" w:rsidR="00985A39" w:rsidRPr="00985A39" w:rsidRDefault="00985A39" w:rsidP="00985A39">
      <w:pPr>
        <w:spacing w:line="276" w:lineRule="auto"/>
        <w:jc w:val="both"/>
        <w:rPr>
          <w:rFonts w:eastAsia="Times New Roman" w:cstheme="minorHAnsi"/>
          <w:kern w:val="36"/>
          <w:sz w:val="24"/>
          <w:szCs w:val="24"/>
        </w:rPr>
      </w:pPr>
      <w:r w:rsidRPr="00985A39">
        <w:rPr>
          <w:rFonts w:eastAsia="Times New Roman" w:cstheme="minorHAnsi"/>
          <w:kern w:val="36"/>
          <w:sz w:val="24"/>
          <w:szCs w:val="24"/>
        </w:rPr>
        <w:t xml:space="preserve">In Indonesia’s instant noodle market, dominated by legacy giants, </w:t>
      </w:r>
      <w:proofErr w:type="spellStart"/>
      <w:r w:rsidRPr="00985A39">
        <w:rPr>
          <w:rFonts w:eastAsia="Times New Roman" w:cstheme="minorHAnsi"/>
          <w:kern w:val="36"/>
          <w:sz w:val="24"/>
          <w:szCs w:val="24"/>
        </w:rPr>
        <w:t>Lemonilo</w:t>
      </w:r>
      <w:proofErr w:type="spellEnd"/>
      <w:r w:rsidRPr="00985A39">
        <w:rPr>
          <w:rFonts w:eastAsia="Times New Roman" w:cstheme="minorHAnsi"/>
          <w:kern w:val="36"/>
          <w:sz w:val="24"/>
          <w:szCs w:val="24"/>
        </w:rPr>
        <w:t xml:space="preserve"> carved out a surprising niche. Their product didn’t shout. It reassured. No MSG, no preservatives, made with real ingredients. But what won consumer trust wasn’t just the claims—it was how consistently they delivered on them.</w:t>
      </w:r>
    </w:p>
    <w:p w14:paraId="2374F514" w14:textId="77777777" w:rsidR="00985A39" w:rsidRPr="00985A39" w:rsidRDefault="00985A39" w:rsidP="00985A39">
      <w:pPr>
        <w:spacing w:line="276" w:lineRule="auto"/>
        <w:jc w:val="both"/>
        <w:rPr>
          <w:rFonts w:eastAsia="Times New Roman" w:cstheme="minorHAnsi"/>
          <w:kern w:val="36"/>
          <w:sz w:val="24"/>
          <w:szCs w:val="24"/>
        </w:rPr>
      </w:pPr>
      <w:r w:rsidRPr="00985A39">
        <w:rPr>
          <w:rFonts w:eastAsia="Times New Roman" w:cstheme="minorHAnsi"/>
          <w:kern w:val="36"/>
          <w:sz w:val="24"/>
          <w:szCs w:val="24"/>
        </w:rPr>
        <w:t xml:space="preserve">From the start, </w:t>
      </w:r>
      <w:proofErr w:type="spellStart"/>
      <w:r w:rsidRPr="00985A39">
        <w:rPr>
          <w:rFonts w:eastAsia="Times New Roman" w:cstheme="minorHAnsi"/>
          <w:kern w:val="36"/>
          <w:sz w:val="24"/>
          <w:szCs w:val="24"/>
        </w:rPr>
        <w:t>Lemonilo</w:t>
      </w:r>
      <w:proofErr w:type="spellEnd"/>
      <w:r w:rsidRPr="00985A39">
        <w:rPr>
          <w:rFonts w:eastAsia="Times New Roman" w:cstheme="minorHAnsi"/>
          <w:kern w:val="36"/>
          <w:sz w:val="24"/>
          <w:szCs w:val="24"/>
        </w:rPr>
        <w:t xml:space="preserve"> faced skepticism. Healthier noodles sounded like a marketing gimmick. To overcome that, they had to be obsessive about credibility. Product development took longer. Testing was rigorous. Labels were conservative—never promising more than they could prove.</w:t>
      </w:r>
    </w:p>
    <w:p w14:paraId="416E15A2" w14:textId="77777777" w:rsidR="00985A39" w:rsidRPr="00985A39" w:rsidRDefault="00985A39" w:rsidP="00985A39">
      <w:pPr>
        <w:spacing w:line="276" w:lineRule="auto"/>
        <w:jc w:val="both"/>
        <w:rPr>
          <w:rFonts w:eastAsia="Times New Roman" w:cstheme="minorHAnsi"/>
          <w:kern w:val="36"/>
          <w:sz w:val="24"/>
          <w:szCs w:val="24"/>
        </w:rPr>
      </w:pPr>
      <w:r w:rsidRPr="00985A39">
        <w:rPr>
          <w:rFonts w:eastAsia="Times New Roman" w:cstheme="minorHAnsi"/>
          <w:kern w:val="36"/>
          <w:sz w:val="24"/>
          <w:szCs w:val="24"/>
        </w:rPr>
        <w:t>Packaging was a key trust signal. Earth-toned, matte finishes, clean typography—it looked like something from a boutique grocer, not a street kiosk. Every design choice said: we’re thoughtful, honest, different. It helped consumers feel safe trying something unfamiliar.</w:t>
      </w:r>
    </w:p>
    <w:p w14:paraId="48792A50" w14:textId="77777777" w:rsidR="00985A39" w:rsidRPr="00985A39" w:rsidRDefault="00985A39" w:rsidP="00985A39">
      <w:pPr>
        <w:spacing w:line="276" w:lineRule="auto"/>
        <w:jc w:val="both"/>
        <w:rPr>
          <w:rFonts w:eastAsia="Times New Roman" w:cstheme="minorHAnsi"/>
          <w:kern w:val="36"/>
          <w:sz w:val="24"/>
          <w:szCs w:val="24"/>
        </w:rPr>
      </w:pPr>
      <w:r w:rsidRPr="00985A39">
        <w:rPr>
          <w:rFonts w:eastAsia="Times New Roman" w:cstheme="minorHAnsi"/>
          <w:kern w:val="36"/>
          <w:sz w:val="24"/>
          <w:szCs w:val="24"/>
        </w:rPr>
        <w:t>They didn’t rush into every store. Distribution was paced and selective. Starting online allowed for direct feedback and tight control. When they entered retail, it was strategic. They picked outlets that aligned with their positioning—premium health-focused chains first, then broader modern trade.</w:t>
      </w:r>
    </w:p>
    <w:p w14:paraId="52769A9A" w14:textId="77777777" w:rsidR="00985A39" w:rsidRPr="00985A39" w:rsidRDefault="00985A39" w:rsidP="00985A39">
      <w:pPr>
        <w:spacing w:line="276" w:lineRule="auto"/>
        <w:jc w:val="both"/>
        <w:rPr>
          <w:rFonts w:eastAsia="Times New Roman" w:cstheme="minorHAnsi"/>
          <w:kern w:val="36"/>
          <w:sz w:val="24"/>
          <w:szCs w:val="24"/>
        </w:rPr>
      </w:pPr>
      <w:r w:rsidRPr="00985A39">
        <w:rPr>
          <w:rFonts w:eastAsia="Times New Roman" w:cstheme="minorHAnsi"/>
          <w:kern w:val="36"/>
          <w:sz w:val="24"/>
          <w:szCs w:val="24"/>
        </w:rPr>
        <w:t>Social proof played a role. Early adopters shared honest reviews. Influencers weren’t given scripts—they were encouraged to critique. The brand responded publicly to feedback, tweaking formulations and packaging based on real input. Transparency became their advantage.</w:t>
      </w:r>
    </w:p>
    <w:p w14:paraId="7FF5022C" w14:textId="77777777" w:rsidR="00985A39" w:rsidRPr="00985A39" w:rsidRDefault="00985A39" w:rsidP="00985A39">
      <w:pPr>
        <w:spacing w:line="276" w:lineRule="auto"/>
        <w:jc w:val="both"/>
        <w:rPr>
          <w:rFonts w:eastAsia="Times New Roman" w:cstheme="minorHAnsi"/>
          <w:kern w:val="36"/>
          <w:sz w:val="24"/>
          <w:szCs w:val="24"/>
        </w:rPr>
      </w:pPr>
      <w:r w:rsidRPr="00985A39">
        <w:rPr>
          <w:rFonts w:eastAsia="Times New Roman" w:cstheme="minorHAnsi"/>
          <w:kern w:val="36"/>
          <w:sz w:val="24"/>
          <w:szCs w:val="24"/>
        </w:rPr>
        <w:t>Even pricing was carefully executed. Not too cheap to signal compromise, not too expensive to feel elitist. They found the balance point that said: better for you, still for everyone.</w:t>
      </w:r>
    </w:p>
    <w:p w14:paraId="31B78BE4" w14:textId="77777777" w:rsidR="00985A39" w:rsidRPr="00985A39" w:rsidRDefault="00985A39" w:rsidP="00985A39">
      <w:pPr>
        <w:spacing w:line="276" w:lineRule="auto"/>
        <w:jc w:val="both"/>
        <w:rPr>
          <w:rFonts w:eastAsia="Times New Roman" w:cstheme="minorHAnsi"/>
          <w:kern w:val="36"/>
          <w:sz w:val="24"/>
          <w:szCs w:val="24"/>
        </w:rPr>
      </w:pPr>
      <w:r w:rsidRPr="00985A39">
        <w:rPr>
          <w:rFonts w:eastAsia="Times New Roman" w:cstheme="minorHAnsi"/>
          <w:kern w:val="36"/>
          <w:sz w:val="24"/>
          <w:szCs w:val="24"/>
        </w:rPr>
        <w:t xml:space="preserve">Operationally, </w:t>
      </w:r>
      <w:proofErr w:type="spellStart"/>
      <w:r w:rsidRPr="00985A39">
        <w:rPr>
          <w:rFonts w:eastAsia="Times New Roman" w:cstheme="minorHAnsi"/>
          <w:kern w:val="36"/>
          <w:sz w:val="24"/>
          <w:szCs w:val="24"/>
        </w:rPr>
        <w:t>Lemonilo</w:t>
      </w:r>
      <w:proofErr w:type="spellEnd"/>
      <w:r w:rsidRPr="00985A39">
        <w:rPr>
          <w:rFonts w:eastAsia="Times New Roman" w:cstheme="minorHAnsi"/>
          <w:kern w:val="36"/>
          <w:sz w:val="24"/>
          <w:szCs w:val="24"/>
        </w:rPr>
        <w:t xml:space="preserve"> kept tight control. Manufacturing was audited for safety and consistency. Batch-level tracking allowed for rapid issue resolution. They knew one slip—a mislabeled allergen, a soggy noodle—could erode everything.</w:t>
      </w:r>
    </w:p>
    <w:p w14:paraId="361DC254" w14:textId="77777777" w:rsidR="00985A39" w:rsidRPr="00985A39" w:rsidRDefault="00985A39" w:rsidP="00985A39">
      <w:pPr>
        <w:spacing w:line="276" w:lineRule="auto"/>
        <w:jc w:val="both"/>
        <w:rPr>
          <w:rFonts w:eastAsia="Times New Roman" w:cstheme="minorHAnsi"/>
          <w:kern w:val="36"/>
          <w:sz w:val="24"/>
          <w:szCs w:val="24"/>
        </w:rPr>
      </w:pPr>
      <w:r w:rsidRPr="00985A39">
        <w:rPr>
          <w:rFonts w:eastAsia="Times New Roman" w:cstheme="minorHAnsi"/>
          <w:kern w:val="36"/>
          <w:sz w:val="24"/>
          <w:szCs w:val="24"/>
        </w:rPr>
        <w:t xml:space="preserve">What started as a niche became a movement. Schools began stocking </w:t>
      </w:r>
      <w:proofErr w:type="spellStart"/>
      <w:r w:rsidRPr="00985A39">
        <w:rPr>
          <w:rFonts w:eastAsia="Times New Roman" w:cstheme="minorHAnsi"/>
          <w:kern w:val="36"/>
          <w:sz w:val="24"/>
          <w:szCs w:val="24"/>
        </w:rPr>
        <w:t>Lemonilo</w:t>
      </w:r>
      <w:proofErr w:type="spellEnd"/>
      <w:r w:rsidRPr="00985A39">
        <w:rPr>
          <w:rFonts w:eastAsia="Times New Roman" w:cstheme="minorHAnsi"/>
          <w:kern w:val="36"/>
          <w:sz w:val="24"/>
          <w:szCs w:val="24"/>
        </w:rPr>
        <w:t>. Moms recommended it. Office pantries included it. Over time, the brand went from “new and different” to “known and reliable.”</w:t>
      </w:r>
    </w:p>
    <w:p w14:paraId="648972B9" w14:textId="6B5C1013" w:rsidR="007D7560" w:rsidRDefault="00985A39" w:rsidP="00985A39">
      <w:pPr>
        <w:spacing w:line="276" w:lineRule="auto"/>
        <w:jc w:val="both"/>
        <w:rPr>
          <w:rFonts w:eastAsia="Times New Roman" w:cstheme="minorHAnsi"/>
          <w:kern w:val="36"/>
          <w:sz w:val="24"/>
          <w:szCs w:val="24"/>
        </w:rPr>
      </w:pPr>
      <w:proofErr w:type="spellStart"/>
      <w:r w:rsidRPr="00985A39">
        <w:rPr>
          <w:rFonts w:eastAsia="Times New Roman" w:cstheme="minorHAnsi"/>
          <w:kern w:val="36"/>
          <w:sz w:val="24"/>
          <w:szCs w:val="24"/>
        </w:rPr>
        <w:t>Lemonilo’s</w:t>
      </w:r>
      <w:proofErr w:type="spellEnd"/>
      <w:r w:rsidRPr="00985A39">
        <w:rPr>
          <w:rFonts w:eastAsia="Times New Roman" w:cstheme="minorHAnsi"/>
          <w:kern w:val="36"/>
          <w:sz w:val="24"/>
          <w:szCs w:val="24"/>
        </w:rPr>
        <w:t xml:space="preserve"> rise wasn’t fueled by hype. It was built, patiently, through execution that proved their promise every single time.</w:t>
      </w:r>
    </w:p>
    <w:p w14:paraId="40B42A40" w14:textId="77777777" w:rsidR="00985A39" w:rsidRDefault="00985A39" w:rsidP="00985A39">
      <w:pPr>
        <w:spacing w:line="276" w:lineRule="auto"/>
        <w:jc w:val="both"/>
        <w:rPr>
          <w:rFonts w:eastAsia="Times New Roman" w:cstheme="minorHAnsi"/>
          <w:kern w:val="36"/>
          <w:sz w:val="24"/>
          <w:szCs w:val="24"/>
        </w:rPr>
        <w:sectPr w:rsidR="00985A39" w:rsidSect="0054644E">
          <w:pgSz w:w="11906" w:h="16838" w:code="9"/>
          <w:pgMar w:top="1440" w:right="1440" w:bottom="1440" w:left="1440" w:header="720" w:footer="720" w:gutter="0"/>
          <w:cols w:space="720"/>
          <w:docGrid w:linePitch="360"/>
        </w:sectPr>
      </w:pPr>
    </w:p>
    <w:p w14:paraId="6F3F3641" w14:textId="7813A30E" w:rsidR="00806FB4" w:rsidRPr="00123FAB" w:rsidRDefault="00806FB4" w:rsidP="00806FB4">
      <w:pPr>
        <w:pStyle w:val="Heading1"/>
        <w:spacing w:before="0" w:beforeAutospacing="0" w:after="0" w:afterAutospacing="0" w:line="276" w:lineRule="auto"/>
        <w:jc w:val="center"/>
        <w:rPr>
          <w:rFonts w:asciiTheme="minorHAnsi" w:hAnsiTheme="minorHAnsi" w:cstheme="minorHAnsi"/>
          <w:sz w:val="32"/>
          <w:szCs w:val="32"/>
        </w:rPr>
      </w:pPr>
      <w:r w:rsidRPr="000D0A03">
        <w:rPr>
          <w:rFonts w:asciiTheme="minorHAnsi" w:hAnsiTheme="minorHAnsi" w:cstheme="minorHAnsi"/>
          <w:sz w:val="32"/>
          <w:szCs w:val="32"/>
          <w:lang w:val="id-ID"/>
        </w:rPr>
        <w:lastRenderedPageBreak/>
        <w:t xml:space="preserve">Chapter </w:t>
      </w:r>
      <w:r>
        <w:rPr>
          <w:rFonts w:asciiTheme="minorHAnsi" w:hAnsiTheme="minorHAnsi" w:cstheme="minorHAnsi"/>
          <w:sz w:val="32"/>
          <w:szCs w:val="32"/>
        </w:rPr>
        <w:t>5</w:t>
      </w:r>
    </w:p>
    <w:p w14:paraId="67115538" w14:textId="67F9191B" w:rsidR="00806FB4" w:rsidRPr="00806FB4" w:rsidRDefault="00806FB4" w:rsidP="00806FB4">
      <w:pPr>
        <w:spacing w:line="276" w:lineRule="auto"/>
        <w:jc w:val="center"/>
        <w:rPr>
          <w:rFonts w:eastAsia="Times New Roman" w:cstheme="minorHAnsi"/>
          <w:kern w:val="36"/>
          <w:sz w:val="24"/>
          <w:szCs w:val="24"/>
        </w:rPr>
      </w:pPr>
      <w:r w:rsidRPr="00806FB4">
        <w:rPr>
          <w:rFonts w:eastAsia="Times New Roman" w:cstheme="minorHAnsi"/>
          <w:b/>
          <w:bCs/>
          <w:kern w:val="36"/>
          <w:sz w:val="32"/>
          <w:szCs w:val="32"/>
        </w:rPr>
        <w:t>The Taste-Driven Growth Mindset</w:t>
      </w:r>
    </w:p>
    <w:p w14:paraId="1EFF3E0E" w14:textId="77777777" w:rsidR="00806FB4" w:rsidRDefault="00806FB4" w:rsidP="00806FB4">
      <w:pPr>
        <w:spacing w:line="276" w:lineRule="auto"/>
        <w:jc w:val="both"/>
        <w:rPr>
          <w:rFonts w:eastAsia="Times New Roman" w:cstheme="minorHAnsi"/>
          <w:kern w:val="36"/>
          <w:sz w:val="24"/>
          <w:szCs w:val="24"/>
          <w:lang w:val="id-ID"/>
        </w:rPr>
      </w:pPr>
    </w:p>
    <w:p w14:paraId="0ADC4E4A" w14:textId="0B7813D2" w:rsidR="00985A39" w:rsidRDefault="00806FB4" w:rsidP="00985A39">
      <w:pPr>
        <w:spacing w:line="276" w:lineRule="auto"/>
        <w:jc w:val="both"/>
        <w:rPr>
          <w:rFonts w:eastAsia="Times New Roman" w:cstheme="minorHAnsi"/>
          <w:b/>
          <w:bCs/>
          <w:kern w:val="36"/>
          <w:sz w:val="24"/>
          <w:szCs w:val="24"/>
          <w:lang w:val="id-ID"/>
        </w:rPr>
      </w:pPr>
      <w:r w:rsidRPr="00806FB4">
        <w:rPr>
          <w:rFonts w:eastAsia="Times New Roman" w:cstheme="minorHAnsi"/>
          <w:b/>
          <w:bCs/>
          <w:kern w:val="36"/>
          <w:sz w:val="24"/>
          <w:szCs w:val="24"/>
          <w:lang w:val="id-ID"/>
        </w:rPr>
        <w:t>How to Build a Culture of Insightful Innovation and Relentless Execution</w:t>
      </w:r>
    </w:p>
    <w:p w14:paraId="5B254F0C" w14:textId="40A146B2" w:rsidR="00806FB4" w:rsidRPr="00806FB4" w:rsidRDefault="00806FB4" w:rsidP="00985A39">
      <w:pPr>
        <w:spacing w:line="276" w:lineRule="auto"/>
        <w:jc w:val="both"/>
        <w:rPr>
          <w:rFonts w:eastAsia="Times New Roman" w:cstheme="minorHAnsi"/>
          <w:b/>
          <w:bCs/>
          <w:kern w:val="36"/>
          <w:sz w:val="24"/>
          <w:szCs w:val="24"/>
        </w:rPr>
      </w:pPr>
      <w:r w:rsidRPr="00806FB4">
        <w:rPr>
          <w:rFonts w:eastAsia="Times New Roman" w:cstheme="minorHAnsi"/>
          <w:b/>
          <w:bCs/>
          <w:kern w:val="36"/>
          <w:sz w:val="24"/>
          <w:szCs w:val="24"/>
        </w:rPr>
        <w:t>From Campaigns to Capabilities</w:t>
      </w:r>
    </w:p>
    <w:p w14:paraId="548068A6"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In the early stages of brand building, most F&amp;B businesses rely on campaigns. A big launch here, a seasonal push there. The thinking is event-based, driven by calendars and urgency. It makes sense at first. Campaigns create momentum. They bring energy. They push teams to move. But they also fade. Once the launch ends or the budget runs dry, the impact often disappears.</w:t>
      </w:r>
    </w:p>
    <w:p w14:paraId="52BCABEB"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The more sustainable path to growth isn’t campaign-based—it’s capability-driven. It’s about building internal engines that keep delivering results long after the spotlight moves on. The difference is like cooking with fire versus installing a stove. One gives a burst of heat. The other gives you consistent control.</w:t>
      </w:r>
    </w:p>
    <w:p w14:paraId="7413520B" w14:textId="3B6F99DA"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 xml:space="preserve">Capabilities are habits at scale. </w:t>
      </w:r>
      <w:r w:rsidR="00BD3712">
        <w:rPr>
          <w:rFonts w:eastAsia="Times New Roman" w:cstheme="minorHAnsi"/>
          <w:kern w:val="36"/>
          <w:sz w:val="24"/>
          <w:szCs w:val="24"/>
        </w:rPr>
        <w:t>They are</w:t>
      </w:r>
      <w:r w:rsidRPr="00806FB4">
        <w:rPr>
          <w:rFonts w:eastAsia="Times New Roman" w:cstheme="minorHAnsi"/>
          <w:kern w:val="36"/>
          <w:sz w:val="24"/>
          <w:szCs w:val="24"/>
        </w:rPr>
        <w:t xml:space="preserve"> things the organization does well, consistently, without needing a heroic effort each time. A brand that can launch a new flavor in 60 days, run a weekly content engine, or maintain taste quality across five cities—that brand has built capabilities.</w:t>
      </w:r>
    </w:p>
    <w:p w14:paraId="3097E816" w14:textId="28447A79"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 xml:space="preserve">Start with diagnosing your current muscle. What do you do well repeatedly? Where do you rely on adrenaline or external help? A small F&amp;B startup might have a great founder story but no process for product iteration. A mid-size snack brand might dominate </w:t>
      </w:r>
      <w:r w:rsidR="00BD3712">
        <w:rPr>
          <w:rFonts w:eastAsia="Times New Roman" w:cstheme="minorHAnsi"/>
          <w:kern w:val="36"/>
          <w:sz w:val="24"/>
          <w:szCs w:val="24"/>
        </w:rPr>
        <w:t>on</w:t>
      </w:r>
      <w:r w:rsidRPr="00806FB4">
        <w:rPr>
          <w:rFonts w:eastAsia="Times New Roman" w:cstheme="minorHAnsi"/>
          <w:kern w:val="36"/>
          <w:sz w:val="24"/>
          <w:szCs w:val="24"/>
        </w:rPr>
        <w:t xml:space="preserve"> one island but lack the know-how to scale distribution to new regions.</w:t>
      </w:r>
    </w:p>
    <w:p w14:paraId="39354BA6"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The most important growth capabilities in Southeast Asian F&amp;B typically include:</w:t>
      </w:r>
    </w:p>
    <w:p w14:paraId="492F76E6" w14:textId="77777777" w:rsidR="00806FB4" w:rsidRPr="00806FB4" w:rsidRDefault="00806FB4" w:rsidP="00806FB4">
      <w:pPr>
        <w:pStyle w:val="ListParagraph"/>
        <w:numPr>
          <w:ilvl w:val="0"/>
          <w:numId w:val="61"/>
        </w:numPr>
        <w:spacing w:line="276" w:lineRule="auto"/>
        <w:jc w:val="both"/>
        <w:rPr>
          <w:rFonts w:eastAsia="Times New Roman" w:cstheme="minorHAnsi"/>
          <w:kern w:val="36"/>
          <w:sz w:val="24"/>
          <w:szCs w:val="24"/>
        </w:rPr>
      </w:pPr>
      <w:r w:rsidRPr="00806FB4">
        <w:rPr>
          <w:rFonts w:eastAsia="Times New Roman" w:cstheme="minorHAnsi"/>
          <w:kern w:val="36"/>
          <w:sz w:val="24"/>
          <w:szCs w:val="24"/>
        </w:rPr>
        <w:t>Taste R&amp;D that’s fast and grounded in real consumer insights</w:t>
      </w:r>
    </w:p>
    <w:p w14:paraId="0B7D69D3" w14:textId="77777777" w:rsidR="00806FB4" w:rsidRPr="00806FB4" w:rsidRDefault="00806FB4" w:rsidP="00806FB4">
      <w:pPr>
        <w:pStyle w:val="ListParagraph"/>
        <w:numPr>
          <w:ilvl w:val="0"/>
          <w:numId w:val="61"/>
        </w:numPr>
        <w:spacing w:line="276" w:lineRule="auto"/>
        <w:jc w:val="both"/>
        <w:rPr>
          <w:rFonts w:eastAsia="Times New Roman" w:cstheme="minorHAnsi"/>
          <w:kern w:val="36"/>
          <w:sz w:val="24"/>
          <w:szCs w:val="24"/>
        </w:rPr>
      </w:pPr>
      <w:r w:rsidRPr="00806FB4">
        <w:rPr>
          <w:rFonts w:eastAsia="Times New Roman" w:cstheme="minorHAnsi"/>
          <w:kern w:val="36"/>
          <w:sz w:val="24"/>
          <w:szCs w:val="24"/>
        </w:rPr>
        <w:t>Packaging development that aligns with logistics and branding</w:t>
      </w:r>
    </w:p>
    <w:p w14:paraId="017F1CB9" w14:textId="77777777" w:rsidR="00806FB4" w:rsidRPr="00806FB4" w:rsidRDefault="00806FB4" w:rsidP="00806FB4">
      <w:pPr>
        <w:pStyle w:val="ListParagraph"/>
        <w:numPr>
          <w:ilvl w:val="0"/>
          <w:numId w:val="61"/>
        </w:numPr>
        <w:spacing w:line="276" w:lineRule="auto"/>
        <w:jc w:val="both"/>
        <w:rPr>
          <w:rFonts w:eastAsia="Times New Roman" w:cstheme="minorHAnsi"/>
          <w:kern w:val="36"/>
          <w:sz w:val="24"/>
          <w:szCs w:val="24"/>
        </w:rPr>
      </w:pPr>
      <w:r w:rsidRPr="00806FB4">
        <w:rPr>
          <w:rFonts w:eastAsia="Times New Roman" w:cstheme="minorHAnsi"/>
          <w:kern w:val="36"/>
          <w:sz w:val="24"/>
          <w:szCs w:val="24"/>
        </w:rPr>
        <w:t>Channel and trade activation that respects local norms</w:t>
      </w:r>
    </w:p>
    <w:p w14:paraId="63820A49" w14:textId="77777777" w:rsidR="00806FB4" w:rsidRPr="00806FB4" w:rsidRDefault="00806FB4" w:rsidP="00806FB4">
      <w:pPr>
        <w:pStyle w:val="ListParagraph"/>
        <w:numPr>
          <w:ilvl w:val="0"/>
          <w:numId w:val="61"/>
        </w:numPr>
        <w:spacing w:line="276" w:lineRule="auto"/>
        <w:jc w:val="both"/>
        <w:rPr>
          <w:rFonts w:eastAsia="Times New Roman" w:cstheme="minorHAnsi"/>
          <w:kern w:val="36"/>
          <w:sz w:val="24"/>
          <w:szCs w:val="24"/>
        </w:rPr>
      </w:pPr>
      <w:r w:rsidRPr="00806FB4">
        <w:rPr>
          <w:rFonts w:eastAsia="Times New Roman" w:cstheme="minorHAnsi"/>
          <w:kern w:val="36"/>
          <w:sz w:val="24"/>
          <w:szCs w:val="24"/>
        </w:rPr>
        <w:t>Digital content creation that doesn’t depend on agencies</w:t>
      </w:r>
    </w:p>
    <w:p w14:paraId="16687456" w14:textId="77777777" w:rsidR="00806FB4" w:rsidRPr="00806FB4" w:rsidRDefault="00806FB4" w:rsidP="00806FB4">
      <w:pPr>
        <w:pStyle w:val="ListParagraph"/>
        <w:numPr>
          <w:ilvl w:val="0"/>
          <w:numId w:val="61"/>
        </w:numPr>
        <w:spacing w:line="276" w:lineRule="auto"/>
        <w:jc w:val="both"/>
        <w:rPr>
          <w:rFonts w:eastAsia="Times New Roman" w:cstheme="minorHAnsi"/>
          <w:kern w:val="36"/>
          <w:sz w:val="24"/>
          <w:szCs w:val="24"/>
        </w:rPr>
      </w:pPr>
      <w:r w:rsidRPr="00806FB4">
        <w:rPr>
          <w:rFonts w:eastAsia="Times New Roman" w:cstheme="minorHAnsi"/>
          <w:kern w:val="36"/>
          <w:sz w:val="24"/>
          <w:szCs w:val="24"/>
        </w:rPr>
        <w:t>Basic data collection to inform decisions, not overwhelm them</w:t>
      </w:r>
    </w:p>
    <w:p w14:paraId="4043BA58" w14:textId="77777777" w:rsidR="00806FB4" w:rsidRPr="00806FB4" w:rsidRDefault="00806FB4" w:rsidP="00806FB4">
      <w:pPr>
        <w:spacing w:line="276" w:lineRule="auto"/>
        <w:jc w:val="both"/>
        <w:rPr>
          <w:rFonts w:eastAsia="Times New Roman" w:cstheme="minorHAnsi"/>
          <w:kern w:val="36"/>
          <w:sz w:val="24"/>
          <w:szCs w:val="24"/>
        </w:rPr>
      </w:pPr>
    </w:p>
    <w:p w14:paraId="0150972B"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These don’t have to be world-class from day one. But they need to be owned, not outsourced. You can hire experts, but you must retain the learning. Otherwise, every new project becomes a reinvention.</w:t>
      </w:r>
    </w:p>
    <w:p w14:paraId="768A102E"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Investing in capabilities pays off exponentially. You save time. You reduce launch risk. You attract better talent. And you build a culture that gets better with each cycle, not just louder.</w:t>
      </w:r>
    </w:p>
    <w:p w14:paraId="299B9D93" w14:textId="77777777" w:rsidR="00806FB4" w:rsidRPr="00806FB4" w:rsidRDefault="00806FB4" w:rsidP="00806FB4">
      <w:pPr>
        <w:spacing w:line="276" w:lineRule="auto"/>
        <w:jc w:val="both"/>
        <w:rPr>
          <w:rFonts w:eastAsia="Times New Roman" w:cstheme="minorHAnsi"/>
          <w:kern w:val="36"/>
          <w:sz w:val="24"/>
          <w:szCs w:val="24"/>
        </w:rPr>
      </w:pPr>
    </w:p>
    <w:p w14:paraId="51F8DF00"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The shift from campaigns to capabilities doesn’t mean you stop marketing. It means your marketing becomes more rooted in the strengths of your business. Your product roadmap reflects what you can actually deliver. Your content reflects your actual tone, not borrowed language.</w:t>
      </w:r>
    </w:p>
    <w:p w14:paraId="5E82D7FC" w14:textId="543431F4" w:rsid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In the long run, capabilities compound. A brand that can execute five mini-innovations a year, each one rooted in consumer understanding and executed precisely, will outgrow the brand that waits for the next big launch. Because in today’s market, consistency beats fireworks.</w:t>
      </w:r>
    </w:p>
    <w:p w14:paraId="0A4871D8" w14:textId="77777777" w:rsidR="00806FB4" w:rsidRDefault="00806FB4" w:rsidP="00806FB4">
      <w:pPr>
        <w:spacing w:line="276" w:lineRule="auto"/>
        <w:jc w:val="both"/>
        <w:rPr>
          <w:rFonts w:eastAsia="Times New Roman" w:cstheme="minorHAnsi"/>
          <w:kern w:val="36"/>
          <w:sz w:val="24"/>
          <w:szCs w:val="24"/>
        </w:rPr>
      </w:pPr>
    </w:p>
    <w:p w14:paraId="51A82A35" w14:textId="4BEF5CA1" w:rsidR="00806FB4" w:rsidRPr="00806FB4" w:rsidRDefault="00806FB4" w:rsidP="00806FB4">
      <w:pPr>
        <w:spacing w:line="276" w:lineRule="auto"/>
        <w:jc w:val="both"/>
        <w:rPr>
          <w:rFonts w:eastAsia="Times New Roman" w:cstheme="minorHAnsi"/>
          <w:b/>
          <w:bCs/>
          <w:kern w:val="36"/>
          <w:sz w:val="24"/>
          <w:szCs w:val="24"/>
        </w:rPr>
      </w:pPr>
      <w:r w:rsidRPr="00806FB4">
        <w:rPr>
          <w:rFonts w:eastAsia="Times New Roman" w:cstheme="minorHAnsi"/>
          <w:b/>
          <w:bCs/>
          <w:kern w:val="36"/>
          <w:sz w:val="24"/>
          <w:szCs w:val="24"/>
        </w:rPr>
        <w:t>From Gut Feel to Consumer Empathy</w:t>
      </w:r>
    </w:p>
    <w:p w14:paraId="22609CAB" w14:textId="31341C0C"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 xml:space="preserve">Many </w:t>
      </w:r>
      <w:proofErr w:type="gramStart"/>
      <w:r w:rsidR="00BD3712" w:rsidRPr="00806FB4">
        <w:rPr>
          <w:rFonts w:eastAsia="Times New Roman" w:cstheme="minorHAnsi"/>
          <w:kern w:val="36"/>
          <w:sz w:val="24"/>
          <w:szCs w:val="24"/>
        </w:rPr>
        <w:t>founders</w:t>
      </w:r>
      <w:proofErr w:type="gramEnd"/>
      <w:r w:rsidRPr="00806FB4">
        <w:rPr>
          <w:rFonts w:eastAsia="Times New Roman" w:cstheme="minorHAnsi"/>
          <w:kern w:val="36"/>
          <w:sz w:val="24"/>
          <w:szCs w:val="24"/>
        </w:rPr>
        <w:t xml:space="preserve"> </w:t>
      </w:r>
      <w:r w:rsidR="00BD3712" w:rsidRPr="00806FB4">
        <w:rPr>
          <w:rFonts w:eastAsia="Times New Roman" w:cstheme="minorHAnsi"/>
          <w:kern w:val="36"/>
          <w:sz w:val="24"/>
          <w:szCs w:val="24"/>
        </w:rPr>
        <w:t>pride</w:t>
      </w:r>
      <w:r w:rsidRPr="00806FB4">
        <w:rPr>
          <w:rFonts w:eastAsia="Times New Roman" w:cstheme="minorHAnsi"/>
          <w:kern w:val="36"/>
          <w:sz w:val="24"/>
          <w:szCs w:val="24"/>
        </w:rPr>
        <w:t xml:space="preserve"> themselves on their instincts. In the early days, gut feel often </w:t>
      </w:r>
      <w:r w:rsidR="00BD3712" w:rsidRPr="00806FB4">
        <w:rPr>
          <w:rFonts w:eastAsia="Times New Roman" w:cstheme="minorHAnsi"/>
          <w:kern w:val="36"/>
          <w:sz w:val="24"/>
          <w:szCs w:val="24"/>
        </w:rPr>
        <w:t>drove</w:t>
      </w:r>
      <w:r w:rsidRPr="00806FB4">
        <w:rPr>
          <w:rFonts w:eastAsia="Times New Roman" w:cstheme="minorHAnsi"/>
          <w:kern w:val="36"/>
          <w:sz w:val="24"/>
          <w:szCs w:val="24"/>
        </w:rPr>
        <w:t xml:space="preserve"> faster decisions than slow research ever could. But </w:t>
      </w:r>
      <w:r w:rsidR="00BD3712" w:rsidRPr="00806FB4">
        <w:rPr>
          <w:rFonts w:eastAsia="Times New Roman" w:cstheme="minorHAnsi"/>
          <w:kern w:val="36"/>
          <w:sz w:val="24"/>
          <w:szCs w:val="24"/>
        </w:rPr>
        <w:t>on</w:t>
      </w:r>
      <w:r w:rsidRPr="00806FB4">
        <w:rPr>
          <w:rFonts w:eastAsia="Times New Roman" w:cstheme="minorHAnsi"/>
          <w:kern w:val="36"/>
          <w:sz w:val="24"/>
          <w:szCs w:val="24"/>
        </w:rPr>
        <w:t xml:space="preserve"> a </w:t>
      </w:r>
      <w:r w:rsidR="00BD3712" w:rsidRPr="00806FB4">
        <w:rPr>
          <w:rFonts w:eastAsia="Times New Roman" w:cstheme="minorHAnsi"/>
          <w:kern w:val="36"/>
          <w:sz w:val="24"/>
          <w:szCs w:val="24"/>
        </w:rPr>
        <w:t>business scale</w:t>
      </w:r>
      <w:r w:rsidRPr="00806FB4">
        <w:rPr>
          <w:rFonts w:eastAsia="Times New Roman" w:cstheme="minorHAnsi"/>
          <w:kern w:val="36"/>
          <w:sz w:val="24"/>
          <w:szCs w:val="24"/>
        </w:rPr>
        <w:t>, relying solely on instinct becomes a liability. Taste-Driven Growth demands something deeper—an institutionalized empathy that helps teams understand, anticipate, and resonate with their consumers beyond first impressions.</w:t>
      </w:r>
    </w:p>
    <w:p w14:paraId="5FB8879C"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True empathy begins by accepting that we are not the consumer. No matter how familiar the category, the founder’s relationship to the product is not representative. What feels obvious inside the team can be irrelevant—or even alienating—outside. It’s not about suppressing instinct. It’s about complementing it with evidence and curiosity.</w:t>
      </w:r>
    </w:p>
    <w:p w14:paraId="79634B5B"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Culture plays a decisive role. In brands that grow, there’s a shared norm of listening before judging. Questions like "What are we missing?" or "Why would this matter to them?" become part of the vocabulary. Empathy is taught not as a value, but as a method. Interns are encouraged to observe consumer behavior. Designers go on store visits. Marketers read customer complaints line by line.</w:t>
      </w:r>
    </w:p>
    <w:p w14:paraId="78B2C873"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One powerful ritual is the empathy loop. After launching a product or campaign, the team revisits it through the consumer’s lens. Did it solve the right problem? Was the message received as intended? What emotions were triggered? This loop prevents the trap of shipping and forgetting. It also builds a muscle of learning, not just launching.</w:t>
      </w:r>
    </w:p>
    <w:p w14:paraId="68A9CBF3"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Listening doesn’t always mean focus groups. Observation often reveals more than opinion. How people eat, store, gift, or discard your product teaches things they might not articulate. Are they hiding the snack in their drawer or displaying it proudly on the kitchen counter? Do they open it alone, or offer it to others? These moments are insight gold.</w:t>
      </w:r>
    </w:p>
    <w:p w14:paraId="4D93F5A6"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Digital tools can scale empathy. Heatmaps from e-commerce platforms show where attention drops. Chat logs from customer service reveal unmet expectations. Reviews—especially the three-star ones—uncover trade-offs that people accept but don’t love. The best teams mine these touchpoints like researchers, not just managers.</w:t>
      </w:r>
    </w:p>
    <w:p w14:paraId="4043CF3A" w14:textId="77777777" w:rsidR="00806FB4" w:rsidRPr="00806FB4" w:rsidRDefault="00806FB4" w:rsidP="00806FB4">
      <w:pPr>
        <w:spacing w:line="276" w:lineRule="auto"/>
        <w:jc w:val="both"/>
        <w:rPr>
          <w:rFonts w:eastAsia="Times New Roman" w:cstheme="minorHAnsi"/>
          <w:kern w:val="36"/>
          <w:sz w:val="24"/>
          <w:szCs w:val="24"/>
        </w:rPr>
      </w:pPr>
    </w:p>
    <w:p w14:paraId="0471A975"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Cross-functional empathy creates alignment. When R&amp;D understands how a parent thinks about sugar levels, they innovate differently. When supply chain teams see complaints about broken packaging, they prioritize more than cost. Empathy becomes a bridge between functions that usually don’t talk.</w:t>
      </w:r>
    </w:p>
    <w:p w14:paraId="7117C1A9"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Ultimately, empathy is a practice, not a project. It doesn’t end when the product ships or the campaign goes live. It compounds over time. Brands that embed this mindset discover they’re not just reacting to consumers—they’re growing with them.</w:t>
      </w:r>
    </w:p>
    <w:p w14:paraId="7CB36D42"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In Taste-Driven Growth, empathy is the foundation that allows taste to be designed, not assumed. It's what turns data into meaning. It’s what makes relevance sustainable.</w:t>
      </w:r>
    </w:p>
    <w:p w14:paraId="0A736821" w14:textId="77777777" w:rsidR="00806FB4" w:rsidRPr="00806FB4" w:rsidRDefault="00806FB4" w:rsidP="00806FB4">
      <w:pPr>
        <w:spacing w:line="276" w:lineRule="auto"/>
        <w:jc w:val="both"/>
        <w:rPr>
          <w:rFonts w:eastAsia="Times New Roman" w:cstheme="minorHAnsi"/>
          <w:kern w:val="36"/>
          <w:sz w:val="24"/>
          <w:szCs w:val="24"/>
        </w:rPr>
      </w:pPr>
    </w:p>
    <w:p w14:paraId="086E63E0" w14:textId="58CFB2DF" w:rsidR="00806FB4" w:rsidRPr="00806FB4" w:rsidRDefault="00806FB4" w:rsidP="00806FB4">
      <w:pPr>
        <w:spacing w:line="276" w:lineRule="auto"/>
        <w:jc w:val="both"/>
        <w:rPr>
          <w:rFonts w:eastAsia="Times New Roman" w:cstheme="minorHAnsi"/>
          <w:b/>
          <w:bCs/>
          <w:kern w:val="36"/>
          <w:sz w:val="24"/>
          <w:szCs w:val="24"/>
        </w:rPr>
      </w:pPr>
      <w:r w:rsidRPr="00806FB4">
        <w:rPr>
          <w:rFonts w:eastAsia="Times New Roman" w:cstheme="minorHAnsi"/>
          <w:b/>
          <w:bCs/>
          <w:kern w:val="36"/>
          <w:sz w:val="24"/>
          <w:szCs w:val="24"/>
        </w:rPr>
        <w:t>Taste as a Leadership Responsibility</w:t>
      </w:r>
    </w:p>
    <w:p w14:paraId="56ED684D"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Many brands talk about quality. Few define it with clarity, consistency, or conviction. In growing F&amp;B businesses, the responsibility to shape and uphold taste doesn’t sit with one person or department—it must begin with leadership and cascade down.</w:t>
      </w:r>
    </w:p>
    <w:p w14:paraId="327ADE9F"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Taste is not just flavor. It includes texture, aroma, aftertaste, packaging feel, visual design, sound of opening, and the emotions triggered by consumption. This orchestration needs a conductor. The founder, CEO, or head of product becomes the taste custodian, responsible for setting the standard others can follow.</w:t>
      </w:r>
    </w:p>
    <w:p w14:paraId="600234F7"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Founders often start with a personal sense of taste. But unless that intuition is translated into shared language and replicable decisions, it becomes fragile. Brands lose coherence as teams grow. Leaders must make taste criteria explicit. Use scorecards. Run tasting rituals. Create documentation that breaks down what “good” means.</w:t>
      </w:r>
    </w:p>
    <w:p w14:paraId="34126E59"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One overlooked tool is comparative tasting. Bring in competitors. Include out-of-category inspirations. Build team ability to distinguish subtle differences. This builds taste literacy. The more people can describe what they sense, the more control they have over delivering it.</w:t>
      </w:r>
    </w:p>
    <w:p w14:paraId="6237E7C4"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Standards must scale with systems. A taste standard that only the founder can judge is a bottleneck. But a team-wide culture of quality control—backed by SOPs, training, and regular calibration—creates resilience. When new factories are onboarded, when new hires join, the standard travels with them.</w:t>
      </w:r>
    </w:p>
    <w:p w14:paraId="79FFCF07"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This isn’t about micromanagement. It's about building a shared palate. Leaders who care deeply about taste walk the talk. They sample products off the line. They question why texture has shifted. They notice when color is slightly off. And they make this vigilance visible.</w:t>
      </w:r>
    </w:p>
    <w:p w14:paraId="1A76629F"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lastRenderedPageBreak/>
        <w:t>Taste-driven leadership also means knowing when to say no. Not every trending ingredient fits the brand. Not every lower-cost supplier is worth the compromise. Leaders must protect brand integrity against shortcuts, especially when growth creates pressure.</w:t>
      </w:r>
    </w:p>
    <w:p w14:paraId="2FDA0583"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Feedback loops reinforce quality. Leaders should personally review customer feedback regularly. Praise teams for solving small flaws. Recognize employees who spot taste drift early. This encourages ownership, not just compliance.</w:t>
      </w:r>
    </w:p>
    <w:p w14:paraId="54EED17C" w14:textId="0A9ACEAE" w:rsid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Over time, leadership-by-taste creates brand distinctiveness. Consumers may not articulate why your product feels different—but they remember it. And they return. Because quality, once truly experienced, becomes hard to forget.</w:t>
      </w:r>
    </w:p>
    <w:p w14:paraId="21A1B640" w14:textId="77777777" w:rsidR="00806FB4" w:rsidRDefault="00806FB4" w:rsidP="00806FB4">
      <w:pPr>
        <w:spacing w:line="276" w:lineRule="auto"/>
        <w:jc w:val="both"/>
        <w:rPr>
          <w:rFonts w:eastAsia="Times New Roman" w:cstheme="minorHAnsi"/>
          <w:kern w:val="36"/>
          <w:sz w:val="24"/>
          <w:szCs w:val="24"/>
        </w:rPr>
      </w:pPr>
    </w:p>
    <w:p w14:paraId="0CC064DA" w14:textId="02A8D28A" w:rsidR="00806FB4" w:rsidRPr="00806FB4" w:rsidRDefault="00806FB4" w:rsidP="00806FB4">
      <w:pPr>
        <w:spacing w:line="276" w:lineRule="auto"/>
        <w:jc w:val="both"/>
        <w:rPr>
          <w:rFonts w:eastAsia="Times New Roman" w:cstheme="minorHAnsi"/>
          <w:b/>
          <w:bCs/>
          <w:kern w:val="36"/>
          <w:sz w:val="24"/>
          <w:szCs w:val="24"/>
        </w:rPr>
      </w:pPr>
      <w:r w:rsidRPr="00806FB4">
        <w:rPr>
          <w:rFonts w:eastAsia="Times New Roman" w:cstheme="minorHAnsi"/>
          <w:b/>
          <w:bCs/>
          <w:kern w:val="36"/>
          <w:sz w:val="24"/>
          <w:szCs w:val="24"/>
        </w:rPr>
        <w:t>Kill the Ego, Keep the Edge</w:t>
      </w:r>
    </w:p>
    <w:p w14:paraId="5D78992D"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One of the most dangerous traps in any creative or entrepreneurial journey is falling in love with your first idea. It feels intuitive, inspired, even prophetic. But overattachment blinds founders and teams to better options. Ego builds emotional walls that make feedback feel like betrayal, not a gift. If left unchecked, this leads to stagnation, missed opportunity, and eventual irrelevance.</w:t>
      </w:r>
    </w:p>
    <w:p w14:paraId="6E0854DD"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A strong F&amp;B brand is never just a product of genius—it’s shaped, stretched, and sharpened by tension. Greatness comes from a cycle of trying, failing, refining. When ego dominates, the cycle breaks. The first version becomes a monument instead of a prototype. The team starts defending rather than discovering.</w:t>
      </w:r>
    </w:p>
    <w:p w14:paraId="09BFE8B6"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Killing ego doesn’t mean abandoning boldness. In fact, it allows you to be bolder, because you’re no longer afraid to be wrong. The mindset shifts from “I need to be right” to “I want to find what works.” That change opens the door to deeper customer insight, smarter iteration, and team-wide resilience.</w:t>
      </w:r>
    </w:p>
    <w:p w14:paraId="5837B77F"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Feedback should never be a threat. It’s a mirror held up to your assumptions. Whether it comes from customers, partners, or frontline employees, feedback tells you where your brand’s promise and performance diverge. Listening doesn’t mean obeying every comment. It means staying curious, asking why, and using the data to guide sharper decisions.</w:t>
      </w:r>
    </w:p>
    <w:p w14:paraId="244DE339"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Many founders equate conviction with stubbornness. They confuse consistency with refusal to evolve. But leadership is about discernment: knowing when to stand firm, and when to pivot. The best leaders don’t have fewer blind spots—they surround themselves with people who help them see more clearly.</w:t>
      </w:r>
    </w:p>
    <w:p w14:paraId="7819999B"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Creating a culture that separates ego from ambition requires deliberate effort. Celebrate learning, not just wins. Reward good questions, not just fast answers. Make it safe to say, “This isn’t working” without fear of blame. Psychological safety is not a luxury—it’s an engine for better execution.</w:t>
      </w:r>
    </w:p>
    <w:p w14:paraId="0926BE48" w14:textId="77777777" w:rsidR="00806FB4" w:rsidRPr="00806FB4" w:rsidRDefault="00806FB4" w:rsidP="00806FB4">
      <w:pPr>
        <w:spacing w:line="276" w:lineRule="auto"/>
        <w:jc w:val="both"/>
        <w:rPr>
          <w:rFonts w:eastAsia="Times New Roman" w:cstheme="minorHAnsi"/>
          <w:kern w:val="36"/>
          <w:sz w:val="24"/>
          <w:szCs w:val="24"/>
        </w:rPr>
      </w:pPr>
    </w:p>
    <w:p w14:paraId="2E5E8415"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Postmortems are powerful tools. After every launch, campaign, or seasonal push, gather the team and ask: What surprised us? What failed quietly? What could we have seen sooner? Don’t let performance reviews or office politics get in the way. These sessions should be brutal on issues, gentle on people.</w:t>
      </w:r>
    </w:p>
    <w:p w14:paraId="7ABCFC69"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This discipline compounds. Teams that iterate fast get sharper instincts over time. They develop pattern recognition. They learn to separate signal from noise. They also build trust in each other, because nobody is hiding behind ego or afraid of vulnerability.</w:t>
      </w:r>
    </w:p>
    <w:p w14:paraId="1F7BE01E"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Kill the ego, but keep the edge. You still need hunger, ambition, and pride. But channel them into the work, not into the need to always be right. Stay sharp by staying humble.</w:t>
      </w:r>
    </w:p>
    <w:p w14:paraId="6E51A52E" w14:textId="77777777" w:rsidR="00806FB4" w:rsidRPr="00806FB4" w:rsidRDefault="00806FB4" w:rsidP="00806FB4">
      <w:pPr>
        <w:spacing w:line="276" w:lineRule="auto"/>
        <w:jc w:val="both"/>
        <w:rPr>
          <w:rFonts w:eastAsia="Times New Roman" w:cstheme="minorHAnsi"/>
          <w:kern w:val="36"/>
          <w:sz w:val="24"/>
          <w:szCs w:val="24"/>
        </w:rPr>
      </w:pPr>
    </w:p>
    <w:p w14:paraId="4D3ABE16" w14:textId="53D97EFB" w:rsidR="00806FB4" w:rsidRPr="00806FB4" w:rsidRDefault="00806FB4" w:rsidP="00806FB4">
      <w:pPr>
        <w:spacing w:line="276" w:lineRule="auto"/>
        <w:jc w:val="both"/>
        <w:rPr>
          <w:rFonts w:eastAsia="Times New Roman" w:cstheme="minorHAnsi"/>
          <w:b/>
          <w:bCs/>
          <w:kern w:val="36"/>
          <w:sz w:val="24"/>
          <w:szCs w:val="24"/>
        </w:rPr>
      </w:pPr>
      <w:r w:rsidRPr="00806FB4">
        <w:rPr>
          <w:rFonts w:eastAsia="Times New Roman" w:cstheme="minorHAnsi"/>
          <w:b/>
          <w:bCs/>
          <w:kern w:val="36"/>
          <w:sz w:val="24"/>
          <w:szCs w:val="24"/>
        </w:rPr>
        <w:t>Run Experiments, Not Just Campaigns</w:t>
      </w:r>
    </w:p>
    <w:p w14:paraId="19159A3E"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Many F&amp;B brands are still stuck in a campaign mindset. They plan big launches, set high expectations, and wait to see what sticks. When things flop, they scramble for explanations. When they succeed, they often don’t know why. This “launch and pray” model is expensive, slow, and rarely repeatable.</w:t>
      </w:r>
    </w:p>
    <w:p w14:paraId="432EE199"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Experiments change that. Experiments are small bets with clear hypotheses. They’re designed to learn, not just to win. Instead of asking, “Will this campaign work?” ask, “What can we learn from testing this idea in a low-risk way?” This shift in mindset turns marketing into a tool for discovery.</w:t>
      </w:r>
    </w:p>
    <w:p w14:paraId="03975DA2"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Start with micro-tests. Launch a limited-time menu item in one store. Run two ad versions to different segments. Try different CTAs in your Instagram Stories. Watch behavior closely. Track outcomes like intent to repurchase, average ticket size, or referral activity. Use results to shape your next move.</w:t>
      </w:r>
    </w:p>
    <w:p w14:paraId="672B55F2"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Experiments create feedback loops. They help you move from assumption to evidence. They also build a culture of agility. Teams feel more freedom to try things when the cost of failure is low. Over time, this builds confidence, speed, and sharper market intuition.</w:t>
      </w:r>
    </w:p>
    <w:p w14:paraId="353A888E"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This approach isn’t only for digital brands. A beverage brand can test flavors in employee cafeterias before full-scale production. A snack company can trial packaging in one distributor channel. Even menu names or pricing structures can be tested through basic A/B frameworks.</w:t>
      </w:r>
    </w:p>
    <w:p w14:paraId="7F8F7A3C"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The key is documentation. Treat every experiment like a case study. Define the goal. Record the setup. Capture the data. Discuss learnings. Share broadly. This turns scattered tests into institutional knowledge. New team members get smarter faster. Decision-making gets more rigorous.</w:t>
      </w:r>
    </w:p>
    <w:p w14:paraId="3E514044" w14:textId="77777777" w:rsidR="00806FB4" w:rsidRPr="00806FB4" w:rsidRDefault="00806FB4" w:rsidP="00806FB4">
      <w:pPr>
        <w:spacing w:line="276" w:lineRule="auto"/>
        <w:jc w:val="both"/>
        <w:rPr>
          <w:rFonts w:eastAsia="Times New Roman" w:cstheme="minorHAnsi"/>
          <w:kern w:val="36"/>
          <w:sz w:val="24"/>
          <w:szCs w:val="24"/>
        </w:rPr>
      </w:pPr>
    </w:p>
    <w:p w14:paraId="4E1B3CE8"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lastRenderedPageBreak/>
        <w:t>Don’t overcomplicate it. You don’t need fancy analytics software or massive samples. What matters is structure. The discipline to define success, the honesty to accept failure, and the curiosity to keep iterating.</w:t>
      </w:r>
    </w:p>
    <w:p w14:paraId="3DF06AE9"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When experiments become habit, brands unlock exponential upside. They find new winners. They avoid costly mistakes. They spot weak signals before competitors. In fast-moving markets, this is a critical edge.</w:t>
      </w:r>
    </w:p>
    <w:p w14:paraId="4820FA05"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Ultimately, growth becomes less about guessing and more about discovering. You move from hoping for virality to engineering relevance.</w:t>
      </w:r>
    </w:p>
    <w:p w14:paraId="34247AB8" w14:textId="77777777" w:rsidR="00806FB4" w:rsidRPr="00806FB4" w:rsidRDefault="00806FB4" w:rsidP="00806FB4">
      <w:pPr>
        <w:spacing w:line="276" w:lineRule="auto"/>
        <w:jc w:val="both"/>
        <w:rPr>
          <w:rFonts w:eastAsia="Times New Roman" w:cstheme="minorHAnsi"/>
          <w:kern w:val="36"/>
          <w:sz w:val="24"/>
          <w:szCs w:val="24"/>
        </w:rPr>
      </w:pPr>
    </w:p>
    <w:p w14:paraId="7684A3B5" w14:textId="59E949D6" w:rsidR="00806FB4" w:rsidRPr="00806FB4" w:rsidRDefault="00806FB4" w:rsidP="00806FB4">
      <w:pPr>
        <w:spacing w:line="276" w:lineRule="auto"/>
        <w:jc w:val="both"/>
        <w:rPr>
          <w:rFonts w:eastAsia="Times New Roman" w:cstheme="minorHAnsi"/>
          <w:b/>
          <w:bCs/>
          <w:kern w:val="36"/>
          <w:sz w:val="24"/>
          <w:szCs w:val="24"/>
        </w:rPr>
      </w:pPr>
      <w:r w:rsidRPr="00806FB4">
        <w:rPr>
          <w:rFonts w:eastAsia="Times New Roman" w:cstheme="minorHAnsi"/>
          <w:b/>
          <w:bCs/>
          <w:kern w:val="36"/>
          <w:sz w:val="24"/>
          <w:szCs w:val="24"/>
        </w:rPr>
        <w:t>Teach Your Team to Think</w:t>
      </w:r>
    </w:p>
    <w:p w14:paraId="01618ECB"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Founders often carry the strategy in their heads. But real scaling happens when strategic thinking becomes a team sport. You can’t be the only one connecting dots, seeing patterns, or asking the hard questions. If you want a company that grows with taste and clarity, you need to teach your team how to think.</w:t>
      </w:r>
    </w:p>
    <w:p w14:paraId="6B2A5B83"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This starts with frameworks. Not just generic slides, but lived frameworks—tools that are used in real decisions. When everyone speaks the same strategic language, alignment improves. People know how to assess trade-offs, evaluate ideas, and focus on what matters.</w:t>
      </w:r>
    </w:p>
    <w:p w14:paraId="186F8AA8"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Onboarding is the first touchpoint. Instead of starting with company history, start with how the company makes decisions. Walk through actual examples of past choices. Show the frameworks used. Make strategy feel like a habit, not a mystery.</w:t>
      </w:r>
    </w:p>
    <w:p w14:paraId="192CFDA5"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Training must be continuous. Host “thinking workshops” where teams dissect case studies, debate different approaches, and explore new models. Make it a game to challenge assumptions. Rotate who leads. Build strategic muscles through practice, not just lectures.</w:t>
      </w:r>
    </w:p>
    <w:p w14:paraId="4823C8D2"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Create cheat sheets or decision trees. For example, a product team could use a simple scorecard to evaluate new ideas: Is it distinctive? Is it feasible? Is it aligned with our brand purpose? This reduces guesswork and builds confidence.</w:t>
      </w:r>
    </w:p>
    <w:p w14:paraId="571CFE61"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Use reflection rituals. End campaigns or launches with a shared review. Ask what worked, what didn’t, and what should be applied elsewhere. When done right, these reviews embed strategic reflection into the culture.</w:t>
      </w:r>
    </w:p>
    <w:p w14:paraId="57BE4ABE" w14:textId="3724C41D"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 xml:space="preserve">Encourage questions over answers. Praise team members who slow down to think, who poke holes, </w:t>
      </w:r>
      <w:r w:rsidR="00BD3712">
        <w:rPr>
          <w:rFonts w:eastAsia="Times New Roman" w:cstheme="minorHAnsi"/>
          <w:kern w:val="36"/>
          <w:sz w:val="24"/>
          <w:szCs w:val="24"/>
        </w:rPr>
        <w:t xml:space="preserve">and </w:t>
      </w:r>
      <w:r w:rsidRPr="00806FB4">
        <w:rPr>
          <w:rFonts w:eastAsia="Times New Roman" w:cstheme="minorHAnsi"/>
          <w:kern w:val="36"/>
          <w:sz w:val="24"/>
          <w:szCs w:val="24"/>
        </w:rPr>
        <w:t>who notice what others miss. Create safe spaces where saying “I don’t know yet” is a sign of strength, not weakness.</w:t>
      </w:r>
    </w:p>
    <w:p w14:paraId="3307CCB7"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Use real business challenges as teaching moments. When facing a tough pricing decision or a channel dilemma, bring junior team members into the conversation. Let them see how trade-offs are navigated. Give them a seat at the table before they need to own one.</w:t>
      </w:r>
    </w:p>
    <w:p w14:paraId="4D456145" w14:textId="77777777" w:rsidR="00806FB4" w:rsidRPr="00806FB4" w:rsidRDefault="00806FB4" w:rsidP="00806FB4">
      <w:pPr>
        <w:spacing w:line="276" w:lineRule="auto"/>
        <w:jc w:val="both"/>
        <w:rPr>
          <w:rFonts w:eastAsia="Times New Roman" w:cstheme="minorHAnsi"/>
          <w:kern w:val="36"/>
          <w:sz w:val="24"/>
          <w:szCs w:val="24"/>
        </w:rPr>
      </w:pPr>
    </w:p>
    <w:p w14:paraId="79B17745"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Strategic thinking isn’t innate—it’s taught. With the right tools, space, and leadership, your team will surprise you. They’ll make smarter decisions. Spot new opportunities. Raise the bar for what your brand can achieve.</w:t>
      </w:r>
    </w:p>
    <w:p w14:paraId="1753AF65" w14:textId="77777777" w:rsidR="00806FB4" w:rsidRDefault="00806FB4" w:rsidP="00806FB4">
      <w:pPr>
        <w:spacing w:line="276" w:lineRule="auto"/>
        <w:jc w:val="both"/>
        <w:rPr>
          <w:rFonts w:eastAsia="Times New Roman" w:cstheme="minorHAnsi"/>
          <w:kern w:val="36"/>
          <w:sz w:val="24"/>
          <w:szCs w:val="24"/>
        </w:rPr>
      </w:pPr>
    </w:p>
    <w:p w14:paraId="40C1D470" w14:textId="6E859FE3" w:rsidR="00806FB4" w:rsidRPr="00806FB4" w:rsidRDefault="00806FB4" w:rsidP="00806FB4">
      <w:pPr>
        <w:spacing w:line="276" w:lineRule="auto"/>
        <w:jc w:val="both"/>
        <w:rPr>
          <w:rFonts w:eastAsia="Times New Roman" w:cstheme="minorHAnsi"/>
          <w:b/>
          <w:bCs/>
          <w:kern w:val="36"/>
          <w:sz w:val="24"/>
          <w:szCs w:val="24"/>
        </w:rPr>
      </w:pPr>
      <w:r w:rsidRPr="00806FB4">
        <w:rPr>
          <w:rFonts w:eastAsia="Times New Roman" w:cstheme="minorHAnsi"/>
          <w:b/>
          <w:bCs/>
          <w:kern w:val="36"/>
          <w:sz w:val="24"/>
          <w:szCs w:val="24"/>
        </w:rPr>
        <w:t>Founder Discipline: You Set the Bar</w:t>
      </w:r>
    </w:p>
    <w:p w14:paraId="7936F41E"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Every founder wants high standards. But standards aren’t declared—they’re demonstrated. Your team watches how you act, not just what you say. You are the first strategist, taste tester, and culture carrier. You set the bar.</w:t>
      </w:r>
    </w:p>
    <w:p w14:paraId="50BDEE94"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If you settle for “good enough,” your team will too. If you chase novelty over depth, so will they. Your behaviors create permission. They shape what gets prioritized, what gets ignored, and what gets praised.</w:t>
      </w:r>
    </w:p>
    <w:p w14:paraId="59759836"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Start with your calendar. Where do you spend time? What gets your attention? If you say taste matters, do you personally join product tastings? If you say empathy is key, do you show up for customer interviews? Actions tell the truth.</w:t>
      </w:r>
    </w:p>
    <w:p w14:paraId="07EBF290"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Your energy sets the tone. If you’re reactive, your team will scramble. If you stay grounded in frameworks and feedback, they’ll learn to pause and reflect. If you model curiosity and humility, you’ll invite better thinking from everyone.</w:t>
      </w:r>
    </w:p>
    <w:p w14:paraId="04A988D8" w14:textId="661B4879"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 xml:space="preserve">Founders also shape </w:t>
      </w:r>
      <w:r w:rsidR="00BD3712">
        <w:rPr>
          <w:rFonts w:eastAsia="Times New Roman" w:cstheme="minorHAnsi"/>
          <w:kern w:val="36"/>
          <w:sz w:val="24"/>
          <w:szCs w:val="24"/>
        </w:rPr>
        <w:t xml:space="preserve">the </w:t>
      </w:r>
      <w:r w:rsidRPr="00806FB4">
        <w:rPr>
          <w:rFonts w:eastAsia="Times New Roman" w:cstheme="minorHAnsi"/>
          <w:kern w:val="36"/>
          <w:sz w:val="24"/>
          <w:szCs w:val="24"/>
        </w:rPr>
        <w:t>emotional climate. If you lose composure during setbacks, the team will hide bad news. If you blame rather than coach, they’ll avoid risk. Discipline isn’t about being strict—it’s about being steady. Predictability is a leadership asset.</w:t>
      </w:r>
    </w:p>
    <w:p w14:paraId="75638409"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Feedback should flow both ways. Ask your team where they see drift. What frustrates them? What slows them down? When they speak up, thank them. Even if you disagree. This openness builds trust—and trust drives execution.</w:t>
      </w:r>
    </w:p>
    <w:p w14:paraId="2CAC948A"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Make your rituals visible. Do you have weekly check-ins that reinforce priorities? Do you share post-launch reflections? Do you celebrate learning, not just results? These moments compound into culture.</w:t>
      </w:r>
    </w:p>
    <w:p w14:paraId="54E73267"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You’re also the first to feel fatigue. Growth is demanding. Taste-led execution is relentless. That’s why self-awareness matters. Know when you’re coasting. Know when ego is sneaking in. Build in feedback loops that keep you sharp.</w:t>
      </w:r>
    </w:p>
    <w:p w14:paraId="4E2AC214"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Founders who show up with discipline, clarity, and humility build teams that do the same. Your team doesn’t need perfection. They need consistency.</w:t>
      </w:r>
    </w:p>
    <w:p w14:paraId="59646649" w14:textId="77777777" w:rsidR="00806FB4" w:rsidRDefault="00806FB4" w:rsidP="00806FB4">
      <w:pPr>
        <w:spacing w:line="276" w:lineRule="auto"/>
        <w:jc w:val="both"/>
        <w:rPr>
          <w:rFonts w:eastAsia="Times New Roman" w:cstheme="minorHAnsi"/>
          <w:kern w:val="36"/>
          <w:sz w:val="24"/>
          <w:szCs w:val="24"/>
        </w:rPr>
      </w:pPr>
    </w:p>
    <w:p w14:paraId="166FA223" w14:textId="77777777" w:rsidR="00806FB4" w:rsidRPr="00806FB4" w:rsidRDefault="00806FB4" w:rsidP="00806FB4">
      <w:pPr>
        <w:spacing w:line="276" w:lineRule="auto"/>
        <w:jc w:val="both"/>
        <w:rPr>
          <w:rFonts w:eastAsia="Times New Roman" w:cstheme="minorHAnsi"/>
          <w:kern w:val="36"/>
          <w:sz w:val="24"/>
          <w:szCs w:val="24"/>
        </w:rPr>
      </w:pPr>
    </w:p>
    <w:p w14:paraId="7BB4E35F" w14:textId="007C66C6" w:rsidR="00806FB4" w:rsidRPr="00806FB4" w:rsidRDefault="00806FB4" w:rsidP="00806FB4">
      <w:pPr>
        <w:spacing w:line="276" w:lineRule="auto"/>
        <w:jc w:val="both"/>
        <w:rPr>
          <w:rFonts w:eastAsia="Times New Roman" w:cstheme="minorHAnsi"/>
          <w:b/>
          <w:bCs/>
          <w:kern w:val="36"/>
          <w:sz w:val="24"/>
          <w:szCs w:val="24"/>
        </w:rPr>
      </w:pPr>
      <w:r w:rsidRPr="00806FB4">
        <w:rPr>
          <w:rFonts w:eastAsia="Times New Roman" w:cstheme="minorHAnsi"/>
          <w:b/>
          <w:bCs/>
          <w:kern w:val="36"/>
          <w:sz w:val="24"/>
          <w:szCs w:val="24"/>
        </w:rPr>
        <w:lastRenderedPageBreak/>
        <w:t>From Growth Hacking to Taste-Led Scaling</w:t>
      </w:r>
    </w:p>
    <w:p w14:paraId="05A1271D"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As F&amp;B brands scale, the temptation is to trade precision for speed. To move from brand-building to performance chasing. But without taste, speed just amplifies noise. Sustainable scaling requires clarity, intentionality, and deep cultural fit.</w:t>
      </w:r>
    </w:p>
    <w:p w14:paraId="78280AF0"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Taste-led growth is harder to copy. It requires emotional insight, operational discipline, and brand courage. It doesn’t rely on gimmicks. It earns attention by delivering relevance, consistently.</w:t>
      </w:r>
    </w:p>
    <w:p w14:paraId="1B9E1775" w14:textId="3FB845F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 xml:space="preserve">The path isn’t linear. There are moments to speed up and moments to hold back. The key is knowing when to invest in product, when to adjust distribution, </w:t>
      </w:r>
      <w:r w:rsidR="00BD3712">
        <w:rPr>
          <w:rFonts w:eastAsia="Times New Roman" w:cstheme="minorHAnsi"/>
          <w:kern w:val="36"/>
          <w:sz w:val="24"/>
          <w:szCs w:val="24"/>
        </w:rPr>
        <w:t xml:space="preserve">and </w:t>
      </w:r>
      <w:r w:rsidRPr="00806FB4">
        <w:rPr>
          <w:rFonts w:eastAsia="Times New Roman" w:cstheme="minorHAnsi"/>
          <w:kern w:val="36"/>
          <w:sz w:val="24"/>
          <w:szCs w:val="24"/>
        </w:rPr>
        <w:t>when to shift messaging. That’s why the full cycle—Know the Moment → Create Relevance → Execute Precisely—must become second nature.</w:t>
      </w:r>
    </w:p>
    <w:p w14:paraId="0249FE81" w14:textId="1B60DFD0"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Many brands collapse under their momentum. They grow fast but lose their core. Their early customers feel abandoned. Their identity blurs. Their team culture breaks. Taste-led scaling resists that pattern.</w:t>
      </w:r>
    </w:p>
    <w:p w14:paraId="25EA0D04"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It puts the brand’s soul at the center of every decision. It says no to partnerships that confuse the story. It evolves packaging without losing recognition. It grows the team without diluting values.</w:t>
      </w:r>
    </w:p>
    <w:p w14:paraId="2BE98A4A"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In Southeast Asia’s crowded and fast-moving markets, brands that scale with taste become category leaders. They don’t win by shouting louder—they win by mattering more.</w:t>
      </w:r>
    </w:p>
    <w:p w14:paraId="59922DB5"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This book has shared the mindset, frameworks, and case studies to get you there. The rest is practice. Daily choices. Intentional trade-offs. Relentless refinement.</w:t>
      </w:r>
    </w:p>
    <w:p w14:paraId="3D23FA48" w14:textId="77777777" w:rsidR="00806FB4" w:rsidRP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Build a brand that earns its place in people’s lives—not just their feeds.</w:t>
      </w:r>
    </w:p>
    <w:p w14:paraId="3C5F6707" w14:textId="0D47F83E" w:rsidR="00806FB4" w:rsidRDefault="00806FB4" w:rsidP="00806FB4">
      <w:pPr>
        <w:spacing w:line="276" w:lineRule="auto"/>
        <w:jc w:val="both"/>
        <w:rPr>
          <w:rFonts w:eastAsia="Times New Roman" w:cstheme="minorHAnsi"/>
          <w:kern w:val="36"/>
          <w:sz w:val="24"/>
          <w:szCs w:val="24"/>
        </w:rPr>
      </w:pPr>
      <w:r w:rsidRPr="00806FB4">
        <w:rPr>
          <w:rFonts w:eastAsia="Times New Roman" w:cstheme="minorHAnsi"/>
          <w:kern w:val="36"/>
          <w:sz w:val="24"/>
          <w:szCs w:val="24"/>
        </w:rPr>
        <w:t>That’s what Taste-Driven Growth looks like.</w:t>
      </w:r>
    </w:p>
    <w:p w14:paraId="4864F109" w14:textId="77777777" w:rsidR="00806FB4" w:rsidRDefault="00806FB4" w:rsidP="00806FB4">
      <w:pPr>
        <w:spacing w:line="276" w:lineRule="auto"/>
        <w:jc w:val="both"/>
        <w:rPr>
          <w:rFonts w:eastAsia="Times New Roman" w:cstheme="minorHAnsi"/>
          <w:kern w:val="36"/>
          <w:sz w:val="24"/>
          <w:szCs w:val="24"/>
        </w:rPr>
        <w:sectPr w:rsidR="00806FB4" w:rsidSect="0054644E">
          <w:pgSz w:w="11906" w:h="16838" w:code="9"/>
          <w:pgMar w:top="1440" w:right="1440" w:bottom="1440" w:left="1440" w:header="720" w:footer="720" w:gutter="0"/>
          <w:cols w:space="720"/>
          <w:docGrid w:linePitch="360"/>
        </w:sectPr>
      </w:pPr>
    </w:p>
    <w:p w14:paraId="2FFF5D09" w14:textId="1BB5713C" w:rsidR="009D5285" w:rsidRPr="00123FAB" w:rsidRDefault="009D5285" w:rsidP="009D5285">
      <w:pPr>
        <w:pStyle w:val="Heading1"/>
        <w:spacing w:before="0" w:beforeAutospacing="0" w:after="0" w:afterAutospacing="0" w:line="276" w:lineRule="auto"/>
        <w:jc w:val="center"/>
        <w:rPr>
          <w:rFonts w:asciiTheme="minorHAnsi" w:hAnsiTheme="minorHAnsi" w:cstheme="minorHAnsi"/>
          <w:sz w:val="32"/>
          <w:szCs w:val="32"/>
        </w:rPr>
      </w:pPr>
      <w:r w:rsidRPr="000D0A03">
        <w:rPr>
          <w:rFonts w:asciiTheme="minorHAnsi" w:hAnsiTheme="minorHAnsi" w:cstheme="minorHAnsi"/>
          <w:sz w:val="32"/>
          <w:szCs w:val="32"/>
          <w:lang w:val="id-ID"/>
        </w:rPr>
        <w:lastRenderedPageBreak/>
        <w:t xml:space="preserve">Chapter </w:t>
      </w:r>
      <w:r>
        <w:rPr>
          <w:rFonts w:asciiTheme="minorHAnsi" w:hAnsiTheme="minorHAnsi" w:cstheme="minorHAnsi"/>
          <w:sz w:val="32"/>
          <w:szCs w:val="32"/>
        </w:rPr>
        <w:t>6</w:t>
      </w:r>
    </w:p>
    <w:p w14:paraId="72A0EDA5" w14:textId="4B982954" w:rsidR="009D5285" w:rsidRPr="00806FB4" w:rsidRDefault="009D5285" w:rsidP="009D5285">
      <w:pPr>
        <w:spacing w:line="276" w:lineRule="auto"/>
        <w:jc w:val="center"/>
        <w:rPr>
          <w:rFonts w:eastAsia="Times New Roman" w:cstheme="minorHAnsi"/>
          <w:kern w:val="36"/>
          <w:sz w:val="24"/>
          <w:szCs w:val="24"/>
        </w:rPr>
      </w:pPr>
      <w:r w:rsidRPr="009D5285">
        <w:rPr>
          <w:rFonts w:eastAsia="Times New Roman" w:cstheme="minorHAnsi"/>
          <w:b/>
          <w:bCs/>
          <w:kern w:val="36"/>
          <w:sz w:val="32"/>
          <w:szCs w:val="32"/>
        </w:rPr>
        <w:t>From Framework to Field</w:t>
      </w:r>
    </w:p>
    <w:p w14:paraId="22C9C8CE" w14:textId="77777777" w:rsidR="009D5285" w:rsidRDefault="009D5285" w:rsidP="009D5285">
      <w:pPr>
        <w:spacing w:line="276" w:lineRule="auto"/>
        <w:jc w:val="both"/>
        <w:rPr>
          <w:rFonts w:eastAsia="Times New Roman" w:cstheme="minorHAnsi"/>
          <w:kern w:val="36"/>
          <w:sz w:val="24"/>
          <w:szCs w:val="24"/>
          <w:lang w:val="id-ID"/>
        </w:rPr>
      </w:pPr>
    </w:p>
    <w:p w14:paraId="32295609" w14:textId="3DD875F5" w:rsidR="009D5285" w:rsidRDefault="009D5285" w:rsidP="009D5285">
      <w:pPr>
        <w:spacing w:line="276" w:lineRule="auto"/>
        <w:jc w:val="both"/>
        <w:rPr>
          <w:rFonts w:eastAsia="Times New Roman" w:cstheme="minorHAnsi"/>
          <w:b/>
          <w:bCs/>
          <w:kern w:val="36"/>
          <w:sz w:val="24"/>
          <w:szCs w:val="24"/>
          <w:lang w:val="id-ID"/>
        </w:rPr>
      </w:pPr>
      <w:r w:rsidRPr="009D5285">
        <w:rPr>
          <w:rFonts w:eastAsia="Times New Roman" w:cstheme="minorHAnsi"/>
          <w:b/>
          <w:bCs/>
          <w:kern w:val="36"/>
          <w:sz w:val="24"/>
          <w:szCs w:val="24"/>
          <w:lang w:val="id-ID"/>
        </w:rPr>
        <w:t>Diagnose Your Current State</w:t>
      </w:r>
    </w:p>
    <w:p w14:paraId="0B890BF8" w14:textId="77777777"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Your growth starts with clarity. Before setting bold goals, you need an honest audit. Many F&amp;B founders confuse activity with progress. A viral post or strong sales spike can create the illusion of momentum. But without balance across product, purpose, and execution, that momentum fades.</w:t>
      </w:r>
    </w:p>
    <w:p w14:paraId="53ACBFE0" w14:textId="77777777"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Start with three questions:</w:t>
      </w:r>
    </w:p>
    <w:p w14:paraId="1B36C8A1" w14:textId="77777777" w:rsidR="009D5285" w:rsidRPr="009D5285" w:rsidRDefault="009D5285" w:rsidP="009D5285">
      <w:pPr>
        <w:pStyle w:val="ListParagraph"/>
        <w:numPr>
          <w:ilvl w:val="0"/>
          <w:numId w:val="62"/>
        </w:numPr>
        <w:spacing w:line="276" w:lineRule="auto"/>
        <w:jc w:val="both"/>
        <w:rPr>
          <w:rFonts w:eastAsia="Times New Roman" w:cstheme="minorHAnsi"/>
          <w:kern w:val="36"/>
          <w:sz w:val="24"/>
          <w:szCs w:val="24"/>
        </w:rPr>
      </w:pPr>
      <w:r w:rsidRPr="009D5285">
        <w:rPr>
          <w:rFonts w:eastAsia="Times New Roman" w:cstheme="minorHAnsi"/>
          <w:kern w:val="36"/>
          <w:sz w:val="24"/>
          <w:szCs w:val="24"/>
        </w:rPr>
        <w:t>Is your product truly distinctive in taste or experience?</w:t>
      </w:r>
    </w:p>
    <w:p w14:paraId="79330602" w14:textId="77777777" w:rsidR="009D5285" w:rsidRPr="009D5285" w:rsidRDefault="009D5285" w:rsidP="009D5285">
      <w:pPr>
        <w:pStyle w:val="ListParagraph"/>
        <w:numPr>
          <w:ilvl w:val="0"/>
          <w:numId w:val="62"/>
        </w:numPr>
        <w:spacing w:line="276" w:lineRule="auto"/>
        <w:jc w:val="both"/>
        <w:rPr>
          <w:rFonts w:eastAsia="Times New Roman" w:cstheme="minorHAnsi"/>
          <w:kern w:val="36"/>
          <w:sz w:val="24"/>
          <w:szCs w:val="24"/>
        </w:rPr>
      </w:pPr>
      <w:r w:rsidRPr="009D5285">
        <w:rPr>
          <w:rFonts w:eastAsia="Times New Roman" w:cstheme="minorHAnsi"/>
          <w:kern w:val="36"/>
          <w:sz w:val="24"/>
          <w:szCs w:val="24"/>
        </w:rPr>
        <w:t>Does your brand mean something specific to a clear audience?</w:t>
      </w:r>
    </w:p>
    <w:p w14:paraId="2F4A9811" w14:textId="7E01D9D4" w:rsidR="009D5285" w:rsidRPr="009D5285" w:rsidRDefault="009D5285" w:rsidP="009D5285">
      <w:pPr>
        <w:pStyle w:val="ListParagraph"/>
        <w:numPr>
          <w:ilvl w:val="0"/>
          <w:numId w:val="62"/>
        </w:numPr>
        <w:spacing w:line="276" w:lineRule="auto"/>
        <w:jc w:val="both"/>
        <w:rPr>
          <w:rFonts w:eastAsia="Times New Roman" w:cstheme="minorHAnsi"/>
          <w:kern w:val="36"/>
          <w:sz w:val="24"/>
          <w:szCs w:val="24"/>
        </w:rPr>
      </w:pPr>
      <w:r w:rsidRPr="009D5285">
        <w:rPr>
          <w:rFonts w:eastAsia="Times New Roman" w:cstheme="minorHAnsi"/>
          <w:kern w:val="36"/>
          <w:sz w:val="24"/>
          <w:szCs w:val="24"/>
        </w:rPr>
        <w:t>Are your operations delivering that promise consistently?</w:t>
      </w:r>
    </w:p>
    <w:p w14:paraId="5BB887AF" w14:textId="77777777"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 xml:space="preserve">If any of </w:t>
      </w:r>
      <w:proofErr w:type="gramStart"/>
      <w:r w:rsidRPr="009D5285">
        <w:rPr>
          <w:rFonts w:eastAsia="Times New Roman" w:cstheme="minorHAnsi"/>
          <w:kern w:val="36"/>
          <w:sz w:val="24"/>
          <w:szCs w:val="24"/>
        </w:rPr>
        <w:t>these falter</w:t>
      </w:r>
      <w:proofErr w:type="gramEnd"/>
      <w:r w:rsidRPr="009D5285">
        <w:rPr>
          <w:rFonts w:eastAsia="Times New Roman" w:cstheme="minorHAnsi"/>
          <w:kern w:val="36"/>
          <w:sz w:val="24"/>
          <w:szCs w:val="24"/>
        </w:rPr>
        <w:t>, growth will plateau. You can’t out-market a bland product. You can’t scale a brand no one understands. You can’t build loyalty on sloppy execution.</w:t>
      </w:r>
    </w:p>
    <w:p w14:paraId="41764E99" w14:textId="77777777"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Use the Taste-Driven Growth Diagnostic. Score yourself 1 to 5 on each of the three pillars:</w:t>
      </w:r>
    </w:p>
    <w:tbl>
      <w:tblPr>
        <w:tblStyle w:val="TableGrid"/>
        <w:tblW w:w="0" w:type="auto"/>
        <w:tblLook w:val="04A0" w:firstRow="1" w:lastRow="0" w:firstColumn="1" w:lastColumn="0" w:noHBand="0" w:noVBand="1"/>
      </w:tblPr>
      <w:tblGrid>
        <w:gridCol w:w="3005"/>
        <w:gridCol w:w="3005"/>
        <w:gridCol w:w="3006"/>
      </w:tblGrid>
      <w:tr w:rsidR="009D5285" w14:paraId="36C65009" w14:textId="77777777" w:rsidTr="009D5285">
        <w:tc>
          <w:tcPr>
            <w:tcW w:w="3005" w:type="dxa"/>
          </w:tcPr>
          <w:p w14:paraId="63A92114" w14:textId="5BC245AD" w:rsidR="009D5285" w:rsidRDefault="009D5285" w:rsidP="009D5285">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t>Pillar</w:t>
            </w:r>
          </w:p>
        </w:tc>
        <w:tc>
          <w:tcPr>
            <w:tcW w:w="3005" w:type="dxa"/>
          </w:tcPr>
          <w:p w14:paraId="6A66E743" w14:textId="1FA6C437" w:rsidR="009D5285" w:rsidRDefault="009D5285" w:rsidP="009D5285">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t>Question</w:t>
            </w:r>
          </w:p>
        </w:tc>
        <w:tc>
          <w:tcPr>
            <w:tcW w:w="3006" w:type="dxa"/>
          </w:tcPr>
          <w:p w14:paraId="08C2DDDE" w14:textId="7744A625" w:rsidR="009D5285" w:rsidRDefault="009D5285" w:rsidP="009D5285">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t>Score (1-5)</w:t>
            </w:r>
          </w:p>
        </w:tc>
      </w:tr>
      <w:tr w:rsidR="009D5285" w14:paraId="776AC440" w14:textId="77777777" w:rsidTr="009D5285">
        <w:tc>
          <w:tcPr>
            <w:tcW w:w="3005" w:type="dxa"/>
          </w:tcPr>
          <w:p w14:paraId="70F9408F" w14:textId="2702D2F8" w:rsidR="009D5285" w:rsidRDefault="009D5285" w:rsidP="009D5285">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t>Know the Moment</w:t>
            </w:r>
          </w:p>
        </w:tc>
        <w:tc>
          <w:tcPr>
            <w:tcW w:w="3005" w:type="dxa"/>
          </w:tcPr>
          <w:p w14:paraId="252E9F3E" w14:textId="7F1B2539" w:rsidR="009D5285" w:rsidRDefault="009D5285" w:rsidP="009D5285">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t>Do we deeply understand the emotional and cultural triggers of our consumer?</w:t>
            </w:r>
          </w:p>
        </w:tc>
        <w:tc>
          <w:tcPr>
            <w:tcW w:w="3006" w:type="dxa"/>
          </w:tcPr>
          <w:p w14:paraId="089FD994" w14:textId="77777777" w:rsidR="009D5285" w:rsidRDefault="009D5285" w:rsidP="009D5285">
            <w:pPr>
              <w:spacing w:line="276" w:lineRule="auto"/>
              <w:jc w:val="both"/>
              <w:rPr>
                <w:rFonts w:eastAsia="Times New Roman" w:cstheme="minorHAnsi"/>
                <w:kern w:val="36"/>
                <w:sz w:val="24"/>
                <w:szCs w:val="24"/>
              </w:rPr>
            </w:pPr>
          </w:p>
        </w:tc>
      </w:tr>
      <w:tr w:rsidR="009D5285" w14:paraId="0A49C536" w14:textId="77777777" w:rsidTr="009D5285">
        <w:tc>
          <w:tcPr>
            <w:tcW w:w="3005" w:type="dxa"/>
          </w:tcPr>
          <w:p w14:paraId="55F7C203" w14:textId="773CB707" w:rsidR="009D5285" w:rsidRDefault="009D5285" w:rsidP="009D5285">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t>Create Relevance with Purpose</w:t>
            </w:r>
          </w:p>
        </w:tc>
        <w:tc>
          <w:tcPr>
            <w:tcW w:w="3005" w:type="dxa"/>
          </w:tcPr>
          <w:p w14:paraId="1CDAC32F" w14:textId="3F6E9077" w:rsidR="009D5285" w:rsidRDefault="009D5285" w:rsidP="009D5285">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t>Does our brand stand for something meaningful and specific?</w:t>
            </w:r>
          </w:p>
        </w:tc>
        <w:tc>
          <w:tcPr>
            <w:tcW w:w="3006" w:type="dxa"/>
          </w:tcPr>
          <w:p w14:paraId="0F7EB09A" w14:textId="77777777" w:rsidR="009D5285" w:rsidRDefault="009D5285" w:rsidP="009D5285">
            <w:pPr>
              <w:spacing w:line="276" w:lineRule="auto"/>
              <w:jc w:val="both"/>
              <w:rPr>
                <w:rFonts w:eastAsia="Times New Roman" w:cstheme="minorHAnsi"/>
                <w:kern w:val="36"/>
                <w:sz w:val="24"/>
                <w:szCs w:val="24"/>
              </w:rPr>
            </w:pPr>
          </w:p>
        </w:tc>
      </w:tr>
      <w:tr w:rsidR="009D5285" w14:paraId="394A5E74" w14:textId="77777777" w:rsidTr="009D5285">
        <w:tc>
          <w:tcPr>
            <w:tcW w:w="3005" w:type="dxa"/>
          </w:tcPr>
          <w:p w14:paraId="59F8C893" w14:textId="6EBD2FD2" w:rsidR="009D5285" w:rsidRPr="009D5285" w:rsidRDefault="009D5285" w:rsidP="009D5285">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t>Execute Precisely</w:t>
            </w:r>
          </w:p>
        </w:tc>
        <w:tc>
          <w:tcPr>
            <w:tcW w:w="3005" w:type="dxa"/>
          </w:tcPr>
          <w:p w14:paraId="38338559" w14:textId="4E2B5087" w:rsidR="009D5285" w:rsidRPr="009D5285" w:rsidRDefault="009D5285" w:rsidP="009D5285">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t>Are we consistently delivering quality in product, packaging, and service?</w:t>
            </w:r>
          </w:p>
        </w:tc>
        <w:tc>
          <w:tcPr>
            <w:tcW w:w="3006" w:type="dxa"/>
          </w:tcPr>
          <w:p w14:paraId="2B8F7363" w14:textId="77777777" w:rsidR="009D5285" w:rsidRDefault="009D5285" w:rsidP="009D5285">
            <w:pPr>
              <w:spacing w:line="276" w:lineRule="auto"/>
              <w:jc w:val="both"/>
              <w:rPr>
                <w:rFonts w:eastAsia="Times New Roman" w:cstheme="minorHAnsi"/>
                <w:kern w:val="36"/>
                <w:sz w:val="24"/>
                <w:szCs w:val="24"/>
              </w:rPr>
            </w:pPr>
          </w:p>
        </w:tc>
      </w:tr>
    </w:tbl>
    <w:p w14:paraId="1E1F7237" w14:textId="77777777" w:rsidR="009D5285" w:rsidRPr="009D5285" w:rsidRDefault="009D5285" w:rsidP="009D5285">
      <w:pPr>
        <w:spacing w:line="276" w:lineRule="auto"/>
        <w:jc w:val="both"/>
        <w:rPr>
          <w:rFonts w:eastAsia="Times New Roman" w:cstheme="minorHAnsi"/>
          <w:kern w:val="36"/>
          <w:sz w:val="24"/>
          <w:szCs w:val="24"/>
        </w:rPr>
      </w:pPr>
    </w:p>
    <w:p w14:paraId="376D784E" w14:textId="77777777"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Look for imbalance. Many brands overperform in one pillar and neglect the others. A common trap: strong social media presence masking a forgettable product. Or great taste with poor storytelling. The cracks will show—through inconsistent sales, high churn, or customer confusion.</w:t>
      </w:r>
    </w:p>
    <w:p w14:paraId="7466FCA4" w14:textId="77777777"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The point of this audit isn’t shame. It’s focus. Once you know where the gaps are, you can prioritize. This chapter helps you do exactly that.</w:t>
      </w:r>
    </w:p>
    <w:p w14:paraId="2DF70B1A" w14:textId="77777777" w:rsidR="009D5285" w:rsidRPr="009D5285" w:rsidRDefault="009D5285" w:rsidP="009D5285">
      <w:pPr>
        <w:spacing w:line="276" w:lineRule="auto"/>
        <w:jc w:val="both"/>
        <w:rPr>
          <w:rFonts w:eastAsia="Times New Roman" w:cstheme="minorHAnsi"/>
          <w:kern w:val="36"/>
          <w:sz w:val="24"/>
          <w:szCs w:val="24"/>
        </w:rPr>
      </w:pPr>
    </w:p>
    <w:p w14:paraId="7971B118" w14:textId="09FE90E8" w:rsidR="009D5285" w:rsidRPr="009D5285" w:rsidRDefault="009D5285" w:rsidP="009D5285">
      <w:pPr>
        <w:spacing w:line="276" w:lineRule="auto"/>
        <w:jc w:val="both"/>
        <w:rPr>
          <w:rFonts w:eastAsia="Times New Roman" w:cstheme="minorHAnsi"/>
          <w:b/>
          <w:bCs/>
          <w:kern w:val="36"/>
          <w:sz w:val="24"/>
          <w:szCs w:val="24"/>
        </w:rPr>
      </w:pPr>
      <w:r w:rsidRPr="009D5285">
        <w:rPr>
          <w:rFonts w:eastAsia="Times New Roman" w:cstheme="minorHAnsi"/>
          <w:b/>
          <w:bCs/>
          <w:kern w:val="36"/>
          <w:sz w:val="24"/>
          <w:szCs w:val="24"/>
        </w:rPr>
        <w:lastRenderedPageBreak/>
        <w:t>Build Your Growth Core</w:t>
      </w:r>
    </w:p>
    <w:p w14:paraId="3EAD0C95" w14:textId="77777777"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Now that you've diagnosed your brand, it’s time to rebuild with intention. The Growth Core has three interlocked pieces:</w:t>
      </w:r>
    </w:p>
    <w:p w14:paraId="1D58CA23" w14:textId="77777777" w:rsidR="009D5285" w:rsidRPr="009D5285" w:rsidRDefault="009D5285" w:rsidP="009D5285">
      <w:pPr>
        <w:pStyle w:val="ListParagraph"/>
        <w:numPr>
          <w:ilvl w:val="0"/>
          <w:numId w:val="63"/>
        </w:numPr>
        <w:spacing w:line="276" w:lineRule="auto"/>
        <w:jc w:val="both"/>
        <w:rPr>
          <w:rFonts w:eastAsia="Times New Roman" w:cstheme="minorHAnsi"/>
          <w:kern w:val="36"/>
          <w:sz w:val="24"/>
          <w:szCs w:val="24"/>
        </w:rPr>
      </w:pPr>
      <w:r w:rsidRPr="009D5285">
        <w:rPr>
          <w:rFonts w:eastAsia="Times New Roman" w:cstheme="minorHAnsi"/>
          <w:kern w:val="36"/>
          <w:sz w:val="24"/>
          <w:szCs w:val="24"/>
        </w:rPr>
        <w:t>Moment: What emotional, cultural, or situational trigger makes someone crave your product?</w:t>
      </w:r>
    </w:p>
    <w:p w14:paraId="697480ED" w14:textId="77777777" w:rsidR="009D5285" w:rsidRPr="009D5285" w:rsidRDefault="009D5285" w:rsidP="009D5285">
      <w:pPr>
        <w:pStyle w:val="ListParagraph"/>
        <w:numPr>
          <w:ilvl w:val="0"/>
          <w:numId w:val="63"/>
        </w:numPr>
        <w:spacing w:line="276" w:lineRule="auto"/>
        <w:jc w:val="both"/>
        <w:rPr>
          <w:rFonts w:eastAsia="Times New Roman" w:cstheme="minorHAnsi"/>
          <w:kern w:val="36"/>
          <w:sz w:val="24"/>
          <w:szCs w:val="24"/>
        </w:rPr>
      </w:pPr>
      <w:r w:rsidRPr="009D5285">
        <w:rPr>
          <w:rFonts w:eastAsia="Times New Roman" w:cstheme="minorHAnsi"/>
          <w:kern w:val="36"/>
          <w:sz w:val="24"/>
          <w:szCs w:val="24"/>
        </w:rPr>
        <w:t>Purpose: What specific role does your brand play in their life?</w:t>
      </w:r>
    </w:p>
    <w:p w14:paraId="7BD06C18" w14:textId="77777777" w:rsidR="009D5285" w:rsidRPr="009D5285" w:rsidRDefault="009D5285" w:rsidP="009D5285">
      <w:pPr>
        <w:pStyle w:val="ListParagraph"/>
        <w:numPr>
          <w:ilvl w:val="0"/>
          <w:numId w:val="63"/>
        </w:numPr>
        <w:spacing w:line="276" w:lineRule="auto"/>
        <w:jc w:val="both"/>
        <w:rPr>
          <w:rFonts w:eastAsia="Times New Roman" w:cstheme="minorHAnsi"/>
          <w:kern w:val="36"/>
          <w:sz w:val="24"/>
          <w:szCs w:val="24"/>
        </w:rPr>
      </w:pPr>
      <w:r w:rsidRPr="009D5285">
        <w:rPr>
          <w:rFonts w:eastAsia="Times New Roman" w:cstheme="minorHAnsi"/>
          <w:kern w:val="36"/>
          <w:sz w:val="24"/>
          <w:szCs w:val="24"/>
        </w:rPr>
        <w:t>Touchpoints: Where and how do you show up to reinforce both?</w:t>
      </w:r>
    </w:p>
    <w:p w14:paraId="0EFA8C93" w14:textId="77777777"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This is the core of Taste-Driven Growth. Brands that scale meaningfully have this triangle locked in.</w:t>
      </w:r>
    </w:p>
    <w:p w14:paraId="4E8A66C3" w14:textId="77777777"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Use the worksheet:</w:t>
      </w:r>
    </w:p>
    <w:tbl>
      <w:tblPr>
        <w:tblStyle w:val="TableGrid"/>
        <w:tblW w:w="5000" w:type="pct"/>
        <w:tblLook w:val="04A0" w:firstRow="1" w:lastRow="0" w:firstColumn="1" w:lastColumn="0" w:noHBand="0" w:noVBand="1"/>
      </w:tblPr>
      <w:tblGrid>
        <w:gridCol w:w="4508"/>
        <w:gridCol w:w="4508"/>
      </w:tblGrid>
      <w:tr w:rsidR="009D5285" w14:paraId="2DCA81FA" w14:textId="77777777" w:rsidTr="009D5285">
        <w:tc>
          <w:tcPr>
            <w:tcW w:w="2500" w:type="pct"/>
          </w:tcPr>
          <w:p w14:paraId="11FCC38F" w14:textId="384A80ED" w:rsidR="009D5285" w:rsidRDefault="009D5285" w:rsidP="009D5285">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t>Core Element</w:t>
            </w:r>
          </w:p>
        </w:tc>
        <w:tc>
          <w:tcPr>
            <w:tcW w:w="2500" w:type="pct"/>
          </w:tcPr>
          <w:p w14:paraId="28E7004B" w14:textId="366A79B6" w:rsidR="009D5285" w:rsidRDefault="009D5285" w:rsidP="009D5285">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t>Your Answer</w:t>
            </w:r>
          </w:p>
        </w:tc>
      </w:tr>
      <w:tr w:rsidR="009D5285" w14:paraId="3C5DAB1C" w14:textId="77777777" w:rsidTr="009D5285">
        <w:tc>
          <w:tcPr>
            <w:tcW w:w="2500" w:type="pct"/>
          </w:tcPr>
          <w:p w14:paraId="4CE92305" w14:textId="1D40C37D" w:rsidR="009D5285" w:rsidRDefault="009D5285" w:rsidP="009D5285">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t>Moment</w:t>
            </w:r>
          </w:p>
        </w:tc>
        <w:tc>
          <w:tcPr>
            <w:tcW w:w="2500" w:type="pct"/>
          </w:tcPr>
          <w:p w14:paraId="26F1506F" w14:textId="77777777" w:rsidR="009D5285" w:rsidRDefault="009D5285" w:rsidP="009D5285">
            <w:pPr>
              <w:spacing w:line="276" w:lineRule="auto"/>
              <w:jc w:val="both"/>
              <w:rPr>
                <w:rFonts w:eastAsia="Times New Roman" w:cstheme="minorHAnsi"/>
                <w:kern w:val="36"/>
                <w:sz w:val="24"/>
                <w:szCs w:val="24"/>
              </w:rPr>
            </w:pPr>
          </w:p>
        </w:tc>
      </w:tr>
      <w:tr w:rsidR="009D5285" w14:paraId="60F62830" w14:textId="77777777" w:rsidTr="009D5285">
        <w:tc>
          <w:tcPr>
            <w:tcW w:w="2500" w:type="pct"/>
          </w:tcPr>
          <w:p w14:paraId="707A1E45" w14:textId="58985F83" w:rsidR="009D5285" w:rsidRDefault="009D5285" w:rsidP="009D5285">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t>Purpose</w:t>
            </w:r>
          </w:p>
        </w:tc>
        <w:tc>
          <w:tcPr>
            <w:tcW w:w="2500" w:type="pct"/>
          </w:tcPr>
          <w:p w14:paraId="17E839C0" w14:textId="77777777" w:rsidR="009D5285" w:rsidRDefault="009D5285" w:rsidP="009D5285">
            <w:pPr>
              <w:spacing w:line="276" w:lineRule="auto"/>
              <w:jc w:val="both"/>
              <w:rPr>
                <w:rFonts w:eastAsia="Times New Roman" w:cstheme="minorHAnsi"/>
                <w:kern w:val="36"/>
                <w:sz w:val="24"/>
                <w:szCs w:val="24"/>
              </w:rPr>
            </w:pPr>
          </w:p>
        </w:tc>
      </w:tr>
      <w:tr w:rsidR="009D5285" w14:paraId="3E1BDD8B" w14:textId="77777777" w:rsidTr="009D5285">
        <w:tc>
          <w:tcPr>
            <w:tcW w:w="2500" w:type="pct"/>
          </w:tcPr>
          <w:p w14:paraId="637EF3D3" w14:textId="6894FAE8" w:rsidR="009D5285" w:rsidRPr="009D5285" w:rsidRDefault="009D5285" w:rsidP="009D5285">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t>Key Touchpoints</w:t>
            </w:r>
          </w:p>
        </w:tc>
        <w:tc>
          <w:tcPr>
            <w:tcW w:w="2500" w:type="pct"/>
          </w:tcPr>
          <w:p w14:paraId="185CE076" w14:textId="77777777" w:rsidR="009D5285" w:rsidRDefault="009D5285" w:rsidP="009D5285">
            <w:pPr>
              <w:spacing w:line="276" w:lineRule="auto"/>
              <w:jc w:val="both"/>
              <w:rPr>
                <w:rFonts w:eastAsia="Times New Roman" w:cstheme="minorHAnsi"/>
                <w:kern w:val="36"/>
                <w:sz w:val="24"/>
                <w:szCs w:val="24"/>
              </w:rPr>
            </w:pPr>
          </w:p>
        </w:tc>
      </w:tr>
    </w:tbl>
    <w:p w14:paraId="19BF133F" w14:textId="77777777" w:rsidR="009D5285" w:rsidRPr="009D5285" w:rsidRDefault="009D5285" w:rsidP="009D5285">
      <w:pPr>
        <w:spacing w:line="276" w:lineRule="auto"/>
        <w:jc w:val="both"/>
        <w:rPr>
          <w:rFonts w:eastAsia="Times New Roman" w:cstheme="minorHAnsi"/>
          <w:kern w:val="36"/>
          <w:sz w:val="24"/>
          <w:szCs w:val="24"/>
        </w:rPr>
      </w:pPr>
    </w:p>
    <w:p w14:paraId="5252206B" w14:textId="77777777"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A few tips:</w:t>
      </w:r>
    </w:p>
    <w:p w14:paraId="61505D2B" w14:textId="77777777"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Your Moment should be rooted in behavior. When does the craving hit? Morning? Midday slump? Social gathering?</w:t>
      </w:r>
    </w:p>
    <w:p w14:paraId="708E674F" w14:textId="77777777"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Your Purpose must be emotionally resonant. "Tasty snack" is weak. "Cheerful break in a stressful day" is better.</w:t>
      </w:r>
    </w:p>
    <w:p w14:paraId="7C299FCD" w14:textId="77777777"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Your Touchpoints need to match the moment. Don’t run digital ads for a product meant to be impulse-bought at checkout.</w:t>
      </w:r>
    </w:p>
    <w:p w14:paraId="4FCE0924" w14:textId="6EFFE97A"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Also</w:t>
      </w:r>
      <w:r w:rsidR="00BD3712">
        <w:rPr>
          <w:rFonts w:eastAsia="Times New Roman" w:cstheme="minorHAnsi"/>
          <w:kern w:val="36"/>
          <w:sz w:val="24"/>
          <w:szCs w:val="24"/>
        </w:rPr>
        <w:t>,</w:t>
      </w:r>
      <w:r w:rsidRPr="009D5285">
        <w:rPr>
          <w:rFonts w:eastAsia="Times New Roman" w:cstheme="minorHAnsi"/>
          <w:kern w:val="36"/>
          <w:sz w:val="24"/>
          <w:szCs w:val="24"/>
        </w:rPr>
        <w:t xml:space="preserve"> revisit your category dynamics. Is your product category driven by habit (like coffee) or novelty (like seasonal desserts)? Is it premium-driven or volume-driven? Are you disrupting a legacy player or expanding a new niche?</w:t>
      </w:r>
    </w:p>
    <w:p w14:paraId="25D598DC" w14:textId="77777777"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Your Growth Core must align with these forces. You’re not building in a vacuum. Tailor your triangle to reality.</w:t>
      </w:r>
    </w:p>
    <w:p w14:paraId="0E55F443" w14:textId="77777777" w:rsidR="009D5285" w:rsidRPr="009D5285" w:rsidRDefault="009D5285" w:rsidP="009D5285">
      <w:pPr>
        <w:spacing w:line="276" w:lineRule="auto"/>
        <w:jc w:val="both"/>
        <w:rPr>
          <w:rFonts w:eastAsia="Times New Roman" w:cstheme="minorHAnsi"/>
          <w:kern w:val="36"/>
          <w:sz w:val="24"/>
          <w:szCs w:val="24"/>
        </w:rPr>
      </w:pPr>
    </w:p>
    <w:p w14:paraId="128854A2" w14:textId="2DCC1662" w:rsidR="009D5285" w:rsidRPr="009D5285" w:rsidRDefault="009D5285" w:rsidP="009D5285">
      <w:pPr>
        <w:spacing w:line="276" w:lineRule="auto"/>
        <w:jc w:val="both"/>
        <w:rPr>
          <w:rFonts w:eastAsia="Times New Roman" w:cstheme="minorHAnsi"/>
          <w:b/>
          <w:bCs/>
          <w:kern w:val="36"/>
          <w:sz w:val="24"/>
          <w:szCs w:val="24"/>
        </w:rPr>
      </w:pPr>
      <w:r w:rsidRPr="009D5285">
        <w:rPr>
          <w:rFonts w:eastAsia="Times New Roman" w:cstheme="minorHAnsi"/>
          <w:b/>
          <w:bCs/>
          <w:kern w:val="36"/>
          <w:sz w:val="24"/>
          <w:szCs w:val="24"/>
        </w:rPr>
        <w:t>Create Your Taste-Driven Roadmap</w:t>
      </w:r>
    </w:p>
    <w:p w14:paraId="52A6DA37" w14:textId="77777777"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Strategy means sequencing. Knowing the problem is useful. But knowing the order to fix them is what creates progress.</w:t>
      </w:r>
    </w:p>
    <w:p w14:paraId="4D133062" w14:textId="77777777"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Use your diagnostic and Growth Core to identify the weakest link. That’s where you start.</w:t>
      </w:r>
    </w:p>
    <w:p w14:paraId="09EF4A7A" w14:textId="77777777"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lastRenderedPageBreak/>
        <w:t>Example: if you score low on Relevance, focus the next 90 days on refining positioning, brand story, and emotional hooks.</w:t>
      </w:r>
    </w:p>
    <w:p w14:paraId="39268452" w14:textId="77777777"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Here’s a roadmap template:</w:t>
      </w:r>
    </w:p>
    <w:tbl>
      <w:tblPr>
        <w:tblStyle w:val="TableGrid"/>
        <w:tblW w:w="9129" w:type="dxa"/>
        <w:tblLook w:val="04A0" w:firstRow="1" w:lastRow="0" w:firstColumn="1" w:lastColumn="0" w:noHBand="0" w:noVBand="1"/>
      </w:tblPr>
      <w:tblGrid>
        <w:gridCol w:w="1515"/>
        <w:gridCol w:w="3005"/>
        <w:gridCol w:w="4609"/>
      </w:tblGrid>
      <w:tr w:rsidR="009D5285" w14:paraId="45AF6701" w14:textId="77777777" w:rsidTr="009D5285">
        <w:tc>
          <w:tcPr>
            <w:tcW w:w="1515" w:type="dxa"/>
          </w:tcPr>
          <w:p w14:paraId="01569004" w14:textId="060DB14A" w:rsidR="009D5285" w:rsidRDefault="009D5285" w:rsidP="009D5285">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t>Time Frame</w:t>
            </w:r>
          </w:p>
        </w:tc>
        <w:tc>
          <w:tcPr>
            <w:tcW w:w="3005" w:type="dxa"/>
          </w:tcPr>
          <w:p w14:paraId="70DFA3F8" w14:textId="4486E50B" w:rsidR="009D5285" w:rsidRDefault="009D5285" w:rsidP="009D5285">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t>Goal</w:t>
            </w:r>
          </w:p>
        </w:tc>
        <w:tc>
          <w:tcPr>
            <w:tcW w:w="4609" w:type="dxa"/>
          </w:tcPr>
          <w:p w14:paraId="4EA25BFA" w14:textId="6AD9E72F" w:rsidR="009D5285" w:rsidRDefault="009D5285" w:rsidP="009D5285">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t>Actions</w:t>
            </w:r>
          </w:p>
        </w:tc>
      </w:tr>
      <w:tr w:rsidR="009D5285" w14:paraId="3F33B8B4" w14:textId="77777777" w:rsidTr="009D5285">
        <w:tc>
          <w:tcPr>
            <w:tcW w:w="1515" w:type="dxa"/>
          </w:tcPr>
          <w:p w14:paraId="750F5B64" w14:textId="11A8D9FA" w:rsidR="009D5285" w:rsidRDefault="009D5285" w:rsidP="009D5285">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t>Month 1</w:t>
            </w:r>
          </w:p>
        </w:tc>
        <w:tc>
          <w:tcPr>
            <w:tcW w:w="3005" w:type="dxa"/>
          </w:tcPr>
          <w:p w14:paraId="6931F6D9" w14:textId="3CB1F24A" w:rsidR="009D5285" w:rsidRDefault="009D5285" w:rsidP="009D5285">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t>Clarify brand purpose</w:t>
            </w:r>
          </w:p>
        </w:tc>
        <w:tc>
          <w:tcPr>
            <w:tcW w:w="4609" w:type="dxa"/>
          </w:tcPr>
          <w:p w14:paraId="3CD7D5D9" w14:textId="63839D46" w:rsidR="009D5285" w:rsidRDefault="009D5285" w:rsidP="009D5285">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t xml:space="preserve">Run customer interviews </w:t>
            </w:r>
            <w:r w:rsidR="00BD3712">
              <w:rPr>
                <w:rFonts w:eastAsia="Times New Roman" w:cstheme="minorHAnsi"/>
                <w:kern w:val="36"/>
                <w:sz w:val="24"/>
                <w:szCs w:val="24"/>
              </w:rPr>
              <w:t xml:space="preserve">and </w:t>
            </w:r>
            <w:r w:rsidRPr="009D5285">
              <w:rPr>
                <w:rFonts w:eastAsia="Times New Roman" w:cstheme="minorHAnsi"/>
                <w:kern w:val="36"/>
                <w:sz w:val="24"/>
                <w:szCs w:val="24"/>
              </w:rPr>
              <w:t xml:space="preserve">audit </w:t>
            </w:r>
            <w:r w:rsidR="00BD3712">
              <w:rPr>
                <w:rFonts w:eastAsia="Times New Roman" w:cstheme="minorHAnsi"/>
                <w:kern w:val="36"/>
                <w:sz w:val="24"/>
                <w:szCs w:val="24"/>
              </w:rPr>
              <w:t xml:space="preserve">the </w:t>
            </w:r>
            <w:r w:rsidRPr="009D5285">
              <w:rPr>
                <w:rFonts w:eastAsia="Times New Roman" w:cstheme="minorHAnsi"/>
                <w:kern w:val="36"/>
                <w:sz w:val="24"/>
                <w:szCs w:val="24"/>
              </w:rPr>
              <w:t>current messaging</w:t>
            </w:r>
          </w:p>
        </w:tc>
      </w:tr>
      <w:tr w:rsidR="009D5285" w14:paraId="2B53A962" w14:textId="77777777" w:rsidTr="009D5285">
        <w:tc>
          <w:tcPr>
            <w:tcW w:w="1515" w:type="dxa"/>
          </w:tcPr>
          <w:p w14:paraId="224EB442" w14:textId="15BEFE2D" w:rsidR="009D5285" w:rsidRPr="009D5285" w:rsidRDefault="009D5285" w:rsidP="009D5285">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t>Month 2</w:t>
            </w:r>
          </w:p>
        </w:tc>
        <w:tc>
          <w:tcPr>
            <w:tcW w:w="3005" w:type="dxa"/>
          </w:tcPr>
          <w:p w14:paraId="406608DD" w14:textId="753CE88A" w:rsidR="009D5285" w:rsidRDefault="009D5285" w:rsidP="009D5285">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t>Align product and purpose</w:t>
            </w:r>
          </w:p>
        </w:tc>
        <w:tc>
          <w:tcPr>
            <w:tcW w:w="4609" w:type="dxa"/>
          </w:tcPr>
          <w:p w14:paraId="256EEBAA" w14:textId="6347272A" w:rsidR="009D5285" w:rsidRDefault="009D5285" w:rsidP="009D5285">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t xml:space="preserve">Refine naming, packaging, </w:t>
            </w:r>
            <w:r w:rsidR="00BD3712">
              <w:rPr>
                <w:rFonts w:eastAsia="Times New Roman" w:cstheme="minorHAnsi"/>
                <w:kern w:val="36"/>
                <w:sz w:val="24"/>
                <w:szCs w:val="24"/>
              </w:rPr>
              <w:t xml:space="preserve">and </w:t>
            </w:r>
            <w:r w:rsidRPr="009D5285">
              <w:rPr>
                <w:rFonts w:eastAsia="Times New Roman" w:cstheme="minorHAnsi"/>
                <w:kern w:val="36"/>
                <w:sz w:val="24"/>
                <w:szCs w:val="24"/>
              </w:rPr>
              <w:t>visual identity</w:t>
            </w:r>
          </w:p>
        </w:tc>
      </w:tr>
      <w:tr w:rsidR="009D5285" w14:paraId="78E5D548" w14:textId="77777777" w:rsidTr="009D5285">
        <w:tc>
          <w:tcPr>
            <w:tcW w:w="1515" w:type="dxa"/>
          </w:tcPr>
          <w:p w14:paraId="74DD3238" w14:textId="5B29BA38" w:rsidR="009D5285" w:rsidRPr="009D5285" w:rsidRDefault="009D5285" w:rsidP="009D5285">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t>Month 3</w:t>
            </w:r>
          </w:p>
        </w:tc>
        <w:tc>
          <w:tcPr>
            <w:tcW w:w="3005" w:type="dxa"/>
          </w:tcPr>
          <w:p w14:paraId="64DC8328" w14:textId="7FBC48AC" w:rsidR="009D5285" w:rsidRDefault="009D5285" w:rsidP="009D5285">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t>Test new message</w:t>
            </w:r>
          </w:p>
        </w:tc>
        <w:tc>
          <w:tcPr>
            <w:tcW w:w="4609" w:type="dxa"/>
          </w:tcPr>
          <w:p w14:paraId="7AA07643" w14:textId="60CECB57" w:rsidR="009D5285" w:rsidRDefault="009D5285" w:rsidP="009D5285">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t xml:space="preserve">Launch </w:t>
            </w:r>
            <w:r w:rsidR="00BD3712">
              <w:rPr>
                <w:rFonts w:eastAsia="Times New Roman" w:cstheme="minorHAnsi"/>
                <w:kern w:val="36"/>
                <w:sz w:val="24"/>
                <w:szCs w:val="24"/>
              </w:rPr>
              <w:t xml:space="preserve">a </w:t>
            </w:r>
            <w:r w:rsidRPr="009D5285">
              <w:rPr>
                <w:rFonts w:eastAsia="Times New Roman" w:cstheme="minorHAnsi"/>
                <w:kern w:val="36"/>
                <w:sz w:val="24"/>
                <w:szCs w:val="24"/>
              </w:rPr>
              <w:t>small paid campaign, track engagement</w:t>
            </w:r>
            <w:r w:rsidR="00BD3712">
              <w:rPr>
                <w:rFonts w:eastAsia="Times New Roman" w:cstheme="minorHAnsi"/>
                <w:kern w:val="36"/>
                <w:sz w:val="24"/>
                <w:szCs w:val="24"/>
              </w:rPr>
              <w:t>,</w:t>
            </w:r>
            <w:r w:rsidRPr="009D5285">
              <w:rPr>
                <w:rFonts w:eastAsia="Times New Roman" w:cstheme="minorHAnsi"/>
                <w:kern w:val="36"/>
                <w:sz w:val="24"/>
                <w:szCs w:val="24"/>
              </w:rPr>
              <w:t xml:space="preserve"> and lift</w:t>
            </w:r>
          </w:p>
        </w:tc>
      </w:tr>
    </w:tbl>
    <w:p w14:paraId="01759099" w14:textId="77777777"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Each 90-day sprint should:</w:t>
      </w:r>
    </w:p>
    <w:p w14:paraId="2053EBD5" w14:textId="77777777" w:rsidR="009D5285" w:rsidRPr="009D5285" w:rsidRDefault="009D5285" w:rsidP="009D5285">
      <w:pPr>
        <w:pStyle w:val="ListParagraph"/>
        <w:numPr>
          <w:ilvl w:val="0"/>
          <w:numId w:val="64"/>
        </w:numPr>
        <w:spacing w:line="276" w:lineRule="auto"/>
        <w:jc w:val="both"/>
        <w:rPr>
          <w:rFonts w:eastAsia="Times New Roman" w:cstheme="minorHAnsi"/>
          <w:kern w:val="36"/>
          <w:sz w:val="24"/>
          <w:szCs w:val="24"/>
        </w:rPr>
      </w:pPr>
      <w:r w:rsidRPr="009D5285">
        <w:rPr>
          <w:rFonts w:eastAsia="Times New Roman" w:cstheme="minorHAnsi"/>
          <w:kern w:val="36"/>
          <w:sz w:val="24"/>
          <w:szCs w:val="24"/>
        </w:rPr>
        <w:t>Focus on one pillar</w:t>
      </w:r>
    </w:p>
    <w:p w14:paraId="491AAF8C" w14:textId="77777777" w:rsidR="009D5285" w:rsidRPr="009D5285" w:rsidRDefault="009D5285" w:rsidP="009D5285">
      <w:pPr>
        <w:pStyle w:val="ListParagraph"/>
        <w:numPr>
          <w:ilvl w:val="0"/>
          <w:numId w:val="64"/>
        </w:numPr>
        <w:spacing w:line="276" w:lineRule="auto"/>
        <w:jc w:val="both"/>
        <w:rPr>
          <w:rFonts w:eastAsia="Times New Roman" w:cstheme="minorHAnsi"/>
          <w:kern w:val="36"/>
          <w:sz w:val="24"/>
          <w:szCs w:val="24"/>
        </w:rPr>
      </w:pPr>
      <w:r w:rsidRPr="009D5285">
        <w:rPr>
          <w:rFonts w:eastAsia="Times New Roman" w:cstheme="minorHAnsi"/>
          <w:kern w:val="36"/>
          <w:sz w:val="24"/>
          <w:szCs w:val="24"/>
        </w:rPr>
        <w:t>Be led by one champion (founder, brand lead, etc.)</w:t>
      </w:r>
    </w:p>
    <w:p w14:paraId="28351700" w14:textId="77777777" w:rsidR="009D5285" w:rsidRPr="009D5285" w:rsidRDefault="009D5285" w:rsidP="009D5285">
      <w:pPr>
        <w:pStyle w:val="ListParagraph"/>
        <w:numPr>
          <w:ilvl w:val="0"/>
          <w:numId w:val="64"/>
        </w:numPr>
        <w:spacing w:line="276" w:lineRule="auto"/>
        <w:jc w:val="both"/>
        <w:rPr>
          <w:rFonts w:eastAsia="Times New Roman" w:cstheme="minorHAnsi"/>
          <w:kern w:val="36"/>
          <w:sz w:val="24"/>
          <w:szCs w:val="24"/>
        </w:rPr>
      </w:pPr>
      <w:r w:rsidRPr="009D5285">
        <w:rPr>
          <w:rFonts w:eastAsia="Times New Roman" w:cstheme="minorHAnsi"/>
          <w:kern w:val="36"/>
          <w:sz w:val="24"/>
          <w:szCs w:val="24"/>
        </w:rPr>
        <w:t>Have measurable outcomes</w:t>
      </w:r>
    </w:p>
    <w:p w14:paraId="40ACF0D3" w14:textId="77777777"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Don’t try to fix everything at once. Small wins build confidence. Then, move to the next weakest pillar. The Taste-Driven Growth process becomes a ladder. You climb one step at a time.</w:t>
      </w:r>
    </w:p>
    <w:p w14:paraId="19A254DA" w14:textId="77777777"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 xml:space="preserve">Align every tactic—product tweak, comms push, channel decision—against that sprint goal. No orphan projects. No vanity </w:t>
      </w:r>
      <w:proofErr w:type="gramStart"/>
      <w:r w:rsidRPr="009D5285">
        <w:rPr>
          <w:rFonts w:eastAsia="Times New Roman" w:cstheme="minorHAnsi"/>
          <w:kern w:val="36"/>
          <w:sz w:val="24"/>
          <w:szCs w:val="24"/>
        </w:rPr>
        <w:t>work</w:t>
      </w:r>
      <w:proofErr w:type="gramEnd"/>
      <w:r w:rsidRPr="009D5285">
        <w:rPr>
          <w:rFonts w:eastAsia="Times New Roman" w:cstheme="minorHAnsi"/>
          <w:kern w:val="36"/>
          <w:sz w:val="24"/>
          <w:szCs w:val="24"/>
        </w:rPr>
        <w:t>.</w:t>
      </w:r>
    </w:p>
    <w:p w14:paraId="039DF63B" w14:textId="77777777" w:rsidR="009D5285" w:rsidRPr="009D5285" w:rsidRDefault="009D5285" w:rsidP="009D5285">
      <w:pPr>
        <w:spacing w:line="276" w:lineRule="auto"/>
        <w:jc w:val="both"/>
        <w:rPr>
          <w:rFonts w:eastAsia="Times New Roman" w:cstheme="minorHAnsi"/>
          <w:kern w:val="36"/>
          <w:sz w:val="24"/>
          <w:szCs w:val="24"/>
        </w:rPr>
      </w:pPr>
    </w:p>
    <w:p w14:paraId="5DFBF067" w14:textId="5AECEBBB" w:rsidR="009D5285" w:rsidRPr="009D5285" w:rsidRDefault="009D5285" w:rsidP="009D5285">
      <w:pPr>
        <w:spacing w:line="276" w:lineRule="auto"/>
        <w:jc w:val="both"/>
        <w:rPr>
          <w:rFonts w:eastAsia="Times New Roman" w:cstheme="minorHAnsi"/>
          <w:b/>
          <w:bCs/>
          <w:kern w:val="36"/>
          <w:sz w:val="24"/>
          <w:szCs w:val="24"/>
        </w:rPr>
      </w:pPr>
      <w:r w:rsidRPr="009D5285">
        <w:rPr>
          <w:rFonts w:eastAsia="Times New Roman" w:cstheme="minorHAnsi"/>
          <w:b/>
          <w:bCs/>
          <w:kern w:val="36"/>
          <w:sz w:val="24"/>
          <w:szCs w:val="24"/>
        </w:rPr>
        <w:t>Start Small, Win Fast</w:t>
      </w:r>
    </w:p>
    <w:p w14:paraId="01EACDE3" w14:textId="77777777"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Perfection kills momentum. Many founders wait too long to launch changes. They overthink. Overbuild. By the time they go live, the insight has gone stale.</w:t>
      </w:r>
    </w:p>
    <w:p w14:paraId="362754D3" w14:textId="7208B7D4"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 xml:space="preserve">Pilot instead of polish. Run small tests with clear hypotheses. Instead of a full rebrand, try new messaging on packaging stickers in one city. Instead of reformulating every SKU, test </w:t>
      </w:r>
      <w:r w:rsidR="00BD3712">
        <w:rPr>
          <w:rFonts w:eastAsia="Times New Roman" w:cstheme="minorHAnsi"/>
          <w:kern w:val="36"/>
          <w:sz w:val="24"/>
          <w:szCs w:val="24"/>
        </w:rPr>
        <w:t xml:space="preserve">a </w:t>
      </w:r>
      <w:r w:rsidRPr="009D5285">
        <w:rPr>
          <w:rFonts w:eastAsia="Times New Roman" w:cstheme="minorHAnsi"/>
          <w:kern w:val="36"/>
          <w:sz w:val="24"/>
          <w:szCs w:val="24"/>
        </w:rPr>
        <w:t>new flavor in a limited-run promo.</w:t>
      </w:r>
    </w:p>
    <w:p w14:paraId="4B449EBE" w14:textId="77777777"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Create a "Fast Win" grid:</w:t>
      </w:r>
    </w:p>
    <w:tbl>
      <w:tblPr>
        <w:tblStyle w:val="TableGrid"/>
        <w:tblW w:w="0" w:type="auto"/>
        <w:tblLook w:val="04A0" w:firstRow="1" w:lastRow="0" w:firstColumn="1" w:lastColumn="0" w:noHBand="0" w:noVBand="1"/>
      </w:tblPr>
      <w:tblGrid>
        <w:gridCol w:w="2254"/>
        <w:gridCol w:w="2254"/>
        <w:gridCol w:w="2254"/>
        <w:gridCol w:w="2254"/>
      </w:tblGrid>
      <w:tr w:rsidR="009D5285" w14:paraId="7B7DFB6A" w14:textId="77777777" w:rsidTr="009D5285">
        <w:tc>
          <w:tcPr>
            <w:tcW w:w="2254" w:type="dxa"/>
          </w:tcPr>
          <w:p w14:paraId="44172656" w14:textId="2EE3DD39" w:rsidR="009D5285" w:rsidRDefault="009D5285" w:rsidP="00104C49">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t>Idea</w:t>
            </w:r>
          </w:p>
        </w:tc>
        <w:tc>
          <w:tcPr>
            <w:tcW w:w="2254" w:type="dxa"/>
          </w:tcPr>
          <w:p w14:paraId="47268B3B" w14:textId="76AAB0EA" w:rsidR="009D5285" w:rsidRDefault="009D5285" w:rsidP="00104C49">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t>Hypothesis</w:t>
            </w:r>
          </w:p>
        </w:tc>
        <w:tc>
          <w:tcPr>
            <w:tcW w:w="2254" w:type="dxa"/>
          </w:tcPr>
          <w:p w14:paraId="2CB8360B" w14:textId="0D520B37" w:rsidR="009D5285" w:rsidRDefault="009D5285" w:rsidP="00104C49">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t>Test</w:t>
            </w:r>
          </w:p>
        </w:tc>
        <w:tc>
          <w:tcPr>
            <w:tcW w:w="2254" w:type="dxa"/>
          </w:tcPr>
          <w:p w14:paraId="31FE1525" w14:textId="1F850524" w:rsidR="009D5285" w:rsidRDefault="009D5285" w:rsidP="00104C49">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t>Metric</w:t>
            </w:r>
          </w:p>
        </w:tc>
      </w:tr>
      <w:tr w:rsidR="009D5285" w14:paraId="4BF5106E" w14:textId="77777777" w:rsidTr="009D5285">
        <w:tc>
          <w:tcPr>
            <w:tcW w:w="2254" w:type="dxa"/>
          </w:tcPr>
          <w:p w14:paraId="74F27724" w14:textId="19F929CB"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 xml:space="preserve">Add </w:t>
            </w:r>
            <w:r w:rsidR="00BD3712">
              <w:rPr>
                <w:rFonts w:eastAsia="Times New Roman" w:cstheme="minorHAnsi"/>
                <w:kern w:val="36"/>
                <w:sz w:val="24"/>
                <w:szCs w:val="24"/>
              </w:rPr>
              <w:t xml:space="preserve">a </w:t>
            </w:r>
            <w:r w:rsidRPr="009D5285">
              <w:rPr>
                <w:rFonts w:eastAsia="Times New Roman" w:cstheme="minorHAnsi"/>
                <w:kern w:val="36"/>
                <w:sz w:val="24"/>
                <w:szCs w:val="24"/>
              </w:rPr>
              <w:t xml:space="preserve">QR code on </w:t>
            </w:r>
            <w:r w:rsidR="00BD3712">
              <w:rPr>
                <w:rFonts w:eastAsia="Times New Roman" w:cstheme="minorHAnsi"/>
                <w:kern w:val="36"/>
                <w:sz w:val="24"/>
                <w:szCs w:val="24"/>
              </w:rPr>
              <w:t xml:space="preserve">the </w:t>
            </w:r>
            <w:r w:rsidRPr="009D5285">
              <w:rPr>
                <w:rFonts w:eastAsia="Times New Roman" w:cstheme="minorHAnsi"/>
                <w:kern w:val="36"/>
                <w:sz w:val="24"/>
                <w:szCs w:val="24"/>
              </w:rPr>
              <w:t>packaging</w:t>
            </w:r>
            <w:r w:rsidR="00BD3712">
              <w:rPr>
                <w:rFonts w:eastAsia="Times New Roman" w:cstheme="minorHAnsi"/>
                <w:kern w:val="36"/>
                <w:sz w:val="24"/>
                <w:szCs w:val="24"/>
              </w:rPr>
              <w:t>.</w:t>
            </w:r>
          </w:p>
          <w:p w14:paraId="2B22FC95" w14:textId="77777777" w:rsidR="009D5285" w:rsidRDefault="009D5285" w:rsidP="009D5285">
            <w:pPr>
              <w:spacing w:line="276" w:lineRule="auto"/>
              <w:jc w:val="both"/>
              <w:rPr>
                <w:rFonts w:eastAsia="Times New Roman" w:cstheme="minorHAnsi"/>
                <w:kern w:val="36"/>
                <w:sz w:val="24"/>
                <w:szCs w:val="24"/>
              </w:rPr>
            </w:pPr>
          </w:p>
        </w:tc>
        <w:tc>
          <w:tcPr>
            <w:tcW w:w="2254" w:type="dxa"/>
          </w:tcPr>
          <w:p w14:paraId="45ABE22F" w14:textId="06C51E3A"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It’ll increase website traffic</w:t>
            </w:r>
            <w:r w:rsidR="00BD3712">
              <w:rPr>
                <w:rFonts w:eastAsia="Times New Roman" w:cstheme="minorHAnsi"/>
                <w:kern w:val="36"/>
                <w:sz w:val="24"/>
                <w:szCs w:val="24"/>
              </w:rPr>
              <w:t>.</w:t>
            </w:r>
          </w:p>
          <w:p w14:paraId="7840A955" w14:textId="77777777" w:rsidR="009D5285" w:rsidRDefault="009D5285" w:rsidP="009D5285">
            <w:pPr>
              <w:spacing w:line="276" w:lineRule="auto"/>
              <w:jc w:val="both"/>
              <w:rPr>
                <w:rFonts w:eastAsia="Times New Roman" w:cstheme="minorHAnsi"/>
                <w:kern w:val="36"/>
                <w:sz w:val="24"/>
                <w:szCs w:val="24"/>
              </w:rPr>
            </w:pPr>
          </w:p>
        </w:tc>
        <w:tc>
          <w:tcPr>
            <w:tcW w:w="2254" w:type="dxa"/>
          </w:tcPr>
          <w:p w14:paraId="1CDF4AE1" w14:textId="77777777"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500 packs with QR in 3 stores</w:t>
            </w:r>
          </w:p>
          <w:p w14:paraId="63AD0D79" w14:textId="77777777" w:rsidR="009D5285" w:rsidRDefault="009D5285" w:rsidP="009D5285">
            <w:pPr>
              <w:spacing w:line="276" w:lineRule="auto"/>
              <w:jc w:val="both"/>
              <w:rPr>
                <w:rFonts w:eastAsia="Times New Roman" w:cstheme="minorHAnsi"/>
                <w:kern w:val="36"/>
                <w:sz w:val="24"/>
                <w:szCs w:val="24"/>
              </w:rPr>
            </w:pPr>
          </w:p>
        </w:tc>
        <w:tc>
          <w:tcPr>
            <w:tcW w:w="2254" w:type="dxa"/>
          </w:tcPr>
          <w:p w14:paraId="1E789299" w14:textId="77777777"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 scanned vs. base</w:t>
            </w:r>
          </w:p>
          <w:p w14:paraId="00EAD4DF" w14:textId="77777777" w:rsidR="009D5285" w:rsidRDefault="009D5285" w:rsidP="009D5285">
            <w:pPr>
              <w:spacing w:line="276" w:lineRule="auto"/>
              <w:jc w:val="both"/>
              <w:rPr>
                <w:rFonts w:eastAsia="Times New Roman" w:cstheme="minorHAnsi"/>
                <w:kern w:val="36"/>
                <w:sz w:val="24"/>
                <w:szCs w:val="24"/>
              </w:rPr>
            </w:pPr>
          </w:p>
        </w:tc>
      </w:tr>
      <w:tr w:rsidR="009D5285" w14:paraId="32EDA14D" w14:textId="77777777" w:rsidTr="009D5285">
        <w:tc>
          <w:tcPr>
            <w:tcW w:w="2254" w:type="dxa"/>
          </w:tcPr>
          <w:p w14:paraId="13842641" w14:textId="4B356A50" w:rsidR="009D5285" w:rsidRDefault="009D5285" w:rsidP="00104C49">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t xml:space="preserve">Change </w:t>
            </w:r>
            <w:r w:rsidR="00BD3712">
              <w:rPr>
                <w:rFonts w:eastAsia="Times New Roman" w:cstheme="minorHAnsi"/>
                <w:kern w:val="36"/>
                <w:sz w:val="24"/>
                <w:szCs w:val="24"/>
              </w:rPr>
              <w:t xml:space="preserve">the </w:t>
            </w:r>
            <w:r w:rsidRPr="009D5285">
              <w:rPr>
                <w:rFonts w:eastAsia="Times New Roman" w:cstheme="minorHAnsi"/>
                <w:kern w:val="36"/>
                <w:sz w:val="24"/>
                <w:szCs w:val="24"/>
              </w:rPr>
              <w:t>breakfast label</w:t>
            </w:r>
            <w:r w:rsidR="00BD3712">
              <w:rPr>
                <w:rFonts w:eastAsia="Times New Roman" w:cstheme="minorHAnsi"/>
                <w:kern w:val="36"/>
                <w:sz w:val="24"/>
                <w:szCs w:val="24"/>
              </w:rPr>
              <w:t>.</w:t>
            </w:r>
          </w:p>
        </w:tc>
        <w:tc>
          <w:tcPr>
            <w:tcW w:w="2254" w:type="dxa"/>
          </w:tcPr>
          <w:p w14:paraId="4FBC45D5" w14:textId="4EF0E38F" w:rsidR="009D5285" w:rsidRDefault="009D5285" w:rsidP="00104C49">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t>"For Pagi Sibuk" will lift morning sales</w:t>
            </w:r>
          </w:p>
        </w:tc>
        <w:tc>
          <w:tcPr>
            <w:tcW w:w="2254" w:type="dxa"/>
          </w:tcPr>
          <w:p w14:paraId="04CFDB64" w14:textId="3F23E30F" w:rsidR="009D5285" w:rsidRDefault="009D5285" w:rsidP="00104C49">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t>In-store signage for 2 weeks</w:t>
            </w:r>
          </w:p>
        </w:tc>
        <w:tc>
          <w:tcPr>
            <w:tcW w:w="2254" w:type="dxa"/>
          </w:tcPr>
          <w:p w14:paraId="35204B18" w14:textId="0272556F" w:rsidR="009D5285" w:rsidRDefault="009D5285" w:rsidP="00104C49">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t xml:space="preserve">Sales </w:t>
            </w:r>
            <w:r w:rsidR="00BD3712">
              <w:rPr>
                <w:rFonts w:eastAsia="Times New Roman" w:cstheme="minorHAnsi"/>
                <w:kern w:val="36"/>
                <w:sz w:val="24"/>
                <w:szCs w:val="24"/>
              </w:rPr>
              <w:t>7 am</w:t>
            </w:r>
            <w:r w:rsidRPr="009D5285">
              <w:rPr>
                <w:rFonts w:eastAsia="Times New Roman" w:cstheme="minorHAnsi"/>
                <w:kern w:val="36"/>
                <w:sz w:val="24"/>
                <w:szCs w:val="24"/>
              </w:rPr>
              <w:t>–</w:t>
            </w:r>
            <w:r w:rsidR="00BD3712">
              <w:rPr>
                <w:rFonts w:eastAsia="Times New Roman" w:cstheme="minorHAnsi"/>
                <w:kern w:val="36"/>
                <w:sz w:val="24"/>
                <w:szCs w:val="24"/>
              </w:rPr>
              <w:t>10 am</w:t>
            </w:r>
          </w:p>
        </w:tc>
      </w:tr>
    </w:tbl>
    <w:p w14:paraId="296A1488" w14:textId="09F316A8"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lastRenderedPageBreak/>
        <w:t>This thinking builds agility into your culture. Teams learn to test, reflect, and iterate quickly. You start to learn what works, not just what sounds clever.</w:t>
      </w:r>
    </w:p>
    <w:p w14:paraId="21639A53" w14:textId="77777777"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You also gain feedback early. Before scaling the wrong thing.</w:t>
      </w:r>
    </w:p>
    <w:p w14:paraId="59101D1A" w14:textId="77777777" w:rsidR="009D5285" w:rsidRPr="009D5285" w:rsidRDefault="009D5285" w:rsidP="009D5285">
      <w:pPr>
        <w:pStyle w:val="ListParagraph"/>
        <w:numPr>
          <w:ilvl w:val="0"/>
          <w:numId w:val="65"/>
        </w:numPr>
        <w:spacing w:line="276" w:lineRule="auto"/>
        <w:jc w:val="both"/>
        <w:rPr>
          <w:rFonts w:eastAsia="Times New Roman" w:cstheme="minorHAnsi"/>
          <w:kern w:val="36"/>
          <w:sz w:val="24"/>
          <w:szCs w:val="24"/>
        </w:rPr>
      </w:pPr>
      <w:r w:rsidRPr="009D5285">
        <w:rPr>
          <w:rFonts w:eastAsia="Times New Roman" w:cstheme="minorHAnsi"/>
          <w:kern w:val="36"/>
          <w:sz w:val="24"/>
          <w:szCs w:val="24"/>
        </w:rPr>
        <w:t>Track only what matters:</w:t>
      </w:r>
    </w:p>
    <w:p w14:paraId="63156480" w14:textId="77777777" w:rsidR="009D5285" w:rsidRPr="009D5285" w:rsidRDefault="009D5285" w:rsidP="009D5285">
      <w:pPr>
        <w:pStyle w:val="ListParagraph"/>
        <w:numPr>
          <w:ilvl w:val="0"/>
          <w:numId w:val="65"/>
        </w:numPr>
        <w:spacing w:line="276" w:lineRule="auto"/>
        <w:jc w:val="both"/>
        <w:rPr>
          <w:rFonts w:eastAsia="Times New Roman" w:cstheme="minorHAnsi"/>
          <w:kern w:val="36"/>
          <w:sz w:val="24"/>
          <w:szCs w:val="24"/>
        </w:rPr>
      </w:pPr>
      <w:r w:rsidRPr="009D5285">
        <w:rPr>
          <w:rFonts w:eastAsia="Times New Roman" w:cstheme="minorHAnsi"/>
          <w:kern w:val="36"/>
          <w:sz w:val="24"/>
          <w:szCs w:val="24"/>
        </w:rPr>
        <w:t>Uplift in sales</w:t>
      </w:r>
    </w:p>
    <w:p w14:paraId="6B0D75F2" w14:textId="77777777" w:rsidR="009D5285" w:rsidRPr="009D5285" w:rsidRDefault="009D5285" w:rsidP="009D5285">
      <w:pPr>
        <w:pStyle w:val="ListParagraph"/>
        <w:numPr>
          <w:ilvl w:val="0"/>
          <w:numId w:val="65"/>
        </w:numPr>
        <w:spacing w:line="276" w:lineRule="auto"/>
        <w:jc w:val="both"/>
        <w:rPr>
          <w:rFonts w:eastAsia="Times New Roman" w:cstheme="minorHAnsi"/>
          <w:kern w:val="36"/>
          <w:sz w:val="24"/>
          <w:szCs w:val="24"/>
        </w:rPr>
      </w:pPr>
      <w:r w:rsidRPr="009D5285">
        <w:rPr>
          <w:rFonts w:eastAsia="Times New Roman" w:cstheme="minorHAnsi"/>
          <w:kern w:val="36"/>
          <w:sz w:val="24"/>
          <w:szCs w:val="24"/>
        </w:rPr>
        <w:t>Cost per new buyer</w:t>
      </w:r>
    </w:p>
    <w:p w14:paraId="11AAFC8C" w14:textId="77777777" w:rsidR="009D5285" w:rsidRPr="009D5285" w:rsidRDefault="009D5285" w:rsidP="009D5285">
      <w:pPr>
        <w:pStyle w:val="ListParagraph"/>
        <w:numPr>
          <w:ilvl w:val="0"/>
          <w:numId w:val="65"/>
        </w:numPr>
        <w:spacing w:line="276" w:lineRule="auto"/>
        <w:jc w:val="both"/>
        <w:rPr>
          <w:rFonts w:eastAsia="Times New Roman" w:cstheme="minorHAnsi"/>
          <w:kern w:val="36"/>
          <w:sz w:val="24"/>
          <w:szCs w:val="24"/>
        </w:rPr>
      </w:pPr>
      <w:r w:rsidRPr="009D5285">
        <w:rPr>
          <w:rFonts w:eastAsia="Times New Roman" w:cstheme="minorHAnsi"/>
          <w:kern w:val="36"/>
          <w:sz w:val="24"/>
          <w:szCs w:val="24"/>
        </w:rPr>
        <w:t>Repeat purchase</w:t>
      </w:r>
    </w:p>
    <w:p w14:paraId="186CA4C6" w14:textId="77777777" w:rsidR="009D5285" w:rsidRPr="009D5285" w:rsidRDefault="009D5285" w:rsidP="009D5285">
      <w:pPr>
        <w:pStyle w:val="ListParagraph"/>
        <w:numPr>
          <w:ilvl w:val="0"/>
          <w:numId w:val="65"/>
        </w:numPr>
        <w:spacing w:line="276" w:lineRule="auto"/>
        <w:jc w:val="both"/>
        <w:rPr>
          <w:rFonts w:eastAsia="Times New Roman" w:cstheme="minorHAnsi"/>
          <w:kern w:val="36"/>
          <w:sz w:val="24"/>
          <w:szCs w:val="24"/>
        </w:rPr>
      </w:pPr>
      <w:r w:rsidRPr="009D5285">
        <w:rPr>
          <w:rFonts w:eastAsia="Times New Roman" w:cstheme="minorHAnsi"/>
          <w:kern w:val="36"/>
          <w:sz w:val="24"/>
          <w:szCs w:val="24"/>
        </w:rPr>
        <w:t>Customer quotes</w:t>
      </w:r>
    </w:p>
    <w:p w14:paraId="059944D0" w14:textId="77777777"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Small, learnable experiments are better than grand ideas. They reduce risk, speed up growth, and train your team to build confidence through clarity.</w:t>
      </w:r>
    </w:p>
    <w:p w14:paraId="63F1A252" w14:textId="77777777" w:rsidR="009D5285" w:rsidRPr="009D5285" w:rsidRDefault="009D5285" w:rsidP="009D5285">
      <w:pPr>
        <w:spacing w:line="276" w:lineRule="auto"/>
        <w:jc w:val="both"/>
        <w:rPr>
          <w:rFonts w:eastAsia="Times New Roman" w:cstheme="minorHAnsi"/>
          <w:kern w:val="36"/>
          <w:sz w:val="24"/>
          <w:szCs w:val="24"/>
        </w:rPr>
      </w:pPr>
    </w:p>
    <w:p w14:paraId="47ED1DEC" w14:textId="521F96DB" w:rsidR="009D5285" w:rsidRPr="009D5285" w:rsidRDefault="009D5285" w:rsidP="009D5285">
      <w:pPr>
        <w:spacing w:line="276" w:lineRule="auto"/>
        <w:jc w:val="both"/>
        <w:rPr>
          <w:rFonts w:eastAsia="Times New Roman" w:cstheme="minorHAnsi"/>
          <w:b/>
          <w:bCs/>
          <w:kern w:val="36"/>
          <w:sz w:val="24"/>
          <w:szCs w:val="24"/>
        </w:rPr>
      </w:pPr>
      <w:r w:rsidRPr="009D5285">
        <w:rPr>
          <w:rFonts w:eastAsia="Times New Roman" w:cstheme="minorHAnsi"/>
          <w:b/>
          <w:bCs/>
          <w:kern w:val="36"/>
          <w:sz w:val="24"/>
          <w:szCs w:val="24"/>
        </w:rPr>
        <w:t>Mobilize Your Team</w:t>
      </w:r>
    </w:p>
    <w:p w14:paraId="4ED2D429" w14:textId="77777777"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Strategy dies in translation if the team can’t carry it.</w:t>
      </w:r>
    </w:p>
    <w:p w14:paraId="7845BE2C" w14:textId="77777777"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Once your priorities are set, turn them into briefs, not just ideas. Designers, chefs, marketers—they all need clarity.</w:t>
      </w:r>
    </w:p>
    <w:p w14:paraId="089F1F9E" w14:textId="77777777"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 xml:space="preserve">A good brief </w:t>
      </w:r>
      <w:proofErr w:type="gramStart"/>
      <w:r w:rsidRPr="009D5285">
        <w:rPr>
          <w:rFonts w:eastAsia="Times New Roman" w:cstheme="minorHAnsi"/>
          <w:kern w:val="36"/>
          <w:sz w:val="24"/>
          <w:szCs w:val="24"/>
        </w:rPr>
        <w:t>answers</w:t>
      </w:r>
      <w:proofErr w:type="gramEnd"/>
      <w:r w:rsidRPr="009D5285">
        <w:rPr>
          <w:rFonts w:eastAsia="Times New Roman" w:cstheme="minorHAnsi"/>
          <w:kern w:val="36"/>
          <w:sz w:val="24"/>
          <w:szCs w:val="24"/>
        </w:rPr>
        <w:t>:</w:t>
      </w:r>
    </w:p>
    <w:p w14:paraId="3EBC6B6F" w14:textId="77777777" w:rsidR="009D5285" w:rsidRPr="009D5285" w:rsidRDefault="009D5285" w:rsidP="009D5285">
      <w:pPr>
        <w:pStyle w:val="ListParagraph"/>
        <w:numPr>
          <w:ilvl w:val="0"/>
          <w:numId w:val="66"/>
        </w:numPr>
        <w:spacing w:line="276" w:lineRule="auto"/>
        <w:jc w:val="both"/>
        <w:rPr>
          <w:rFonts w:eastAsia="Times New Roman" w:cstheme="minorHAnsi"/>
          <w:kern w:val="36"/>
          <w:sz w:val="24"/>
          <w:szCs w:val="24"/>
        </w:rPr>
      </w:pPr>
      <w:r w:rsidRPr="009D5285">
        <w:rPr>
          <w:rFonts w:eastAsia="Times New Roman" w:cstheme="minorHAnsi"/>
          <w:kern w:val="36"/>
          <w:sz w:val="24"/>
          <w:szCs w:val="24"/>
        </w:rPr>
        <w:t>Who are we talking to?</w:t>
      </w:r>
    </w:p>
    <w:p w14:paraId="0642D5E4" w14:textId="77777777" w:rsidR="009D5285" w:rsidRPr="009D5285" w:rsidRDefault="009D5285" w:rsidP="009D5285">
      <w:pPr>
        <w:pStyle w:val="ListParagraph"/>
        <w:numPr>
          <w:ilvl w:val="0"/>
          <w:numId w:val="66"/>
        </w:numPr>
        <w:spacing w:line="276" w:lineRule="auto"/>
        <w:jc w:val="both"/>
        <w:rPr>
          <w:rFonts w:eastAsia="Times New Roman" w:cstheme="minorHAnsi"/>
          <w:kern w:val="36"/>
          <w:sz w:val="24"/>
          <w:szCs w:val="24"/>
        </w:rPr>
      </w:pPr>
      <w:r w:rsidRPr="009D5285">
        <w:rPr>
          <w:rFonts w:eastAsia="Times New Roman" w:cstheme="minorHAnsi"/>
          <w:kern w:val="36"/>
          <w:sz w:val="24"/>
          <w:szCs w:val="24"/>
        </w:rPr>
        <w:t>What is the key emotion or trigger?</w:t>
      </w:r>
    </w:p>
    <w:p w14:paraId="1E4BB3CF" w14:textId="77777777" w:rsidR="009D5285" w:rsidRPr="009D5285" w:rsidRDefault="009D5285" w:rsidP="009D5285">
      <w:pPr>
        <w:pStyle w:val="ListParagraph"/>
        <w:numPr>
          <w:ilvl w:val="0"/>
          <w:numId w:val="66"/>
        </w:numPr>
        <w:spacing w:line="276" w:lineRule="auto"/>
        <w:jc w:val="both"/>
        <w:rPr>
          <w:rFonts w:eastAsia="Times New Roman" w:cstheme="minorHAnsi"/>
          <w:kern w:val="36"/>
          <w:sz w:val="24"/>
          <w:szCs w:val="24"/>
        </w:rPr>
      </w:pPr>
      <w:r w:rsidRPr="009D5285">
        <w:rPr>
          <w:rFonts w:eastAsia="Times New Roman" w:cstheme="minorHAnsi"/>
          <w:kern w:val="36"/>
          <w:sz w:val="24"/>
          <w:szCs w:val="24"/>
        </w:rPr>
        <w:t>What do we want them to feel, do, or remember?</w:t>
      </w:r>
    </w:p>
    <w:p w14:paraId="34F71318" w14:textId="77777777"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Sample:</w:t>
      </w:r>
    </w:p>
    <w:p w14:paraId="238A6B68" w14:textId="67FD4D46"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Target: Moms with young kids shopping in minimarkets.</w:t>
      </w:r>
      <w:r w:rsidR="00957962">
        <w:rPr>
          <w:rFonts w:eastAsia="Times New Roman" w:cstheme="minorHAnsi"/>
          <w:kern w:val="36"/>
          <w:sz w:val="24"/>
          <w:szCs w:val="24"/>
        </w:rPr>
        <w:t xml:space="preserve"> </w:t>
      </w:r>
      <w:r w:rsidRPr="009D5285">
        <w:rPr>
          <w:rFonts w:eastAsia="Times New Roman" w:cstheme="minorHAnsi"/>
          <w:kern w:val="36"/>
          <w:sz w:val="24"/>
          <w:szCs w:val="24"/>
        </w:rPr>
        <w:t>Moment: Afternoon snack prep.</w:t>
      </w:r>
    </w:p>
    <w:p w14:paraId="1991C798" w14:textId="2EAE2615"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Emotion: Reassurance + joy.</w:t>
      </w:r>
      <w:r w:rsidR="00957962">
        <w:rPr>
          <w:rFonts w:eastAsia="Times New Roman" w:cstheme="minorHAnsi"/>
          <w:kern w:val="36"/>
          <w:sz w:val="24"/>
          <w:szCs w:val="24"/>
        </w:rPr>
        <w:t xml:space="preserve"> </w:t>
      </w:r>
      <w:r w:rsidRPr="009D5285">
        <w:rPr>
          <w:rFonts w:eastAsia="Times New Roman" w:cstheme="minorHAnsi"/>
          <w:kern w:val="36"/>
          <w:sz w:val="24"/>
          <w:szCs w:val="24"/>
        </w:rPr>
        <w:t>Key Message: A fun, mess-free treat that calms hungry kids."</w:t>
      </w:r>
    </w:p>
    <w:p w14:paraId="680589A5" w14:textId="336DFAF3"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This becomes the lens for:</w:t>
      </w:r>
    </w:p>
    <w:p w14:paraId="06A1F101" w14:textId="77777777" w:rsidR="009D5285" w:rsidRPr="00957962" w:rsidRDefault="009D5285" w:rsidP="00957962">
      <w:pPr>
        <w:pStyle w:val="ListParagraph"/>
        <w:numPr>
          <w:ilvl w:val="0"/>
          <w:numId w:val="67"/>
        </w:numPr>
        <w:spacing w:line="276" w:lineRule="auto"/>
        <w:jc w:val="both"/>
        <w:rPr>
          <w:rFonts w:eastAsia="Times New Roman" w:cstheme="minorHAnsi"/>
          <w:kern w:val="36"/>
          <w:sz w:val="24"/>
          <w:szCs w:val="24"/>
        </w:rPr>
      </w:pPr>
      <w:r w:rsidRPr="00957962">
        <w:rPr>
          <w:rFonts w:eastAsia="Times New Roman" w:cstheme="minorHAnsi"/>
          <w:kern w:val="36"/>
          <w:sz w:val="24"/>
          <w:szCs w:val="24"/>
        </w:rPr>
        <w:t>Packaging redesign</w:t>
      </w:r>
    </w:p>
    <w:p w14:paraId="67CB32AD" w14:textId="77777777" w:rsidR="009D5285" w:rsidRPr="00957962" w:rsidRDefault="009D5285" w:rsidP="00957962">
      <w:pPr>
        <w:pStyle w:val="ListParagraph"/>
        <w:numPr>
          <w:ilvl w:val="0"/>
          <w:numId w:val="67"/>
        </w:numPr>
        <w:spacing w:line="276" w:lineRule="auto"/>
        <w:jc w:val="both"/>
        <w:rPr>
          <w:rFonts w:eastAsia="Times New Roman" w:cstheme="minorHAnsi"/>
          <w:kern w:val="36"/>
          <w:sz w:val="24"/>
          <w:szCs w:val="24"/>
        </w:rPr>
      </w:pPr>
      <w:r w:rsidRPr="00957962">
        <w:rPr>
          <w:rFonts w:eastAsia="Times New Roman" w:cstheme="minorHAnsi"/>
          <w:kern w:val="36"/>
          <w:sz w:val="24"/>
          <w:szCs w:val="24"/>
        </w:rPr>
        <w:t>Merchandising displays</w:t>
      </w:r>
    </w:p>
    <w:p w14:paraId="0BFE0BA1" w14:textId="77777777" w:rsidR="009D5285" w:rsidRPr="00957962" w:rsidRDefault="009D5285" w:rsidP="00957962">
      <w:pPr>
        <w:pStyle w:val="ListParagraph"/>
        <w:numPr>
          <w:ilvl w:val="0"/>
          <w:numId w:val="67"/>
        </w:numPr>
        <w:spacing w:line="276" w:lineRule="auto"/>
        <w:jc w:val="both"/>
        <w:rPr>
          <w:rFonts w:eastAsia="Times New Roman" w:cstheme="minorHAnsi"/>
          <w:kern w:val="36"/>
          <w:sz w:val="24"/>
          <w:szCs w:val="24"/>
        </w:rPr>
      </w:pPr>
      <w:r w:rsidRPr="00957962">
        <w:rPr>
          <w:rFonts w:eastAsia="Times New Roman" w:cstheme="minorHAnsi"/>
          <w:kern w:val="36"/>
          <w:sz w:val="24"/>
          <w:szCs w:val="24"/>
        </w:rPr>
        <w:t>Paid media captions</w:t>
      </w:r>
    </w:p>
    <w:p w14:paraId="1AE7B183" w14:textId="613FF981"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Introduce rituals:</w:t>
      </w:r>
    </w:p>
    <w:p w14:paraId="7F2B7609" w14:textId="77777777" w:rsidR="009D5285" w:rsidRPr="00957962" w:rsidRDefault="009D5285" w:rsidP="00957962">
      <w:pPr>
        <w:pStyle w:val="ListParagraph"/>
        <w:numPr>
          <w:ilvl w:val="0"/>
          <w:numId w:val="68"/>
        </w:numPr>
        <w:spacing w:line="276" w:lineRule="auto"/>
        <w:jc w:val="both"/>
        <w:rPr>
          <w:rFonts w:eastAsia="Times New Roman" w:cstheme="minorHAnsi"/>
          <w:kern w:val="36"/>
          <w:sz w:val="24"/>
          <w:szCs w:val="24"/>
        </w:rPr>
      </w:pPr>
      <w:r w:rsidRPr="00957962">
        <w:rPr>
          <w:rFonts w:eastAsia="Times New Roman" w:cstheme="minorHAnsi"/>
          <w:kern w:val="36"/>
          <w:sz w:val="24"/>
          <w:szCs w:val="24"/>
        </w:rPr>
        <w:t>Weekly alignment stand-ups</w:t>
      </w:r>
    </w:p>
    <w:p w14:paraId="06D210DA" w14:textId="77777777" w:rsidR="009D5285" w:rsidRPr="00957962" w:rsidRDefault="009D5285" w:rsidP="00957962">
      <w:pPr>
        <w:pStyle w:val="ListParagraph"/>
        <w:numPr>
          <w:ilvl w:val="0"/>
          <w:numId w:val="68"/>
        </w:numPr>
        <w:spacing w:line="276" w:lineRule="auto"/>
        <w:jc w:val="both"/>
        <w:rPr>
          <w:rFonts w:eastAsia="Times New Roman" w:cstheme="minorHAnsi"/>
          <w:kern w:val="36"/>
          <w:sz w:val="24"/>
          <w:szCs w:val="24"/>
        </w:rPr>
      </w:pPr>
      <w:r w:rsidRPr="00957962">
        <w:rPr>
          <w:rFonts w:eastAsia="Times New Roman" w:cstheme="minorHAnsi"/>
          <w:kern w:val="36"/>
          <w:sz w:val="24"/>
          <w:szCs w:val="24"/>
        </w:rPr>
        <w:t>One-page sprint updates</w:t>
      </w:r>
    </w:p>
    <w:p w14:paraId="149F8D54" w14:textId="77777777" w:rsidR="009D5285" w:rsidRPr="00957962" w:rsidRDefault="009D5285" w:rsidP="00957962">
      <w:pPr>
        <w:pStyle w:val="ListParagraph"/>
        <w:numPr>
          <w:ilvl w:val="0"/>
          <w:numId w:val="68"/>
        </w:numPr>
        <w:spacing w:line="276" w:lineRule="auto"/>
        <w:jc w:val="both"/>
        <w:rPr>
          <w:rFonts w:eastAsia="Times New Roman" w:cstheme="minorHAnsi"/>
          <w:kern w:val="36"/>
          <w:sz w:val="24"/>
          <w:szCs w:val="24"/>
        </w:rPr>
      </w:pPr>
      <w:r w:rsidRPr="00957962">
        <w:rPr>
          <w:rFonts w:eastAsia="Times New Roman" w:cstheme="minorHAnsi"/>
          <w:kern w:val="36"/>
          <w:sz w:val="24"/>
          <w:szCs w:val="24"/>
        </w:rPr>
        <w:t>Monthly “Taste Test” sessions across functions</w:t>
      </w:r>
    </w:p>
    <w:p w14:paraId="62E20417" w14:textId="77777777"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Leadership sets the tone. As founder or CMO, you are the Taste Coach. Your job is to:</w:t>
      </w:r>
    </w:p>
    <w:p w14:paraId="5C097DC9" w14:textId="77777777" w:rsidR="009D5285" w:rsidRPr="00957962" w:rsidRDefault="009D5285" w:rsidP="00957962">
      <w:pPr>
        <w:pStyle w:val="ListParagraph"/>
        <w:numPr>
          <w:ilvl w:val="0"/>
          <w:numId w:val="69"/>
        </w:numPr>
        <w:spacing w:line="276" w:lineRule="auto"/>
        <w:jc w:val="both"/>
        <w:rPr>
          <w:rFonts w:eastAsia="Times New Roman" w:cstheme="minorHAnsi"/>
          <w:kern w:val="36"/>
          <w:sz w:val="24"/>
          <w:szCs w:val="24"/>
        </w:rPr>
      </w:pPr>
      <w:r w:rsidRPr="00957962">
        <w:rPr>
          <w:rFonts w:eastAsia="Times New Roman" w:cstheme="minorHAnsi"/>
          <w:kern w:val="36"/>
          <w:sz w:val="24"/>
          <w:szCs w:val="24"/>
        </w:rPr>
        <w:t>Model decision-making based on insight, not gut alone</w:t>
      </w:r>
    </w:p>
    <w:p w14:paraId="64BA4B0C" w14:textId="77777777" w:rsidR="009D5285" w:rsidRPr="00957962" w:rsidRDefault="009D5285" w:rsidP="00957962">
      <w:pPr>
        <w:pStyle w:val="ListParagraph"/>
        <w:numPr>
          <w:ilvl w:val="0"/>
          <w:numId w:val="69"/>
        </w:numPr>
        <w:spacing w:line="276" w:lineRule="auto"/>
        <w:jc w:val="both"/>
        <w:rPr>
          <w:rFonts w:eastAsia="Times New Roman" w:cstheme="minorHAnsi"/>
          <w:kern w:val="36"/>
          <w:sz w:val="24"/>
          <w:szCs w:val="24"/>
        </w:rPr>
      </w:pPr>
      <w:r w:rsidRPr="00957962">
        <w:rPr>
          <w:rFonts w:eastAsia="Times New Roman" w:cstheme="minorHAnsi"/>
          <w:kern w:val="36"/>
          <w:sz w:val="24"/>
          <w:szCs w:val="24"/>
        </w:rPr>
        <w:lastRenderedPageBreak/>
        <w:t>Celebrate small wins from fast tests</w:t>
      </w:r>
    </w:p>
    <w:p w14:paraId="314F9FF5" w14:textId="77777777" w:rsidR="009D5285" w:rsidRPr="00957962" w:rsidRDefault="009D5285" w:rsidP="00957962">
      <w:pPr>
        <w:pStyle w:val="ListParagraph"/>
        <w:numPr>
          <w:ilvl w:val="0"/>
          <w:numId w:val="69"/>
        </w:numPr>
        <w:spacing w:line="276" w:lineRule="auto"/>
        <w:jc w:val="both"/>
        <w:rPr>
          <w:rFonts w:eastAsia="Times New Roman" w:cstheme="minorHAnsi"/>
          <w:kern w:val="36"/>
          <w:sz w:val="24"/>
          <w:szCs w:val="24"/>
        </w:rPr>
      </w:pPr>
      <w:r w:rsidRPr="00957962">
        <w:rPr>
          <w:rFonts w:eastAsia="Times New Roman" w:cstheme="minorHAnsi"/>
          <w:kern w:val="36"/>
          <w:sz w:val="24"/>
          <w:szCs w:val="24"/>
        </w:rPr>
        <w:t>Share failures without blame</w:t>
      </w:r>
    </w:p>
    <w:p w14:paraId="784D18F3" w14:textId="77777777" w:rsidR="009D5285" w:rsidRPr="00957962" w:rsidRDefault="009D5285" w:rsidP="00957962">
      <w:pPr>
        <w:pStyle w:val="ListParagraph"/>
        <w:numPr>
          <w:ilvl w:val="0"/>
          <w:numId w:val="69"/>
        </w:numPr>
        <w:spacing w:line="276" w:lineRule="auto"/>
        <w:jc w:val="both"/>
        <w:rPr>
          <w:rFonts w:eastAsia="Times New Roman" w:cstheme="minorHAnsi"/>
          <w:kern w:val="36"/>
          <w:sz w:val="24"/>
          <w:szCs w:val="24"/>
        </w:rPr>
      </w:pPr>
      <w:r w:rsidRPr="00957962">
        <w:rPr>
          <w:rFonts w:eastAsia="Times New Roman" w:cstheme="minorHAnsi"/>
          <w:kern w:val="36"/>
          <w:sz w:val="24"/>
          <w:szCs w:val="24"/>
        </w:rPr>
        <w:t>Keep focus on what matters: relevance, clarity, and execution</w:t>
      </w:r>
    </w:p>
    <w:p w14:paraId="16233C0F" w14:textId="77777777" w:rsidR="009D5285" w:rsidRPr="00957962" w:rsidRDefault="009D5285" w:rsidP="00957962">
      <w:pPr>
        <w:pStyle w:val="ListParagraph"/>
        <w:numPr>
          <w:ilvl w:val="0"/>
          <w:numId w:val="69"/>
        </w:numPr>
        <w:spacing w:line="276" w:lineRule="auto"/>
        <w:jc w:val="both"/>
        <w:rPr>
          <w:rFonts w:eastAsia="Times New Roman" w:cstheme="minorHAnsi"/>
          <w:kern w:val="36"/>
          <w:sz w:val="24"/>
          <w:szCs w:val="24"/>
        </w:rPr>
      </w:pPr>
      <w:r w:rsidRPr="00957962">
        <w:rPr>
          <w:rFonts w:eastAsia="Times New Roman" w:cstheme="minorHAnsi"/>
          <w:kern w:val="36"/>
          <w:sz w:val="24"/>
          <w:szCs w:val="24"/>
        </w:rPr>
        <w:t>When the team shares the mindset, everything compounds.</w:t>
      </w:r>
    </w:p>
    <w:p w14:paraId="60C3C2BF" w14:textId="77777777" w:rsidR="009D5285" w:rsidRPr="009D5285" w:rsidRDefault="009D5285" w:rsidP="009D5285">
      <w:pPr>
        <w:spacing w:line="276" w:lineRule="auto"/>
        <w:jc w:val="both"/>
        <w:rPr>
          <w:rFonts w:eastAsia="Times New Roman" w:cstheme="minorHAnsi"/>
          <w:kern w:val="36"/>
          <w:sz w:val="24"/>
          <w:szCs w:val="24"/>
        </w:rPr>
      </w:pPr>
    </w:p>
    <w:p w14:paraId="5112F52C" w14:textId="1E5630BA" w:rsidR="009D5285" w:rsidRPr="00957962" w:rsidRDefault="009D5285" w:rsidP="009D5285">
      <w:pPr>
        <w:spacing w:line="276" w:lineRule="auto"/>
        <w:jc w:val="both"/>
        <w:rPr>
          <w:rFonts w:eastAsia="Times New Roman" w:cstheme="minorHAnsi"/>
          <w:b/>
          <w:bCs/>
          <w:kern w:val="36"/>
          <w:sz w:val="24"/>
          <w:szCs w:val="24"/>
        </w:rPr>
      </w:pPr>
      <w:r w:rsidRPr="00957962">
        <w:rPr>
          <w:rFonts w:eastAsia="Times New Roman" w:cstheme="minorHAnsi"/>
          <w:b/>
          <w:bCs/>
          <w:kern w:val="36"/>
          <w:sz w:val="24"/>
          <w:szCs w:val="24"/>
        </w:rPr>
        <w:t>When to Pivot, When to Double Down</w:t>
      </w:r>
    </w:p>
    <w:p w14:paraId="48B41892" w14:textId="77777777"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Momentum isn’t always a sign to keep pushing. Sometimes it’s a signal to pause—or pivot.</w:t>
      </w:r>
    </w:p>
    <w:p w14:paraId="113F16A5" w14:textId="77777777"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How do you know?</w:t>
      </w:r>
    </w:p>
    <w:p w14:paraId="11896CEE" w14:textId="77777777" w:rsidR="009D5285" w:rsidRPr="00957962" w:rsidRDefault="009D5285" w:rsidP="00957962">
      <w:pPr>
        <w:pStyle w:val="ListParagraph"/>
        <w:numPr>
          <w:ilvl w:val="0"/>
          <w:numId w:val="70"/>
        </w:numPr>
        <w:spacing w:line="276" w:lineRule="auto"/>
        <w:jc w:val="both"/>
        <w:rPr>
          <w:rFonts w:eastAsia="Times New Roman" w:cstheme="minorHAnsi"/>
          <w:kern w:val="36"/>
          <w:sz w:val="24"/>
          <w:szCs w:val="24"/>
        </w:rPr>
      </w:pPr>
      <w:r w:rsidRPr="00957962">
        <w:rPr>
          <w:rFonts w:eastAsia="Times New Roman" w:cstheme="minorHAnsi"/>
          <w:kern w:val="36"/>
          <w:sz w:val="24"/>
          <w:szCs w:val="24"/>
        </w:rPr>
        <w:t>If customers are intrigued but not buying, your relevance may be off</w:t>
      </w:r>
    </w:p>
    <w:p w14:paraId="76C802A4" w14:textId="3BFEBF82" w:rsidR="009D5285" w:rsidRPr="00957962" w:rsidRDefault="009D5285" w:rsidP="00957962">
      <w:pPr>
        <w:pStyle w:val="ListParagraph"/>
        <w:numPr>
          <w:ilvl w:val="0"/>
          <w:numId w:val="70"/>
        </w:numPr>
        <w:spacing w:line="276" w:lineRule="auto"/>
        <w:jc w:val="both"/>
        <w:rPr>
          <w:rFonts w:eastAsia="Times New Roman" w:cstheme="minorHAnsi"/>
          <w:kern w:val="36"/>
          <w:sz w:val="24"/>
          <w:szCs w:val="24"/>
        </w:rPr>
      </w:pPr>
      <w:r w:rsidRPr="00957962">
        <w:rPr>
          <w:rFonts w:eastAsia="Times New Roman" w:cstheme="minorHAnsi"/>
          <w:kern w:val="36"/>
          <w:sz w:val="24"/>
          <w:szCs w:val="24"/>
        </w:rPr>
        <w:t xml:space="preserve">If first purchases are high but repeat </w:t>
      </w:r>
      <w:r w:rsidR="00BD3712">
        <w:rPr>
          <w:rFonts w:eastAsia="Times New Roman" w:cstheme="minorHAnsi"/>
          <w:kern w:val="36"/>
          <w:sz w:val="24"/>
          <w:szCs w:val="24"/>
        </w:rPr>
        <w:t>purchases are</w:t>
      </w:r>
      <w:r w:rsidRPr="00957962">
        <w:rPr>
          <w:rFonts w:eastAsia="Times New Roman" w:cstheme="minorHAnsi"/>
          <w:kern w:val="36"/>
          <w:sz w:val="24"/>
          <w:szCs w:val="24"/>
        </w:rPr>
        <w:t xml:space="preserve"> low, execution may be weak</w:t>
      </w:r>
    </w:p>
    <w:p w14:paraId="75F025C8" w14:textId="74063C82" w:rsidR="009D5285" w:rsidRPr="00957962" w:rsidRDefault="009D5285" w:rsidP="00957962">
      <w:pPr>
        <w:pStyle w:val="ListParagraph"/>
        <w:numPr>
          <w:ilvl w:val="0"/>
          <w:numId w:val="70"/>
        </w:numPr>
        <w:spacing w:line="276" w:lineRule="auto"/>
        <w:jc w:val="both"/>
        <w:rPr>
          <w:rFonts w:eastAsia="Times New Roman" w:cstheme="minorHAnsi"/>
          <w:kern w:val="36"/>
          <w:sz w:val="24"/>
          <w:szCs w:val="24"/>
        </w:rPr>
      </w:pPr>
      <w:r w:rsidRPr="00957962">
        <w:rPr>
          <w:rFonts w:eastAsia="Times New Roman" w:cstheme="minorHAnsi"/>
          <w:kern w:val="36"/>
          <w:sz w:val="24"/>
          <w:szCs w:val="24"/>
        </w:rPr>
        <w:t xml:space="preserve">If people love the product but don’t talk about it, </w:t>
      </w:r>
      <w:r w:rsidR="00BD3712">
        <w:rPr>
          <w:rFonts w:eastAsia="Times New Roman" w:cstheme="minorHAnsi"/>
          <w:kern w:val="36"/>
          <w:sz w:val="24"/>
          <w:szCs w:val="24"/>
        </w:rPr>
        <w:t xml:space="preserve">the </w:t>
      </w:r>
      <w:r w:rsidRPr="00957962">
        <w:rPr>
          <w:rFonts w:eastAsia="Times New Roman" w:cstheme="minorHAnsi"/>
          <w:kern w:val="36"/>
          <w:sz w:val="24"/>
          <w:szCs w:val="24"/>
        </w:rPr>
        <w:t>story and emotion may be missing</w:t>
      </w:r>
    </w:p>
    <w:p w14:paraId="5AA5EC99" w14:textId="77777777"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Watch for "Taste Drift." This happens when:</w:t>
      </w:r>
    </w:p>
    <w:p w14:paraId="08C09A09" w14:textId="77777777" w:rsidR="009D5285" w:rsidRPr="00957962" w:rsidRDefault="009D5285" w:rsidP="00957962">
      <w:pPr>
        <w:pStyle w:val="ListParagraph"/>
        <w:numPr>
          <w:ilvl w:val="0"/>
          <w:numId w:val="71"/>
        </w:numPr>
        <w:spacing w:line="276" w:lineRule="auto"/>
        <w:jc w:val="both"/>
        <w:rPr>
          <w:rFonts w:eastAsia="Times New Roman" w:cstheme="minorHAnsi"/>
          <w:kern w:val="36"/>
          <w:sz w:val="24"/>
          <w:szCs w:val="24"/>
        </w:rPr>
      </w:pPr>
      <w:r w:rsidRPr="00957962">
        <w:rPr>
          <w:rFonts w:eastAsia="Times New Roman" w:cstheme="minorHAnsi"/>
          <w:kern w:val="36"/>
          <w:sz w:val="24"/>
          <w:szCs w:val="24"/>
        </w:rPr>
        <w:t>Quality slowly declines</w:t>
      </w:r>
    </w:p>
    <w:p w14:paraId="7CF68B8C" w14:textId="77777777" w:rsidR="009D5285" w:rsidRPr="00957962" w:rsidRDefault="009D5285" w:rsidP="00957962">
      <w:pPr>
        <w:pStyle w:val="ListParagraph"/>
        <w:numPr>
          <w:ilvl w:val="0"/>
          <w:numId w:val="71"/>
        </w:numPr>
        <w:spacing w:line="276" w:lineRule="auto"/>
        <w:jc w:val="both"/>
        <w:rPr>
          <w:rFonts w:eastAsia="Times New Roman" w:cstheme="minorHAnsi"/>
          <w:kern w:val="36"/>
          <w:sz w:val="24"/>
          <w:szCs w:val="24"/>
        </w:rPr>
      </w:pPr>
      <w:r w:rsidRPr="00957962">
        <w:rPr>
          <w:rFonts w:eastAsia="Times New Roman" w:cstheme="minorHAnsi"/>
          <w:kern w:val="36"/>
          <w:sz w:val="24"/>
          <w:szCs w:val="24"/>
        </w:rPr>
        <w:t>Positioning expands too broadly</w:t>
      </w:r>
    </w:p>
    <w:p w14:paraId="55914F87" w14:textId="77777777" w:rsidR="009D5285" w:rsidRPr="00957962" w:rsidRDefault="009D5285" w:rsidP="00957962">
      <w:pPr>
        <w:pStyle w:val="ListParagraph"/>
        <w:numPr>
          <w:ilvl w:val="0"/>
          <w:numId w:val="71"/>
        </w:numPr>
        <w:spacing w:line="276" w:lineRule="auto"/>
        <w:jc w:val="both"/>
        <w:rPr>
          <w:rFonts w:eastAsia="Times New Roman" w:cstheme="minorHAnsi"/>
          <w:kern w:val="36"/>
          <w:sz w:val="24"/>
          <w:szCs w:val="24"/>
        </w:rPr>
      </w:pPr>
      <w:r w:rsidRPr="00957962">
        <w:rPr>
          <w:rFonts w:eastAsia="Times New Roman" w:cstheme="minorHAnsi"/>
          <w:kern w:val="36"/>
          <w:sz w:val="24"/>
          <w:szCs w:val="24"/>
        </w:rPr>
        <w:t>New hires or partners dilute your standard</w:t>
      </w:r>
    </w:p>
    <w:p w14:paraId="45952649" w14:textId="77777777"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Symptoms:</w:t>
      </w:r>
    </w:p>
    <w:p w14:paraId="114BD0F9" w14:textId="77777777" w:rsidR="009D5285" w:rsidRPr="00957962" w:rsidRDefault="009D5285" w:rsidP="00957962">
      <w:pPr>
        <w:pStyle w:val="ListParagraph"/>
        <w:numPr>
          <w:ilvl w:val="0"/>
          <w:numId w:val="72"/>
        </w:numPr>
        <w:spacing w:line="276" w:lineRule="auto"/>
        <w:jc w:val="both"/>
        <w:rPr>
          <w:rFonts w:eastAsia="Times New Roman" w:cstheme="minorHAnsi"/>
          <w:kern w:val="36"/>
          <w:sz w:val="24"/>
          <w:szCs w:val="24"/>
        </w:rPr>
      </w:pPr>
      <w:r w:rsidRPr="00957962">
        <w:rPr>
          <w:rFonts w:eastAsia="Times New Roman" w:cstheme="minorHAnsi"/>
          <w:kern w:val="36"/>
          <w:sz w:val="24"/>
          <w:szCs w:val="24"/>
        </w:rPr>
        <w:t>You start reacting to competitors more than customers</w:t>
      </w:r>
    </w:p>
    <w:p w14:paraId="24C1B68F" w14:textId="77777777" w:rsidR="009D5285" w:rsidRPr="00957962" w:rsidRDefault="009D5285" w:rsidP="00957962">
      <w:pPr>
        <w:pStyle w:val="ListParagraph"/>
        <w:numPr>
          <w:ilvl w:val="0"/>
          <w:numId w:val="72"/>
        </w:numPr>
        <w:spacing w:line="276" w:lineRule="auto"/>
        <w:jc w:val="both"/>
        <w:rPr>
          <w:rFonts w:eastAsia="Times New Roman" w:cstheme="minorHAnsi"/>
          <w:kern w:val="36"/>
          <w:sz w:val="24"/>
          <w:szCs w:val="24"/>
        </w:rPr>
      </w:pPr>
      <w:r w:rsidRPr="00957962">
        <w:rPr>
          <w:rFonts w:eastAsia="Times New Roman" w:cstheme="minorHAnsi"/>
          <w:kern w:val="36"/>
          <w:sz w:val="24"/>
          <w:szCs w:val="24"/>
        </w:rPr>
        <w:t>You justify weak choices by chasing scale</w:t>
      </w:r>
    </w:p>
    <w:p w14:paraId="35B032CA" w14:textId="77777777" w:rsidR="009D5285" w:rsidRPr="00957962" w:rsidRDefault="009D5285" w:rsidP="00957962">
      <w:pPr>
        <w:pStyle w:val="ListParagraph"/>
        <w:numPr>
          <w:ilvl w:val="0"/>
          <w:numId w:val="72"/>
        </w:numPr>
        <w:spacing w:line="276" w:lineRule="auto"/>
        <w:jc w:val="both"/>
        <w:rPr>
          <w:rFonts w:eastAsia="Times New Roman" w:cstheme="minorHAnsi"/>
          <w:kern w:val="36"/>
          <w:sz w:val="24"/>
          <w:szCs w:val="24"/>
        </w:rPr>
      </w:pPr>
      <w:r w:rsidRPr="00957962">
        <w:rPr>
          <w:rFonts w:eastAsia="Times New Roman" w:cstheme="minorHAnsi"/>
          <w:kern w:val="36"/>
          <w:sz w:val="24"/>
          <w:szCs w:val="24"/>
        </w:rPr>
        <w:t>You ignore complaints because you’re "still selling"</w:t>
      </w:r>
    </w:p>
    <w:p w14:paraId="6A0E07B7" w14:textId="77777777"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Use the Pivot Table:</w:t>
      </w:r>
    </w:p>
    <w:tbl>
      <w:tblPr>
        <w:tblStyle w:val="TableGrid"/>
        <w:tblW w:w="0" w:type="auto"/>
        <w:tblLook w:val="04A0" w:firstRow="1" w:lastRow="0" w:firstColumn="1" w:lastColumn="0" w:noHBand="0" w:noVBand="1"/>
      </w:tblPr>
      <w:tblGrid>
        <w:gridCol w:w="4508"/>
        <w:gridCol w:w="4508"/>
      </w:tblGrid>
      <w:tr w:rsidR="00957962" w14:paraId="408724D4" w14:textId="77777777" w:rsidTr="00957962">
        <w:tc>
          <w:tcPr>
            <w:tcW w:w="4508" w:type="dxa"/>
          </w:tcPr>
          <w:p w14:paraId="1C70E1DA" w14:textId="11BFF592" w:rsidR="00957962" w:rsidRDefault="00957962" w:rsidP="00957962">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t>Symptom</w:t>
            </w:r>
          </w:p>
        </w:tc>
        <w:tc>
          <w:tcPr>
            <w:tcW w:w="4508" w:type="dxa"/>
          </w:tcPr>
          <w:p w14:paraId="31951D05" w14:textId="0C3C9392" w:rsidR="00957962" w:rsidRDefault="00957962" w:rsidP="00957962">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t>Action</w:t>
            </w:r>
          </w:p>
        </w:tc>
      </w:tr>
      <w:tr w:rsidR="00957962" w14:paraId="7C013EC2" w14:textId="77777777" w:rsidTr="00957962">
        <w:tc>
          <w:tcPr>
            <w:tcW w:w="4508" w:type="dxa"/>
          </w:tcPr>
          <w:p w14:paraId="1B9CB4F5" w14:textId="1A1DA45C" w:rsidR="00957962" w:rsidRDefault="00957962" w:rsidP="00957962">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t>Positive buzz, low conversion</w:t>
            </w:r>
          </w:p>
        </w:tc>
        <w:tc>
          <w:tcPr>
            <w:tcW w:w="4508" w:type="dxa"/>
          </w:tcPr>
          <w:p w14:paraId="65D6C99B" w14:textId="0AF5FDFE" w:rsidR="00957962" w:rsidRDefault="00957962" w:rsidP="00957962">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t>Reposition message</w:t>
            </w:r>
          </w:p>
        </w:tc>
      </w:tr>
      <w:tr w:rsidR="00957962" w14:paraId="223D6468" w14:textId="77777777" w:rsidTr="00957962">
        <w:tc>
          <w:tcPr>
            <w:tcW w:w="4508" w:type="dxa"/>
          </w:tcPr>
          <w:p w14:paraId="58AC2CFF" w14:textId="7E3721E7" w:rsidR="00957962" w:rsidRPr="009D5285" w:rsidRDefault="00957962" w:rsidP="00957962">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t>Strong trials, low repeat</w:t>
            </w:r>
          </w:p>
        </w:tc>
        <w:tc>
          <w:tcPr>
            <w:tcW w:w="4508" w:type="dxa"/>
          </w:tcPr>
          <w:p w14:paraId="604716AA" w14:textId="31BB284F" w:rsidR="00957962" w:rsidRPr="009D5285" w:rsidRDefault="00957962" w:rsidP="00957962">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t xml:space="preserve">Revisit </w:t>
            </w:r>
            <w:r w:rsidR="00BD3712">
              <w:rPr>
                <w:rFonts w:eastAsia="Times New Roman" w:cstheme="minorHAnsi"/>
                <w:kern w:val="36"/>
                <w:sz w:val="24"/>
                <w:szCs w:val="24"/>
              </w:rPr>
              <w:t xml:space="preserve">the </w:t>
            </w:r>
            <w:r w:rsidRPr="009D5285">
              <w:rPr>
                <w:rFonts w:eastAsia="Times New Roman" w:cstheme="minorHAnsi"/>
                <w:kern w:val="36"/>
                <w:sz w:val="24"/>
                <w:szCs w:val="24"/>
              </w:rPr>
              <w:t>product or packaging</w:t>
            </w:r>
            <w:r w:rsidR="00BD3712">
              <w:rPr>
                <w:rFonts w:eastAsia="Times New Roman" w:cstheme="minorHAnsi"/>
                <w:kern w:val="36"/>
                <w:sz w:val="24"/>
                <w:szCs w:val="24"/>
              </w:rPr>
              <w:t>.</w:t>
            </w:r>
          </w:p>
        </w:tc>
      </w:tr>
      <w:tr w:rsidR="00957962" w14:paraId="406E9C71" w14:textId="77777777" w:rsidTr="00957962">
        <w:tc>
          <w:tcPr>
            <w:tcW w:w="4508" w:type="dxa"/>
          </w:tcPr>
          <w:p w14:paraId="4081B0D2" w14:textId="74B43DFD" w:rsidR="00957962" w:rsidRPr="009D5285" w:rsidRDefault="00957962" w:rsidP="00957962">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t>Loyal buyers, flat growth</w:t>
            </w:r>
          </w:p>
        </w:tc>
        <w:tc>
          <w:tcPr>
            <w:tcW w:w="4508" w:type="dxa"/>
          </w:tcPr>
          <w:p w14:paraId="4A69304B" w14:textId="789484B6" w:rsidR="00957962" w:rsidRPr="009D5285" w:rsidRDefault="00957962" w:rsidP="00957962">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t>Expand reach carefully</w:t>
            </w:r>
          </w:p>
        </w:tc>
      </w:tr>
    </w:tbl>
    <w:p w14:paraId="374ADAFC" w14:textId="77777777" w:rsidR="009D5285" w:rsidRPr="009D5285" w:rsidRDefault="009D5285" w:rsidP="009D5285">
      <w:pPr>
        <w:spacing w:line="276" w:lineRule="auto"/>
        <w:jc w:val="both"/>
        <w:rPr>
          <w:rFonts w:eastAsia="Times New Roman" w:cstheme="minorHAnsi"/>
          <w:kern w:val="36"/>
          <w:sz w:val="24"/>
          <w:szCs w:val="24"/>
        </w:rPr>
      </w:pPr>
    </w:p>
    <w:p w14:paraId="1FF533CB" w14:textId="77777777"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Doubling down makes sense only when feedback is consistent, repeat rates grow, and the emotional response is strong.</w:t>
      </w:r>
    </w:p>
    <w:p w14:paraId="0FFDB6E9" w14:textId="77777777"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Don’t pivot out of panic. Pivot from pattern.</w:t>
      </w:r>
    </w:p>
    <w:p w14:paraId="135EC51D" w14:textId="77777777" w:rsidR="009D5285" w:rsidRDefault="009D5285" w:rsidP="009D5285">
      <w:pPr>
        <w:spacing w:line="276" w:lineRule="auto"/>
        <w:jc w:val="both"/>
        <w:rPr>
          <w:rFonts w:eastAsia="Times New Roman" w:cstheme="minorHAnsi"/>
          <w:kern w:val="36"/>
          <w:sz w:val="24"/>
          <w:szCs w:val="24"/>
        </w:rPr>
      </w:pPr>
    </w:p>
    <w:p w14:paraId="02BE8F14" w14:textId="77777777" w:rsidR="00BD3712" w:rsidRPr="009D5285" w:rsidRDefault="00BD3712" w:rsidP="009D5285">
      <w:pPr>
        <w:spacing w:line="276" w:lineRule="auto"/>
        <w:jc w:val="both"/>
        <w:rPr>
          <w:rFonts w:eastAsia="Times New Roman" w:cstheme="minorHAnsi"/>
          <w:kern w:val="36"/>
          <w:sz w:val="24"/>
          <w:szCs w:val="24"/>
        </w:rPr>
      </w:pPr>
    </w:p>
    <w:p w14:paraId="35BCB36A" w14:textId="0F3D4C03" w:rsidR="009D5285" w:rsidRPr="00957962" w:rsidRDefault="009D5285" w:rsidP="009D5285">
      <w:pPr>
        <w:spacing w:line="276" w:lineRule="auto"/>
        <w:jc w:val="both"/>
        <w:rPr>
          <w:rFonts w:eastAsia="Times New Roman" w:cstheme="minorHAnsi"/>
          <w:b/>
          <w:bCs/>
          <w:kern w:val="36"/>
          <w:sz w:val="24"/>
          <w:szCs w:val="24"/>
        </w:rPr>
      </w:pPr>
      <w:r w:rsidRPr="00957962">
        <w:rPr>
          <w:rFonts w:eastAsia="Times New Roman" w:cstheme="minorHAnsi"/>
          <w:b/>
          <w:bCs/>
          <w:kern w:val="36"/>
          <w:sz w:val="24"/>
          <w:szCs w:val="24"/>
        </w:rPr>
        <w:lastRenderedPageBreak/>
        <w:t>SME Constraints Are Not Excuses</w:t>
      </w:r>
    </w:p>
    <w:p w14:paraId="4751B88A" w14:textId="77777777"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Small teams. Tight budgets. No problem. Constraints can be creative fuel.</w:t>
      </w:r>
    </w:p>
    <w:p w14:paraId="0A383E7B" w14:textId="77777777"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 xml:space="preserve">The myth is that you need big agencies or labs to innovate. But many of the most adaptive F&amp;B brands started in home kitchens, local </w:t>
      </w:r>
      <w:proofErr w:type="spellStart"/>
      <w:r w:rsidRPr="009D5285">
        <w:rPr>
          <w:rFonts w:eastAsia="Times New Roman" w:cstheme="minorHAnsi"/>
          <w:kern w:val="36"/>
          <w:sz w:val="24"/>
          <w:szCs w:val="24"/>
        </w:rPr>
        <w:t>warungs</w:t>
      </w:r>
      <w:proofErr w:type="spellEnd"/>
      <w:r w:rsidRPr="009D5285">
        <w:rPr>
          <w:rFonts w:eastAsia="Times New Roman" w:cstheme="minorHAnsi"/>
          <w:kern w:val="36"/>
          <w:sz w:val="24"/>
          <w:szCs w:val="24"/>
        </w:rPr>
        <w:t>, or food trucks. They learned in the field.</w:t>
      </w:r>
    </w:p>
    <w:p w14:paraId="629C3BB8" w14:textId="77777777"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What SMEs have:</w:t>
      </w:r>
    </w:p>
    <w:p w14:paraId="45AF70DD" w14:textId="77777777" w:rsidR="009D5285" w:rsidRPr="00957962" w:rsidRDefault="009D5285" w:rsidP="00957962">
      <w:pPr>
        <w:pStyle w:val="ListParagraph"/>
        <w:numPr>
          <w:ilvl w:val="0"/>
          <w:numId w:val="73"/>
        </w:numPr>
        <w:spacing w:line="276" w:lineRule="auto"/>
        <w:jc w:val="both"/>
        <w:rPr>
          <w:rFonts w:eastAsia="Times New Roman" w:cstheme="minorHAnsi"/>
          <w:kern w:val="36"/>
          <w:sz w:val="24"/>
          <w:szCs w:val="24"/>
        </w:rPr>
      </w:pPr>
      <w:r w:rsidRPr="00957962">
        <w:rPr>
          <w:rFonts w:eastAsia="Times New Roman" w:cstheme="minorHAnsi"/>
          <w:kern w:val="36"/>
          <w:sz w:val="24"/>
          <w:szCs w:val="24"/>
        </w:rPr>
        <w:t>Speed. You can change packaging next week, not next quarter</w:t>
      </w:r>
    </w:p>
    <w:p w14:paraId="17CA7EE8" w14:textId="77777777" w:rsidR="009D5285" w:rsidRPr="00957962" w:rsidRDefault="009D5285" w:rsidP="00957962">
      <w:pPr>
        <w:pStyle w:val="ListParagraph"/>
        <w:numPr>
          <w:ilvl w:val="0"/>
          <w:numId w:val="73"/>
        </w:numPr>
        <w:spacing w:line="276" w:lineRule="auto"/>
        <w:jc w:val="both"/>
        <w:rPr>
          <w:rFonts w:eastAsia="Times New Roman" w:cstheme="minorHAnsi"/>
          <w:kern w:val="36"/>
          <w:sz w:val="24"/>
          <w:szCs w:val="24"/>
        </w:rPr>
      </w:pPr>
      <w:r w:rsidRPr="00957962">
        <w:rPr>
          <w:rFonts w:eastAsia="Times New Roman" w:cstheme="minorHAnsi"/>
          <w:kern w:val="36"/>
          <w:sz w:val="24"/>
          <w:szCs w:val="24"/>
        </w:rPr>
        <w:t>Access. You’re close to your customers and can talk directly</w:t>
      </w:r>
    </w:p>
    <w:p w14:paraId="37907C14" w14:textId="77777777" w:rsidR="009D5285" w:rsidRPr="00957962" w:rsidRDefault="009D5285" w:rsidP="00957962">
      <w:pPr>
        <w:pStyle w:val="ListParagraph"/>
        <w:numPr>
          <w:ilvl w:val="0"/>
          <w:numId w:val="73"/>
        </w:numPr>
        <w:spacing w:line="276" w:lineRule="auto"/>
        <w:jc w:val="both"/>
        <w:rPr>
          <w:rFonts w:eastAsia="Times New Roman" w:cstheme="minorHAnsi"/>
          <w:kern w:val="36"/>
          <w:sz w:val="24"/>
          <w:szCs w:val="24"/>
        </w:rPr>
      </w:pPr>
      <w:r w:rsidRPr="00957962">
        <w:rPr>
          <w:rFonts w:eastAsia="Times New Roman" w:cstheme="minorHAnsi"/>
          <w:kern w:val="36"/>
          <w:sz w:val="24"/>
          <w:szCs w:val="24"/>
        </w:rPr>
        <w:t>Grit. You're used to doing more with less</w:t>
      </w:r>
    </w:p>
    <w:p w14:paraId="18EC5B28" w14:textId="77777777"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Frugal testing examples:</w:t>
      </w:r>
    </w:p>
    <w:p w14:paraId="2FFD1942" w14:textId="6A72BB87" w:rsidR="009D5285" w:rsidRPr="00957962" w:rsidRDefault="009D5285" w:rsidP="00957962">
      <w:pPr>
        <w:pStyle w:val="ListParagraph"/>
        <w:numPr>
          <w:ilvl w:val="0"/>
          <w:numId w:val="74"/>
        </w:numPr>
        <w:spacing w:line="276" w:lineRule="auto"/>
        <w:jc w:val="both"/>
        <w:rPr>
          <w:rFonts w:eastAsia="Times New Roman" w:cstheme="minorHAnsi"/>
          <w:kern w:val="36"/>
          <w:sz w:val="24"/>
          <w:szCs w:val="24"/>
        </w:rPr>
      </w:pPr>
      <w:r w:rsidRPr="00957962">
        <w:rPr>
          <w:rFonts w:eastAsia="Times New Roman" w:cstheme="minorHAnsi"/>
          <w:kern w:val="36"/>
          <w:sz w:val="24"/>
          <w:szCs w:val="24"/>
        </w:rPr>
        <w:t xml:space="preserve">Use stickers for rebranding tests instead of </w:t>
      </w:r>
      <w:r w:rsidR="00BD3712">
        <w:rPr>
          <w:rFonts w:eastAsia="Times New Roman" w:cstheme="minorHAnsi"/>
          <w:kern w:val="36"/>
          <w:sz w:val="24"/>
          <w:szCs w:val="24"/>
        </w:rPr>
        <w:t xml:space="preserve">a </w:t>
      </w:r>
      <w:r w:rsidRPr="00957962">
        <w:rPr>
          <w:rFonts w:eastAsia="Times New Roman" w:cstheme="minorHAnsi"/>
          <w:kern w:val="36"/>
          <w:sz w:val="24"/>
          <w:szCs w:val="24"/>
        </w:rPr>
        <w:t>full reprint</w:t>
      </w:r>
    </w:p>
    <w:p w14:paraId="0088462C" w14:textId="77777777" w:rsidR="009D5285" w:rsidRPr="00957962" w:rsidRDefault="009D5285" w:rsidP="00957962">
      <w:pPr>
        <w:pStyle w:val="ListParagraph"/>
        <w:numPr>
          <w:ilvl w:val="0"/>
          <w:numId w:val="74"/>
        </w:numPr>
        <w:spacing w:line="276" w:lineRule="auto"/>
        <w:jc w:val="both"/>
        <w:rPr>
          <w:rFonts w:eastAsia="Times New Roman" w:cstheme="minorHAnsi"/>
          <w:kern w:val="36"/>
          <w:sz w:val="24"/>
          <w:szCs w:val="24"/>
        </w:rPr>
      </w:pPr>
      <w:r w:rsidRPr="00957962">
        <w:rPr>
          <w:rFonts w:eastAsia="Times New Roman" w:cstheme="minorHAnsi"/>
          <w:kern w:val="36"/>
          <w:sz w:val="24"/>
          <w:szCs w:val="24"/>
        </w:rPr>
        <w:t>Use WhatsApp groups to test messaging or naming</w:t>
      </w:r>
    </w:p>
    <w:p w14:paraId="113A1B29" w14:textId="77777777" w:rsidR="009D5285" w:rsidRPr="00957962" w:rsidRDefault="009D5285" w:rsidP="00957962">
      <w:pPr>
        <w:pStyle w:val="ListParagraph"/>
        <w:numPr>
          <w:ilvl w:val="0"/>
          <w:numId w:val="74"/>
        </w:numPr>
        <w:spacing w:line="276" w:lineRule="auto"/>
        <w:jc w:val="both"/>
        <w:rPr>
          <w:rFonts w:eastAsia="Times New Roman" w:cstheme="minorHAnsi"/>
          <w:kern w:val="36"/>
          <w:sz w:val="24"/>
          <w:szCs w:val="24"/>
        </w:rPr>
      </w:pPr>
      <w:r w:rsidRPr="00957962">
        <w:rPr>
          <w:rFonts w:eastAsia="Times New Roman" w:cstheme="minorHAnsi"/>
          <w:kern w:val="36"/>
          <w:sz w:val="24"/>
          <w:szCs w:val="24"/>
        </w:rPr>
        <w:t>Use short-term collabs instead of long-term partnerships</w:t>
      </w:r>
    </w:p>
    <w:p w14:paraId="50B8306B" w14:textId="4C477CC6"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Build a "Constraints-to-Creativity" table:</w:t>
      </w:r>
    </w:p>
    <w:tbl>
      <w:tblPr>
        <w:tblStyle w:val="TableGrid"/>
        <w:tblW w:w="0" w:type="auto"/>
        <w:tblLook w:val="04A0" w:firstRow="1" w:lastRow="0" w:firstColumn="1" w:lastColumn="0" w:noHBand="0" w:noVBand="1"/>
      </w:tblPr>
      <w:tblGrid>
        <w:gridCol w:w="4508"/>
        <w:gridCol w:w="4508"/>
      </w:tblGrid>
      <w:tr w:rsidR="00957962" w14:paraId="3B3C9DE0" w14:textId="77777777" w:rsidTr="00957962">
        <w:tc>
          <w:tcPr>
            <w:tcW w:w="4508" w:type="dxa"/>
          </w:tcPr>
          <w:p w14:paraId="1EE9E5E3" w14:textId="1605173A" w:rsidR="00957962" w:rsidRDefault="00957962" w:rsidP="00957962">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t>Constraint</w:t>
            </w:r>
          </w:p>
        </w:tc>
        <w:tc>
          <w:tcPr>
            <w:tcW w:w="4508" w:type="dxa"/>
          </w:tcPr>
          <w:p w14:paraId="0E24F7A1" w14:textId="6F010AB8" w:rsidR="00957962" w:rsidRDefault="00957962" w:rsidP="00957962">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t>Workaround</w:t>
            </w:r>
          </w:p>
        </w:tc>
      </w:tr>
      <w:tr w:rsidR="00957962" w14:paraId="47F456C6" w14:textId="77777777" w:rsidTr="00957962">
        <w:tc>
          <w:tcPr>
            <w:tcW w:w="4508" w:type="dxa"/>
          </w:tcPr>
          <w:p w14:paraId="1F8171AB" w14:textId="3A964056" w:rsidR="00957962" w:rsidRDefault="00957962" w:rsidP="00957962">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t>No design team</w:t>
            </w:r>
          </w:p>
        </w:tc>
        <w:tc>
          <w:tcPr>
            <w:tcW w:w="4508" w:type="dxa"/>
          </w:tcPr>
          <w:p w14:paraId="43F2780D" w14:textId="2D031614" w:rsidR="00957962" w:rsidRDefault="00957962" w:rsidP="00957962">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t>Use Canva + brand kit templates</w:t>
            </w:r>
            <w:r w:rsidR="00BD3712">
              <w:rPr>
                <w:rFonts w:eastAsia="Times New Roman" w:cstheme="minorHAnsi"/>
                <w:kern w:val="36"/>
                <w:sz w:val="24"/>
                <w:szCs w:val="24"/>
              </w:rPr>
              <w:t>.</w:t>
            </w:r>
          </w:p>
        </w:tc>
      </w:tr>
      <w:tr w:rsidR="00957962" w14:paraId="705A0D1A" w14:textId="77777777" w:rsidTr="00957962">
        <w:tc>
          <w:tcPr>
            <w:tcW w:w="4508" w:type="dxa"/>
          </w:tcPr>
          <w:p w14:paraId="03B1D1C9" w14:textId="79B89E1A" w:rsidR="00957962" w:rsidRDefault="00957962" w:rsidP="00957962">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t>No agency budget</w:t>
            </w:r>
          </w:p>
        </w:tc>
        <w:tc>
          <w:tcPr>
            <w:tcW w:w="4508" w:type="dxa"/>
          </w:tcPr>
          <w:p w14:paraId="57C9B60E" w14:textId="67D68D99" w:rsidR="00957962" w:rsidRDefault="00957962" w:rsidP="00957962">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t xml:space="preserve">Run </w:t>
            </w:r>
            <w:r w:rsidR="00BD3712">
              <w:rPr>
                <w:rFonts w:eastAsia="Times New Roman" w:cstheme="minorHAnsi"/>
                <w:kern w:val="36"/>
                <w:sz w:val="24"/>
                <w:szCs w:val="24"/>
              </w:rPr>
              <w:t xml:space="preserve">a </w:t>
            </w:r>
            <w:r w:rsidRPr="009D5285">
              <w:rPr>
                <w:rFonts w:eastAsia="Times New Roman" w:cstheme="minorHAnsi"/>
                <w:kern w:val="36"/>
                <w:sz w:val="24"/>
                <w:szCs w:val="24"/>
              </w:rPr>
              <w:t>Facebook A/B test with 2 creatives</w:t>
            </w:r>
            <w:r w:rsidR="00BD3712">
              <w:rPr>
                <w:rFonts w:eastAsia="Times New Roman" w:cstheme="minorHAnsi"/>
                <w:kern w:val="36"/>
                <w:sz w:val="24"/>
                <w:szCs w:val="24"/>
              </w:rPr>
              <w:t>.</w:t>
            </w:r>
          </w:p>
        </w:tc>
      </w:tr>
      <w:tr w:rsidR="00957962" w14:paraId="1482E7FE" w14:textId="77777777" w:rsidTr="00957962">
        <w:tc>
          <w:tcPr>
            <w:tcW w:w="4508" w:type="dxa"/>
          </w:tcPr>
          <w:p w14:paraId="10760F58" w14:textId="353ABEBC" w:rsidR="00957962" w:rsidRPr="009D5285" w:rsidRDefault="00957962" w:rsidP="00957962">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t>No R&amp;D lab</w:t>
            </w:r>
          </w:p>
        </w:tc>
        <w:tc>
          <w:tcPr>
            <w:tcW w:w="4508" w:type="dxa"/>
          </w:tcPr>
          <w:p w14:paraId="1C37674E" w14:textId="77443C6B" w:rsidR="00957962" w:rsidRPr="009D5285" w:rsidRDefault="00957962" w:rsidP="00957962">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t xml:space="preserve">Host </w:t>
            </w:r>
            <w:r w:rsidR="00BD3712">
              <w:rPr>
                <w:rFonts w:eastAsia="Times New Roman" w:cstheme="minorHAnsi"/>
                <w:kern w:val="36"/>
                <w:sz w:val="24"/>
                <w:szCs w:val="24"/>
              </w:rPr>
              <w:t xml:space="preserve">a </w:t>
            </w:r>
            <w:r w:rsidRPr="009D5285">
              <w:rPr>
                <w:rFonts w:eastAsia="Times New Roman" w:cstheme="minorHAnsi"/>
                <w:kern w:val="36"/>
                <w:sz w:val="24"/>
                <w:szCs w:val="24"/>
              </w:rPr>
              <w:t>tasting with loyal customers for feedback</w:t>
            </w:r>
            <w:r w:rsidR="00BD3712">
              <w:rPr>
                <w:rFonts w:eastAsia="Times New Roman" w:cstheme="minorHAnsi"/>
                <w:kern w:val="36"/>
                <w:sz w:val="24"/>
                <w:szCs w:val="24"/>
              </w:rPr>
              <w:t>.</w:t>
            </w:r>
          </w:p>
        </w:tc>
      </w:tr>
    </w:tbl>
    <w:p w14:paraId="6DA2BD6A" w14:textId="77777777"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Constraints build discipline. They force clarity, prioritization, and fast feedback.</w:t>
      </w:r>
    </w:p>
    <w:p w14:paraId="79B2CBC2" w14:textId="77777777"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Embrace them. The bigger threat is complacency, not lack of capital.</w:t>
      </w:r>
    </w:p>
    <w:p w14:paraId="5B3FC41E" w14:textId="77777777" w:rsidR="009D5285" w:rsidRPr="009D5285" w:rsidRDefault="009D5285" w:rsidP="009D5285">
      <w:pPr>
        <w:spacing w:line="276" w:lineRule="auto"/>
        <w:jc w:val="both"/>
        <w:rPr>
          <w:rFonts w:eastAsia="Times New Roman" w:cstheme="minorHAnsi"/>
          <w:kern w:val="36"/>
          <w:sz w:val="24"/>
          <w:szCs w:val="24"/>
        </w:rPr>
      </w:pPr>
    </w:p>
    <w:p w14:paraId="38538971" w14:textId="5C58D294" w:rsidR="009D5285" w:rsidRPr="00957962" w:rsidRDefault="009D5285" w:rsidP="009D5285">
      <w:pPr>
        <w:spacing w:line="276" w:lineRule="auto"/>
        <w:jc w:val="both"/>
        <w:rPr>
          <w:rFonts w:eastAsia="Times New Roman" w:cstheme="minorHAnsi"/>
          <w:b/>
          <w:bCs/>
          <w:kern w:val="36"/>
          <w:sz w:val="24"/>
          <w:szCs w:val="24"/>
        </w:rPr>
      </w:pPr>
      <w:r w:rsidRPr="00957962">
        <w:rPr>
          <w:rFonts w:eastAsia="Times New Roman" w:cstheme="minorHAnsi"/>
          <w:b/>
          <w:bCs/>
          <w:kern w:val="36"/>
          <w:sz w:val="24"/>
          <w:szCs w:val="24"/>
        </w:rPr>
        <w:t>You’re Not Done — You’re Iterating</w:t>
      </w:r>
    </w:p>
    <w:p w14:paraId="7C3E6313" w14:textId="77777777"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Taste-Driven Growth isn’t a one-time strategy. It’s a loop. Brands that stay relevant keep listening, tweaking, and sharpening their edge.</w:t>
      </w:r>
    </w:p>
    <w:p w14:paraId="44A81BB5" w14:textId="77777777"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Set an annual check-in. Ask:</w:t>
      </w:r>
    </w:p>
    <w:p w14:paraId="12881578" w14:textId="61D02B0B" w:rsidR="009D5285" w:rsidRPr="00957962" w:rsidRDefault="009D5285" w:rsidP="00957962">
      <w:pPr>
        <w:pStyle w:val="ListParagraph"/>
        <w:numPr>
          <w:ilvl w:val="0"/>
          <w:numId w:val="75"/>
        </w:numPr>
        <w:spacing w:line="276" w:lineRule="auto"/>
        <w:jc w:val="both"/>
        <w:rPr>
          <w:rFonts w:eastAsia="Times New Roman" w:cstheme="minorHAnsi"/>
          <w:kern w:val="36"/>
          <w:sz w:val="24"/>
          <w:szCs w:val="24"/>
        </w:rPr>
      </w:pPr>
      <w:r w:rsidRPr="00957962">
        <w:rPr>
          <w:rFonts w:eastAsia="Times New Roman" w:cstheme="minorHAnsi"/>
          <w:kern w:val="36"/>
          <w:sz w:val="24"/>
          <w:szCs w:val="24"/>
        </w:rPr>
        <w:t xml:space="preserve">Are we still aligned with our </w:t>
      </w:r>
      <w:r w:rsidR="00BD3712">
        <w:rPr>
          <w:rFonts w:eastAsia="Times New Roman" w:cstheme="minorHAnsi"/>
          <w:kern w:val="36"/>
          <w:sz w:val="24"/>
          <w:szCs w:val="24"/>
        </w:rPr>
        <w:t>consumers’</w:t>
      </w:r>
      <w:r w:rsidRPr="00957962">
        <w:rPr>
          <w:rFonts w:eastAsia="Times New Roman" w:cstheme="minorHAnsi"/>
          <w:kern w:val="36"/>
          <w:sz w:val="24"/>
          <w:szCs w:val="24"/>
        </w:rPr>
        <w:t xml:space="preserve"> current moment?</w:t>
      </w:r>
    </w:p>
    <w:p w14:paraId="312FB219" w14:textId="77777777" w:rsidR="009D5285" w:rsidRPr="00957962" w:rsidRDefault="009D5285" w:rsidP="00957962">
      <w:pPr>
        <w:pStyle w:val="ListParagraph"/>
        <w:numPr>
          <w:ilvl w:val="0"/>
          <w:numId w:val="75"/>
        </w:numPr>
        <w:spacing w:line="276" w:lineRule="auto"/>
        <w:jc w:val="both"/>
        <w:rPr>
          <w:rFonts w:eastAsia="Times New Roman" w:cstheme="minorHAnsi"/>
          <w:kern w:val="36"/>
          <w:sz w:val="24"/>
          <w:szCs w:val="24"/>
        </w:rPr>
      </w:pPr>
      <w:r w:rsidRPr="00957962">
        <w:rPr>
          <w:rFonts w:eastAsia="Times New Roman" w:cstheme="minorHAnsi"/>
          <w:kern w:val="36"/>
          <w:sz w:val="24"/>
          <w:szCs w:val="24"/>
        </w:rPr>
        <w:t>Is our purpose still emotionally resonant?</w:t>
      </w:r>
    </w:p>
    <w:p w14:paraId="0967142D" w14:textId="77777777" w:rsidR="009D5285" w:rsidRPr="00957962" w:rsidRDefault="009D5285" w:rsidP="00957962">
      <w:pPr>
        <w:pStyle w:val="ListParagraph"/>
        <w:numPr>
          <w:ilvl w:val="0"/>
          <w:numId w:val="75"/>
        </w:numPr>
        <w:spacing w:line="276" w:lineRule="auto"/>
        <w:jc w:val="both"/>
        <w:rPr>
          <w:rFonts w:eastAsia="Times New Roman" w:cstheme="minorHAnsi"/>
          <w:kern w:val="36"/>
          <w:sz w:val="24"/>
          <w:szCs w:val="24"/>
        </w:rPr>
      </w:pPr>
      <w:r w:rsidRPr="00957962">
        <w:rPr>
          <w:rFonts w:eastAsia="Times New Roman" w:cstheme="minorHAnsi"/>
          <w:kern w:val="36"/>
          <w:sz w:val="24"/>
          <w:szCs w:val="24"/>
        </w:rPr>
        <w:t>Are we executing with precision across channels?</w:t>
      </w:r>
    </w:p>
    <w:p w14:paraId="3D86DC60" w14:textId="77777777"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Use the final worksheet:</w:t>
      </w:r>
    </w:p>
    <w:tbl>
      <w:tblPr>
        <w:tblStyle w:val="TableGrid"/>
        <w:tblW w:w="0" w:type="auto"/>
        <w:tblLook w:val="04A0" w:firstRow="1" w:lastRow="0" w:firstColumn="1" w:lastColumn="0" w:noHBand="0" w:noVBand="1"/>
      </w:tblPr>
      <w:tblGrid>
        <w:gridCol w:w="3005"/>
        <w:gridCol w:w="3005"/>
        <w:gridCol w:w="3006"/>
      </w:tblGrid>
      <w:tr w:rsidR="00957962" w14:paraId="30B45BB3" w14:textId="77777777" w:rsidTr="00957962">
        <w:tc>
          <w:tcPr>
            <w:tcW w:w="3005" w:type="dxa"/>
          </w:tcPr>
          <w:p w14:paraId="6ABF4E33" w14:textId="6DDC47AE" w:rsidR="00957962" w:rsidRDefault="00957962" w:rsidP="00957962">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t>Element</w:t>
            </w:r>
          </w:p>
        </w:tc>
        <w:tc>
          <w:tcPr>
            <w:tcW w:w="3005" w:type="dxa"/>
          </w:tcPr>
          <w:p w14:paraId="4827DEA2" w14:textId="1D773D2D" w:rsidR="00957962" w:rsidRDefault="00957962" w:rsidP="00957962">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t>Score (1-5)</w:t>
            </w:r>
          </w:p>
        </w:tc>
        <w:tc>
          <w:tcPr>
            <w:tcW w:w="3006" w:type="dxa"/>
          </w:tcPr>
          <w:p w14:paraId="3C94BA1A" w14:textId="36B6CA2F" w:rsidR="00957962" w:rsidRDefault="00957962" w:rsidP="00957962">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t>Key Evidence</w:t>
            </w:r>
          </w:p>
        </w:tc>
      </w:tr>
      <w:tr w:rsidR="00957962" w14:paraId="2F33FA96" w14:textId="77777777" w:rsidTr="00957962">
        <w:tc>
          <w:tcPr>
            <w:tcW w:w="3005" w:type="dxa"/>
          </w:tcPr>
          <w:p w14:paraId="122EBD38" w14:textId="47CF116C" w:rsidR="00957962" w:rsidRDefault="00957962" w:rsidP="00957962">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lastRenderedPageBreak/>
              <w:t>Know the Moment</w:t>
            </w:r>
          </w:p>
        </w:tc>
        <w:tc>
          <w:tcPr>
            <w:tcW w:w="3005" w:type="dxa"/>
          </w:tcPr>
          <w:p w14:paraId="261DC2FF" w14:textId="77777777" w:rsidR="00957962" w:rsidRDefault="00957962" w:rsidP="009D5285">
            <w:pPr>
              <w:spacing w:line="276" w:lineRule="auto"/>
              <w:jc w:val="both"/>
              <w:rPr>
                <w:rFonts w:eastAsia="Times New Roman" w:cstheme="minorHAnsi"/>
                <w:kern w:val="36"/>
                <w:sz w:val="24"/>
                <w:szCs w:val="24"/>
              </w:rPr>
            </w:pPr>
          </w:p>
        </w:tc>
        <w:tc>
          <w:tcPr>
            <w:tcW w:w="3006" w:type="dxa"/>
          </w:tcPr>
          <w:p w14:paraId="5ECE6635" w14:textId="77777777" w:rsidR="00957962" w:rsidRDefault="00957962" w:rsidP="009D5285">
            <w:pPr>
              <w:spacing w:line="276" w:lineRule="auto"/>
              <w:jc w:val="both"/>
              <w:rPr>
                <w:rFonts w:eastAsia="Times New Roman" w:cstheme="minorHAnsi"/>
                <w:kern w:val="36"/>
                <w:sz w:val="24"/>
                <w:szCs w:val="24"/>
              </w:rPr>
            </w:pPr>
          </w:p>
        </w:tc>
      </w:tr>
      <w:tr w:rsidR="00957962" w14:paraId="07D9413D" w14:textId="77777777" w:rsidTr="00957962">
        <w:tc>
          <w:tcPr>
            <w:tcW w:w="3005" w:type="dxa"/>
          </w:tcPr>
          <w:p w14:paraId="78212594" w14:textId="692B93B9" w:rsidR="00957962" w:rsidRDefault="00957962" w:rsidP="00957962">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t>Create Relevance</w:t>
            </w:r>
          </w:p>
        </w:tc>
        <w:tc>
          <w:tcPr>
            <w:tcW w:w="3005" w:type="dxa"/>
          </w:tcPr>
          <w:p w14:paraId="2AAB9DD8" w14:textId="77777777" w:rsidR="00957962" w:rsidRDefault="00957962" w:rsidP="009D5285">
            <w:pPr>
              <w:spacing w:line="276" w:lineRule="auto"/>
              <w:jc w:val="both"/>
              <w:rPr>
                <w:rFonts w:eastAsia="Times New Roman" w:cstheme="minorHAnsi"/>
                <w:kern w:val="36"/>
                <w:sz w:val="24"/>
                <w:szCs w:val="24"/>
              </w:rPr>
            </w:pPr>
          </w:p>
        </w:tc>
        <w:tc>
          <w:tcPr>
            <w:tcW w:w="3006" w:type="dxa"/>
          </w:tcPr>
          <w:p w14:paraId="14D343B5" w14:textId="77777777" w:rsidR="00957962" w:rsidRDefault="00957962" w:rsidP="009D5285">
            <w:pPr>
              <w:spacing w:line="276" w:lineRule="auto"/>
              <w:jc w:val="both"/>
              <w:rPr>
                <w:rFonts w:eastAsia="Times New Roman" w:cstheme="minorHAnsi"/>
                <w:kern w:val="36"/>
                <w:sz w:val="24"/>
                <w:szCs w:val="24"/>
              </w:rPr>
            </w:pPr>
          </w:p>
        </w:tc>
      </w:tr>
      <w:tr w:rsidR="00957962" w14:paraId="56B8C562" w14:textId="77777777" w:rsidTr="00957962">
        <w:tc>
          <w:tcPr>
            <w:tcW w:w="3005" w:type="dxa"/>
          </w:tcPr>
          <w:p w14:paraId="7138C87E" w14:textId="437B384C" w:rsidR="00957962" w:rsidRDefault="00957962" w:rsidP="00957962">
            <w:pPr>
              <w:spacing w:after="160" w:line="276" w:lineRule="auto"/>
              <w:jc w:val="both"/>
              <w:rPr>
                <w:rFonts w:eastAsia="Times New Roman" w:cstheme="minorHAnsi"/>
                <w:kern w:val="36"/>
                <w:sz w:val="24"/>
                <w:szCs w:val="24"/>
              </w:rPr>
            </w:pPr>
            <w:r w:rsidRPr="009D5285">
              <w:rPr>
                <w:rFonts w:eastAsia="Times New Roman" w:cstheme="minorHAnsi"/>
                <w:kern w:val="36"/>
                <w:sz w:val="24"/>
                <w:szCs w:val="24"/>
              </w:rPr>
              <w:t>Execute Precisely</w:t>
            </w:r>
          </w:p>
        </w:tc>
        <w:tc>
          <w:tcPr>
            <w:tcW w:w="3005" w:type="dxa"/>
          </w:tcPr>
          <w:p w14:paraId="2A70821C" w14:textId="77777777" w:rsidR="00957962" w:rsidRDefault="00957962" w:rsidP="009D5285">
            <w:pPr>
              <w:spacing w:line="276" w:lineRule="auto"/>
              <w:jc w:val="both"/>
              <w:rPr>
                <w:rFonts w:eastAsia="Times New Roman" w:cstheme="minorHAnsi"/>
                <w:kern w:val="36"/>
                <w:sz w:val="24"/>
                <w:szCs w:val="24"/>
              </w:rPr>
            </w:pPr>
          </w:p>
        </w:tc>
        <w:tc>
          <w:tcPr>
            <w:tcW w:w="3006" w:type="dxa"/>
          </w:tcPr>
          <w:p w14:paraId="393C3B39" w14:textId="77777777" w:rsidR="00957962" w:rsidRDefault="00957962" w:rsidP="009D5285">
            <w:pPr>
              <w:spacing w:line="276" w:lineRule="auto"/>
              <w:jc w:val="both"/>
              <w:rPr>
                <w:rFonts w:eastAsia="Times New Roman" w:cstheme="minorHAnsi"/>
                <w:kern w:val="36"/>
                <w:sz w:val="24"/>
                <w:szCs w:val="24"/>
              </w:rPr>
            </w:pPr>
          </w:p>
        </w:tc>
      </w:tr>
    </w:tbl>
    <w:p w14:paraId="28914D6D" w14:textId="77777777"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Decide:</w:t>
      </w:r>
    </w:p>
    <w:p w14:paraId="5A475D63" w14:textId="77777777" w:rsidR="009D5285" w:rsidRPr="00957962" w:rsidRDefault="009D5285" w:rsidP="00957962">
      <w:pPr>
        <w:pStyle w:val="ListParagraph"/>
        <w:numPr>
          <w:ilvl w:val="0"/>
          <w:numId w:val="76"/>
        </w:numPr>
        <w:spacing w:line="276" w:lineRule="auto"/>
        <w:jc w:val="both"/>
        <w:rPr>
          <w:rFonts w:eastAsia="Times New Roman" w:cstheme="minorHAnsi"/>
          <w:kern w:val="36"/>
          <w:sz w:val="24"/>
          <w:szCs w:val="24"/>
        </w:rPr>
      </w:pPr>
      <w:r w:rsidRPr="00957962">
        <w:rPr>
          <w:rFonts w:eastAsia="Times New Roman" w:cstheme="minorHAnsi"/>
          <w:kern w:val="36"/>
          <w:sz w:val="24"/>
          <w:szCs w:val="24"/>
        </w:rPr>
        <w:t>What do we double down on?</w:t>
      </w:r>
    </w:p>
    <w:p w14:paraId="076C0B6A" w14:textId="77777777" w:rsidR="009D5285" w:rsidRPr="00957962" w:rsidRDefault="009D5285" w:rsidP="00957962">
      <w:pPr>
        <w:pStyle w:val="ListParagraph"/>
        <w:numPr>
          <w:ilvl w:val="0"/>
          <w:numId w:val="76"/>
        </w:numPr>
        <w:spacing w:line="276" w:lineRule="auto"/>
        <w:jc w:val="both"/>
        <w:rPr>
          <w:rFonts w:eastAsia="Times New Roman" w:cstheme="minorHAnsi"/>
          <w:kern w:val="36"/>
          <w:sz w:val="24"/>
          <w:szCs w:val="24"/>
        </w:rPr>
      </w:pPr>
      <w:r w:rsidRPr="00957962">
        <w:rPr>
          <w:rFonts w:eastAsia="Times New Roman" w:cstheme="minorHAnsi"/>
          <w:kern w:val="36"/>
          <w:sz w:val="24"/>
          <w:szCs w:val="24"/>
        </w:rPr>
        <w:t>What do we retire?</w:t>
      </w:r>
    </w:p>
    <w:p w14:paraId="7E9DE51D" w14:textId="77777777" w:rsidR="009D5285" w:rsidRPr="00957962" w:rsidRDefault="009D5285" w:rsidP="00957962">
      <w:pPr>
        <w:pStyle w:val="ListParagraph"/>
        <w:numPr>
          <w:ilvl w:val="0"/>
          <w:numId w:val="76"/>
        </w:numPr>
        <w:spacing w:line="276" w:lineRule="auto"/>
        <w:jc w:val="both"/>
        <w:rPr>
          <w:rFonts w:eastAsia="Times New Roman" w:cstheme="minorHAnsi"/>
          <w:kern w:val="36"/>
          <w:sz w:val="24"/>
          <w:szCs w:val="24"/>
        </w:rPr>
      </w:pPr>
      <w:r w:rsidRPr="00957962">
        <w:rPr>
          <w:rFonts w:eastAsia="Times New Roman" w:cstheme="minorHAnsi"/>
          <w:kern w:val="36"/>
          <w:sz w:val="24"/>
          <w:szCs w:val="24"/>
        </w:rPr>
        <w:t>What do we test next?</w:t>
      </w:r>
    </w:p>
    <w:p w14:paraId="59D231F1" w14:textId="0FCEBE73"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 xml:space="preserve">Make this review a ritual. Put it on the calendar. Make it part of </w:t>
      </w:r>
      <w:r w:rsidR="00BD3712">
        <w:rPr>
          <w:rFonts w:eastAsia="Times New Roman" w:cstheme="minorHAnsi"/>
          <w:kern w:val="36"/>
          <w:sz w:val="24"/>
          <w:szCs w:val="24"/>
        </w:rPr>
        <w:t xml:space="preserve">the </w:t>
      </w:r>
      <w:r w:rsidRPr="009D5285">
        <w:rPr>
          <w:rFonts w:eastAsia="Times New Roman" w:cstheme="minorHAnsi"/>
          <w:kern w:val="36"/>
          <w:sz w:val="24"/>
          <w:szCs w:val="24"/>
        </w:rPr>
        <w:t>team onboarding. Use it as the foundation of annual planning.</w:t>
      </w:r>
    </w:p>
    <w:p w14:paraId="054350CE" w14:textId="77777777" w:rsidR="009D5285" w:rsidRPr="009D5285" w:rsidRDefault="009D5285" w:rsidP="009D5285">
      <w:pPr>
        <w:spacing w:line="276" w:lineRule="auto"/>
        <w:jc w:val="both"/>
        <w:rPr>
          <w:rFonts w:eastAsia="Times New Roman" w:cstheme="minorHAnsi"/>
          <w:kern w:val="36"/>
          <w:sz w:val="24"/>
          <w:szCs w:val="24"/>
        </w:rPr>
      </w:pPr>
      <w:r w:rsidRPr="009D5285">
        <w:rPr>
          <w:rFonts w:eastAsia="Times New Roman" w:cstheme="minorHAnsi"/>
          <w:kern w:val="36"/>
          <w:sz w:val="24"/>
          <w:szCs w:val="24"/>
        </w:rPr>
        <w:t>Because great brands aren’t built by guessing what worked. They’re built by knowing why something worked—and doing it again, better.</w:t>
      </w:r>
    </w:p>
    <w:p w14:paraId="560F04D6" w14:textId="77777777" w:rsidR="00957962" w:rsidRDefault="00957962" w:rsidP="00806FB4">
      <w:pPr>
        <w:spacing w:line="276" w:lineRule="auto"/>
        <w:jc w:val="both"/>
        <w:rPr>
          <w:rFonts w:eastAsia="Times New Roman" w:cstheme="minorHAnsi"/>
          <w:kern w:val="36"/>
          <w:sz w:val="24"/>
          <w:szCs w:val="24"/>
          <w:lang w:val="id-ID"/>
        </w:rPr>
        <w:sectPr w:rsidR="00957962" w:rsidSect="0054644E">
          <w:pgSz w:w="11906" w:h="16838" w:code="9"/>
          <w:pgMar w:top="1440" w:right="1440" w:bottom="1440" w:left="1440" w:header="720" w:footer="720" w:gutter="0"/>
          <w:cols w:space="720"/>
          <w:docGrid w:linePitch="360"/>
        </w:sectPr>
      </w:pPr>
    </w:p>
    <w:p w14:paraId="6F4AD257" w14:textId="23171159" w:rsidR="00104C49" w:rsidRPr="00123FAB" w:rsidRDefault="00104C49" w:rsidP="00104C49">
      <w:pPr>
        <w:pStyle w:val="Heading1"/>
        <w:spacing w:before="0" w:beforeAutospacing="0" w:after="0" w:afterAutospacing="0" w:line="276" w:lineRule="auto"/>
        <w:jc w:val="center"/>
        <w:rPr>
          <w:rFonts w:asciiTheme="minorHAnsi" w:hAnsiTheme="minorHAnsi" w:cstheme="minorHAnsi"/>
          <w:sz w:val="32"/>
          <w:szCs w:val="32"/>
        </w:rPr>
      </w:pPr>
      <w:r w:rsidRPr="000D0A03">
        <w:rPr>
          <w:rFonts w:asciiTheme="minorHAnsi" w:hAnsiTheme="minorHAnsi" w:cstheme="minorHAnsi"/>
          <w:sz w:val="32"/>
          <w:szCs w:val="32"/>
          <w:lang w:val="id-ID"/>
        </w:rPr>
        <w:lastRenderedPageBreak/>
        <w:t xml:space="preserve">Chapter </w:t>
      </w:r>
      <w:r>
        <w:rPr>
          <w:rFonts w:asciiTheme="minorHAnsi" w:hAnsiTheme="minorHAnsi" w:cstheme="minorHAnsi"/>
          <w:sz w:val="32"/>
          <w:szCs w:val="32"/>
        </w:rPr>
        <w:t>7</w:t>
      </w:r>
    </w:p>
    <w:p w14:paraId="247447AC" w14:textId="09C6BB72" w:rsidR="00104C49" w:rsidRPr="00806FB4" w:rsidRDefault="00104C49" w:rsidP="00104C49">
      <w:pPr>
        <w:spacing w:line="276" w:lineRule="auto"/>
        <w:jc w:val="center"/>
        <w:rPr>
          <w:rFonts w:eastAsia="Times New Roman" w:cstheme="minorHAnsi"/>
          <w:kern w:val="36"/>
          <w:sz w:val="24"/>
          <w:szCs w:val="24"/>
        </w:rPr>
      </w:pPr>
      <w:r w:rsidRPr="00104C49">
        <w:rPr>
          <w:rFonts w:eastAsia="Times New Roman" w:cstheme="minorHAnsi"/>
          <w:b/>
          <w:bCs/>
          <w:kern w:val="36"/>
          <w:sz w:val="32"/>
          <w:szCs w:val="32"/>
        </w:rPr>
        <w:t>The Future Belongs to Taste</w:t>
      </w:r>
    </w:p>
    <w:p w14:paraId="1BEE52E6" w14:textId="77777777" w:rsidR="00104C49" w:rsidRDefault="00104C49" w:rsidP="00104C49">
      <w:pPr>
        <w:spacing w:line="276" w:lineRule="auto"/>
        <w:jc w:val="both"/>
        <w:rPr>
          <w:rFonts w:eastAsia="Times New Roman" w:cstheme="minorHAnsi"/>
          <w:kern w:val="36"/>
          <w:sz w:val="24"/>
          <w:szCs w:val="24"/>
          <w:lang w:val="id-ID"/>
        </w:rPr>
      </w:pPr>
    </w:p>
    <w:p w14:paraId="69E8E6F9" w14:textId="77777777" w:rsidR="00FD0CAE" w:rsidRPr="00FD0CAE" w:rsidRDefault="00FD0CAE" w:rsidP="00FD0CAE">
      <w:pPr>
        <w:spacing w:line="276" w:lineRule="auto"/>
        <w:jc w:val="both"/>
        <w:rPr>
          <w:rFonts w:eastAsia="Times New Roman" w:cstheme="minorHAnsi"/>
          <w:b/>
          <w:bCs/>
          <w:kern w:val="36"/>
          <w:sz w:val="24"/>
          <w:szCs w:val="24"/>
          <w:lang w:val="id-ID"/>
        </w:rPr>
      </w:pPr>
      <w:r w:rsidRPr="00FD0CAE">
        <w:rPr>
          <w:rFonts w:eastAsia="Times New Roman" w:cstheme="minorHAnsi"/>
          <w:b/>
          <w:bCs/>
          <w:kern w:val="36"/>
          <w:sz w:val="24"/>
          <w:szCs w:val="24"/>
          <w:lang w:val="id-ID"/>
        </w:rPr>
        <w:t>The Next Wave of Consumer Behavior</w:t>
      </w:r>
    </w:p>
    <w:p w14:paraId="5A16046C" w14:textId="77777777" w:rsidR="000D6C08" w:rsidRPr="000D6C08" w:rsidRDefault="000D6C08" w:rsidP="000D6C08">
      <w:pPr>
        <w:spacing w:line="276" w:lineRule="auto"/>
        <w:jc w:val="both"/>
        <w:rPr>
          <w:rFonts w:eastAsia="Times New Roman" w:cstheme="minorHAnsi"/>
          <w:kern w:val="36"/>
          <w:sz w:val="24"/>
          <w:szCs w:val="24"/>
          <w:lang w:val="id-ID"/>
        </w:rPr>
      </w:pPr>
      <w:r w:rsidRPr="000D6C08">
        <w:rPr>
          <w:rFonts w:eastAsia="Times New Roman" w:cstheme="minorHAnsi"/>
          <w:kern w:val="36"/>
          <w:sz w:val="24"/>
          <w:szCs w:val="24"/>
          <w:lang w:val="id-ID"/>
        </w:rPr>
        <w:t>Southeast Asia is entering a new era of consumption. Picture a 26-year-old graphic designer in Surabaya who posts her lunch daily, rating sambal levels like a food critic. Or a mompreneur in Makassar curating halal snack boxes for TikTok unboxings. Or even a Gen Z student in Manila who runs a viral snack review channel between online classes. These are the real drivers of the shift—individuals whose lives blur the lines between eating, sharing, and storytelling. Their consumption isn’t just personal—it’s performative, aspirational, and community-driven. Understanding these personas offers a clearer window into where taste is heading next. The post-pandemic recovery isn't just economic—it's cultural. The way people eat, gift, snack, and share is shifting. Behind every transaction, there’s a deeper story unfolding: one of identity, values, and ambition. Brands that understand these changes will lead. Those who ignore them will fade into irrelevance.</w:t>
      </w:r>
    </w:p>
    <w:p w14:paraId="3BD037D8" w14:textId="147A8422" w:rsidR="000D6C08" w:rsidRPr="000D6C08" w:rsidRDefault="000D6C08" w:rsidP="000D6C08">
      <w:pPr>
        <w:spacing w:line="276" w:lineRule="auto"/>
        <w:jc w:val="both"/>
        <w:rPr>
          <w:rFonts w:eastAsia="Times New Roman" w:cstheme="minorHAnsi"/>
          <w:kern w:val="36"/>
          <w:sz w:val="24"/>
          <w:szCs w:val="24"/>
          <w:lang w:val="id-ID"/>
        </w:rPr>
      </w:pPr>
      <w:r w:rsidRPr="000D6C08">
        <w:rPr>
          <w:rFonts w:eastAsia="Times New Roman" w:cstheme="minorHAnsi"/>
          <w:kern w:val="36"/>
          <w:sz w:val="24"/>
          <w:szCs w:val="24"/>
          <w:lang w:val="id-ID"/>
        </w:rPr>
        <w:t>COVID-19 accelerated digital adoption, and many brands rose to the challenge with emotional intelligence. One example is Lemonilo, the Indonesian healthy instant noodle brand. During lockdowns, they shifted messaging from product benefits to emotional reassurance, launching content and campaigns that emphasized family, care, and optimism. Their collaboration with well-loved celebrities and relatable creators helped them speak to anxious consumers in a calming, friendly tone</w:t>
      </w:r>
      <w:r w:rsidR="00BD3712">
        <w:rPr>
          <w:rFonts w:eastAsia="Times New Roman" w:cstheme="minorHAnsi"/>
          <w:kern w:val="36"/>
          <w:sz w:val="24"/>
          <w:szCs w:val="24"/>
          <w:lang w:val="id-ID"/>
        </w:rPr>
        <w:t xml:space="preserve">, </w:t>
      </w:r>
      <w:r w:rsidRPr="000D6C08">
        <w:rPr>
          <w:rFonts w:eastAsia="Times New Roman" w:cstheme="minorHAnsi"/>
          <w:kern w:val="36"/>
          <w:sz w:val="24"/>
          <w:szCs w:val="24"/>
          <w:lang w:val="id-ID"/>
        </w:rPr>
        <w:t xml:space="preserve">positioning their product as both comforting and trustworthy. It wasn’t just about what they sold, but how they showed up when people felt most vulnerable. </w:t>
      </w:r>
      <w:r w:rsidR="00BD3712">
        <w:rPr>
          <w:rFonts w:eastAsia="Times New Roman" w:cstheme="minorHAnsi"/>
          <w:kern w:val="36"/>
          <w:sz w:val="24"/>
          <w:szCs w:val="24"/>
          <w:lang w:val="id-ID"/>
        </w:rPr>
        <w:t>But</w:t>
      </w:r>
      <w:r w:rsidRPr="000D6C08">
        <w:rPr>
          <w:rFonts w:eastAsia="Times New Roman" w:cstheme="minorHAnsi"/>
          <w:kern w:val="36"/>
          <w:sz w:val="24"/>
          <w:szCs w:val="24"/>
          <w:lang w:val="id-ID"/>
        </w:rPr>
        <w:t xml:space="preserve"> it also made people crave </w:t>
      </w:r>
      <w:r w:rsidR="00BD3712">
        <w:rPr>
          <w:rFonts w:eastAsia="Times New Roman" w:cstheme="minorHAnsi"/>
          <w:kern w:val="36"/>
          <w:sz w:val="24"/>
          <w:szCs w:val="24"/>
          <w:lang w:val="id-ID"/>
        </w:rPr>
        <w:t xml:space="preserve">an </w:t>
      </w:r>
      <w:r w:rsidRPr="000D6C08">
        <w:rPr>
          <w:rFonts w:eastAsia="Times New Roman" w:cstheme="minorHAnsi"/>
          <w:kern w:val="36"/>
          <w:sz w:val="24"/>
          <w:szCs w:val="24"/>
          <w:lang w:val="id-ID"/>
        </w:rPr>
        <w:t>emotional connection. Food became more than sustenance—it became a source of comfort, nostalgia, and self-expression. This is especially true for Gen Z, whose lives are shaped by online culture, local pride, and relentless hustle. They want food that speaks their language—visually, culturally, and emotionally.</w:t>
      </w:r>
    </w:p>
    <w:p w14:paraId="663D2E47" w14:textId="77777777" w:rsidR="000D6C08" w:rsidRPr="000D6C08" w:rsidRDefault="000D6C08" w:rsidP="000D6C08">
      <w:pPr>
        <w:spacing w:line="276" w:lineRule="auto"/>
        <w:jc w:val="both"/>
        <w:rPr>
          <w:rFonts w:eastAsia="Times New Roman" w:cstheme="minorHAnsi"/>
          <w:kern w:val="36"/>
          <w:sz w:val="24"/>
          <w:szCs w:val="24"/>
          <w:lang w:val="id-ID"/>
        </w:rPr>
      </w:pPr>
      <w:r w:rsidRPr="000D6C08">
        <w:rPr>
          <w:rFonts w:eastAsia="Times New Roman" w:cstheme="minorHAnsi"/>
          <w:kern w:val="36"/>
          <w:sz w:val="24"/>
          <w:szCs w:val="24"/>
          <w:lang w:val="id-ID"/>
        </w:rPr>
        <w:t>A new Muslim middle class is also reshaping demand. This segment isn’t just looking for halal certification—they want products that align with their lifestyle, aesthetics, and aspirations. Modesty meets modernity. Function meets flair. It’s a blend that global brands still struggle to capture.</w:t>
      </w:r>
    </w:p>
    <w:p w14:paraId="360913AF" w14:textId="77777777" w:rsidR="000D6C08" w:rsidRPr="000D6C08" w:rsidRDefault="000D6C08" w:rsidP="000D6C08">
      <w:pPr>
        <w:spacing w:line="276" w:lineRule="auto"/>
        <w:jc w:val="both"/>
        <w:rPr>
          <w:rFonts w:eastAsia="Times New Roman" w:cstheme="minorHAnsi"/>
          <w:kern w:val="36"/>
          <w:sz w:val="24"/>
          <w:szCs w:val="24"/>
          <w:lang w:val="id-ID"/>
        </w:rPr>
      </w:pPr>
      <w:r w:rsidRPr="000D6C08">
        <w:rPr>
          <w:rFonts w:eastAsia="Times New Roman" w:cstheme="minorHAnsi"/>
          <w:kern w:val="36"/>
          <w:sz w:val="24"/>
          <w:szCs w:val="24"/>
          <w:lang w:val="id-ID"/>
        </w:rPr>
        <w:t>Gifting culture is evolving too. Hampers, food boxes, and personalized snacks are gaining traction. In a region where hospitality and generosity run deep, food becomes a gift of meaning. The shift is from mass-produced to thoughtfully curated, from impersonal to intimate.</w:t>
      </w:r>
    </w:p>
    <w:p w14:paraId="0FD20281" w14:textId="3B2BD4BC" w:rsidR="000D6C08" w:rsidRPr="000D6C08" w:rsidRDefault="000D6C08" w:rsidP="000D6C08">
      <w:pPr>
        <w:spacing w:line="276" w:lineRule="auto"/>
        <w:jc w:val="both"/>
        <w:rPr>
          <w:rFonts w:eastAsia="Times New Roman" w:cstheme="minorHAnsi"/>
          <w:kern w:val="36"/>
          <w:sz w:val="24"/>
          <w:szCs w:val="24"/>
          <w:lang w:val="id-ID"/>
        </w:rPr>
      </w:pPr>
      <w:r w:rsidRPr="000D6C08">
        <w:rPr>
          <w:rFonts w:eastAsia="Times New Roman" w:cstheme="minorHAnsi"/>
          <w:kern w:val="36"/>
          <w:sz w:val="24"/>
          <w:szCs w:val="24"/>
          <w:lang w:val="id-ID"/>
        </w:rPr>
        <w:t xml:space="preserve">Snacking is no longer just about convenience. It’s about moments—study breaks, emotional rewards, </w:t>
      </w:r>
      <w:r w:rsidR="00BD3712">
        <w:rPr>
          <w:rFonts w:eastAsia="Times New Roman" w:cstheme="minorHAnsi"/>
          <w:kern w:val="36"/>
          <w:sz w:val="24"/>
          <w:szCs w:val="24"/>
          <w:lang w:val="id-ID"/>
        </w:rPr>
        <w:t xml:space="preserve">and </w:t>
      </w:r>
      <w:r w:rsidRPr="000D6C08">
        <w:rPr>
          <w:rFonts w:eastAsia="Times New Roman" w:cstheme="minorHAnsi"/>
          <w:kern w:val="36"/>
          <w:sz w:val="24"/>
          <w:szCs w:val="24"/>
          <w:lang w:val="id-ID"/>
        </w:rPr>
        <w:t xml:space="preserve">social bonding. Flavors are becoming bolder, more diverse. Local tastes are </w:t>
      </w:r>
      <w:r w:rsidRPr="000D6C08">
        <w:rPr>
          <w:rFonts w:eastAsia="Times New Roman" w:cstheme="minorHAnsi"/>
          <w:kern w:val="36"/>
          <w:sz w:val="24"/>
          <w:szCs w:val="24"/>
          <w:lang w:val="id-ID"/>
        </w:rPr>
        <w:lastRenderedPageBreak/>
        <w:t>proudly embraced, not masked. Spicy, sour, fermented, herbal—flavors that once felt fringe are now proudly mainstream.</w:t>
      </w:r>
    </w:p>
    <w:p w14:paraId="2F3E5344" w14:textId="77777777" w:rsidR="000D6C08" w:rsidRPr="000D6C08" w:rsidRDefault="000D6C08" w:rsidP="000D6C08">
      <w:pPr>
        <w:spacing w:line="276" w:lineRule="auto"/>
        <w:jc w:val="both"/>
        <w:rPr>
          <w:rFonts w:eastAsia="Times New Roman" w:cstheme="minorHAnsi"/>
          <w:kern w:val="36"/>
          <w:sz w:val="24"/>
          <w:szCs w:val="24"/>
          <w:lang w:val="id-ID"/>
        </w:rPr>
      </w:pPr>
      <w:r w:rsidRPr="000D6C08">
        <w:rPr>
          <w:rFonts w:eastAsia="Times New Roman" w:cstheme="minorHAnsi"/>
          <w:kern w:val="36"/>
          <w:sz w:val="24"/>
          <w:szCs w:val="24"/>
          <w:lang w:val="id-ID"/>
        </w:rPr>
        <w:t>The hustle economy also plays a role. Busy professionals, student creators, side-hustlers—they demand food that matches their pace without compromising their values. Healthier, faster, more flavorful. But also more ethical, more localized, more “me.”</w:t>
      </w:r>
    </w:p>
    <w:p w14:paraId="64AE64A0" w14:textId="1B8CF59C" w:rsidR="000D6C08" w:rsidRPr="000D6C08" w:rsidRDefault="000D6C08" w:rsidP="000D6C08">
      <w:pPr>
        <w:spacing w:line="276" w:lineRule="auto"/>
        <w:jc w:val="both"/>
        <w:rPr>
          <w:rFonts w:eastAsia="Times New Roman" w:cstheme="minorHAnsi"/>
          <w:kern w:val="36"/>
          <w:sz w:val="24"/>
          <w:szCs w:val="24"/>
          <w:lang w:val="id-ID"/>
        </w:rPr>
      </w:pPr>
      <w:r w:rsidRPr="000D6C08">
        <w:rPr>
          <w:rFonts w:eastAsia="Times New Roman" w:cstheme="minorHAnsi"/>
          <w:kern w:val="36"/>
          <w:sz w:val="24"/>
          <w:szCs w:val="24"/>
          <w:lang w:val="id-ID"/>
        </w:rPr>
        <w:t xml:space="preserve">Cultural convergence is happening. Korean, Thai, Indonesian, Japanese, </w:t>
      </w:r>
      <w:r w:rsidR="00BD3712">
        <w:rPr>
          <w:rFonts w:eastAsia="Times New Roman" w:cstheme="minorHAnsi"/>
          <w:kern w:val="36"/>
          <w:sz w:val="24"/>
          <w:szCs w:val="24"/>
          <w:lang w:val="id-ID"/>
        </w:rPr>
        <w:t xml:space="preserve">and </w:t>
      </w:r>
      <w:r w:rsidRPr="000D6C08">
        <w:rPr>
          <w:rFonts w:eastAsia="Times New Roman" w:cstheme="minorHAnsi"/>
          <w:kern w:val="36"/>
          <w:sz w:val="24"/>
          <w:szCs w:val="24"/>
          <w:lang w:val="id-ID"/>
        </w:rPr>
        <w:t>Filipino influences are mixing more freely. Southeast Asians are increasingly cross-border in their taste, but hyper-local in how they want it delivered. A Thai tea croissant in Jakarta. A Filipino ube cheesecake in Ho Chi Minh. The taste map is exploding.</w:t>
      </w:r>
    </w:p>
    <w:p w14:paraId="5A767FF1" w14:textId="4FCD0350" w:rsidR="000D6C08" w:rsidRPr="000D6C08" w:rsidRDefault="000D6C08" w:rsidP="000D6C08">
      <w:pPr>
        <w:spacing w:line="276" w:lineRule="auto"/>
        <w:jc w:val="both"/>
        <w:rPr>
          <w:rFonts w:eastAsia="Times New Roman" w:cstheme="minorHAnsi"/>
          <w:kern w:val="36"/>
          <w:sz w:val="24"/>
          <w:szCs w:val="24"/>
          <w:lang w:val="id-ID"/>
        </w:rPr>
      </w:pPr>
      <w:r w:rsidRPr="000D6C08">
        <w:rPr>
          <w:rFonts w:eastAsia="Times New Roman" w:cstheme="minorHAnsi"/>
          <w:kern w:val="36"/>
          <w:sz w:val="24"/>
          <w:szCs w:val="24"/>
          <w:lang w:val="id-ID"/>
        </w:rPr>
        <w:t xml:space="preserve">In this landscape, taste is not static. It’s responsive. It flows with moods, moments, and meanings. The brands that thrive will be those </w:t>
      </w:r>
      <w:r w:rsidR="00BD3712">
        <w:rPr>
          <w:rFonts w:eastAsia="Times New Roman" w:cstheme="minorHAnsi"/>
          <w:kern w:val="36"/>
          <w:sz w:val="24"/>
          <w:szCs w:val="24"/>
          <w:lang w:val="id-ID"/>
        </w:rPr>
        <w:t>that</w:t>
      </w:r>
      <w:r w:rsidRPr="000D6C08">
        <w:rPr>
          <w:rFonts w:eastAsia="Times New Roman" w:cstheme="minorHAnsi"/>
          <w:kern w:val="36"/>
          <w:sz w:val="24"/>
          <w:szCs w:val="24"/>
          <w:lang w:val="id-ID"/>
        </w:rPr>
        <w:t xml:space="preserve"> don’t chase the past or blindly follow the West. They will listen deeply, observe closely, and adapt boldly.</w:t>
      </w:r>
    </w:p>
    <w:p w14:paraId="04ABA851" w14:textId="04819E53" w:rsidR="00806FB4" w:rsidRDefault="000D6C08" w:rsidP="000D6C08">
      <w:pPr>
        <w:spacing w:line="276" w:lineRule="auto"/>
        <w:jc w:val="both"/>
        <w:rPr>
          <w:rFonts w:eastAsia="Times New Roman" w:cstheme="minorHAnsi"/>
          <w:kern w:val="36"/>
          <w:sz w:val="24"/>
          <w:szCs w:val="24"/>
          <w:lang w:val="id-ID"/>
        </w:rPr>
      </w:pPr>
      <w:r w:rsidRPr="000D6C08">
        <w:rPr>
          <w:rFonts w:eastAsia="Times New Roman" w:cstheme="minorHAnsi"/>
          <w:kern w:val="36"/>
          <w:sz w:val="24"/>
          <w:szCs w:val="24"/>
          <w:lang w:val="id-ID"/>
        </w:rPr>
        <w:t>The next wave isn’t about technology alone. It’s about emotional acuity. Taste is becoming the interface between product and person. Miss it, and you miss the future.</w:t>
      </w:r>
    </w:p>
    <w:p w14:paraId="498AF230" w14:textId="77777777" w:rsidR="000D6C08" w:rsidRDefault="000D6C08" w:rsidP="000D6C08">
      <w:pPr>
        <w:spacing w:line="276" w:lineRule="auto"/>
        <w:jc w:val="both"/>
        <w:rPr>
          <w:rFonts w:eastAsia="Times New Roman" w:cstheme="minorHAnsi"/>
          <w:kern w:val="36"/>
          <w:sz w:val="24"/>
          <w:szCs w:val="24"/>
          <w:lang w:val="id-ID"/>
        </w:rPr>
      </w:pPr>
    </w:p>
    <w:p w14:paraId="4078BE53" w14:textId="77777777" w:rsidR="000D6C08" w:rsidRPr="000D6C08" w:rsidRDefault="000D6C08" w:rsidP="000D6C08">
      <w:pPr>
        <w:spacing w:line="276" w:lineRule="auto"/>
        <w:jc w:val="both"/>
        <w:rPr>
          <w:rFonts w:eastAsia="Times New Roman" w:cstheme="minorHAnsi"/>
          <w:b/>
          <w:bCs/>
          <w:kern w:val="36"/>
          <w:sz w:val="24"/>
          <w:szCs w:val="24"/>
          <w:lang w:val="id-ID"/>
        </w:rPr>
      </w:pPr>
      <w:r w:rsidRPr="000D6C08">
        <w:rPr>
          <w:rFonts w:eastAsia="Times New Roman" w:cstheme="minorHAnsi"/>
          <w:b/>
          <w:bCs/>
          <w:kern w:val="36"/>
          <w:sz w:val="24"/>
          <w:szCs w:val="24"/>
          <w:lang w:val="id-ID"/>
        </w:rPr>
        <w:t>The Rise of Cultural Taste Capital</w:t>
      </w:r>
    </w:p>
    <w:p w14:paraId="385FDF8D" w14:textId="77777777" w:rsidR="000D6C08" w:rsidRPr="000D6C08" w:rsidRDefault="000D6C08" w:rsidP="000D6C08">
      <w:pPr>
        <w:spacing w:line="276" w:lineRule="auto"/>
        <w:jc w:val="both"/>
        <w:rPr>
          <w:rFonts w:eastAsia="Times New Roman" w:cstheme="minorHAnsi"/>
          <w:kern w:val="36"/>
          <w:sz w:val="24"/>
          <w:szCs w:val="24"/>
          <w:lang w:val="id-ID"/>
        </w:rPr>
      </w:pPr>
      <w:r w:rsidRPr="000D6C08">
        <w:rPr>
          <w:rFonts w:eastAsia="Times New Roman" w:cstheme="minorHAnsi"/>
          <w:kern w:val="36"/>
          <w:sz w:val="24"/>
          <w:szCs w:val="24"/>
          <w:lang w:val="id-ID"/>
        </w:rPr>
        <w:t>Taste is more than preference—it’s a form of cultural capital. Across Southeast Asia, food is becoming a signal of identity and social fluency. The rise of foodie culture, Instagrammable bites, and viral local snacks shows that taste is how people express status, savvy, and belonging.</w:t>
      </w:r>
    </w:p>
    <w:p w14:paraId="6C678AEF" w14:textId="77777777" w:rsidR="000D6C08" w:rsidRPr="000D6C08" w:rsidRDefault="000D6C08" w:rsidP="000D6C08">
      <w:pPr>
        <w:spacing w:line="276" w:lineRule="auto"/>
        <w:jc w:val="both"/>
        <w:rPr>
          <w:rFonts w:eastAsia="Times New Roman" w:cstheme="minorHAnsi"/>
          <w:kern w:val="36"/>
          <w:sz w:val="24"/>
          <w:szCs w:val="24"/>
          <w:lang w:val="id-ID"/>
        </w:rPr>
      </w:pPr>
      <w:r w:rsidRPr="000D6C08">
        <w:rPr>
          <w:rFonts w:eastAsia="Times New Roman" w:cstheme="minorHAnsi"/>
          <w:kern w:val="36"/>
          <w:sz w:val="24"/>
          <w:szCs w:val="24"/>
          <w:lang w:val="id-ID"/>
        </w:rPr>
        <w:t>For younger consumers, taste is a badge. Knowing the right sambal brand, the trending warung, or the latest fusion snack is a way to signal that you’re in the know. People share what they eat to show who they are.</w:t>
      </w:r>
    </w:p>
    <w:p w14:paraId="3A291CE7" w14:textId="77777777" w:rsidR="000D6C08" w:rsidRPr="000D6C08" w:rsidRDefault="000D6C08" w:rsidP="000D6C08">
      <w:pPr>
        <w:spacing w:line="276" w:lineRule="auto"/>
        <w:jc w:val="both"/>
        <w:rPr>
          <w:rFonts w:eastAsia="Times New Roman" w:cstheme="minorHAnsi"/>
          <w:kern w:val="36"/>
          <w:sz w:val="24"/>
          <w:szCs w:val="24"/>
          <w:lang w:val="id-ID"/>
        </w:rPr>
      </w:pPr>
      <w:r w:rsidRPr="000D6C08">
        <w:rPr>
          <w:rFonts w:eastAsia="Times New Roman" w:cstheme="minorHAnsi"/>
          <w:kern w:val="36"/>
          <w:sz w:val="24"/>
          <w:szCs w:val="24"/>
          <w:lang w:val="id-ID"/>
        </w:rPr>
        <w:t>Brands that understand this treat their products like language. They create meaning, not just flavor. They lean into street food origins, local slang, or regional nostalgia—then remix it in visually clever and emotionally resonant ways.</w:t>
      </w:r>
    </w:p>
    <w:p w14:paraId="6B592570" w14:textId="77777777" w:rsidR="000D6C08" w:rsidRPr="000D6C08" w:rsidRDefault="000D6C08" w:rsidP="000D6C08">
      <w:pPr>
        <w:spacing w:line="276" w:lineRule="auto"/>
        <w:jc w:val="both"/>
        <w:rPr>
          <w:rFonts w:eastAsia="Times New Roman" w:cstheme="minorHAnsi"/>
          <w:kern w:val="36"/>
          <w:sz w:val="24"/>
          <w:szCs w:val="24"/>
          <w:lang w:val="id-ID"/>
        </w:rPr>
      </w:pPr>
      <w:r w:rsidRPr="000D6C08">
        <w:rPr>
          <w:rFonts w:eastAsia="Times New Roman" w:cstheme="minorHAnsi"/>
          <w:kern w:val="36"/>
          <w:sz w:val="24"/>
          <w:szCs w:val="24"/>
          <w:lang w:val="id-ID"/>
        </w:rPr>
        <w:t>Consider the rise of regional pride in flavors. What was once considered kampung or old-fashioned—like kencur, kemangi, or rujak—now shows up in chic formats. Traditional ingredients are recontextualized as cool. The trick isn’t to modernize tradition. It’s to spotlight it with confidence.</w:t>
      </w:r>
    </w:p>
    <w:p w14:paraId="0FE98C3D" w14:textId="77777777" w:rsidR="000D6C08" w:rsidRPr="000D6C08" w:rsidRDefault="000D6C08" w:rsidP="000D6C08">
      <w:pPr>
        <w:spacing w:line="276" w:lineRule="auto"/>
        <w:jc w:val="both"/>
        <w:rPr>
          <w:rFonts w:eastAsia="Times New Roman" w:cstheme="minorHAnsi"/>
          <w:kern w:val="36"/>
          <w:sz w:val="24"/>
          <w:szCs w:val="24"/>
          <w:lang w:val="id-ID"/>
        </w:rPr>
      </w:pPr>
      <w:r w:rsidRPr="000D6C08">
        <w:rPr>
          <w:rFonts w:eastAsia="Times New Roman" w:cstheme="minorHAnsi"/>
          <w:kern w:val="36"/>
          <w:sz w:val="24"/>
          <w:szCs w:val="24"/>
          <w:lang w:val="id-ID"/>
        </w:rPr>
        <w:t>Taste capital also spreads faster now. TikTok, YouTube, and WhatsApp create instant visibility. A niche trend in Medan can reach Jakarta by morning. A Makassar food stall can gain nationwide fans without a single store expansion.</w:t>
      </w:r>
    </w:p>
    <w:p w14:paraId="0DB5B42A" w14:textId="77777777" w:rsidR="000D6C08" w:rsidRPr="000D6C08" w:rsidRDefault="000D6C08" w:rsidP="000D6C08">
      <w:pPr>
        <w:spacing w:line="276" w:lineRule="auto"/>
        <w:jc w:val="both"/>
        <w:rPr>
          <w:rFonts w:eastAsia="Times New Roman" w:cstheme="minorHAnsi"/>
          <w:kern w:val="36"/>
          <w:sz w:val="24"/>
          <w:szCs w:val="24"/>
          <w:lang w:val="id-ID"/>
        </w:rPr>
      </w:pPr>
    </w:p>
    <w:p w14:paraId="0ECD64FC" w14:textId="77777777" w:rsidR="000D6C08" w:rsidRPr="000D6C08" w:rsidRDefault="000D6C08" w:rsidP="000D6C08">
      <w:pPr>
        <w:spacing w:line="276" w:lineRule="auto"/>
        <w:jc w:val="both"/>
        <w:rPr>
          <w:rFonts w:eastAsia="Times New Roman" w:cstheme="minorHAnsi"/>
          <w:kern w:val="36"/>
          <w:sz w:val="24"/>
          <w:szCs w:val="24"/>
          <w:lang w:val="id-ID"/>
        </w:rPr>
      </w:pPr>
      <w:r w:rsidRPr="000D6C08">
        <w:rPr>
          <w:rFonts w:eastAsia="Times New Roman" w:cstheme="minorHAnsi"/>
          <w:kern w:val="36"/>
          <w:sz w:val="24"/>
          <w:szCs w:val="24"/>
          <w:lang w:val="id-ID"/>
        </w:rPr>
        <w:lastRenderedPageBreak/>
        <w:t>Brands that win understand that their product is part of a conversation. It’s something to post, react to, or recommend. They don’t just think about flavor—they ask: what will people say about this?</w:t>
      </w:r>
    </w:p>
    <w:p w14:paraId="4E4D193D" w14:textId="59804734" w:rsidR="000D6C08" w:rsidRDefault="000D6C08" w:rsidP="000D6C08">
      <w:pPr>
        <w:spacing w:line="276" w:lineRule="auto"/>
        <w:jc w:val="both"/>
        <w:rPr>
          <w:rFonts w:eastAsia="Times New Roman" w:cstheme="minorHAnsi"/>
          <w:kern w:val="36"/>
          <w:sz w:val="24"/>
          <w:szCs w:val="24"/>
          <w:lang w:val="id-ID"/>
        </w:rPr>
      </w:pPr>
      <w:r w:rsidRPr="000D6C08">
        <w:rPr>
          <w:rFonts w:eastAsia="Times New Roman" w:cstheme="minorHAnsi"/>
          <w:kern w:val="36"/>
          <w:sz w:val="24"/>
          <w:szCs w:val="24"/>
          <w:lang w:val="id-ID"/>
        </w:rPr>
        <w:t>This shift makes storytelling non-negotiable. If you can’t articulate your story in a sentence or a TikTok, your product will struggle to cut through. Taste-driven growth must now include culture fluency.</w:t>
      </w:r>
    </w:p>
    <w:p w14:paraId="2584AB38" w14:textId="77777777" w:rsidR="000D6C08" w:rsidRDefault="000D6C08" w:rsidP="000D6C08">
      <w:pPr>
        <w:spacing w:line="276" w:lineRule="auto"/>
        <w:jc w:val="both"/>
        <w:rPr>
          <w:rFonts w:eastAsia="Times New Roman" w:cstheme="minorHAnsi"/>
          <w:kern w:val="36"/>
          <w:sz w:val="24"/>
          <w:szCs w:val="24"/>
          <w:lang w:val="id-ID"/>
        </w:rPr>
      </w:pPr>
    </w:p>
    <w:p w14:paraId="690EA3D4" w14:textId="77777777" w:rsidR="000D6C08" w:rsidRPr="000D6C08" w:rsidRDefault="000D6C08" w:rsidP="000D6C08">
      <w:pPr>
        <w:spacing w:line="276" w:lineRule="auto"/>
        <w:jc w:val="both"/>
        <w:rPr>
          <w:rFonts w:eastAsia="Times New Roman" w:cstheme="minorHAnsi"/>
          <w:b/>
          <w:bCs/>
          <w:kern w:val="36"/>
          <w:sz w:val="24"/>
          <w:szCs w:val="24"/>
          <w:lang w:val="id-ID"/>
        </w:rPr>
      </w:pPr>
      <w:r w:rsidRPr="000D6C08">
        <w:rPr>
          <w:rFonts w:eastAsia="Times New Roman" w:cstheme="minorHAnsi"/>
          <w:b/>
          <w:bCs/>
          <w:kern w:val="36"/>
          <w:sz w:val="24"/>
          <w:szCs w:val="24"/>
          <w:lang w:val="id-ID"/>
        </w:rPr>
        <w:t>Small Brands, Big Influence</w:t>
      </w:r>
    </w:p>
    <w:p w14:paraId="06354FFD" w14:textId="77777777" w:rsidR="000D6C08" w:rsidRPr="000D6C08" w:rsidRDefault="000D6C08" w:rsidP="000D6C08">
      <w:pPr>
        <w:spacing w:line="276" w:lineRule="auto"/>
        <w:jc w:val="both"/>
        <w:rPr>
          <w:rFonts w:eastAsia="Times New Roman" w:cstheme="minorHAnsi"/>
          <w:kern w:val="36"/>
          <w:sz w:val="24"/>
          <w:szCs w:val="24"/>
          <w:lang w:val="id-ID"/>
        </w:rPr>
      </w:pPr>
      <w:r w:rsidRPr="000D6C08">
        <w:rPr>
          <w:rFonts w:eastAsia="Times New Roman" w:cstheme="minorHAnsi"/>
          <w:kern w:val="36"/>
          <w:sz w:val="24"/>
          <w:szCs w:val="24"/>
          <w:lang w:val="id-ID"/>
        </w:rPr>
        <w:t>In the age of scale, it’s surprising how often small brands are setting the tone. Across Southeast Asia, local creators, family businesses, and homegrown startups are shaping what’s cool, what’s tasty, and what’s next.</w:t>
      </w:r>
    </w:p>
    <w:p w14:paraId="29A4D28A" w14:textId="77777777" w:rsidR="000D6C08" w:rsidRPr="000D6C08" w:rsidRDefault="000D6C08" w:rsidP="000D6C08">
      <w:pPr>
        <w:spacing w:line="276" w:lineRule="auto"/>
        <w:jc w:val="both"/>
        <w:rPr>
          <w:rFonts w:eastAsia="Times New Roman" w:cstheme="minorHAnsi"/>
          <w:kern w:val="36"/>
          <w:sz w:val="24"/>
          <w:szCs w:val="24"/>
          <w:lang w:val="id-ID"/>
        </w:rPr>
      </w:pPr>
      <w:r w:rsidRPr="000D6C08">
        <w:rPr>
          <w:rFonts w:eastAsia="Times New Roman" w:cstheme="minorHAnsi"/>
          <w:kern w:val="36"/>
          <w:sz w:val="24"/>
          <w:szCs w:val="24"/>
          <w:lang w:val="id-ID"/>
        </w:rPr>
        <w:t>Why? Because they move fast. They’re close to the ground. They understand their community. And they build with authenticity, not strategy decks.</w:t>
      </w:r>
    </w:p>
    <w:p w14:paraId="7C05FB5B" w14:textId="77777777" w:rsidR="000D6C08" w:rsidRPr="000D6C08" w:rsidRDefault="000D6C08" w:rsidP="000D6C08">
      <w:pPr>
        <w:spacing w:line="276" w:lineRule="auto"/>
        <w:jc w:val="both"/>
        <w:rPr>
          <w:rFonts w:eastAsia="Times New Roman" w:cstheme="minorHAnsi"/>
          <w:kern w:val="36"/>
          <w:sz w:val="24"/>
          <w:szCs w:val="24"/>
          <w:lang w:val="id-ID"/>
        </w:rPr>
      </w:pPr>
      <w:r w:rsidRPr="000D6C08">
        <w:rPr>
          <w:rFonts w:eastAsia="Times New Roman" w:cstheme="minorHAnsi"/>
          <w:kern w:val="36"/>
          <w:sz w:val="24"/>
          <w:szCs w:val="24"/>
          <w:lang w:val="id-ID"/>
        </w:rPr>
        <w:t>These small players often act as cultural scouts. They identify flavors that resonate before research firms do. They test products in real time, adjusting based on DMs, reviews, or simple feedback from friends.</w:t>
      </w:r>
    </w:p>
    <w:p w14:paraId="7664B830" w14:textId="77777777" w:rsidR="000D6C08" w:rsidRPr="000D6C08" w:rsidRDefault="000D6C08" w:rsidP="000D6C08">
      <w:pPr>
        <w:spacing w:line="276" w:lineRule="auto"/>
        <w:jc w:val="both"/>
        <w:rPr>
          <w:rFonts w:eastAsia="Times New Roman" w:cstheme="minorHAnsi"/>
          <w:kern w:val="36"/>
          <w:sz w:val="24"/>
          <w:szCs w:val="24"/>
          <w:lang w:val="id-ID"/>
        </w:rPr>
      </w:pPr>
      <w:r w:rsidRPr="000D6C08">
        <w:rPr>
          <w:rFonts w:eastAsia="Times New Roman" w:cstheme="minorHAnsi"/>
          <w:kern w:val="36"/>
          <w:sz w:val="24"/>
          <w:szCs w:val="24"/>
          <w:lang w:val="id-ID"/>
        </w:rPr>
        <w:t>The market now pays attention. Bigger companies look to small brands for inspiration, collaboration, or even acquisition. But copying isn’t enough. The real power lies in respecting what made those brands magnetic to begin with.</w:t>
      </w:r>
    </w:p>
    <w:p w14:paraId="0AE13C91" w14:textId="77777777" w:rsidR="000D6C08" w:rsidRPr="000D6C08" w:rsidRDefault="000D6C08" w:rsidP="000D6C08">
      <w:pPr>
        <w:spacing w:line="276" w:lineRule="auto"/>
        <w:jc w:val="both"/>
        <w:rPr>
          <w:rFonts w:eastAsia="Times New Roman" w:cstheme="minorHAnsi"/>
          <w:kern w:val="36"/>
          <w:sz w:val="24"/>
          <w:szCs w:val="24"/>
          <w:lang w:val="id-ID"/>
        </w:rPr>
      </w:pPr>
      <w:r w:rsidRPr="000D6C08">
        <w:rPr>
          <w:rFonts w:eastAsia="Times New Roman" w:cstheme="minorHAnsi"/>
          <w:kern w:val="36"/>
          <w:sz w:val="24"/>
          <w:szCs w:val="24"/>
          <w:lang w:val="id-ID"/>
        </w:rPr>
        <w:t>The implication for founders is clear: don’t wait to scale before acting like a brand. Think tastefully from day one. Even with limited resources, you can build a product people crave, a story people remember, and a message people share.</w:t>
      </w:r>
    </w:p>
    <w:p w14:paraId="2A3AE548" w14:textId="77777777" w:rsidR="000D6C08" w:rsidRPr="000D6C08" w:rsidRDefault="000D6C08" w:rsidP="000D6C08">
      <w:pPr>
        <w:spacing w:line="276" w:lineRule="auto"/>
        <w:jc w:val="both"/>
        <w:rPr>
          <w:rFonts w:eastAsia="Times New Roman" w:cstheme="minorHAnsi"/>
          <w:kern w:val="36"/>
          <w:sz w:val="24"/>
          <w:szCs w:val="24"/>
          <w:lang w:val="id-ID"/>
        </w:rPr>
      </w:pPr>
      <w:r w:rsidRPr="000D6C08">
        <w:rPr>
          <w:rFonts w:eastAsia="Times New Roman" w:cstheme="minorHAnsi"/>
          <w:kern w:val="36"/>
          <w:sz w:val="24"/>
          <w:szCs w:val="24"/>
          <w:lang w:val="id-ID"/>
        </w:rPr>
        <w:t>Social media is the great equalizer. A compelling product shot, a founder’s voice, a unique wrapper design—these things punch above their budget. Distribution might be limited, but influence is up for grabs.</w:t>
      </w:r>
    </w:p>
    <w:p w14:paraId="7517AB1F" w14:textId="785BBA58" w:rsidR="000D6C08" w:rsidRDefault="000D6C08" w:rsidP="000D6C08">
      <w:pPr>
        <w:spacing w:line="276" w:lineRule="auto"/>
        <w:jc w:val="both"/>
        <w:rPr>
          <w:rFonts w:eastAsia="Times New Roman" w:cstheme="minorHAnsi"/>
          <w:kern w:val="36"/>
          <w:sz w:val="24"/>
          <w:szCs w:val="24"/>
          <w:lang w:val="id-ID"/>
        </w:rPr>
      </w:pPr>
      <w:r w:rsidRPr="000D6C08">
        <w:rPr>
          <w:rFonts w:eastAsia="Times New Roman" w:cstheme="minorHAnsi"/>
          <w:kern w:val="36"/>
          <w:sz w:val="24"/>
          <w:szCs w:val="24"/>
          <w:lang w:val="id-ID"/>
        </w:rPr>
        <w:t xml:space="preserve">Build with clarity. Speak with </w:t>
      </w:r>
      <w:r w:rsidR="00BD3712">
        <w:rPr>
          <w:rFonts w:eastAsia="Times New Roman" w:cstheme="minorHAnsi"/>
          <w:kern w:val="36"/>
          <w:sz w:val="24"/>
          <w:szCs w:val="24"/>
          <w:lang w:val="id-ID"/>
        </w:rPr>
        <w:t xml:space="preserve">your </w:t>
      </w:r>
      <w:r w:rsidRPr="000D6C08">
        <w:rPr>
          <w:rFonts w:eastAsia="Times New Roman" w:cstheme="minorHAnsi"/>
          <w:kern w:val="36"/>
          <w:sz w:val="24"/>
          <w:szCs w:val="24"/>
          <w:lang w:val="id-ID"/>
        </w:rPr>
        <w:t>soul. The rest can scale later.</w:t>
      </w:r>
    </w:p>
    <w:p w14:paraId="13BF38E4" w14:textId="77777777" w:rsidR="000D6C08" w:rsidRDefault="000D6C08" w:rsidP="000D6C08">
      <w:pPr>
        <w:spacing w:line="276" w:lineRule="auto"/>
        <w:jc w:val="both"/>
        <w:rPr>
          <w:rFonts w:eastAsia="Times New Roman" w:cstheme="minorHAnsi"/>
          <w:kern w:val="36"/>
          <w:sz w:val="24"/>
          <w:szCs w:val="24"/>
          <w:lang w:val="id-ID"/>
        </w:rPr>
      </w:pPr>
    </w:p>
    <w:p w14:paraId="79A19AB4" w14:textId="77777777" w:rsidR="000D6C08" w:rsidRPr="000D6C08" w:rsidRDefault="000D6C08" w:rsidP="000D6C08">
      <w:pPr>
        <w:spacing w:line="276" w:lineRule="auto"/>
        <w:jc w:val="both"/>
        <w:rPr>
          <w:rFonts w:eastAsia="Times New Roman" w:cstheme="minorHAnsi"/>
          <w:b/>
          <w:bCs/>
          <w:kern w:val="36"/>
          <w:sz w:val="24"/>
          <w:szCs w:val="24"/>
          <w:lang w:val="id-ID"/>
        </w:rPr>
      </w:pPr>
      <w:r w:rsidRPr="000D6C08">
        <w:rPr>
          <w:rFonts w:eastAsia="Times New Roman" w:cstheme="minorHAnsi"/>
          <w:b/>
          <w:bCs/>
          <w:kern w:val="36"/>
          <w:sz w:val="24"/>
          <w:szCs w:val="24"/>
          <w:lang w:val="id-ID"/>
        </w:rPr>
        <w:t>The Algorithm Shapes Appetite</w:t>
      </w:r>
    </w:p>
    <w:p w14:paraId="19C8F3B3" w14:textId="77777777" w:rsidR="000D6C08" w:rsidRPr="000D6C08" w:rsidRDefault="000D6C08" w:rsidP="000D6C08">
      <w:pPr>
        <w:spacing w:line="276" w:lineRule="auto"/>
        <w:jc w:val="both"/>
        <w:rPr>
          <w:rFonts w:eastAsia="Times New Roman" w:cstheme="minorHAnsi"/>
          <w:kern w:val="36"/>
          <w:sz w:val="24"/>
          <w:szCs w:val="24"/>
          <w:lang w:val="id-ID"/>
        </w:rPr>
      </w:pPr>
      <w:r w:rsidRPr="000D6C08">
        <w:rPr>
          <w:rFonts w:eastAsia="Times New Roman" w:cstheme="minorHAnsi"/>
          <w:kern w:val="36"/>
          <w:sz w:val="24"/>
          <w:szCs w:val="24"/>
          <w:lang w:val="id-ID"/>
        </w:rPr>
        <w:t>Taste used to spread through families and friends. Now, algorithms play a bigger role than aunties.</w:t>
      </w:r>
    </w:p>
    <w:p w14:paraId="3E0939F9" w14:textId="77777777" w:rsidR="000D6C08" w:rsidRPr="000D6C08" w:rsidRDefault="000D6C08" w:rsidP="000D6C08">
      <w:pPr>
        <w:spacing w:line="276" w:lineRule="auto"/>
        <w:jc w:val="both"/>
        <w:rPr>
          <w:rFonts w:eastAsia="Times New Roman" w:cstheme="minorHAnsi"/>
          <w:kern w:val="36"/>
          <w:sz w:val="24"/>
          <w:szCs w:val="24"/>
          <w:lang w:val="id-ID"/>
        </w:rPr>
      </w:pPr>
      <w:r w:rsidRPr="000D6C08">
        <w:rPr>
          <w:rFonts w:eastAsia="Times New Roman" w:cstheme="minorHAnsi"/>
          <w:kern w:val="36"/>
          <w:sz w:val="24"/>
          <w:szCs w:val="24"/>
          <w:lang w:val="id-ID"/>
        </w:rPr>
        <w:t>What TikTok promotes, people want to taste. What gets tagged on Instagram or reviewed on YouTube shapes real demand. It’s not just marketing—it’s cultural discovery.</w:t>
      </w:r>
    </w:p>
    <w:p w14:paraId="7BFF7FD6" w14:textId="77777777" w:rsidR="000D6C08" w:rsidRPr="000D6C08" w:rsidRDefault="000D6C08" w:rsidP="000D6C08">
      <w:pPr>
        <w:spacing w:line="276" w:lineRule="auto"/>
        <w:jc w:val="both"/>
        <w:rPr>
          <w:rFonts w:eastAsia="Times New Roman" w:cstheme="minorHAnsi"/>
          <w:kern w:val="36"/>
          <w:sz w:val="24"/>
          <w:szCs w:val="24"/>
          <w:lang w:val="id-ID"/>
        </w:rPr>
      </w:pPr>
      <w:r w:rsidRPr="000D6C08">
        <w:rPr>
          <w:rFonts w:eastAsia="Times New Roman" w:cstheme="minorHAnsi"/>
          <w:kern w:val="36"/>
          <w:sz w:val="24"/>
          <w:szCs w:val="24"/>
          <w:lang w:val="id-ID"/>
        </w:rPr>
        <w:t>This changes how new products must be designed. Think share-first. Would someone take a photo of this? Would they repost it? Would they crave it based on a stranger’s comment?</w:t>
      </w:r>
    </w:p>
    <w:p w14:paraId="66A5457C" w14:textId="77777777" w:rsidR="000D6C08" w:rsidRPr="000D6C08" w:rsidRDefault="000D6C08" w:rsidP="000D6C08">
      <w:pPr>
        <w:spacing w:line="276" w:lineRule="auto"/>
        <w:jc w:val="both"/>
        <w:rPr>
          <w:rFonts w:eastAsia="Times New Roman" w:cstheme="minorHAnsi"/>
          <w:kern w:val="36"/>
          <w:sz w:val="24"/>
          <w:szCs w:val="24"/>
          <w:lang w:val="id-ID"/>
        </w:rPr>
      </w:pPr>
      <w:r w:rsidRPr="000D6C08">
        <w:rPr>
          <w:rFonts w:eastAsia="Times New Roman" w:cstheme="minorHAnsi"/>
          <w:kern w:val="36"/>
          <w:sz w:val="24"/>
          <w:szCs w:val="24"/>
          <w:lang w:val="id-ID"/>
        </w:rPr>
        <w:lastRenderedPageBreak/>
        <w:t>Packaging matters. Names matter. First-bite experience matters. Because a customer might not be telling their friend—they’re telling their followers.</w:t>
      </w:r>
    </w:p>
    <w:p w14:paraId="37F24A02" w14:textId="7B8A768E" w:rsidR="000D6C08" w:rsidRPr="000D6C08" w:rsidRDefault="000D6C08" w:rsidP="000D6C08">
      <w:pPr>
        <w:spacing w:line="276" w:lineRule="auto"/>
        <w:jc w:val="both"/>
        <w:rPr>
          <w:rFonts w:eastAsia="Times New Roman" w:cstheme="minorHAnsi"/>
          <w:kern w:val="36"/>
          <w:sz w:val="24"/>
          <w:szCs w:val="24"/>
          <w:lang w:val="id-ID"/>
        </w:rPr>
      </w:pPr>
      <w:r w:rsidRPr="000D6C08">
        <w:rPr>
          <w:rFonts w:eastAsia="Times New Roman" w:cstheme="minorHAnsi"/>
          <w:kern w:val="36"/>
          <w:sz w:val="24"/>
          <w:szCs w:val="24"/>
          <w:lang w:val="id-ID"/>
        </w:rPr>
        <w:t xml:space="preserve">Brands that grow fast today often bake virality into the product. A bold texture. A playful surprise. A satisfying tear. A reveal moment. These aren’t gimmicks—they’re ingredients for </w:t>
      </w:r>
      <w:r w:rsidR="00BD3712">
        <w:rPr>
          <w:rFonts w:eastAsia="Times New Roman" w:cstheme="minorHAnsi"/>
          <w:kern w:val="36"/>
          <w:sz w:val="24"/>
          <w:szCs w:val="24"/>
          <w:lang w:val="id-ID"/>
        </w:rPr>
        <w:t xml:space="preserve">a </w:t>
      </w:r>
      <w:r w:rsidRPr="000D6C08">
        <w:rPr>
          <w:rFonts w:eastAsia="Times New Roman" w:cstheme="minorHAnsi"/>
          <w:kern w:val="36"/>
          <w:sz w:val="24"/>
          <w:szCs w:val="24"/>
          <w:lang w:val="id-ID"/>
        </w:rPr>
        <w:t>spread.</w:t>
      </w:r>
    </w:p>
    <w:p w14:paraId="63189AA0" w14:textId="77777777" w:rsidR="000D6C08" w:rsidRPr="000D6C08" w:rsidRDefault="000D6C08" w:rsidP="000D6C08">
      <w:pPr>
        <w:spacing w:line="276" w:lineRule="auto"/>
        <w:jc w:val="both"/>
        <w:rPr>
          <w:rFonts w:eastAsia="Times New Roman" w:cstheme="minorHAnsi"/>
          <w:kern w:val="36"/>
          <w:sz w:val="24"/>
          <w:szCs w:val="24"/>
          <w:lang w:val="id-ID"/>
        </w:rPr>
      </w:pPr>
      <w:r w:rsidRPr="000D6C08">
        <w:rPr>
          <w:rFonts w:eastAsia="Times New Roman" w:cstheme="minorHAnsi"/>
          <w:kern w:val="36"/>
          <w:sz w:val="24"/>
          <w:szCs w:val="24"/>
          <w:lang w:val="id-ID"/>
        </w:rPr>
        <w:t>But beware. Chasing trends without relevance leads to burnout. The best use of the algorithm is to amplify a real story, not fabricate one.</w:t>
      </w:r>
    </w:p>
    <w:p w14:paraId="516AF26A" w14:textId="77777777" w:rsidR="000D6C08" w:rsidRPr="000D6C08" w:rsidRDefault="000D6C08" w:rsidP="000D6C08">
      <w:pPr>
        <w:spacing w:line="276" w:lineRule="auto"/>
        <w:jc w:val="both"/>
        <w:rPr>
          <w:rFonts w:eastAsia="Times New Roman" w:cstheme="minorHAnsi"/>
          <w:kern w:val="36"/>
          <w:sz w:val="24"/>
          <w:szCs w:val="24"/>
          <w:lang w:val="id-ID"/>
        </w:rPr>
      </w:pPr>
      <w:r w:rsidRPr="000D6C08">
        <w:rPr>
          <w:rFonts w:eastAsia="Times New Roman" w:cstheme="minorHAnsi"/>
          <w:kern w:val="36"/>
          <w:sz w:val="24"/>
          <w:szCs w:val="24"/>
          <w:lang w:val="id-ID"/>
        </w:rPr>
        <w:t>Use digital platforms as listening tools. Read the comments. Watch what gets stitched, saved, and shared. Algorithms don’t just sell—they diagnose.</w:t>
      </w:r>
    </w:p>
    <w:p w14:paraId="64ED2740" w14:textId="26F502F0" w:rsidR="000D6C08" w:rsidRDefault="000D6C08" w:rsidP="000D6C08">
      <w:pPr>
        <w:spacing w:line="276" w:lineRule="auto"/>
        <w:jc w:val="both"/>
        <w:rPr>
          <w:rFonts w:eastAsia="Times New Roman" w:cstheme="minorHAnsi"/>
          <w:kern w:val="36"/>
          <w:sz w:val="24"/>
          <w:szCs w:val="24"/>
          <w:lang w:val="id-ID"/>
        </w:rPr>
      </w:pPr>
      <w:r w:rsidRPr="000D6C08">
        <w:rPr>
          <w:rFonts w:eastAsia="Times New Roman" w:cstheme="minorHAnsi"/>
          <w:kern w:val="36"/>
          <w:sz w:val="24"/>
          <w:szCs w:val="24"/>
          <w:lang w:val="id-ID"/>
        </w:rPr>
        <w:t>The smart play is to build a product worth talking about—and let the algorithm do its job.</w:t>
      </w:r>
    </w:p>
    <w:p w14:paraId="301BAF10" w14:textId="77777777" w:rsidR="000D6C08" w:rsidRDefault="000D6C08" w:rsidP="000D6C08">
      <w:pPr>
        <w:spacing w:line="276" w:lineRule="auto"/>
        <w:jc w:val="both"/>
        <w:rPr>
          <w:rFonts w:eastAsia="Times New Roman" w:cstheme="minorHAnsi"/>
          <w:kern w:val="36"/>
          <w:sz w:val="24"/>
          <w:szCs w:val="24"/>
          <w:lang w:val="id-ID"/>
        </w:rPr>
      </w:pPr>
    </w:p>
    <w:p w14:paraId="51865BCF" w14:textId="77777777" w:rsidR="000D6C08" w:rsidRPr="000D6C08" w:rsidRDefault="000D6C08" w:rsidP="000D6C08">
      <w:pPr>
        <w:spacing w:line="276" w:lineRule="auto"/>
        <w:jc w:val="both"/>
        <w:rPr>
          <w:rFonts w:eastAsia="Times New Roman" w:cstheme="minorHAnsi"/>
          <w:b/>
          <w:bCs/>
          <w:kern w:val="36"/>
          <w:sz w:val="24"/>
          <w:szCs w:val="24"/>
          <w:lang w:val="id-ID"/>
        </w:rPr>
      </w:pPr>
      <w:r w:rsidRPr="000D6C08">
        <w:rPr>
          <w:rFonts w:eastAsia="Times New Roman" w:cstheme="minorHAnsi"/>
          <w:b/>
          <w:bCs/>
          <w:kern w:val="36"/>
          <w:sz w:val="24"/>
          <w:szCs w:val="24"/>
          <w:lang w:val="id-ID"/>
        </w:rPr>
        <w:t>Taste Isn’t Just on the Tongue</w:t>
      </w:r>
    </w:p>
    <w:p w14:paraId="164EC11A" w14:textId="77777777" w:rsidR="000D6C08" w:rsidRPr="000D6C08" w:rsidRDefault="000D6C08" w:rsidP="000D6C08">
      <w:pPr>
        <w:spacing w:line="276" w:lineRule="auto"/>
        <w:jc w:val="both"/>
        <w:rPr>
          <w:rFonts w:eastAsia="Times New Roman" w:cstheme="minorHAnsi"/>
          <w:kern w:val="36"/>
          <w:sz w:val="24"/>
          <w:szCs w:val="24"/>
          <w:lang w:val="id-ID"/>
        </w:rPr>
      </w:pPr>
      <w:r w:rsidRPr="000D6C08">
        <w:rPr>
          <w:rFonts w:eastAsia="Times New Roman" w:cstheme="minorHAnsi"/>
          <w:kern w:val="36"/>
          <w:sz w:val="24"/>
          <w:szCs w:val="24"/>
          <w:lang w:val="id-ID"/>
        </w:rPr>
        <w:t>Flavor is just the entry point. Today’s consumers judge products on a broader spectrum. Texture, scent, packaging feel, even unboxing emotions—all contribute to the full “taste” experience.</w:t>
      </w:r>
    </w:p>
    <w:p w14:paraId="0D22BB88" w14:textId="77777777" w:rsidR="000D6C08" w:rsidRPr="000D6C08" w:rsidRDefault="000D6C08" w:rsidP="000D6C08">
      <w:pPr>
        <w:spacing w:line="276" w:lineRule="auto"/>
        <w:jc w:val="both"/>
        <w:rPr>
          <w:rFonts w:eastAsia="Times New Roman" w:cstheme="minorHAnsi"/>
          <w:kern w:val="36"/>
          <w:sz w:val="24"/>
          <w:szCs w:val="24"/>
          <w:lang w:val="id-ID"/>
        </w:rPr>
      </w:pPr>
      <w:r w:rsidRPr="000D6C08">
        <w:rPr>
          <w:rFonts w:eastAsia="Times New Roman" w:cstheme="minorHAnsi"/>
          <w:kern w:val="36"/>
          <w:sz w:val="24"/>
          <w:szCs w:val="24"/>
          <w:lang w:val="id-ID"/>
        </w:rPr>
        <w:t>This is sensory branding. It’s about appealing to the whole body, not just the mouth.</w:t>
      </w:r>
    </w:p>
    <w:p w14:paraId="59CC37C5" w14:textId="77777777" w:rsidR="000D6C08" w:rsidRPr="000D6C08" w:rsidRDefault="000D6C08" w:rsidP="000D6C08">
      <w:pPr>
        <w:spacing w:line="276" w:lineRule="auto"/>
        <w:jc w:val="both"/>
        <w:rPr>
          <w:rFonts w:eastAsia="Times New Roman" w:cstheme="minorHAnsi"/>
          <w:kern w:val="36"/>
          <w:sz w:val="24"/>
          <w:szCs w:val="24"/>
          <w:lang w:val="id-ID"/>
        </w:rPr>
      </w:pPr>
      <w:r w:rsidRPr="000D6C08">
        <w:rPr>
          <w:rFonts w:eastAsia="Times New Roman" w:cstheme="minorHAnsi"/>
          <w:kern w:val="36"/>
          <w:sz w:val="24"/>
          <w:szCs w:val="24"/>
          <w:lang w:val="id-ID"/>
        </w:rPr>
        <w:t>A crispy sound signals freshness. A smooth bottle suggests purity. A handwritten note implies care. These cues shape memory. They anchor the product in the consumer’s mind.</w:t>
      </w:r>
    </w:p>
    <w:p w14:paraId="1595368A" w14:textId="77777777" w:rsidR="000D6C08" w:rsidRPr="000D6C08" w:rsidRDefault="000D6C08" w:rsidP="000D6C08">
      <w:pPr>
        <w:spacing w:line="276" w:lineRule="auto"/>
        <w:jc w:val="both"/>
        <w:rPr>
          <w:rFonts w:eastAsia="Times New Roman" w:cstheme="minorHAnsi"/>
          <w:kern w:val="36"/>
          <w:sz w:val="24"/>
          <w:szCs w:val="24"/>
          <w:lang w:val="id-ID"/>
        </w:rPr>
      </w:pPr>
      <w:r w:rsidRPr="000D6C08">
        <w:rPr>
          <w:rFonts w:eastAsia="Times New Roman" w:cstheme="minorHAnsi"/>
          <w:kern w:val="36"/>
          <w:sz w:val="24"/>
          <w:szCs w:val="24"/>
          <w:lang w:val="id-ID"/>
        </w:rPr>
        <w:t>Brands that overlook this lose opportunities. They focus on price and taste, but ignore the little touches that create delight.</w:t>
      </w:r>
    </w:p>
    <w:p w14:paraId="4F98D661" w14:textId="77777777" w:rsidR="000D6C08" w:rsidRPr="000D6C08" w:rsidRDefault="000D6C08" w:rsidP="000D6C08">
      <w:pPr>
        <w:spacing w:line="276" w:lineRule="auto"/>
        <w:jc w:val="both"/>
        <w:rPr>
          <w:rFonts w:eastAsia="Times New Roman" w:cstheme="minorHAnsi"/>
          <w:kern w:val="36"/>
          <w:sz w:val="24"/>
          <w:szCs w:val="24"/>
          <w:lang w:val="id-ID"/>
        </w:rPr>
      </w:pPr>
      <w:r w:rsidRPr="000D6C08">
        <w:rPr>
          <w:rFonts w:eastAsia="Times New Roman" w:cstheme="minorHAnsi"/>
          <w:kern w:val="36"/>
          <w:sz w:val="24"/>
          <w:szCs w:val="24"/>
          <w:lang w:val="id-ID"/>
        </w:rPr>
        <w:t>Think of brands that use matte wrappers for luxury, metallic foils for celebration, or pop-open lids for surprise. These are choices. They’re not accidental.</w:t>
      </w:r>
    </w:p>
    <w:p w14:paraId="02D29807" w14:textId="50E7CF02" w:rsidR="000D6C08" w:rsidRPr="000D6C08" w:rsidRDefault="000D6C08" w:rsidP="000D6C08">
      <w:pPr>
        <w:spacing w:line="276" w:lineRule="auto"/>
        <w:jc w:val="both"/>
        <w:rPr>
          <w:rFonts w:eastAsia="Times New Roman" w:cstheme="minorHAnsi"/>
          <w:kern w:val="36"/>
          <w:sz w:val="24"/>
          <w:szCs w:val="24"/>
          <w:lang w:val="id-ID"/>
        </w:rPr>
      </w:pPr>
      <w:r w:rsidRPr="000D6C08">
        <w:rPr>
          <w:rFonts w:eastAsia="Times New Roman" w:cstheme="minorHAnsi"/>
          <w:kern w:val="36"/>
          <w:sz w:val="24"/>
          <w:szCs w:val="24"/>
          <w:lang w:val="id-ID"/>
        </w:rPr>
        <w:t xml:space="preserve">Ask: </w:t>
      </w:r>
      <w:r w:rsidR="00BD3712">
        <w:rPr>
          <w:rFonts w:eastAsia="Times New Roman" w:cstheme="minorHAnsi"/>
          <w:kern w:val="36"/>
          <w:sz w:val="24"/>
          <w:szCs w:val="24"/>
          <w:lang w:val="id-ID"/>
        </w:rPr>
        <w:t>What’s</w:t>
      </w:r>
      <w:r w:rsidRPr="000D6C08">
        <w:rPr>
          <w:rFonts w:eastAsia="Times New Roman" w:cstheme="minorHAnsi"/>
          <w:kern w:val="36"/>
          <w:sz w:val="24"/>
          <w:szCs w:val="24"/>
          <w:lang w:val="id-ID"/>
        </w:rPr>
        <w:t xml:space="preserve"> the emotion at the first touch? At the first bite? After the first share?</w:t>
      </w:r>
    </w:p>
    <w:p w14:paraId="78E52EC0" w14:textId="153A112E" w:rsidR="000D6C08" w:rsidRDefault="000D6C08" w:rsidP="000D6C08">
      <w:pPr>
        <w:spacing w:line="276" w:lineRule="auto"/>
        <w:jc w:val="both"/>
        <w:rPr>
          <w:rFonts w:eastAsia="Times New Roman" w:cstheme="minorHAnsi"/>
          <w:kern w:val="36"/>
          <w:sz w:val="24"/>
          <w:szCs w:val="24"/>
          <w:lang w:val="id-ID"/>
        </w:rPr>
      </w:pPr>
      <w:r w:rsidRPr="000D6C08">
        <w:rPr>
          <w:rFonts w:eastAsia="Times New Roman" w:cstheme="minorHAnsi"/>
          <w:kern w:val="36"/>
          <w:sz w:val="24"/>
          <w:szCs w:val="24"/>
          <w:lang w:val="id-ID"/>
        </w:rPr>
        <w:t>When taste extends beyond the tongue, products become stories. And stories travel further than flavor alone.</w:t>
      </w:r>
    </w:p>
    <w:p w14:paraId="14285A1E" w14:textId="77777777" w:rsidR="000D6C08" w:rsidRDefault="000D6C08" w:rsidP="000D6C08">
      <w:pPr>
        <w:spacing w:line="276" w:lineRule="auto"/>
        <w:jc w:val="both"/>
        <w:rPr>
          <w:rFonts w:eastAsia="Times New Roman" w:cstheme="minorHAnsi"/>
          <w:kern w:val="36"/>
          <w:sz w:val="24"/>
          <w:szCs w:val="24"/>
          <w:lang w:val="id-ID"/>
        </w:rPr>
      </w:pPr>
    </w:p>
    <w:p w14:paraId="59D6A17E" w14:textId="77777777" w:rsidR="000D6C08" w:rsidRPr="000D6C08" w:rsidRDefault="000D6C08" w:rsidP="000D6C08">
      <w:pPr>
        <w:spacing w:line="276" w:lineRule="auto"/>
        <w:jc w:val="both"/>
        <w:rPr>
          <w:rFonts w:eastAsia="Times New Roman" w:cstheme="minorHAnsi"/>
          <w:b/>
          <w:bCs/>
          <w:kern w:val="36"/>
          <w:sz w:val="24"/>
          <w:szCs w:val="24"/>
        </w:rPr>
      </w:pPr>
      <w:r w:rsidRPr="000D6C08">
        <w:rPr>
          <w:rFonts w:eastAsia="Times New Roman" w:cstheme="minorHAnsi"/>
          <w:b/>
          <w:bCs/>
          <w:kern w:val="36"/>
          <w:sz w:val="24"/>
          <w:szCs w:val="24"/>
        </w:rPr>
        <w:t>New Leaders, New Standards</w:t>
      </w:r>
    </w:p>
    <w:p w14:paraId="483F0E2D" w14:textId="3705A0EA" w:rsidR="000D6C08" w:rsidRPr="000D6C08" w:rsidRDefault="000D6C08" w:rsidP="000D6C08">
      <w:pPr>
        <w:spacing w:line="276" w:lineRule="auto"/>
        <w:jc w:val="both"/>
        <w:rPr>
          <w:rFonts w:eastAsia="Times New Roman" w:cstheme="minorHAnsi"/>
          <w:kern w:val="36"/>
          <w:sz w:val="24"/>
          <w:szCs w:val="24"/>
        </w:rPr>
      </w:pPr>
      <w:r w:rsidRPr="000D6C08">
        <w:rPr>
          <w:rFonts w:eastAsia="Times New Roman" w:cstheme="minorHAnsi"/>
          <w:kern w:val="36"/>
          <w:sz w:val="24"/>
          <w:szCs w:val="24"/>
        </w:rPr>
        <w:t xml:space="preserve">The next generation of F&amp;B leaders isn’t coming from big companies. They’re coming from creator kitchens, student side-hustles, </w:t>
      </w:r>
      <w:r w:rsidR="00BD3712">
        <w:rPr>
          <w:rFonts w:eastAsia="Times New Roman" w:cstheme="minorHAnsi"/>
          <w:kern w:val="36"/>
          <w:sz w:val="24"/>
          <w:szCs w:val="24"/>
        </w:rPr>
        <w:t xml:space="preserve">and </w:t>
      </w:r>
      <w:r w:rsidRPr="000D6C08">
        <w:rPr>
          <w:rFonts w:eastAsia="Times New Roman" w:cstheme="minorHAnsi"/>
          <w:kern w:val="36"/>
          <w:sz w:val="24"/>
          <w:szCs w:val="24"/>
        </w:rPr>
        <w:t>family stalls. They’re agile, instinctive, and culturally in tune.</w:t>
      </w:r>
    </w:p>
    <w:p w14:paraId="134F50F7" w14:textId="77777777" w:rsidR="000D6C08" w:rsidRPr="000D6C08" w:rsidRDefault="000D6C08" w:rsidP="000D6C08">
      <w:pPr>
        <w:spacing w:line="276" w:lineRule="auto"/>
        <w:jc w:val="both"/>
        <w:rPr>
          <w:rFonts w:eastAsia="Times New Roman" w:cstheme="minorHAnsi"/>
          <w:kern w:val="36"/>
          <w:sz w:val="24"/>
          <w:szCs w:val="24"/>
        </w:rPr>
      </w:pPr>
      <w:r w:rsidRPr="000D6C08">
        <w:rPr>
          <w:rFonts w:eastAsia="Times New Roman" w:cstheme="minorHAnsi"/>
          <w:kern w:val="36"/>
          <w:sz w:val="24"/>
          <w:szCs w:val="24"/>
        </w:rPr>
        <w:t>They build in the open. Share their process. Respond to feedback. Adjust daily. Their standard is not global benchmarking—it’s personal pride.</w:t>
      </w:r>
    </w:p>
    <w:p w14:paraId="45E8DF50" w14:textId="77777777" w:rsidR="000D6C08" w:rsidRPr="000D6C08" w:rsidRDefault="000D6C08" w:rsidP="000D6C08">
      <w:pPr>
        <w:spacing w:line="276" w:lineRule="auto"/>
        <w:jc w:val="both"/>
        <w:rPr>
          <w:rFonts w:eastAsia="Times New Roman" w:cstheme="minorHAnsi"/>
          <w:kern w:val="36"/>
          <w:sz w:val="24"/>
          <w:szCs w:val="24"/>
        </w:rPr>
      </w:pPr>
      <w:r w:rsidRPr="000D6C08">
        <w:rPr>
          <w:rFonts w:eastAsia="Times New Roman" w:cstheme="minorHAnsi"/>
          <w:kern w:val="36"/>
          <w:sz w:val="24"/>
          <w:szCs w:val="24"/>
        </w:rPr>
        <w:lastRenderedPageBreak/>
        <w:t>What they lack in polish, they make up for in presence. They show up. Online. In markets. In comments. They build trust not through advertising, but through energy.</w:t>
      </w:r>
    </w:p>
    <w:p w14:paraId="5395EE8C" w14:textId="77777777" w:rsidR="000D6C08" w:rsidRPr="000D6C08" w:rsidRDefault="000D6C08" w:rsidP="000D6C08">
      <w:pPr>
        <w:spacing w:line="276" w:lineRule="auto"/>
        <w:jc w:val="both"/>
        <w:rPr>
          <w:rFonts w:eastAsia="Times New Roman" w:cstheme="minorHAnsi"/>
          <w:kern w:val="36"/>
          <w:sz w:val="24"/>
          <w:szCs w:val="24"/>
        </w:rPr>
      </w:pPr>
      <w:r w:rsidRPr="000D6C08">
        <w:rPr>
          <w:rFonts w:eastAsia="Times New Roman" w:cstheme="minorHAnsi"/>
          <w:kern w:val="36"/>
          <w:sz w:val="24"/>
          <w:szCs w:val="24"/>
        </w:rPr>
        <w:t>These leaders don’t need permission. They launch what they believe in. And the market responds. Taste becomes their currency. Consistency becomes their reputation.</w:t>
      </w:r>
    </w:p>
    <w:p w14:paraId="60D5D57F" w14:textId="77777777" w:rsidR="000D6C08" w:rsidRPr="000D6C08" w:rsidRDefault="000D6C08" w:rsidP="000D6C08">
      <w:pPr>
        <w:spacing w:line="276" w:lineRule="auto"/>
        <w:jc w:val="both"/>
        <w:rPr>
          <w:rFonts w:eastAsia="Times New Roman" w:cstheme="minorHAnsi"/>
          <w:kern w:val="36"/>
          <w:sz w:val="24"/>
          <w:szCs w:val="24"/>
        </w:rPr>
      </w:pPr>
      <w:r w:rsidRPr="000D6C08">
        <w:rPr>
          <w:rFonts w:eastAsia="Times New Roman" w:cstheme="minorHAnsi"/>
          <w:kern w:val="36"/>
          <w:sz w:val="24"/>
          <w:szCs w:val="24"/>
        </w:rPr>
        <w:t>The implication: every founder, regardless of background, has the tools to lead. What matters is clarity, curiosity, and courage.</w:t>
      </w:r>
    </w:p>
    <w:p w14:paraId="44316E2A" w14:textId="065A3411" w:rsidR="000D6C08" w:rsidRDefault="000D6C08" w:rsidP="000D6C08">
      <w:pPr>
        <w:spacing w:line="276" w:lineRule="auto"/>
        <w:jc w:val="both"/>
        <w:rPr>
          <w:rFonts w:eastAsia="Times New Roman" w:cstheme="minorHAnsi"/>
          <w:kern w:val="36"/>
          <w:sz w:val="24"/>
          <w:szCs w:val="24"/>
        </w:rPr>
      </w:pPr>
      <w:r w:rsidRPr="000D6C08">
        <w:rPr>
          <w:rFonts w:eastAsia="Times New Roman" w:cstheme="minorHAnsi"/>
          <w:kern w:val="36"/>
          <w:sz w:val="24"/>
          <w:szCs w:val="24"/>
        </w:rPr>
        <w:t>The brands that define tomorrow won’t come from boardrooms. They’ll come from taste-led, culture-fluent, execution-obsessed minds.</w:t>
      </w:r>
    </w:p>
    <w:p w14:paraId="16B05347" w14:textId="77777777" w:rsidR="000D6C08" w:rsidRDefault="000D6C08" w:rsidP="000D6C08">
      <w:pPr>
        <w:spacing w:line="276" w:lineRule="auto"/>
        <w:jc w:val="both"/>
        <w:rPr>
          <w:rFonts w:eastAsia="Times New Roman" w:cstheme="minorHAnsi"/>
          <w:kern w:val="36"/>
          <w:sz w:val="24"/>
          <w:szCs w:val="24"/>
        </w:rPr>
      </w:pPr>
    </w:p>
    <w:p w14:paraId="492566AE" w14:textId="77777777" w:rsidR="000D6C08" w:rsidRPr="000D6C08" w:rsidRDefault="000D6C08" w:rsidP="000D6C08">
      <w:pPr>
        <w:spacing w:line="276" w:lineRule="auto"/>
        <w:jc w:val="both"/>
        <w:rPr>
          <w:rFonts w:eastAsia="Times New Roman" w:cstheme="minorHAnsi"/>
          <w:b/>
          <w:bCs/>
          <w:kern w:val="36"/>
          <w:sz w:val="24"/>
          <w:szCs w:val="24"/>
        </w:rPr>
      </w:pPr>
      <w:r w:rsidRPr="000D6C08">
        <w:rPr>
          <w:rFonts w:eastAsia="Times New Roman" w:cstheme="minorHAnsi"/>
          <w:b/>
          <w:bCs/>
          <w:kern w:val="36"/>
          <w:sz w:val="24"/>
          <w:szCs w:val="24"/>
        </w:rPr>
        <w:t>What Got You Here Won’t Feed You Tomorrow</w:t>
      </w:r>
    </w:p>
    <w:p w14:paraId="643FB111" w14:textId="77777777" w:rsidR="000D6C08" w:rsidRPr="000D6C08" w:rsidRDefault="000D6C08" w:rsidP="000D6C08">
      <w:pPr>
        <w:spacing w:line="276" w:lineRule="auto"/>
        <w:jc w:val="both"/>
        <w:rPr>
          <w:rFonts w:eastAsia="Times New Roman" w:cstheme="minorHAnsi"/>
          <w:kern w:val="36"/>
          <w:sz w:val="24"/>
          <w:szCs w:val="24"/>
        </w:rPr>
      </w:pPr>
      <w:r w:rsidRPr="000D6C08">
        <w:rPr>
          <w:rFonts w:eastAsia="Times New Roman" w:cstheme="minorHAnsi"/>
          <w:kern w:val="36"/>
          <w:sz w:val="24"/>
          <w:szCs w:val="24"/>
        </w:rPr>
        <w:t>The F&amp;B playbook is changing. Classic distribution, price wars, and big-budget advertising still matter—but they’re no longer enough.</w:t>
      </w:r>
    </w:p>
    <w:p w14:paraId="03C8EE82" w14:textId="77777777" w:rsidR="000D6C08" w:rsidRPr="000D6C08" w:rsidRDefault="000D6C08" w:rsidP="000D6C08">
      <w:pPr>
        <w:spacing w:line="276" w:lineRule="auto"/>
        <w:jc w:val="both"/>
        <w:rPr>
          <w:rFonts w:eastAsia="Times New Roman" w:cstheme="minorHAnsi"/>
          <w:kern w:val="36"/>
          <w:sz w:val="24"/>
          <w:szCs w:val="24"/>
        </w:rPr>
      </w:pPr>
      <w:r w:rsidRPr="000D6C08">
        <w:rPr>
          <w:rFonts w:eastAsia="Times New Roman" w:cstheme="minorHAnsi"/>
          <w:kern w:val="36"/>
          <w:sz w:val="24"/>
          <w:szCs w:val="24"/>
        </w:rPr>
        <w:t>What feeds future growth is sharper taste, deeper relevance, and tighter execution. Brands that treat flavor as strategy. Brands that honor culture. Brands that iterate in public.</w:t>
      </w:r>
    </w:p>
    <w:p w14:paraId="1F0E6019" w14:textId="77777777" w:rsidR="000D6C08" w:rsidRPr="000D6C08" w:rsidRDefault="000D6C08" w:rsidP="000D6C08">
      <w:pPr>
        <w:spacing w:line="276" w:lineRule="auto"/>
        <w:jc w:val="both"/>
        <w:rPr>
          <w:rFonts w:eastAsia="Times New Roman" w:cstheme="minorHAnsi"/>
          <w:kern w:val="36"/>
          <w:sz w:val="24"/>
          <w:szCs w:val="24"/>
        </w:rPr>
      </w:pPr>
      <w:r w:rsidRPr="000D6C08">
        <w:rPr>
          <w:rFonts w:eastAsia="Times New Roman" w:cstheme="minorHAnsi"/>
          <w:kern w:val="36"/>
          <w:sz w:val="24"/>
          <w:szCs w:val="24"/>
        </w:rPr>
        <w:t>Your market is shifting every quarter. What people crave, how they shop, what they post—it evolves fast. Taste-Driven Growth isn’t a theory. It’s a survival plan.</w:t>
      </w:r>
    </w:p>
    <w:p w14:paraId="0510917F" w14:textId="77777777" w:rsidR="000D6C08" w:rsidRPr="000D6C08" w:rsidRDefault="000D6C08" w:rsidP="000D6C08">
      <w:pPr>
        <w:spacing w:line="276" w:lineRule="auto"/>
        <w:jc w:val="both"/>
        <w:rPr>
          <w:rFonts w:eastAsia="Times New Roman" w:cstheme="minorHAnsi"/>
          <w:kern w:val="36"/>
          <w:sz w:val="24"/>
          <w:szCs w:val="24"/>
        </w:rPr>
      </w:pPr>
      <w:r w:rsidRPr="000D6C08">
        <w:rPr>
          <w:rFonts w:eastAsia="Times New Roman" w:cstheme="minorHAnsi"/>
          <w:kern w:val="36"/>
          <w:sz w:val="24"/>
          <w:szCs w:val="24"/>
        </w:rPr>
        <w:t>Look inward. Are you stuck in legacy thinking? Are you relying on luck instead of learning? Are you tweaking what worked last year instead of building what fits today?</w:t>
      </w:r>
    </w:p>
    <w:p w14:paraId="11988866" w14:textId="77777777" w:rsidR="000D6C08" w:rsidRPr="000D6C08" w:rsidRDefault="000D6C08" w:rsidP="000D6C08">
      <w:pPr>
        <w:spacing w:line="276" w:lineRule="auto"/>
        <w:jc w:val="both"/>
        <w:rPr>
          <w:rFonts w:eastAsia="Times New Roman" w:cstheme="minorHAnsi"/>
          <w:kern w:val="36"/>
          <w:sz w:val="24"/>
          <w:szCs w:val="24"/>
        </w:rPr>
      </w:pPr>
      <w:r w:rsidRPr="000D6C08">
        <w:rPr>
          <w:rFonts w:eastAsia="Times New Roman" w:cstheme="minorHAnsi"/>
          <w:kern w:val="36"/>
          <w:sz w:val="24"/>
          <w:szCs w:val="24"/>
        </w:rPr>
        <w:t>Then look outward. What stories are emerging? What cravings are new? What moments can you own?</w:t>
      </w:r>
    </w:p>
    <w:p w14:paraId="7FADD4C8" w14:textId="77777777" w:rsidR="000D6C08" w:rsidRPr="000D6C08" w:rsidRDefault="000D6C08" w:rsidP="000D6C08">
      <w:pPr>
        <w:spacing w:line="276" w:lineRule="auto"/>
        <w:jc w:val="both"/>
        <w:rPr>
          <w:rFonts w:eastAsia="Times New Roman" w:cstheme="minorHAnsi"/>
          <w:kern w:val="36"/>
          <w:sz w:val="24"/>
          <w:szCs w:val="24"/>
        </w:rPr>
      </w:pPr>
      <w:r w:rsidRPr="000D6C08">
        <w:rPr>
          <w:rFonts w:eastAsia="Times New Roman" w:cstheme="minorHAnsi"/>
          <w:kern w:val="36"/>
          <w:sz w:val="24"/>
          <w:szCs w:val="24"/>
        </w:rPr>
        <w:t>This book has given you the tools. Use them. Diagnose, rebuild, align. Win small, scale smart, lead with taste.</w:t>
      </w:r>
    </w:p>
    <w:p w14:paraId="1DC13CD7" w14:textId="77777777" w:rsidR="000D6C08" w:rsidRPr="000D6C08" w:rsidRDefault="000D6C08" w:rsidP="000D6C08">
      <w:pPr>
        <w:spacing w:line="276" w:lineRule="auto"/>
        <w:jc w:val="both"/>
        <w:rPr>
          <w:rFonts w:eastAsia="Times New Roman" w:cstheme="minorHAnsi"/>
          <w:kern w:val="36"/>
          <w:sz w:val="24"/>
          <w:szCs w:val="24"/>
        </w:rPr>
      </w:pPr>
      <w:r w:rsidRPr="000D6C08">
        <w:rPr>
          <w:rFonts w:eastAsia="Times New Roman" w:cstheme="minorHAnsi"/>
          <w:kern w:val="36"/>
          <w:sz w:val="24"/>
          <w:szCs w:val="24"/>
        </w:rPr>
        <w:t>Because growth isn’t a race to be bigger. It’s a craft of being better.</w:t>
      </w:r>
    </w:p>
    <w:p w14:paraId="581961DC" w14:textId="727C9CB7" w:rsidR="000D6C08" w:rsidRDefault="000D6C08" w:rsidP="000D6C08">
      <w:pPr>
        <w:spacing w:line="276" w:lineRule="auto"/>
        <w:jc w:val="both"/>
        <w:rPr>
          <w:rFonts w:eastAsia="Times New Roman" w:cstheme="minorHAnsi"/>
          <w:kern w:val="36"/>
          <w:sz w:val="24"/>
          <w:szCs w:val="24"/>
        </w:rPr>
      </w:pPr>
      <w:r w:rsidRPr="000D6C08">
        <w:rPr>
          <w:rFonts w:eastAsia="Times New Roman" w:cstheme="minorHAnsi"/>
          <w:kern w:val="36"/>
          <w:sz w:val="24"/>
          <w:szCs w:val="24"/>
        </w:rPr>
        <w:t>And in Southeast Asia’s future, better starts—and ends—with taste.</w:t>
      </w:r>
    </w:p>
    <w:p w14:paraId="67F0B351" w14:textId="77777777" w:rsidR="00C72199" w:rsidRDefault="00C72199" w:rsidP="000D6C08">
      <w:pPr>
        <w:spacing w:line="276" w:lineRule="auto"/>
        <w:jc w:val="both"/>
        <w:rPr>
          <w:rFonts w:eastAsia="Times New Roman" w:cstheme="minorHAnsi"/>
          <w:kern w:val="36"/>
          <w:sz w:val="24"/>
          <w:szCs w:val="24"/>
        </w:rPr>
        <w:sectPr w:rsidR="00C72199" w:rsidSect="0054644E">
          <w:pgSz w:w="11906" w:h="16838" w:code="9"/>
          <w:pgMar w:top="1440" w:right="1440" w:bottom="1440" w:left="1440" w:header="720" w:footer="720" w:gutter="0"/>
          <w:cols w:space="720"/>
          <w:docGrid w:linePitch="360"/>
        </w:sectPr>
      </w:pPr>
    </w:p>
    <w:p w14:paraId="129A42E1" w14:textId="74558493" w:rsidR="00C72199" w:rsidRPr="00123FAB" w:rsidRDefault="00C72199" w:rsidP="00C72199">
      <w:pPr>
        <w:pStyle w:val="Heading1"/>
        <w:spacing w:before="0" w:beforeAutospacing="0" w:after="0" w:afterAutospacing="0" w:line="276" w:lineRule="auto"/>
        <w:jc w:val="center"/>
        <w:rPr>
          <w:rFonts w:asciiTheme="minorHAnsi" w:hAnsiTheme="minorHAnsi" w:cstheme="minorHAnsi"/>
          <w:sz w:val="32"/>
          <w:szCs w:val="32"/>
        </w:rPr>
      </w:pPr>
      <w:r w:rsidRPr="000D0A03">
        <w:rPr>
          <w:rFonts w:asciiTheme="minorHAnsi" w:hAnsiTheme="minorHAnsi" w:cstheme="minorHAnsi"/>
          <w:sz w:val="32"/>
          <w:szCs w:val="32"/>
          <w:lang w:val="id-ID"/>
        </w:rPr>
        <w:lastRenderedPageBreak/>
        <w:t xml:space="preserve">Chapter </w:t>
      </w:r>
      <w:r>
        <w:rPr>
          <w:rFonts w:asciiTheme="minorHAnsi" w:hAnsiTheme="minorHAnsi" w:cstheme="minorHAnsi"/>
          <w:sz w:val="32"/>
          <w:szCs w:val="32"/>
        </w:rPr>
        <w:t>8</w:t>
      </w:r>
    </w:p>
    <w:p w14:paraId="43047AB8" w14:textId="5FD89C6E" w:rsidR="00C72199" w:rsidRPr="00806FB4" w:rsidRDefault="00C72199" w:rsidP="00C72199">
      <w:pPr>
        <w:spacing w:line="276" w:lineRule="auto"/>
        <w:jc w:val="center"/>
        <w:rPr>
          <w:rFonts w:eastAsia="Times New Roman" w:cstheme="minorHAnsi"/>
          <w:kern w:val="36"/>
          <w:sz w:val="24"/>
          <w:szCs w:val="24"/>
        </w:rPr>
      </w:pPr>
      <w:r w:rsidRPr="00C72199">
        <w:rPr>
          <w:rFonts w:eastAsia="Times New Roman" w:cstheme="minorHAnsi"/>
          <w:b/>
          <w:bCs/>
          <w:kern w:val="36"/>
          <w:sz w:val="32"/>
          <w:szCs w:val="32"/>
        </w:rPr>
        <w:t>Playbooks for Different F&amp;B Categories</w:t>
      </w:r>
    </w:p>
    <w:p w14:paraId="1DE4BB8A" w14:textId="77777777" w:rsidR="00C72199" w:rsidRDefault="00C72199" w:rsidP="00C72199">
      <w:pPr>
        <w:spacing w:line="276" w:lineRule="auto"/>
        <w:jc w:val="both"/>
        <w:rPr>
          <w:rFonts w:eastAsia="Times New Roman" w:cstheme="minorHAnsi"/>
          <w:kern w:val="36"/>
          <w:sz w:val="24"/>
          <w:szCs w:val="24"/>
          <w:lang w:val="id-ID"/>
        </w:rPr>
      </w:pPr>
    </w:p>
    <w:p w14:paraId="5B45EFDC" w14:textId="45F68548" w:rsidR="00C72199" w:rsidRPr="00C72199" w:rsidRDefault="00C72199" w:rsidP="000D6C08">
      <w:pPr>
        <w:spacing w:line="276" w:lineRule="auto"/>
        <w:jc w:val="both"/>
        <w:rPr>
          <w:rFonts w:eastAsia="Times New Roman" w:cstheme="minorHAnsi"/>
          <w:b/>
          <w:bCs/>
          <w:kern w:val="36"/>
          <w:sz w:val="24"/>
          <w:szCs w:val="24"/>
          <w:lang w:val="id-ID"/>
        </w:rPr>
      </w:pPr>
      <w:r w:rsidRPr="00C72199">
        <w:rPr>
          <w:rFonts w:eastAsia="Times New Roman" w:cstheme="minorHAnsi"/>
          <w:b/>
          <w:bCs/>
          <w:kern w:val="36"/>
          <w:sz w:val="24"/>
          <w:szCs w:val="24"/>
          <w:lang w:val="id-ID"/>
        </w:rPr>
        <w:t>How to Apply Taste-Driven Growth to Specific Product Types</w:t>
      </w:r>
    </w:p>
    <w:p w14:paraId="21137148" w14:textId="60299ADB" w:rsidR="00C72199" w:rsidRDefault="00C72199" w:rsidP="000D6C08">
      <w:pPr>
        <w:spacing w:line="276" w:lineRule="auto"/>
        <w:jc w:val="both"/>
        <w:rPr>
          <w:rFonts w:eastAsia="Times New Roman" w:cstheme="minorHAnsi"/>
          <w:kern w:val="36"/>
          <w:sz w:val="24"/>
          <w:szCs w:val="24"/>
        </w:rPr>
      </w:pPr>
      <w:r w:rsidRPr="00C72199">
        <w:rPr>
          <w:rFonts w:eastAsia="Times New Roman" w:cstheme="minorHAnsi"/>
          <w:kern w:val="36"/>
          <w:sz w:val="24"/>
          <w:szCs w:val="24"/>
        </w:rPr>
        <w:t>This chapter provides actionable adaptations of the Taste-Driven Growth framework based on the unique demands, moments, and executions required for various food and beverage categories. Each section highlights how to apply the principles of "Know the Moment," "Create Relevance with Purpose," and "Precise Execution" within the context of specific product types.</w:t>
      </w:r>
    </w:p>
    <w:p w14:paraId="4D99D710" w14:textId="395C5569" w:rsidR="00C72199" w:rsidRDefault="00C72199" w:rsidP="000D6C08">
      <w:pPr>
        <w:spacing w:line="276" w:lineRule="auto"/>
        <w:jc w:val="both"/>
        <w:rPr>
          <w:rFonts w:eastAsia="Times New Roman" w:cstheme="minorHAnsi"/>
          <w:kern w:val="36"/>
          <w:sz w:val="24"/>
          <w:szCs w:val="24"/>
        </w:rPr>
      </w:pPr>
      <w:r w:rsidRPr="00C72199">
        <w:rPr>
          <w:rFonts w:eastAsia="Times New Roman" w:cstheme="minorHAnsi"/>
          <w:kern w:val="36"/>
          <w:sz w:val="24"/>
          <w:szCs w:val="24"/>
        </w:rPr>
        <w:t>Each category requires its own playbook, but all flow from the same foundation: Know the Moment, Create Relevance with Purpose, and Execute with Precision. This is Taste-Driven Growth in action—customized, applied, and activated.</w:t>
      </w:r>
    </w:p>
    <w:p w14:paraId="631A3991" w14:textId="77777777" w:rsidR="00C72199" w:rsidRDefault="00C72199" w:rsidP="000D6C08">
      <w:pPr>
        <w:spacing w:line="276" w:lineRule="auto"/>
        <w:jc w:val="both"/>
        <w:rPr>
          <w:rFonts w:eastAsia="Times New Roman" w:cstheme="minorHAnsi"/>
          <w:kern w:val="36"/>
          <w:sz w:val="24"/>
          <w:szCs w:val="24"/>
        </w:rPr>
      </w:pPr>
    </w:p>
    <w:p w14:paraId="4F5145C7" w14:textId="77777777" w:rsidR="00C72199" w:rsidRPr="00C72199" w:rsidRDefault="00C72199" w:rsidP="00C72199">
      <w:pPr>
        <w:spacing w:line="276" w:lineRule="auto"/>
        <w:jc w:val="both"/>
        <w:rPr>
          <w:rFonts w:eastAsia="Times New Roman" w:cstheme="minorHAnsi"/>
          <w:b/>
          <w:bCs/>
          <w:kern w:val="36"/>
          <w:sz w:val="24"/>
          <w:szCs w:val="24"/>
        </w:rPr>
      </w:pPr>
      <w:r w:rsidRPr="00C72199">
        <w:rPr>
          <w:rFonts w:eastAsia="Times New Roman" w:cstheme="minorHAnsi"/>
          <w:b/>
          <w:bCs/>
          <w:kern w:val="36"/>
          <w:sz w:val="24"/>
          <w:szCs w:val="24"/>
        </w:rPr>
        <w:t>Packaged Goods</w:t>
      </w:r>
    </w:p>
    <w:p w14:paraId="0FFA5D1D"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Packaged food brands face one of the most saturated and competitive environments in the F&amp;B space. Supermarket shelves are dense battlegrounds where attention, loyalty, and pricing wars are constants. For brands operating in this category, winning often starts with identifying the specific emotional and functional roles their products play in the daily lives of consumers.</w:t>
      </w:r>
    </w:p>
    <w:p w14:paraId="3F5F0D73"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The key is to recognize that consumption is rarely just about hunger. It's about convenience during rushed mornings, emotional comfort during solitary lunches, or shared delight during family dinners. A granola bar isn't just breakfast—it's a time-saver, a health choice, or even a ritual. When you "Know the Moment," you map your brand to these nuanced contexts.</w:t>
      </w:r>
    </w:p>
    <w:p w14:paraId="0C39A2C8"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 xml:space="preserve">This means auditing where your product fits in a consumer's routine. Is it a grab-and-go snack for office workers? A kids' lunchbox staple? A midnight </w:t>
      </w:r>
      <w:proofErr w:type="gramStart"/>
      <w:r w:rsidRPr="00C72199">
        <w:rPr>
          <w:rFonts w:eastAsia="Times New Roman" w:cstheme="minorHAnsi"/>
          <w:kern w:val="36"/>
          <w:sz w:val="24"/>
          <w:szCs w:val="24"/>
        </w:rPr>
        <w:t>indulgence</w:t>
      </w:r>
      <w:proofErr w:type="gramEnd"/>
      <w:r w:rsidRPr="00C72199">
        <w:rPr>
          <w:rFonts w:eastAsia="Times New Roman" w:cstheme="minorHAnsi"/>
          <w:kern w:val="36"/>
          <w:sz w:val="24"/>
          <w:szCs w:val="24"/>
        </w:rPr>
        <w:t>? These are different moments, each demanding tailored messaging and product format.</w:t>
      </w:r>
    </w:p>
    <w:p w14:paraId="551C7F31"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 xml:space="preserve">From here, your role becomes clearer. The purpose isn't just to feed—it might be to energize, soothe, or reward. A brand like </w:t>
      </w:r>
      <w:proofErr w:type="spellStart"/>
      <w:r w:rsidRPr="00C72199">
        <w:rPr>
          <w:rFonts w:eastAsia="Times New Roman" w:cstheme="minorHAnsi"/>
          <w:kern w:val="36"/>
          <w:sz w:val="24"/>
          <w:szCs w:val="24"/>
        </w:rPr>
        <w:t>Fitbar</w:t>
      </w:r>
      <w:proofErr w:type="spellEnd"/>
      <w:r w:rsidRPr="00C72199">
        <w:rPr>
          <w:rFonts w:eastAsia="Times New Roman" w:cstheme="minorHAnsi"/>
          <w:kern w:val="36"/>
          <w:sz w:val="24"/>
          <w:szCs w:val="24"/>
        </w:rPr>
        <w:t xml:space="preserve"> sells not just snacks, but guilt-free satisfaction. Indofood doesn’t just offer noodles; it serves daily reliability. Align your purpose with a relatable and recurring emotional job.</w:t>
      </w:r>
    </w:p>
    <w:p w14:paraId="10FA9133"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Precise execution then comes down to every element that meets the consumer’s eye or palate. Is the packaging easy to open? Is the label legible from a distance? Are the visuals instantly understandable in five seconds or less? Do the flavor variants clearly differentiate in color and naming? The best packaged brands master these basics obsessively.</w:t>
      </w:r>
    </w:p>
    <w:p w14:paraId="77554884"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lastRenderedPageBreak/>
        <w:t>Small things matter. If your product lives on crowded retail shelves, your visual ID must cut through the noise. On digital marketplaces, your thumbnail image and title must drive immediate recognition and trust. Taste and texture consistency are critical—one bad batch can cost you weeks of brand equity.</w:t>
      </w:r>
    </w:p>
    <w:p w14:paraId="31451D40"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Don’t forget promotions. Bundling strategies, limited-edition flavor drops, and cross-category tie-ins (like drink + snack bundles) can stimulate trial and keep loyalists engaged. Even packaging inserts—simple QR codes or collectible tokens—can subtly reinforce brand personality.</w:t>
      </w:r>
    </w:p>
    <w:p w14:paraId="4B2620B2" w14:textId="1B4068DB" w:rsid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In the world of packaged goods, taste is a given. Execution is the differentiator. The brands that win are those that translate deep consumer moments into seamless retail presence and precise delivery at scale.</w:t>
      </w:r>
    </w:p>
    <w:p w14:paraId="47DCF65D" w14:textId="77777777" w:rsidR="00C72199" w:rsidRDefault="00C72199" w:rsidP="00C72199">
      <w:pPr>
        <w:spacing w:line="276" w:lineRule="auto"/>
        <w:jc w:val="both"/>
        <w:rPr>
          <w:rFonts w:eastAsia="Times New Roman" w:cstheme="minorHAnsi"/>
          <w:kern w:val="36"/>
          <w:sz w:val="24"/>
          <w:szCs w:val="24"/>
        </w:rPr>
      </w:pPr>
    </w:p>
    <w:p w14:paraId="26F59E03" w14:textId="77777777" w:rsidR="00C72199" w:rsidRPr="00C72199" w:rsidRDefault="00C72199" w:rsidP="00C72199">
      <w:pPr>
        <w:spacing w:line="276" w:lineRule="auto"/>
        <w:jc w:val="both"/>
        <w:rPr>
          <w:rFonts w:eastAsia="Times New Roman" w:cstheme="minorHAnsi"/>
          <w:b/>
          <w:bCs/>
          <w:kern w:val="36"/>
          <w:sz w:val="24"/>
          <w:szCs w:val="24"/>
        </w:rPr>
      </w:pPr>
      <w:r w:rsidRPr="00C72199">
        <w:rPr>
          <w:rFonts w:eastAsia="Times New Roman" w:cstheme="minorHAnsi"/>
          <w:b/>
          <w:bCs/>
          <w:kern w:val="36"/>
          <w:sz w:val="24"/>
          <w:szCs w:val="24"/>
        </w:rPr>
        <w:t>Beverages</w:t>
      </w:r>
    </w:p>
    <w:p w14:paraId="35FD2F72"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Beverages are fast-moving, frequently consumed, and emotionally expressive. A drink isn’t just hydration—it’s mood, energy, image. Beverage brands live or die by how well they understand what people are doing and feeling when they reach for a bottle, can, or cup.</w:t>
      </w:r>
    </w:p>
    <w:p w14:paraId="45551BA6"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Knowing the moment means knowing how beverages anchor rituals. Is your drink part of someone’s commute? A post-workout replenisher? A companion to late-night study? These scenarios shape how people perceive and choose drinks.</w:t>
      </w:r>
    </w:p>
    <w:p w14:paraId="7C889213"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Beverages are also seasonal. What sells in March may stall in June. A creamy hot chocolate might do well during rainy season but flop in tropical heat. Smart brands map consumption by both emotional and climatic context.</w:t>
      </w:r>
    </w:p>
    <w:p w14:paraId="512A6A48"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The purpose of your drink must be clear and singular. Does it energize, relax, hydrate, pamper, or detox? A confused purpose confuses consumers. A brand like YouC1000 succeeds because its purpose—immunity—is crystal clear. A drink that tries to be everything ends up meaning nothing.</w:t>
      </w:r>
    </w:p>
    <w:p w14:paraId="16C98AF5"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 xml:space="preserve">Execution for beverages requires precision in format, portion, and packaging. Grab-and-go options like PET bottles or slim cans often outperform glass due to convenience and safety. Sachets can unlock rural and price-sensitive markets. Straws, </w:t>
      </w:r>
      <w:proofErr w:type="spellStart"/>
      <w:r w:rsidRPr="00C72199">
        <w:rPr>
          <w:rFonts w:eastAsia="Times New Roman" w:cstheme="minorHAnsi"/>
          <w:kern w:val="36"/>
          <w:sz w:val="24"/>
          <w:szCs w:val="24"/>
        </w:rPr>
        <w:t>reclosable</w:t>
      </w:r>
      <w:proofErr w:type="spellEnd"/>
      <w:r w:rsidRPr="00C72199">
        <w:rPr>
          <w:rFonts w:eastAsia="Times New Roman" w:cstheme="minorHAnsi"/>
          <w:kern w:val="36"/>
          <w:sz w:val="24"/>
          <w:szCs w:val="24"/>
        </w:rPr>
        <w:t xml:space="preserve"> caps, and slim designs add both perceived and real value.</w:t>
      </w:r>
    </w:p>
    <w:p w14:paraId="774CF816"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Naming also matters deeply in beverages. The difference between calling something “Herbal Lemon Boost” and “Zest+ Recovery” can affect perceived function. Flavor innovation works best when it surprises yet reassures—think of Thai brands using butterfly pea with lime for visual intrigue but familiar zing.</w:t>
      </w:r>
    </w:p>
    <w:p w14:paraId="5E9B68D8"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lastRenderedPageBreak/>
        <w:t>Color psychology is powerful. Drinks with pastel packaging suggest refreshment or health. Bold reds and blacks suggest intensity or caffeine. Your pack design must instantly cue the drink’s role.</w:t>
      </w:r>
    </w:p>
    <w:p w14:paraId="4C71CA92"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Don’t forget the social layer. Drinks are easy to share, show off, and tag. Make your branding work on video: is the bubble pop loud? Does the drink change color? Can you build a ritual into opening or mixing it? These features feed the algorithm.</w:t>
      </w:r>
    </w:p>
    <w:p w14:paraId="0424AA12" w14:textId="5AD0A1B2" w:rsid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Above all, the taste must be craveable. People will forgive a bland biscuit, but never a flat or overly sweet drink. Every bottle must feel consistent, fresh, and emotionally resonant. That’s how beverage brands earn repeat consumption and taste-driven loyalty.</w:t>
      </w:r>
    </w:p>
    <w:p w14:paraId="4B27D0BB" w14:textId="77777777" w:rsidR="00C72199" w:rsidRDefault="00C72199" w:rsidP="00C72199">
      <w:pPr>
        <w:spacing w:line="276" w:lineRule="auto"/>
        <w:jc w:val="both"/>
        <w:rPr>
          <w:rFonts w:eastAsia="Times New Roman" w:cstheme="minorHAnsi"/>
          <w:kern w:val="36"/>
          <w:sz w:val="24"/>
          <w:szCs w:val="24"/>
        </w:rPr>
      </w:pPr>
    </w:p>
    <w:p w14:paraId="30B5A6E1" w14:textId="77777777" w:rsidR="00C72199" w:rsidRPr="00C72199" w:rsidRDefault="00C72199" w:rsidP="00C72199">
      <w:pPr>
        <w:spacing w:line="276" w:lineRule="auto"/>
        <w:jc w:val="both"/>
        <w:rPr>
          <w:rFonts w:eastAsia="Times New Roman" w:cstheme="minorHAnsi"/>
          <w:b/>
          <w:bCs/>
          <w:kern w:val="36"/>
          <w:sz w:val="24"/>
          <w:szCs w:val="24"/>
        </w:rPr>
      </w:pPr>
      <w:r w:rsidRPr="00C72199">
        <w:rPr>
          <w:rFonts w:eastAsia="Times New Roman" w:cstheme="minorHAnsi"/>
          <w:b/>
          <w:bCs/>
          <w:kern w:val="36"/>
          <w:sz w:val="24"/>
          <w:szCs w:val="24"/>
        </w:rPr>
        <w:t>Desserts &amp; Sweets</w:t>
      </w:r>
    </w:p>
    <w:p w14:paraId="15098D3F"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Desserts are where emotion meets indulgence. Unlike staple foods, sweets are rarely chosen rationally. They're tied to celebration, nostalgia, impulse, and escape. To grow in this category, you must understand desire at its most playful and primal.</w:t>
      </w:r>
    </w:p>
    <w:p w14:paraId="03388661"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The moment for dessert isn’t always post-meal. It could be a mid-day reward after a stressful Zoom call. A treat shared between siblings during homework. Or even a quiet indulgence during a long commute. Mapping these emotional triggers helps you place your brand where it can be craved.</w:t>
      </w:r>
    </w:p>
    <w:p w14:paraId="3B5E1EFE"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 xml:space="preserve">Your purpose may vary: comfort, joy, prestige, or even surprise. Brands like Magnum tap into indulgence and status. Local desserts like </w:t>
      </w:r>
      <w:proofErr w:type="spellStart"/>
      <w:r w:rsidRPr="00C72199">
        <w:rPr>
          <w:rFonts w:eastAsia="Times New Roman" w:cstheme="minorHAnsi"/>
          <w:kern w:val="36"/>
          <w:sz w:val="24"/>
          <w:szCs w:val="24"/>
        </w:rPr>
        <w:t>klepon</w:t>
      </w:r>
      <w:proofErr w:type="spellEnd"/>
      <w:r w:rsidRPr="00C72199">
        <w:rPr>
          <w:rFonts w:eastAsia="Times New Roman" w:cstheme="minorHAnsi"/>
          <w:kern w:val="36"/>
          <w:sz w:val="24"/>
          <w:szCs w:val="24"/>
        </w:rPr>
        <w:t xml:space="preserve"> or putu ayu evoke heritage and warmth. Artisanal cakes might represent thoughtfulness in gifting. Get clear on the emotional task your product is performing.</w:t>
      </w:r>
    </w:p>
    <w:p w14:paraId="042A134D"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Execution in desserts begins with sensory impact. Before someone eats, they see. Visual appeal is non-negotiable. Swirls, drizzle, chunks—these aren’t decoration; they’re appetite cues. Make the product look as good as it tastes.</w:t>
      </w:r>
    </w:p>
    <w:p w14:paraId="0D0D2CD5"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Portioning also matters. Is your product meant to be shared or solo? Resealable or single-bite? Mini portions often allow trial and build attachment. Larger formats demand occasion anchoring</w:t>
      </w:r>
      <w:proofErr w:type="gramStart"/>
      <w:r w:rsidRPr="00C72199">
        <w:rPr>
          <w:rFonts w:eastAsia="Times New Roman" w:cstheme="minorHAnsi"/>
          <w:kern w:val="36"/>
          <w:sz w:val="24"/>
          <w:szCs w:val="24"/>
        </w:rPr>
        <w:t>—“</w:t>
      </w:r>
      <w:proofErr w:type="gramEnd"/>
      <w:r w:rsidRPr="00C72199">
        <w:rPr>
          <w:rFonts w:eastAsia="Times New Roman" w:cstheme="minorHAnsi"/>
          <w:kern w:val="36"/>
          <w:sz w:val="24"/>
          <w:szCs w:val="24"/>
        </w:rPr>
        <w:t>family pack” isn’t just a size, it’s a statement.</w:t>
      </w:r>
    </w:p>
    <w:p w14:paraId="69343800"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Packaging design should echo emotional positioning. A playful sweet needs whimsical graphics. A luxurious tart needs minimalism and gold foil. Make the box feel like a gift, even when self-purchased.</w:t>
      </w:r>
    </w:p>
    <w:p w14:paraId="4A7C27B4"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Limited editions, seasonal launches, and flavor-of-the-month models create anticipation. Dessert brands must act like fashion labels—always relevant, always refreshing.</w:t>
      </w:r>
    </w:p>
    <w:p w14:paraId="1E7E369C"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One tip: avoid being stuck in "childish" positioning unless that's strategic. Many sweets play too young and alienate adult buyers. Aim for versatile language and visuals that span ages.</w:t>
      </w:r>
    </w:p>
    <w:p w14:paraId="3C5E1EFE"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lastRenderedPageBreak/>
        <w:t>Finally, own your social moment. Can people slice it dramatically? Do fillings ooze? Does packaging snap open? These interactions matter more than your tagline. Dessert is content now.</w:t>
      </w:r>
    </w:p>
    <w:p w14:paraId="22F81932" w14:textId="4F1E3CCB"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The right dessert brand doesn't just taste good—it makes people feel good. Design every element to spark delight, and you’ll become part of everyday celebrations.</w:t>
      </w:r>
    </w:p>
    <w:p w14:paraId="3FFAA215" w14:textId="77777777" w:rsidR="000D6C08" w:rsidRDefault="000D6C08" w:rsidP="000D6C08">
      <w:pPr>
        <w:spacing w:line="276" w:lineRule="auto"/>
        <w:jc w:val="both"/>
        <w:rPr>
          <w:rFonts w:eastAsia="Times New Roman" w:cstheme="minorHAnsi"/>
          <w:kern w:val="36"/>
          <w:sz w:val="24"/>
          <w:szCs w:val="24"/>
        </w:rPr>
      </w:pPr>
    </w:p>
    <w:p w14:paraId="0F19AB6C" w14:textId="77777777" w:rsidR="00C72199" w:rsidRPr="00C72199" w:rsidRDefault="00C72199" w:rsidP="00C72199">
      <w:pPr>
        <w:spacing w:line="276" w:lineRule="auto"/>
        <w:jc w:val="both"/>
        <w:rPr>
          <w:rFonts w:eastAsia="Times New Roman" w:cstheme="minorHAnsi"/>
          <w:b/>
          <w:bCs/>
          <w:kern w:val="36"/>
          <w:sz w:val="24"/>
          <w:szCs w:val="24"/>
        </w:rPr>
      </w:pPr>
      <w:r w:rsidRPr="00C72199">
        <w:rPr>
          <w:rFonts w:eastAsia="Times New Roman" w:cstheme="minorHAnsi"/>
          <w:b/>
          <w:bCs/>
          <w:kern w:val="36"/>
          <w:sz w:val="24"/>
          <w:szCs w:val="24"/>
        </w:rPr>
        <w:t>Savory Snacks &amp; Street Food</w:t>
      </w:r>
    </w:p>
    <w:p w14:paraId="245B94FA"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Snacking is no longer just about killing time. It’s about satisfying emotional cravings, breaking the monotony of daily life, and even fueling identity. In Southeast Asia, this category is expanding beyond convenience to become a vibrant expression of personal taste and cultural nostalgia.</w:t>
      </w:r>
    </w:p>
    <w:p w14:paraId="05F4860A"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 xml:space="preserve">To "Know the Moment," you must decode the snacking situations that are specific to your audience. A spicy krupuk might accompany a lunchbox in Yogyakarta. A grilled satay skewer might be bought between classes in Bangkok. An herbal </w:t>
      </w:r>
      <w:proofErr w:type="spellStart"/>
      <w:r w:rsidRPr="00C72199">
        <w:rPr>
          <w:rFonts w:eastAsia="Times New Roman" w:cstheme="minorHAnsi"/>
          <w:kern w:val="36"/>
          <w:sz w:val="24"/>
          <w:szCs w:val="24"/>
        </w:rPr>
        <w:t>keripik</w:t>
      </w:r>
      <w:proofErr w:type="spellEnd"/>
      <w:r w:rsidRPr="00C72199">
        <w:rPr>
          <w:rFonts w:eastAsia="Times New Roman" w:cstheme="minorHAnsi"/>
          <w:kern w:val="36"/>
          <w:sz w:val="24"/>
          <w:szCs w:val="24"/>
        </w:rPr>
        <w:t xml:space="preserve"> </w:t>
      </w:r>
      <w:proofErr w:type="spellStart"/>
      <w:r w:rsidRPr="00C72199">
        <w:rPr>
          <w:rFonts w:eastAsia="Times New Roman" w:cstheme="minorHAnsi"/>
          <w:kern w:val="36"/>
          <w:sz w:val="24"/>
          <w:szCs w:val="24"/>
        </w:rPr>
        <w:t>singkong</w:t>
      </w:r>
      <w:proofErr w:type="spellEnd"/>
      <w:r w:rsidRPr="00C72199">
        <w:rPr>
          <w:rFonts w:eastAsia="Times New Roman" w:cstheme="minorHAnsi"/>
          <w:kern w:val="36"/>
          <w:sz w:val="24"/>
          <w:szCs w:val="24"/>
        </w:rPr>
        <w:t xml:space="preserve"> might be shared during a gossip session in Bandung. </w:t>
      </w:r>
      <w:proofErr w:type="gramStart"/>
      <w:r w:rsidRPr="00C72199">
        <w:rPr>
          <w:rFonts w:eastAsia="Times New Roman" w:cstheme="minorHAnsi"/>
          <w:kern w:val="36"/>
          <w:sz w:val="24"/>
          <w:szCs w:val="24"/>
        </w:rPr>
        <w:t>Moments</w:t>
      </w:r>
      <w:proofErr w:type="gramEnd"/>
      <w:r w:rsidRPr="00C72199">
        <w:rPr>
          <w:rFonts w:eastAsia="Times New Roman" w:cstheme="minorHAnsi"/>
          <w:kern w:val="36"/>
          <w:sz w:val="24"/>
          <w:szCs w:val="24"/>
        </w:rPr>
        <w:t xml:space="preserve"> matter. They define expectation.</w:t>
      </w:r>
    </w:p>
    <w:p w14:paraId="39017D7B"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Snacks are deeply tied to the idea of quick reward. But that doesn’t mean they're low effort. Your brand needs to capture these rituals and serve them better. Understand how mood, time, and company affect your product’s role.</w:t>
      </w:r>
    </w:p>
    <w:p w14:paraId="39C1A66B"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The purpose behind a snack often comes down to stimulation. Consumers want a pick-me-up. Or a conversation starter. Or even a palate cleanser. Your purpose might be to add fire, fun, or freshness into an otherwise dull part of the day.</w:t>
      </w:r>
    </w:p>
    <w:p w14:paraId="6A35B77E"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 xml:space="preserve">Execution in this category demands intensity. Bold visuals. Loud crunch. Clear messaging. The flavor profile must punch hard and fast. Packaging should scream your brand personality. Think of the way </w:t>
      </w:r>
      <w:proofErr w:type="spellStart"/>
      <w:r w:rsidRPr="00C72199">
        <w:rPr>
          <w:rFonts w:eastAsia="Times New Roman" w:cstheme="minorHAnsi"/>
          <w:kern w:val="36"/>
          <w:sz w:val="24"/>
          <w:szCs w:val="24"/>
        </w:rPr>
        <w:t>Chitato</w:t>
      </w:r>
      <w:proofErr w:type="spellEnd"/>
      <w:r w:rsidRPr="00C72199">
        <w:rPr>
          <w:rFonts w:eastAsia="Times New Roman" w:cstheme="minorHAnsi"/>
          <w:kern w:val="36"/>
          <w:sz w:val="24"/>
          <w:szCs w:val="24"/>
        </w:rPr>
        <w:t xml:space="preserve"> or Lay’s does flavor-forward design—it’s direct, appealing, and energetic.</w:t>
      </w:r>
    </w:p>
    <w:p w14:paraId="434FD8B4"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 xml:space="preserve">Street food-inspired products often do well because they link to taste memory. Capture this in your design, naming, and storytelling. If your snack mimics </w:t>
      </w:r>
      <w:proofErr w:type="spellStart"/>
      <w:r w:rsidRPr="00C72199">
        <w:rPr>
          <w:rFonts w:eastAsia="Times New Roman" w:cstheme="minorHAnsi"/>
          <w:kern w:val="36"/>
          <w:sz w:val="24"/>
          <w:szCs w:val="24"/>
        </w:rPr>
        <w:t>ayam</w:t>
      </w:r>
      <w:proofErr w:type="spellEnd"/>
      <w:r w:rsidRPr="00C72199">
        <w:rPr>
          <w:rFonts w:eastAsia="Times New Roman" w:cstheme="minorHAnsi"/>
          <w:kern w:val="36"/>
          <w:sz w:val="24"/>
          <w:szCs w:val="24"/>
        </w:rPr>
        <w:t xml:space="preserve"> </w:t>
      </w:r>
      <w:proofErr w:type="spellStart"/>
      <w:r w:rsidRPr="00C72199">
        <w:rPr>
          <w:rFonts w:eastAsia="Times New Roman" w:cstheme="minorHAnsi"/>
          <w:kern w:val="36"/>
          <w:sz w:val="24"/>
          <w:szCs w:val="24"/>
        </w:rPr>
        <w:t>geprek</w:t>
      </w:r>
      <w:proofErr w:type="spellEnd"/>
      <w:r w:rsidRPr="00C72199">
        <w:rPr>
          <w:rFonts w:eastAsia="Times New Roman" w:cstheme="minorHAnsi"/>
          <w:kern w:val="36"/>
          <w:sz w:val="24"/>
          <w:szCs w:val="24"/>
        </w:rPr>
        <w:t>, don’t dilute it—lean into it. Own the heat, the chaos, the joy.</w:t>
      </w:r>
    </w:p>
    <w:p w14:paraId="5669A3B5"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Think format too. Resealable bags invite prolonged grazing. Portion-controlled sachets invite impulse trial. Multipacks encourage family bonding. Tailor your pack strategy to the moment.</w:t>
      </w:r>
    </w:p>
    <w:p w14:paraId="5CD572A5"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One overlooked angle is sound. A good crunch creates an audio hook, especially in social media content. Encourage sharing of first-bite reactions. Build brand rituals around textures and sensations.</w:t>
      </w:r>
    </w:p>
    <w:p w14:paraId="1554D173"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lastRenderedPageBreak/>
        <w:t>Street food is often about personalization—sambal level, toppings, mix-ins. Bring this into packaged snacks. Offer spice levels, DIY kits, or combo packs that mimic the customizable experience.</w:t>
      </w:r>
    </w:p>
    <w:p w14:paraId="734B40D7" w14:textId="326F85A2" w:rsidR="000D6C08"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Above all, stay culturally anchored. Local relevance gives you the edge. Know the flavor dialects your consumers speak, and meet them there with confidence.</w:t>
      </w:r>
    </w:p>
    <w:p w14:paraId="5DA02DF2" w14:textId="77777777" w:rsidR="00C72199" w:rsidRDefault="00C72199" w:rsidP="00C72199">
      <w:pPr>
        <w:spacing w:line="276" w:lineRule="auto"/>
        <w:jc w:val="both"/>
        <w:rPr>
          <w:rFonts w:eastAsia="Times New Roman" w:cstheme="minorHAnsi"/>
          <w:kern w:val="36"/>
          <w:sz w:val="24"/>
          <w:szCs w:val="24"/>
        </w:rPr>
      </w:pPr>
    </w:p>
    <w:p w14:paraId="04F2F502" w14:textId="77777777" w:rsidR="00C72199" w:rsidRPr="00C72199" w:rsidRDefault="00C72199" w:rsidP="00C72199">
      <w:pPr>
        <w:spacing w:line="276" w:lineRule="auto"/>
        <w:jc w:val="both"/>
        <w:rPr>
          <w:rFonts w:eastAsia="Times New Roman" w:cstheme="minorHAnsi"/>
          <w:b/>
          <w:bCs/>
          <w:kern w:val="36"/>
          <w:sz w:val="24"/>
          <w:szCs w:val="24"/>
        </w:rPr>
      </w:pPr>
      <w:r w:rsidRPr="00C72199">
        <w:rPr>
          <w:rFonts w:eastAsia="Times New Roman" w:cstheme="minorHAnsi"/>
          <w:b/>
          <w:bCs/>
          <w:kern w:val="36"/>
          <w:sz w:val="24"/>
          <w:szCs w:val="24"/>
        </w:rPr>
        <w:t>Gifting &amp; Hampers</w:t>
      </w:r>
    </w:p>
    <w:p w14:paraId="6A4E4F9A"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Gifting is emotional infrastructure in Southeast Asia. Food gifting, in particular, carries meaning beyond product value—it communicates care, celebration, and connection. The growth of hampers and curated boxes reflects this desire for tastefully meaningful gestures.</w:t>
      </w:r>
    </w:p>
    <w:p w14:paraId="0956E11A"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Understanding the moment is crucial. When do people gift food? Eid, Christmas, weddings, housewarmings, promotions, baby showers. Each occasion comes with its own expectations around style, taste, price, and symbolism.</w:t>
      </w:r>
    </w:p>
    <w:p w14:paraId="41BBB225"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Zoom in on emotional intent. Is it meant to express gratitude, obligation, joy, or status? A luxury hamper for a corporate client has a different tone than a playful cookie box for a friend’s birthday. Know the occasion, and design accordingly.</w:t>
      </w:r>
    </w:p>
    <w:p w14:paraId="27B298A9"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Purpose here goes beyond satisfying hunger. You're helping your consumer communicate something through your product. That message could be: “I thought of you.” Or “I care about how I present myself.” Your job is to help them say that with confidence.</w:t>
      </w:r>
    </w:p>
    <w:p w14:paraId="0B33F89A"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Execution begins with design. Gifting is visual first. Is your packaging photogenic? Does it feel premium? Does it match the season or moment? Fonts, colors, ribbons, and inserts—all must be cohesive.</w:t>
      </w:r>
    </w:p>
    <w:p w14:paraId="764D1DC5"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Unboxing matters deeply. What’s the first impression? Is there a scent? A greeting card? A small surprise? The experience must be layered and memorable. Use texture, sound, and spacing to elevate the moment.</w:t>
      </w:r>
    </w:p>
    <w:p w14:paraId="3A47503B"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Customization options are powerful. Let customers add a note, choose a ribbon color, or assemble their own bundle. People want to feel involved in the gesture.</w:t>
      </w:r>
    </w:p>
    <w:p w14:paraId="434C4097"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Digital plays a role too. Is your product easy to gift remotely? Can people order from WhatsApp or Tokopedia? Do you offer scheduled delivery or reminder services? Gifting must be frictionless.</w:t>
      </w:r>
    </w:p>
    <w:p w14:paraId="1FBA9404"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 xml:space="preserve">Curation gives you authority. People may not know what to include—but you should. Build themed sets (Ramadan Treats, Office Cheer, Grandma’s </w:t>
      </w:r>
      <w:proofErr w:type="spellStart"/>
      <w:r w:rsidRPr="00C72199">
        <w:rPr>
          <w:rFonts w:eastAsia="Times New Roman" w:cstheme="minorHAnsi"/>
          <w:kern w:val="36"/>
          <w:sz w:val="24"/>
          <w:szCs w:val="24"/>
        </w:rPr>
        <w:t>Faves</w:t>
      </w:r>
      <w:proofErr w:type="spellEnd"/>
      <w:r w:rsidRPr="00C72199">
        <w:rPr>
          <w:rFonts w:eastAsia="Times New Roman" w:cstheme="minorHAnsi"/>
          <w:kern w:val="36"/>
          <w:sz w:val="24"/>
          <w:szCs w:val="24"/>
        </w:rPr>
        <w:t>) to remove decision anxiety.</w:t>
      </w:r>
    </w:p>
    <w:p w14:paraId="0DB610D1" w14:textId="7FB88D7B" w:rsid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If done right, your brand becomes part of someone’s relationship memory. That’s a privilege. Treat it with intention.</w:t>
      </w:r>
    </w:p>
    <w:p w14:paraId="21C0C872" w14:textId="77777777" w:rsidR="00C72199" w:rsidRDefault="00C72199" w:rsidP="00C72199">
      <w:pPr>
        <w:spacing w:line="276" w:lineRule="auto"/>
        <w:jc w:val="both"/>
        <w:rPr>
          <w:rFonts w:eastAsia="Times New Roman" w:cstheme="minorHAnsi"/>
          <w:kern w:val="36"/>
          <w:sz w:val="24"/>
          <w:szCs w:val="24"/>
        </w:rPr>
      </w:pPr>
    </w:p>
    <w:p w14:paraId="1DF01EDA" w14:textId="77777777" w:rsidR="00C72199" w:rsidRPr="00C72199" w:rsidRDefault="00C72199" w:rsidP="00C72199">
      <w:pPr>
        <w:spacing w:line="276" w:lineRule="auto"/>
        <w:jc w:val="both"/>
        <w:rPr>
          <w:rFonts w:eastAsia="Times New Roman" w:cstheme="minorHAnsi"/>
          <w:b/>
          <w:bCs/>
          <w:kern w:val="36"/>
          <w:sz w:val="24"/>
          <w:szCs w:val="24"/>
        </w:rPr>
      </w:pPr>
      <w:r w:rsidRPr="00C72199">
        <w:rPr>
          <w:rFonts w:eastAsia="Times New Roman" w:cstheme="minorHAnsi"/>
          <w:b/>
          <w:bCs/>
          <w:kern w:val="36"/>
          <w:sz w:val="24"/>
          <w:szCs w:val="24"/>
        </w:rPr>
        <w:t>Cloud Kitchen &amp; Delivery-First Brands</w:t>
      </w:r>
    </w:p>
    <w:p w14:paraId="62CA0F0E"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These brands don’t sell from shelves—they sell from speed, consistency, and story. Cloud kitchens have redefined convenience, but their success depends entirely on experience design and digital presence.</w:t>
      </w:r>
    </w:p>
    <w:p w14:paraId="1AF77096"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To understand the moment, track your audience’s ordering patterns. Is your food for late-night munchies? For surprise guests? For birthday parties? Map the urgency and context behind each order type.</w:t>
      </w:r>
    </w:p>
    <w:p w14:paraId="19818610"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People order delivery because they need help. They’re tired, stressed, rushed, or celebrating. Your purpose is to remove effort and add delight. Your food must arrive looking good, tasting great, and feeling like a treat.</w:t>
      </w:r>
    </w:p>
    <w:p w14:paraId="4E462F6A"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 xml:space="preserve">Execution is brutally practical. Can your food travel 7 kilometers and still wow someone? Invest in packaging that retains heat, texture, and presentation. Rice that clumps, sauce that spills, fries that </w:t>
      </w:r>
      <w:proofErr w:type="spellStart"/>
      <w:r w:rsidRPr="00C72199">
        <w:rPr>
          <w:rFonts w:eastAsia="Times New Roman" w:cstheme="minorHAnsi"/>
          <w:kern w:val="36"/>
          <w:sz w:val="24"/>
          <w:szCs w:val="24"/>
        </w:rPr>
        <w:t>sog</w:t>
      </w:r>
      <w:proofErr w:type="spellEnd"/>
      <w:r w:rsidRPr="00C72199">
        <w:rPr>
          <w:rFonts w:eastAsia="Times New Roman" w:cstheme="minorHAnsi"/>
          <w:kern w:val="36"/>
          <w:sz w:val="24"/>
          <w:szCs w:val="24"/>
        </w:rPr>
        <w:t>—these are death traps.</w:t>
      </w:r>
    </w:p>
    <w:p w14:paraId="126AF689"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Make sure your menu is optimized for browsing. Clear names. Irresistible photos. No clutter. Include icons for spicy, vegan, or best-seller. Make selection easy.</w:t>
      </w:r>
    </w:p>
    <w:p w14:paraId="60832984"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Speed matters, but so does perception. A five-minute delay can be forgiven if the bag arrives with a thank-you note, or if the packaging is sturdy and pretty. Build small emotional buffers.</w:t>
      </w:r>
    </w:p>
    <w:p w14:paraId="0575FA05"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Branding isn’t optional just because there’s no store. Make your delivery bags stand out. Add QR codes to follow your TikTok. Use stickers or jokes to make people smile.</w:t>
      </w:r>
    </w:p>
    <w:p w14:paraId="56FB2305"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Think like a content creator. Your dish could be someone’s next food review. Make it visual, clickable, craveable.</w:t>
      </w:r>
    </w:p>
    <w:p w14:paraId="4813A933"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Be reachable. WhatsApp ordering, prompt response to reviews, and polite riders build long-term trust.</w:t>
      </w:r>
    </w:p>
    <w:p w14:paraId="6EACB5DE" w14:textId="2D83E9AF" w:rsid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The cloud kitchen game is ruthless. The ones who win make precision their religion. Get 1% better every week.</w:t>
      </w:r>
    </w:p>
    <w:p w14:paraId="3BC8CB67" w14:textId="77777777" w:rsidR="00C72199" w:rsidRDefault="00C72199" w:rsidP="00C72199">
      <w:pPr>
        <w:spacing w:line="276" w:lineRule="auto"/>
        <w:jc w:val="both"/>
        <w:rPr>
          <w:rFonts w:eastAsia="Times New Roman" w:cstheme="minorHAnsi"/>
          <w:kern w:val="36"/>
          <w:sz w:val="24"/>
          <w:szCs w:val="24"/>
        </w:rPr>
      </w:pPr>
    </w:p>
    <w:p w14:paraId="61F1FE8E" w14:textId="77777777" w:rsidR="00C72199" w:rsidRPr="00C72199" w:rsidRDefault="00C72199" w:rsidP="00C72199">
      <w:pPr>
        <w:spacing w:line="276" w:lineRule="auto"/>
        <w:jc w:val="both"/>
        <w:rPr>
          <w:rFonts w:eastAsia="Times New Roman" w:cstheme="minorHAnsi"/>
          <w:b/>
          <w:bCs/>
          <w:kern w:val="36"/>
          <w:sz w:val="24"/>
          <w:szCs w:val="24"/>
        </w:rPr>
      </w:pPr>
      <w:r w:rsidRPr="00C72199">
        <w:rPr>
          <w:rFonts w:eastAsia="Times New Roman" w:cstheme="minorHAnsi"/>
          <w:b/>
          <w:bCs/>
          <w:kern w:val="36"/>
          <w:sz w:val="24"/>
          <w:szCs w:val="24"/>
        </w:rPr>
        <w:t>Dine-In Concepts</w:t>
      </w:r>
    </w:p>
    <w:p w14:paraId="1D78DE06"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Dine-in is where full sensory branding comes alive. You’re not just selling food—you’re crafting a physical experience. This is your stage. Every detail matters.</w:t>
      </w:r>
    </w:p>
    <w:p w14:paraId="78FCFAA5"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Understand your guests’ dining moments. Are they coming to celebrate? To impress a date? To reconnect with family? These emotional triggers guide layout, music, lighting, and menu design.</w:t>
      </w:r>
    </w:p>
    <w:p w14:paraId="57FA5731"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lastRenderedPageBreak/>
        <w:t>Your purpose is to transport people—to a mood, a memory, or a fantasy. Whether it’s humble warmth or luxury escape, your brand must deliver atmosphere alongside flavor.</w:t>
      </w:r>
    </w:p>
    <w:p w14:paraId="40119B2C"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Execution starts with setting. Chairs, table spacing, plate weight, restroom cleanliness—they all tell the guest what kind of care you give. There are no small details.</w:t>
      </w:r>
    </w:p>
    <w:p w14:paraId="45EB1455"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Train staff to reflect your brand values. Tone, pacing, attentiveness—all influence taste perception. Hospitality is part of the recipe.</w:t>
      </w:r>
    </w:p>
    <w:p w14:paraId="20E6014F"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Rituals help build memory. Do you welcome guests with a mini snack? Do you perform a dish reveal? These moments create stories people want to share.</w:t>
      </w:r>
    </w:p>
    <w:p w14:paraId="7BEFA272"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Design your menu with clarity and charm. Avoid long descriptions. Use visuals if they help. Curate the experience from start to dessert, not just as individual dishes.</w:t>
      </w:r>
    </w:p>
    <w:p w14:paraId="01836E15"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Create Instagram zones, but don’t overdo it. A great natural light corner or dramatic backdrop is enough. Let guests promote you authentically.</w:t>
      </w:r>
    </w:p>
    <w:p w14:paraId="169517C9" w14:textId="77777777" w:rsidR="00C72199" w:rsidRP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Gather feedback actively. Have comment cards, QR codes, or even table-side chat. Show that you care. Then use what you learn.</w:t>
      </w:r>
    </w:p>
    <w:p w14:paraId="4CB386E3" w14:textId="49927201" w:rsidR="00C72199" w:rsidRDefault="00C72199" w:rsidP="00C72199">
      <w:pPr>
        <w:spacing w:line="276" w:lineRule="auto"/>
        <w:jc w:val="both"/>
        <w:rPr>
          <w:rFonts w:eastAsia="Times New Roman" w:cstheme="minorHAnsi"/>
          <w:kern w:val="36"/>
          <w:sz w:val="24"/>
          <w:szCs w:val="24"/>
        </w:rPr>
      </w:pPr>
      <w:r w:rsidRPr="00C72199">
        <w:rPr>
          <w:rFonts w:eastAsia="Times New Roman" w:cstheme="minorHAnsi"/>
          <w:kern w:val="36"/>
          <w:sz w:val="24"/>
          <w:szCs w:val="24"/>
        </w:rPr>
        <w:t>In a world of fleeting attention, a great dine-in moment can anchor brand love for years. When people taste joy—not just food—they return.</w:t>
      </w:r>
    </w:p>
    <w:p w14:paraId="32AEE8F8" w14:textId="77777777" w:rsidR="00967189" w:rsidRDefault="00967189" w:rsidP="00C72199">
      <w:pPr>
        <w:spacing w:line="276" w:lineRule="auto"/>
        <w:jc w:val="both"/>
        <w:rPr>
          <w:rFonts w:eastAsia="Times New Roman" w:cstheme="minorHAnsi"/>
          <w:kern w:val="36"/>
          <w:sz w:val="24"/>
          <w:szCs w:val="24"/>
        </w:rPr>
        <w:sectPr w:rsidR="00967189" w:rsidSect="0054644E">
          <w:pgSz w:w="11906" w:h="16838" w:code="9"/>
          <w:pgMar w:top="1440" w:right="1440" w:bottom="1440" w:left="1440" w:header="720" w:footer="720" w:gutter="0"/>
          <w:cols w:space="720"/>
          <w:docGrid w:linePitch="360"/>
        </w:sectPr>
      </w:pPr>
    </w:p>
    <w:p w14:paraId="0E52E7C0" w14:textId="633CEE33" w:rsidR="00967189" w:rsidRPr="00123FAB" w:rsidRDefault="00967189" w:rsidP="00967189">
      <w:pPr>
        <w:pStyle w:val="Heading1"/>
        <w:spacing w:before="0" w:beforeAutospacing="0" w:after="0" w:afterAutospacing="0" w:line="276" w:lineRule="auto"/>
        <w:jc w:val="center"/>
        <w:rPr>
          <w:rFonts w:asciiTheme="minorHAnsi" w:hAnsiTheme="minorHAnsi" w:cstheme="minorHAnsi"/>
          <w:sz w:val="32"/>
          <w:szCs w:val="32"/>
        </w:rPr>
      </w:pPr>
      <w:r w:rsidRPr="000D0A03">
        <w:rPr>
          <w:rFonts w:asciiTheme="minorHAnsi" w:hAnsiTheme="minorHAnsi" w:cstheme="minorHAnsi"/>
          <w:sz w:val="32"/>
          <w:szCs w:val="32"/>
          <w:lang w:val="id-ID"/>
        </w:rPr>
        <w:lastRenderedPageBreak/>
        <w:t xml:space="preserve">Chapter </w:t>
      </w:r>
      <w:r>
        <w:rPr>
          <w:rFonts w:asciiTheme="minorHAnsi" w:hAnsiTheme="minorHAnsi" w:cstheme="minorHAnsi"/>
          <w:sz w:val="32"/>
          <w:szCs w:val="32"/>
        </w:rPr>
        <w:t>9</w:t>
      </w:r>
    </w:p>
    <w:p w14:paraId="6EA1EC86" w14:textId="0B7386C6" w:rsidR="00967189" w:rsidRPr="00967189" w:rsidRDefault="00967189" w:rsidP="00967189">
      <w:pPr>
        <w:spacing w:line="276" w:lineRule="auto"/>
        <w:jc w:val="center"/>
        <w:rPr>
          <w:rFonts w:eastAsia="Times New Roman" w:cstheme="minorHAnsi"/>
          <w:kern w:val="36"/>
          <w:sz w:val="24"/>
          <w:szCs w:val="24"/>
        </w:rPr>
      </w:pPr>
      <w:r w:rsidRPr="00967189">
        <w:rPr>
          <w:rFonts w:eastAsia="Times New Roman" w:cstheme="minorHAnsi"/>
          <w:b/>
          <w:bCs/>
          <w:kern w:val="36"/>
          <w:sz w:val="32"/>
          <w:szCs w:val="32"/>
        </w:rPr>
        <w:t>The Taste Audit Toolkit</w:t>
      </w:r>
    </w:p>
    <w:p w14:paraId="3F63B312" w14:textId="77777777" w:rsidR="00967189" w:rsidRDefault="00967189" w:rsidP="00967189">
      <w:pPr>
        <w:spacing w:line="276" w:lineRule="auto"/>
        <w:jc w:val="both"/>
        <w:rPr>
          <w:rFonts w:eastAsia="Times New Roman" w:cstheme="minorHAnsi"/>
          <w:b/>
          <w:bCs/>
          <w:kern w:val="36"/>
          <w:sz w:val="24"/>
          <w:szCs w:val="24"/>
          <w:lang w:val="id-ID"/>
        </w:rPr>
      </w:pPr>
    </w:p>
    <w:p w14:paraId="044052A3" w14:textId="184674A6" w:rsidR="00967189" w:rsidRDefault="00967189" w:rsidP="00C72199">
      <w:pPr>
        <w:spacing w:line="276" w:lineRule="auto"/>
        <w:jc w:val="both"/>
        <w:rPr>
          <w:rFonts w:eastAsia="Times New Roman" w:cstheme="minorHAnsi"/>
          <w:b/>
          <w:bCs/>
          <w:kern w:val="36"/>
          <w:sz w:val="24"/>
          <w:szCs w:val="24"/>
          <w:lang w:val="id-ID"/>
        </w:rPr>
      </w:pPr>
      <w:r w:rsidRPr="00967189">
        <w:rPr>
          <w:rFonts w:eastAsia="Times New Roman" w:cstheme="minorHAnsi"/>
          <w:b/>
          <w:bCs/>
          <w:kern w:val="36"/>
          <w:sz w:val="24"/>
          <w:szCs w:val="24"/>
          <w:lang w:val="id-ID"/>
        </w:rPr>
        <w:t>Simple, Repeatable Tools to Apply the Framework Internally</w:t>
      </w:r>
    </w:p>
    <w:p w14:paraId="2F1EB136" w14:textId="6472BDD6" w:rsidR="00967189" w:rsidRDefault="00967189" w:rsidP="00C72199">
      <w:pPr>
        <w:spacing w:line="276" w:lineRule="auto"/>
        <w:jc w:val="both"/>
        <w:rPr>
          <w:rFonts w:eastAsia="Times New Roman" w:cstheme="minorHAnsi"/>
          <w:kern w:val="36"/>
          <w:sz w:val="24"/>
          <w:szCs w:val="24"/>
        </w:rPr>
      </w:pPr>
      <w:r w:rsidRPr="00967189">
        <w:rPr>
          <w:rFonts w:eastAsia="Times New Roman" w:cstheme="minorHAnsi"/>
          <w:kern w:val="36"/>
          <w:sz w:val="24"/>
          <w:szCs w:val="24"/>
        </w:rPr>
        <w:t>This chapter equips readers—founders, marketers, and cross-functional teams—with practical tools to apply Taste-Driven Growth inside their own businesses. These templates, exercises, and facilitation tips are designed to be simple enough for SMEs and repeatable enough to become organizational rituals.</w:t>
      </w:r>
    </w:p>
    <w:p w14:paraId="4056F75D" w14:textId="77777777" w:rsidR="00967189" w:rsidRDefault="00967189" w:rsidP="00C72199">
      <w:pPr>
        <w:spacing w:line="276" w:lineRule="auto"/>
        <w:jc w:val="both"/>
        <w:rPr>
          <w:rFonts w:eastAsia="Times New Roman" w:cstheme="minorHAnsi"/>
          <w:kern w:val="36"/>
          <w:sz w:val="24"/>
          <w:szCs w:val="24"/>
        </w:rPr>
      </w:pPr>
    </w:p>
    <w:p w14:paraId="4D96A21B" w14:textId="77777777" w:rsidR="00967189" w:rsidRPr="00967189" w:rsidRDefault="00967189" w:rsidP="00967189">
      <w:pPr>
        <w:spacing w:line="276" w:lineRule="auto"/>
        <w:jc w:val="both"/>
        <w:rPr>
          <w:rFonts w:eastAsia="Times New Roman" w:cstheme="minorHAnsi"/>
          <w:b/>
          <w:bCs/>
          <w:kern w:val="36"/>
          <w:sz w:val="24"/>
          <w:szCs w:val="24"/>
        </w:rPr>
      </w:pPr>
      <w:r w:rsidRPr="00967189">
        <w:rPr>
          <w:rFonts w:eastAsia="Times New Roman" w:cstheme="minorHAnsi"/>
          <w:b/>
          <w:bCs/>
          <w:kern w:val="36"/>
          <w:sz w:val="24"/>
          <w:szCs w:val="24"/>
        </w:rPr>
        <w:t>The Taste-Driven Audit Grid</w:t>
      </w:r>
    </w:p>
    <w:p w14:paraId="705CDE07"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Most F&amp;B companies operate on autopilot, without pausing to understand where they truly stand across strategy, brand relevance, and execution. The Taste-Driven Audit Grid helps you visualize your business performance by scoring your company against each of the three pillars of Taste-Driven Growth.</w:t>
      </w:r>
    </w:p>
    <w:p w14:paraId="6D07BBB9"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The grid consists of three spokes: Know the Moment, Create Relevance with Purpose, and Execute Precisely. Each spoke has three sub-elements. For example, under "Know the Moment," you evaluate your understanding of consumer emotion, cultural dynamics, and behavior. Each sub-element is scored from 1 (weak) to 5 (strong).</w:t>
      </w:r>
    </w:p>
    <w:p w14:paraId="55206846"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 xml:space="preserve">After scoring, you connect the dots on a radar chart. A balanced and filled-out shape signals strength across all pillars. An unbalanced or hollowed chart </w:t>
      </w:r>
      <w:proofErr w:type="gramStart"/>
      <w:r w:rsidRPr="00967189">
        <w:rPr>
          <w:rFonts w:eastAsia="Times New Roman" w:cstheme="minorHAnsi"/>
          <w:kern w:val="36"/>
          <w:sz w:val="24"/>
          <w:szCs w:val="24"/>
        </w:rPr>
        <w:t>points</w:t>
      </w:r>
      <w:proofErr w:type="gramEnd"/>
      <w:r w:rsidRPr="00967189">
        <w:rPr>
          <w:rFonts w:eastAsia="Times New Roman" w:cstheme="minorHAnsi"/>
          <w:kern w:val="36"/>
          <w:sz w:val="24"/>
          <w:szCs w:val="24"/>
        </w:rPr>
        <w:t xml:space="preserve"> to blind spots or imbalances in your growth strategy.</w:t>
      </w:r>
    </w:p>
    <w:p w14:paraId="4581828E"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This tool is not meant for perfection—it is built for diagnosis. It encourages honest reflection and cross-functional discussion. Sales might say you’re strong in distribution, while marketing believes you're weak in cultural fit. That discrepancy opens a crucial conversation.</w:t>
      </w:r>
    </w:p>
    <w:p w14:paraId="3725FE58"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Use this tool during quarterly reviews or pre-campaign planning. Include diverse team members: chefs, brand managers, operations heads, even delivery staff. The goal is to hear from those closest to the execution.</w:t>
      </w:r>
    </w:p>
    <w:p w14:paraId="2CFB223E"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Facilitation is key. Begin with silent scoring. Then, let each participant explain their scores. Differences in perspective are not arguments—they are data points. The friction between viewpoints is where growth happens.</w:t>
      </w:r>
    </w:p>
    <w:p w14:paraId="50C2FE9B"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Print the radar chart large. Hang it on the wall. Let the team revisit it monthly. This visual anchor keeps everyone aware of where the brand is thriving and where it’s slipping.</w:t>
      </w:r>
    </w:p>
    <w:p w14:paraId="3404471F"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Embed the audit into your company ritual. It transforms vague talk about “brand strength” into concrete, actionable insight.</w:t>
      </w:r>
    </w:p>
    <w:p w14:paraId="026B74DA"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lastRenderedPageBreak/>
        <w:t>Diagram: Taste-Driven Audit Grid (Radar Chart)</w:t>
      </w:r>
    </w:p>
    <w:p w14:paraId="002454CE" w14:textId="77777777" w:rsidR="00967189" w:rsidRPr="00967189" w:rsidRDefault="00967189" w:rsidP="00967189">
      <w:pPr>
        <w:pStyle w:val="ListParagraph"/>
        <w:numPr>
          <w:ilvl w:val="0"/>
          <w:numId w:val="78"/>
        </w:numPr>
        <w:spacing w:line="276" w:lineRule="auto"/>
        <w:jc w:val="both"/>
        <w:rPr>
          <w:rFonts w:eastAsia="Times New Roman" w:cstheme="minorHAnsi"/>
          <w:kern w:val="36"/>
          <w:sz w:val="24"/>
          <w:szCs w:val="24"/>
        </w:rPr>
      </w:pPr>
      <w:r w:rsidRPr="00967189">
        <w:rPr>
          <w:rFonts w:eastAsia="Times New Roman" w:cstheme="minorHAnsi"/>
          <w:kern w:val="36"/>
          <w:sz w:val="24"/>
          <w:szCs w:val="24"/>
        </w:rPr>
        <w:t>Spokes: 3 pillars x 3 sub-criteria each</w:t>
      </w:r>
    </w:p>
    <w:p w14:paraId="0D4DBF4A" w14:textId="77777777" w:rsidR="00967189" w:rsidRPr="00967189" w:rsidRDefault="00967189" w:rsidP="00967189">
      <w:pPr>
        <w:pStyle w:val="ListParagraph"/>
        <w:numPr>
          <w:ilvl w:val="0"/>
          <w:numId w:val="78"/>
        </w:numPr>
        <w:spacing w:line="276" w:lineRule="auto"/>
        <w:jc w:val="both"/>
        <w:rPr>
          <w:rFonts w:eastAsia="Times New Roman" w:cstheme="minorHAnsi"/>
          <w:kern w:val="36"/>
          <w:sz w:val="24"/>
          <w:szCs w:val="24"/>
        </w:rPr>
      </w:pPr>
      <w:r w:rsidRPr="00967189">
        <w:rPr>
          <w:rFonts w:eastAsia="Times New Roman" w:cstheme="minorHAnsi"/>
          <w:kern w:val="36"/>
          <w:sz w:val="24"/>
          <w:szCs w:val="24"/>
        </w:rPr>
        <w:t>Range: Score each from 1 to 5</w:t>
      </w:r>
    </w:p>
    <w:p w14:paraId="6FE2B996" w14:textId="54E24B6F" w:rsidR="00967189" w:rsidRPr="00967189" w:rsidRDefault="00967189" w:rsidP="00967189">
      <w:pPr>
        <w:pStyle w:val="ListParagraph"/>
        <w:numPr>
          <w:ilvl w:val="0"/>
          <w:numId w:val="78"/>
        </w:numPr>
        <w:spacing w:line="276" w:lineRule="auto"/>
        <w:jc w:val="both"/>
        <w:rPr>
          <w:rFonts w:eastAsia="Times New Roman" w:cstheme="minorHAnsi"/>
          <w:kern w:val="36"/>
          <w:sz w:val="24"/>
          <w:szCs w:val="24"/>
        </w:rPr>
      </w:pPr>
      <w:r w:rsidRPr="00967189">
        <w:rPr>
          <w:rFonts w:eastAsia="Times New Roman" w:cstheme="minorHAnsi"/>
          <w:kern w:val="36"/>
          <w:sz w:val="24"/>
          <w:szCs w:val="24"/>
        </w:rPr>
        <w:t>Connect dots to see the brand shape</w:t>
      </w:r>
    </w:p>
    <w:p w14:paraId="62B21FA3" w14:textId="77777777" w:rsidR="00967189" w:rsidRDefault="00967189" w:rsidP="00967189">
      <w:pPr>
        <w:spacing w:line="276" w:lineRule="auto"/>
        <w:jc w:val="both"/>
        <w:rPr>
          <w:rFonts w:eastAsia="Times New Roman" w:cstheme="minorHAnsi"/>
          <w:kern w:val="36"/>
          <w:sz w:val="24"/>
          <w:szCs w:val="24"/>
        </w:rPr>
      </w:pPr>
    </w:p>
    <w:p w14:paraId="689E27C8" w14:textId="77777777" w:rsidR="00967189" w:rsidRPr="00967189" w:rsidRDefault="00967189" w:rsidP="00967189">
      <w:pPr>
        <w:spacing w:line="276" w:lineRule="auto"/>
        <w:jc w:val="both"/>
        <w:rPr>
          <w:rFonts w:eastAsia="Times New Roman" w:cstheme="minorHAnsi"/>
          <w:b/>
          <w:bCs/>
          <w:kern w:val="36"/>
          <w:sz w:val="24"/>
          <w:szCs w:val="24"/>
        </w:rPr>
      </w:pPr>
      <w:r w:rsidRPr="00967189">
        <w:rPr>
          <w:rFonts w:eastAsia="Times New Roman" w:cstheme="minorHAnsi"/>
          <w:b/>
          <w:bCs/>
          <w:kern w:val="36"/>
          <w:sz w:val="24"/>
          <w:szCs w:val="24"/>
        </w:rPr>
        <w:t>The "Know the Moment" Mapping Canvas</w:t>
      </w:r>
    </w:p>
    <w:p w14:paraId="59D988DF"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Understanding consumer context is the foundation of Taste-Driven Growth. The "Know the Moment" Mapping Canvas is a tool designed to bring clarity to the emotional, cultural, and behavioral triggers that surround consumption.</w:t>
      </w:r>
    </w:p>
    <w:p w14:paraId="757EC1EB"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Start by defining the consumer segment. Be specific. Avoid demographics like "millennials"—instead, think in stories: "urban commuter who snacks during traffic" or "young mom browsing TikTok for kids’ lunchbox ideas."</w:t>
      </w:r>
    </w:p>
    <w:p w14:paraId="74FEFDBC"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Next, identify emotional needs. What’s your consumer feeling when they reach for your product? Is it stress relief? Celebration? Boredom? Emotional clarity leads to product relevance.</w:t>
      </w:r>
    </w:p>
    <w:p w14:paraId="76FC3169"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Then, map the cultural influences. What values, trends, or symbols shape this moment? Are they guided by religious rhythm, social media aesthetics, local pride, or generational aspiration?</w:t>
      </w:r>
    </w:p>
    <w:p w14:paraId="6470E3C4"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Finally, track the behavioral context. What is the consumer actually doing when the product fits in? Commuting, studying, shopping, relaxing, working? The physical moment shapes expectations for format, portion, and flavor.</w:t>
      </w:r>
    </w:p>
    <w:p w14:paraId="51956AD4"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This canvas transforms abstract insights into operational design. If the moment is “late-night gaming hunger,” your product format and messaging must support that ritual.</w:t>
      </w:r>
    </w:p>
    <w:p w14:paraId="0D9A2109"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Use this tool during product development, packaging design, or campaign briefing. It aligns everyone—from R&amp;D to marketing—on the consumer situation you’re solving for.</w:t>
      </w:r>
    </w:p>
    <w:p w14:paraId="1D5E2B33"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Encourage teams to build a wall of "Moments We Serve." Collect real quotes, photos, memes, or TikTok trends that show the emotional backdrop of each use case.</w:t>
      </w:r>
    </w:p>
    <w:p w14:paraId="2001B51B"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Over time, this tool helps you see patterns. You’ll notice whether your brand leans too heavily on one type of moment and misses others.</w:t>
      </w:r>
    </w:p>
    <w:p w14:paraId="5F8FD360"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Template: Moment Mapping Canvas</w:t>
      </w:r>
    </w:p>
    <w:p w14:paraId="233E2E6E" w14:textId="77777777" w:rsidR="00967189" w:rsidRPr="00967189" w:rsidRDefault="00967189" w:rsidP="00967189">
      <w:pPr>
        <w:pStyle w:val="ListParagraph"/>
        <w:numPr>
          <w:ilvl w:val="0"/>
          <w:numId w:val="77"/>
        </w:numPr>
        <w:spacing w:line="276" w:lineRule="auto"/>
        <w:jc w:val="both"/>
        <w:rPr>
          <w:rFonts w:eastAsia="Times New Roman" w:cstheme="minorHAnsi"/>
          <w:kern w:val="36"/>
          <w:sz w:val="24"/>
          <w:szCs w:val="24"/>
        </w:rPr>
      </w:pPr>
      <w:r w:rsidRPr="00967189">
        <w:rPr>
          <w:rFonts w:eastAsia="Times New Roman" w:cstheme="minorHAnsi"/>
          <w:kern w:val="36"/>
          <w:sz w:val="24"/>
          <w:szCs w:val="24"/>
        </w:rPr>
        <w:t>Consumer Persona</w:t>
      </w:r>
    </w:p>
    <w:p w14:paraId="31C9F0B8" w14:textId="77777777" w:rsidR="00967189" w:rsidRPr="00967189" w:rsidRDefault="00967189" w:rsidP="00967189">
      <w:pPr>
        <w:pStyle w:val="ListParagraph"/>
        <w:numPr>
          <w:ilvl w:val="0"/>
          <w:numId w:val="77"/>
        </w:numPr>
        <w:spacing w:line="276" w:lineRule="auto"/>
        <w:jc w:val="both"/>
        <w:rPr>
          <w:rFonts w:eastAsia="Times New Roman" w:cstheme="minorHAnsi"/>
          <w:kern w:val="36"/>
          <w:sz w:val="24"/>
          <w:szCs w:val="24"/>
        </w:rPr>
      </w:pPr>
      <w:r w:rsidRPr="00967189">
        <w:rPr>
          <w:rFonts w:eastAsia="Times New Roman" w:cstheme="minorHAnsi"/>
          <w:kern w:val="36"/>
          <w:sz w:val="24"/>
          <w:szCs w:val="24"/>
        </w:rPr>
        <w:t>Emotional Trigger</w:t>
      </w:r>
    </w:p>
    <w:p w14:paraId="35CCC08F" w14:textId="77777777" w:rsidR="00967189" w:rsidRPr="00967189" w:rsidRDefault="00967189" w:rsidP="00967189">
      <w:pPr>
        <w:pStyle w:val="ListParagraph"/>
        <w:numPr>
          <w:ilvl w:val="0"/>
          <w:numId w:val="77"/>
        </w:numPr>
        <w:spacing w:line="276" w:lineRule="auto"/>
        <w:jc w:val="both"/>
        <w:rPr>
          <w:rFonts w:eastAsia="Times New Roman" w:cstheme="minorHAnsi"/>
          <w:kern w:val="36"/>
          <w:sz w:val="24"/>
          <w:szCs w:val="24"/>
        </w:rPr>
      </w:pPr>
      <w:r w:rsidRPr="00967189">
        <w:rPr>
          <w:rFonts w:eastAsia="Times New Roman" w:cstheme="minorHAnsi"/>
          <w:kern w:val="36"/>
          <w:sz w:val="24"/>
          <w:szCs w:val="24"/>
        </w:rPr>
        <w:t>Cultural Influence</w:t>
      </w:r>
    </w:p>
    <w:p w14:paraId="21149EEC" w14:textId="3313746C" w:rsidR="00967189" w:rsidRDefault="00967189" w:rsidP="00967189">
      <w:pPr>
        <w:pStyle w:val="ListParagraph"/>
        <w:numPr>
          <w:ilvl w:val="0"/>
          <w:numId w:val="77"/>
        </w:numPr>
        <w:spacing w:line="276" w:lineRule="auto"/>
        <w:jc w:val="both"/>
        <w:rPr>
          <w:rFonts w:eastAsia="Times New Roman" w:cstheme="minorHAnsi"/>
          <w:kern w:val="36"/>
          <w:sz w:val="24"/>
          <w:szCs w:val="24"/>
        </w:rPr>
      </w:pPr>
      <w:r w:rsidRPr="00967189">
        <w:rPr>
          <w:rFonts w:eastAsia="Times New Roman" w:cstheme="minorHAnsi"/>
          <w:kern w:val="36"/>
          <w:sz w:val="24"/>
          <w:szCs w:val="24"/>
        </w:rPr>
        <w:t>Behavioral Context</w:t>
      </w:r>
    </w:p>
    <w:p w14:paraId="21330229" w14:textId="77777777" w:rsidR="00967189" w:rsidRDefault="00967189" w:rsidP="00967189">
      <w:pPr>
        <w:spacing w:line="276" w:lineRule="auto"/>
        <w:jc w:val="both"/>
        <w:rPr>
          <w:rFonts w:eastAsia="Times New Roman" w:cstheme="minorHAnsi"/>
          <w:kern w:val="36"/>
          <w:sz w:val="24"/>
          <w:szCs w:val="24"/>
        </w:rPr>
      </w:pPr>
    </w:p>
    <w:p w14:paraId="3671CBB9" w14:textId="77777777" w:rsidR="00967189" w:rsidRPr="00967189" w:rsidRDefault="00967189" w:rsidP="00967189">
      <w:pPr>
        <w:spacing w:line="276" w:lineRule="auto"/>
        <w:jc w:val="both"/>
        <w:rPr>
          <w:rFonts w:eastAsia="Times New Roman" w:cstheme="minorHAnsi"/>
          <w:b/>
          <w:bCs/>
          <w:kern w:val="36"/>
          <w:sz w:val="24"/>
          <w:szCs w:val="24"/>
        </w:rPr>
      </w:pPr>
      <w:r w:rsidRPr="00967189">
        <w:rPr>
          <w:rFonts w:eastAsia="Times New Roman" w:cstheme="minorHAnsi"/>
          <w:b/>
          <w:bCs/>
          <w:kern w:val="36"/>
          <w:sz w:val="24"/>
          <w:szCs w:val="24"/>
        </w:rPr>
        <w:t>The Brand Relevance Clarity Worksheet</w:t>
      </w:r>
    </w:p>
    <w:p w14:paraId="35A48A3B"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Many F&amp;B brands suffer from fuzzy positioning. They try to appeal to everyone and end up resonating with no one. The Brand Relevance Clarity Worksheet helps define your brand’s unique role by plotting it across functional and aspirational needs.</w:t>
      </w:r>
    </w:p>
    <w:p w14:paraId="373FE263"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The matrix has two axes: horizontal for functional value (e.g., hunger relief, portability, nutrition) and vertical for aspirational meaning (e.g., social status, nostalgia, empowerment).</w:t>
      </w:r>
    </w:p>
    <w:p w14:paraId="3A5348B5"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Plot your brand on this grid. Where does it sit? Are you mostly functional, like a quick snack bar? Or deeply aspirational, like a heritage tea brand gifted during Ramadan?</w:t>
      </w:r>
    </w:p>
    <w:p w14:paraId="637320B2"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Avoid extremes. The most resilient brands live at the intersection—fulfilling a real need while carrying emotional weight.</w:t>
      </w:r>
    </w:p>
    <w:p w14:paraId="4D85F074"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This exercise forces clarity. If your team can’t agree where to plot the brand, you don’t have a brand—you have a product with a logo.</w:t>
      </w:r>
    </w:p>
    <w:p w14:paraId="42632CB1"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Once placed, ask: what competitor sits nearby? What white space exists? Where should you move to gain stronger relevance?</w:t>
      </w:r>
    </w:p>
    <w:p w14:paraId="7C194153"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Use this in brand workshops, especially during repositioning or post-merger alignment.</w:t>
      </w:r>
    </w:p>
    <w:p w14:paraId="4CAF7A7B"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Output from this worksheet should directly feed campaign messaging, pack design, and even tone of voice.</w:t>
      </w:r>
    </w:p>
    <w:p w14:paraId="614C2C44"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Repeat this worksheet once a year. It acts like a compass check. Have you drifted into irrelevance?</w:t>
      </w:r>
    </w:p>
    <w:p w14:paraId="5654C7FE"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Diagram: Brand Relevance Matrix</w:t>
      </w:r>
    </w:p>
    <w:p w14:paraId="66D827E6" w14:textId="77777777" w:rsidR="00967189" w:rsidRPr="00967189" w:rsidRDefault="00967189" w:rsidP="00967189">
      <w:pPr>
        <w:pStyle w:val="ListParagraph"/>
        <w:numPr>
          <w:ilvl w:val="0"/>
          <w:numId w:val="79"/>
        </w:numPr>
        <w:spacing w:line="276" w:lineRule="auto"/>
        <w:jc w:val="both"/>
        <w:rPr>
          <w:rFonts w:eastAsia="Times New Roman" w:cstheme="minorHAnsi"/>
          <w:kern w:val="36"/>
          <w:sz w:val="24"/>
          <w:szCs w:val="24"/>
        </w:rPr>
      </w:pPr>
      <w:r w:rsidRPr="00967189">
        <w:rPr>
          <w:rFonts w:eastAsia="Times New Roman" w:cstheme="minorHAnsi"/>
          <w:kern w:val="36"/>
          <w:sz w:val="24"/>
          <w:szCs w:val="24"/>
        </w:rPr>
        <w:t>X-axis: Functional Value</w:t>
      </w:r>
    </w:p>
    <w:p w14:paraId="72A27485" w14:textId="77777777" w:rsidR="00967189" w:rsidRPr="00967189" w:rsidRDefault="00967189" w:rsidP="00967189">
      <w:pPr>
        <w:pStyle w:val="ListParagraph"/>
        <w:numPr>
          <w:ilvl w:val="0"/>
          <w:numId w:val="79"/>
        </w:numPr>
        <w:spacing w:line="276" w:lineRule="auto"/>
        <w:jc w:val="both"/>
        <w:rPr>
          <w:rFonts w:eastAsia="Times New Roman" w:cstheme="minorHAnsi"/>
          <w:kern w:val="36"/>
          <w:sz w:val="24"/>
          <w:szCs w:val="24"/>
        </w:rPr>
      </w:pPr>
      <w:r w:rsidRPr="00967189">
        <w:rPr>
          <w:rFonts w:eastAsia="Times New Roman" w:cstheme="minorHAnsi"/>
          <w:kern w:val="36"/>
          <w:sz w:val="24"/>
          <w:szCs w:val="24"/>
        </w:rPr>
        <w:t>Y-axis: Aspirational Value</w:t>
      </w:r>
    </w:p>
    <w:p w14:paraId="3D351BDD" w14:textId="5426C64F" w:rsidR="00967189" w:rsidRDefault="00967189" w:rsidP="00967189">
      <w:pPr>
        <w:pStyle w:val="ListParagraph"/>
        <w:numPr>
          <w:ilvl w:val="0"/>
          <w:numId w:val="79"/>
        </w:numPr>
        <w:spacing w:line="276" w:lineRule="auto"/>
        <w:jc w:val="both"/>
        <w:rPr>
          <w:rFonts w:eastAsia="Times New Roman" w:cstheme="minorHAnsi"/>
          <w:kern w:val="36"/>
          <w:sz w:val="24"/>
          <w:szCs w:val="24"/>
        </w:rPr>
      </w:pPr>
      <w:r w:rsidRPr="00967189">
        <w:rPr>
          <w:rFonts w:eastAsia="Times New Roman" w:cstheme="minorHAnsi"/>
          <w:kern w:val="36"/>
          <w:sz w:val="24"/>
          <w:szCs w:val="24"/>
        </w:rPr>
        <w:t>Plot your brand and key competitors</w:t>
      </w:r>
    </w:p>
    <w:p w14:paraId="70F11ACC" w14:textId="77777777" w:rsidR="00967189" w:rsidRDefault="00967189" w:rsidP="00967189">
      <w:pPr>
        <w:spacing w:line="276" w:lineRule="auto"/>
        <w:jc w:val="both"/>
        <w:rPr>
          <w:rFonts w:eastAsia="Times New Roman" w:cstheme="minorHAnsi"/>
          <w:kern w:val="36"/>
          <w:sz w:val="24"/>
          <w:szCs w:val="24"/>
        </w:rPr>
      </w:pPr>
    </w:p>
    <w:p w14:paraId="5DA548C8" w14:textId="77777777" w:rsidR="00967189" w:rsidRPr="00967189" w:rsidRDefault="00967189" w:rsidP="00967189">
      <w:pPr>
        <w:spacing w:line="276" w:lineRule="auto"/>
        <w:jc w:val="both"/>
        <w:rPr>
          <w:rFonts w:eastAsia="Times New Roman" w:cstheme="minorHAnsi"/>
          <w:b/>
          <w:bCs/>
          <w:kern w:val="36"/>
          <w:sz w:val="24"/>
          <w:szCs w:val="24"/>
        </w:rPr>
      </w:pPr>
      <w:r w:rsidRPr="00967189">
        <w:rPr>
          <w:rFonts w:eastAsia="Times New Roman" w:cstheme="minorHAnsi"/>
          <w:b/>
          <w:bCs/>
          <w:kern w:val="36"/>
          <w:sz w:val="24"/>
          <w:szCs w:val="24"/>
        </w:rPr>
        <w:t>The Execution Precision Map</w:t>
      </w:r>
    </w:p>
    <w:p w14:paraId="1AB920F3"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Even the best idea fails without execution. The Execution Precision Map helps teams score how consistently they deliver across all brand touchpoints.</w:t>
      </w:r>
    </w:p>
    <w:p w14:paraId="4E15A91D"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Break touchpoints into four domains:</w:t>
      </w:r>
    </w:p>
    <w:p w14:paraId="611A14B8" w14:textId="77777777" w:rsidR="00967189" w:rsidRPr="00967189" w:rsidRDefault="00967189" w:rsidP="00967189">
      <w:pPr>
        <w:pStyle w:val="ListParagraph"/>
        <w:numPr>
          <w:ilvl w:val="0"/>
          <w:numId w:val="80"/>
        </w:numPr>
        <w:spacing w:line="276" w:lineRule="auto"/>
        <w:jc w:val="both"/>
        <w:rPr>
          <w:rFonts w:eastAsia="Times New Roman" w:cstheme="minorHAnsi"/>
          <w:kern w:val="36"/>
          <w:sz w:val="24"/>
          <w:szCs w:val="24"/>
        </w:rPr>
      </w:pPr>
      <w:r w:rsidRPr="00967189">
        <w:rPr>
          <w:rFonts w:eastAsia="Times New Roman" w:cstheme="minorHAnsi"/>
          <w:kern w:val="36"/>
          <w:sz w:val="24"/>
          <w:szCs w:val="24"/>
        </w:rPr>
        <w:t>Product (taste, texture, packaging)</w:t>
      </w:r>
    </w:p>
    <w:p w14:paraId="64BFA85D" w14:textId="77777777" w:rsidR="00967189" w:rsidRPr="00967189" w:rsidRDefault="00967189" w:rsidP="00967189">
      <w:pPr>
        <w:pStyle w:val="ListParagraph"/>
        <w:numPr>
          <w:ilvl w:val="0"/>
          <w:numId w:val="80"/>
        </w:numPr>
        <w:spacing w:line="276" w:lineRule="auto"/>
        <w:jc w:val="both"/>
        <w:rPr>
          <w:rFonts w:eastAsia="Times New Roman" w:cstheme="minorHAnsi"/>
          <w:kern w:val="36"/>
          <w:sz w:val="24"/>
          <w:szCs w:val="24"/>
        </w:rPr>
      </w:pPr>
      <w:r w:rsidRPr="00967189">
        <w:rPr>
          <w:rFonts w:eastAsia="Times New Roman" w:cstheme="minorHAnsi"/>
          <w:kern w:val="36"/>
          <w:sz w:val="24"/>
          <w:szCs w:val="24"/>
        </w:rPr>
        <w:t>Distribution (availability, reliability, delivery)</w:t>
      </w:r>
    </w:p>
    <w:p w14:paraId="60F9249F" w14:textId="77777777" w:rsidR="00967189" w:rsidRPr="00967189" w:rsidRDefault="00967189" w:rsidP="00967189">
      <w:pPr>
        <w:pStyle w:val="ListParagraph"/>
        <w:numPr>
          <w:ilvl w:val="0"/>
          <w:numId w:val="80"/>
        </w:numPr>
        <w:spacing w:line="276" w:lineRule="auto"/>
        <w:jc w:val="both"/>
        <w:rPr>
          <w:rFonts w:eastAsia="Times New Roman" w:cstheme="minorHAnsi"/>
          <w:kern w:val="36"/>
          <w:sz w:val="24"/>
          <w:szCs w:val="24"/>
        </w:rPr>
      </w:pPr>
      <w:r w:rsidRPr="00967189">
        <w:rPr>
          <w:rFonts w:eastAsia="Times New Roman" w:cstheme="minorHAnsi"/>
          <w:kern w:val="36"/>
          <w:sz w:val="24"/>
          <w:szCs w:val="24"/>
        </w:rPr>
        <w:t>Communication (ads, content, social presence)</w:t>
      </w:r>
    </w:p>
    <w:p w14:paraId="59A9335B" w14:textId="77777777" w:rsidR="00967189" w:rsidRPr="00967189" w:rsidRDefault="00967189" w:rsidP="00967189">
      <w:pPr>
        <w:pStyle w:val="ListParagraph"/>
        <w:numPr>
          <w:ilvl w:val="0"/>
          <w:numId w:val="80"/>
        </w:numPr>
        <w:spacing w:line="276" w:lineRule="auto"/>
        <w:jc w:val="both"/>
        <w:rPr>
          <w:rFonts w:eastAsia="Times New Roman" w:cstheme="minorHAnsi"/>
          <w:kern w:val="36"/>
          <w:sz w:val="24"/>
          <w:szCs w:val="24"/>
        </w:rPr>
      </w:pPr>
      <w:r w:rsidRPr="00967189">
        <w:rPr>
          <w:rFonts w:eastAsia="Times New Roman" w:cstheme="minorHAnsi"/>
          <w:kern w:val="36"/>
          <w:sz w:val="24"/>
          <w:szCs w:val="24"/>
        </w:rPr>
        <w:t>Physical Experience (in-store, dine-in, gifting)</w:t>
      </w:r>
    </w:p>
    <w:p w14:paraId="4B240FE3" w14:textId="77777777" w:rsidR="00967189" w:rsidRPr="00967189" w:rsidRDefault="00967189" w:rsidP="00967189">
      <w:pPr>
        <w:spacing w:line="276" w:lineRule="auto"/>
        <w:jc w:val="both"/>
        <w:rPr>
          <w:rFonts w:eastAsia="Times New Roman" w:cstheme="minorHAnsi"/>
          <w:kern w:val="36"/>
          <w:sz w:val="24"/>
          <w:szCs w:val="24"/>
        </w:rPr>
      </w:pPr>
    </w:p>
    <w:p w14:paraId="41824B89"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For each, rate on three criteria: clarity, consistency, cultural fit.</w:t>
      </w:r>
    </w:p>
    <w:p w14:paraId="7F311F88"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This tool reveals where the customer experience breaks. Maybe the taste is amazing, but your packaging confuses people. Or your brand story is beautiful, but distribution is patchy.</w:t>
      </w:r>
    </w:p>
    <w:p w14:paraId="2CCE4A0B"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Score low? That’s your operational bottleneck. Invest there.</w:t>
      </w:r>
    </w:p>
    <w:p w14:paraId="422AF6DC"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Run this tool quarterly with cross-functional teams. Pair with customer feedback data to triangulate what’s working and what’s broken.</w:t>
      </w:r>
    </w:p>
    <w:p w14:paraId="7E677AE0"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Use colored dots or post-</w:t>
      </w:r>
      <w:proofErr w:type="spellStart"/>
      <w:r w:rsidRPr="00967189">
        <w:rPr>
          <w:rFonts w:eastAsia="Times New Roman" w:cstheme="minorHAnsi"/>
          <w:kern w:val="36"/>
          <w:sz w:val="24"/>
          <w:szCs w:val="24"/>
        </w:rPr>
        <w:t>its</w:t>
      </w:r>
      <w:proofErr w:type="spellEnd"/>
      <w:r w:rsidRPr="00967189">
        <w:rPr>
          <w:rFonts w:eastAsia="Times New Roman" w:cstheme="minorHAnsi"/>
          <w:kern w:val="36"/>
          <w:sz w:val="24"/>
          <w:szCs w:val="24"/>
        </w:rPr>
        <w:t xml:space="preserve"> in team meetings to make scores visual. Let sales and ops speak first—execution lives in their world.</w:t>
      </w:r>
    </w:p>
    <w:p w14:paraId="0F4BF1DC"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This tool is also useful post-launch. What was promised versus what landed?</w:t>
      </w:r>
    </w:p>
    <w:p w14:paraId="265FFEAF"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If clarity is low, ask: is our message too abstract?</w:t>
      </w:r>
    </w:p>
    <w:p w14:paraId="4BBA4016"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If consistency is low, ask: where are the breakdowns in training or SOP?</w:t>
      </w:r>
    </w:p>
    <w:p w14:paraId="433974E4"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If cultural fit is low, ask: did we miss the tone of the moment?</w:t>
      </w:r>
    </w:p>
    <w:p w14:paraId="3647E623"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Template: Execution Precision Map</w:t>
      </w:r>
    </w:p>
    <w:p w14:paraId="6B923DC2" w14:textId="77777777" w:rsidR="00967189" w:rsidRPr="00967189" w:rsidRDefault="00967189" w:rsidP="00967189">
      <w:pPr>
        <w:pStyle w:val="ListParagraph"/>
        <w:numPr>
          <w:ilvl w:val="0"/>
          <w:numId w:val="81"/>
        </w:numPr>
        <w:spacing w:line="276" w:lineRule="auto"/>
        <w:jc w:val="both"/>
        <w:rPr>
          <w:rFonts w:eastAsia="Times New Roman" w:cstheme="minorHAnsi"/>
          <w:kern w:val="36"/>
          <w:sz w:val="24"/>
          <w:szCs w:val="24"/>
        </w:rPr>
      </w:pPr>
      <w:r w:rsidRPr="00967189">
        <w:rPr>
          <w:rFonts w:eastAsia="Times New Roman" w:cstheme="minorHAnsi"/>
          <w:kern w:val="36"/>
          <w:sz w:val="24"/>
          <w:szCs w:val="24"/>
        </w:rPr>
        <w:t>Touchpoints listed with 3 scoring rows</w:t>
      </w:r>
    </w:p>
    <w:p w14:paraId="717E752E" w14:textId="261EE92B" w:rsidR="00967189" w:rsidRDefault="00967189" w:rsidP="00967189">
      <w:pPr>
        <w:pStyle w:val="ListParagraph"/>
        <w:numPr>
          <w:ilvl w:val="0"/>
          <w:numId w:val="81"/>
        </w:numPr>
        <w:spacing w:line="276" w:lineRule="auto"/>
        <w:jc w:val="both"/>
        <w:rPr>
          <w:rFonts w:eastAsia="Times New Roman" w:cstheme="minorHAnsi"/>
          <w:kern w:val="36"/>
          <w:sz w:val="24"/>
          <w:szCs w:val="24"/>
        </w:rPr>
      </w:pPr>
      <w:r w:rsidRPr="00967189">
        <w:rPr>
          <w:rFonts w:eastAsia="Times New Roman" w:cstheme="minorHAnsi"/>
          <w:kern w:val="36"/>
          <w:sz w:val="24"/>
          <w:szCs w:val="24"/>
        </w:rPr>
        <w:t>Total score per domain visualized as bar chart or radar overlay</w:t>
      </w:r>
    </w:p>
    <w:p w14:paraId="273A98E2" w14:textId="77777777" w:rsidR="00967189" w:rsidRDefault="00967189" w:rsidP="00967189">
      <w:pPr>
        <w:spacing w:line="276" w:lineRule="auto"/>
        <w:jc w:val="both"/>
        <w:rPr>
          <w:rFonts w:eastAsia="Times New Roman" w:cstheme="minorHAnsi"/>
          <w:kern w:val="36"/>
          <w:sz w:val="24"/>
          <w:szCs w:val="24"/>
        </w:rPr>
      </w:pPr>
    </w:p>
    <w:p w14:paraId="79F77A06" w14:textId="77777777" w:rsidR="00967189" w:rsidRPr="00967189" w:rsidRDefault="00967189" w:rsidP="00967189">
      <w:pPr>
        <w:spacing w:line="276" w:lineRule="auto"/>
        <w:jc w:val="both"/>
        <w:rPr>
          <w:rFonts w:eastAsia="Times New Roman" w:cstheme="minorHAnsi"/>
          <w:b/>
          <w:bCs/>
          <w:kern w:val="36"/>
          <w:sz w:val="24"/>
          <w:szCs w:val="24"/>
        </w:rPr>
      </w:pPr>
      <w:r w:rsidRPr="00967189">
        <w:rPr>
          <w:rFonts w:eastAsia="Times New Roman" w:cstheme="minorHAnsi"/>
          <w:b/>
          <w:bCs/>
          <w:kern w:val="36"/>
          <w:sz w:val="24"/>
          <w:szCs w:val="24"/>
        </w:rPr>
        <w:t>The 90-Day Sprint Planner</w:t>
      </w:r>
    </w:p>
    <w:p w14:paraId="7CD822EA"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Most F&amp;B businesses operate in cycles of chaotic launches and reactive problem-solving. The 90-Day Sprint Planner brings discipline to execution by forcing clarity on priorities and timeframes. It allows founders and marketing teams to act with focus, rather than scatter their attention.</w:t>
      </w:r>
    </w:p>
    <w:p w14:paraId="138D2067"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The sprint planner begins with a hard look at your Taste-Driven Audit Grid. Which of the three pillars scored the lowest? That’s where your next growth push should start.</w:t>
      </w:r>
    </w:p>
    <w:p w14:paraId="0E62A007"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Once the weakest pillar is identified, break down the problem. For example, if “Know the Moment” is underperforming, what’s missing? Consumer insights? Trend tracking? Real feedback loops?</w:t>
      </w:r>
    </w:p>
    <w:p w14:paraId="754CCF49"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Then, brainstorm actions under three categories: Quick Wins (fixes that take under two weeks), Core Fixes (actions that need cross-team input), and Long Bets (larger projects like R&amp;D or packaging overhaul).</w:t>
      </w:r>
    </w:p>
    <w:p w14:paraId="1EB92A05" w14:textId="77777777" w:rsidR="00967189" w:rsidRPr="00967189" w:rsidRDefault="00967189" w:rsidP="00967189">
      <w:pPr>
        <w:spacing w:line="276" w:lineRule="auto"/>
        <w:jc w:val="both"/>
        <w:rPr>
          <w:rFonts w:eastAsia="Times New Roman" w:cstheme="minorHAnsi"/>
          <w:kern w:val="36"/>
          <w:sz w:val="24"/>
          <w:szCs w:val="24"/>
        </w:rPr>
      </w:pPr>
    </w:p>
    <w:p w14:paraId="408DB717"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lastRenderedPageBreak/>
        <w:t>Each action must be assigned to an owner. This person isn’t necessarily the doer but the driver—the one accountable for moving it forward. Assign deadlines, and use checkpoints every 30 days.</w:t>
      </w:r>
    </w:p>
    <w:p w14:paraId="347F3123"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This planner transforms vague intentions like “improve relevance” into tangible moves: e.g., “Run 15 interviews with Gen Z snackers before launching next flavor.”</w:t>
      </w:r>
    </w:p>
    <w:p w14:paraId="4DEAAEC9"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Use the planner as a team ritual. Open every Monday meeting by reviewing progress on each item. Celebrate completions. Unblock delays.</w:t>
      </w:r>
    </w:p>
    <w:p w14:paraId="1ADFB048"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The goal isn’t perfect execution. It’s aligned, rhythmic action that compounds over time.</w:t>
      </w:r>
    </w:p>
    <w:p w14:paraId="7CE99BBD"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If you’re a founder, this tool gives you visibility without micromanagement. If you’re a marketer, it helps justify trade-offs and focus.</w:t>
      </w:r>
    </w:p>
    <w:p w14:paraId="48312FE5"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Template Structure:</w:t>
      </w:r>
    </w:p>
    <w:p w14:paraId="0C509A28" w14:textId="77777777" w:rsidR="00967189" w:rsidRPr="00967189" w:rsidRDefault="00967189" w:rsidP="00967189">
      <w:pPr>
        <w:pStyle w:val="ListParagraph"/>
        <w:numPr>
          <w:ilvl w:val="0"/>
          <w:numId w:val="82"/>
        </w:numPr>
        <w:spacing w:line="276" w:lineRule="auto"/>
        <w:jc w:val="both"/>
        <w:rPr>
          <w:rFonts w:eastAsia="Times New Roman" w:cstheme="minorHAnsi"/>
          <w:kern w:val="36"/>
          <w:sz w:val="24"/>
          <w:szCs w:val="24"/>
        </w:rPr>
      </w:pPr>
      <w:r w:rsidRPr="00967189">
        <w:rPr>
          <w:rFonts w:eastAsia="Times New Roman" w:cstheme="minorHAnsi"/>
          <w:kern w:val="36"/>
          <w:sz w:val="24"/>
          <w:szCs w:val="24"/>
        </w:rPr>
        <w:t>Pillar to Improve:</w:t>
      </w:r>
    </w:p>
    <w:p w14:paraId="4C3B7B82" w14:textId="77777777" w:rsidR="00967189" w:rsidRPr="00967189" w:rsidRDefault="00967189" w:rsidP="00967189">
      <w:pPr>
        <w:pStyle w:val="ListParagraph"/>
        <w:numPr>
          <w:ilvl w:val="0"/>
          <w:numId w:val="82"/>
        </w:numPr>
        <w:spacing w:line="276" w:lineRule="auto"/>
        <w:jc w:val="both"/>
        <w:rPr>
          <w:rFonts w:eastAsia="Times New Roman" w:cstheme="minorHAnsi"/>
          <w:kern w:val="36"/>
          <w:sz w:val="24"/>
          <w:szCs w:val="24"/>
        </w:rPr>
      </w:pPr>
      <w:r w:rsidRPr="00967189">
        <w:rPr>
          <w:rFonts w:eastAsia="Times New Roman" w:cstheme="minorHAnsi"/>
          <w:kern w:val="36"/>
          <w:sz w:val="24"/>
          <w:szCs w:val="24"/>
        </w:rPr>
        <w:t>Goal for 90 Days:</w:t>
      </w:r>
    </w:p>
    <w:p w14:paraId="4BC97387" w14:textId="77777777" w:rsidR="00967189" w:rsidRPr="00967189" w:rsidRDefault="00967189" w:rsidP="00967189">
      <w:pPr>
        <w:pStyle w:val="ListParagraph"/>
        <w:numPr>
          <w:ilvl w:val="0"/>
          <w:numId w:val="82"/>
        </w:numPr>
        <w:spacing w:line="276" w:lineRule="auto"/>
        <w:jc w:val="both"/>
        <w:rPr>
          <w:rFonts w:eastAsia="Times New Roman" w:cstheme="minorHAnsi"/>
          <w:kern w:val="36"/>
          <w:sz w:val="24"/>
          <w:szCs w:val="24"/>
        </w:rPr>
      </w:pPr>
      <w:r w:rsidRPr="00967189">
        <w:rPr>
          <w:rFonts w:eastAsia="Times New Roman" w:cstheme="minorHAnsi"/>
          <w:kern w:val="36"/>
          <w:sz w:val="24"/>
          <w:szCs w:val="24"/>
        </w:rPr>
        <w:t>Quick Wins (Owner / Deadline):</w:t>
      </w:r>
    </w:p>
    <w:p w14:paraId="6973854B" w14:textId="77777777" w:rsidR="00967189" w:rsidRPr="00967189" w:rsidRDefault="00967189" w:rsidP="00967189">
      <w:pPr>
        <w:pStyle w:val="ListParagraph"/>
        <w:numPr>
          <w:ilvl w:val="0"/>
          <w:numId w:val="82"/>
        </w:numPr>
        <w:spacing w:line="276" w:lineRule="auto"/>
        <w:jc w:val="both"/>
        <w:rPr>
          <w:rFonts w:eastAsia="Times New Roman" w:cstheme="minorHAnsi"/>
          <w:kern w:val="36"/>
          <w:sz w:val="24"/>
          <w:szCs w:val="24"/>
        </w:rPr>
      </w:pPr>
      <w:r w:rsidRPr="00967189">
        <w:rPr>
          <w:rFonts w:eastAsia="Times New Roman" w:cstheme="minorHAnsi"/>
          <w:kern w:val="36"/>
          <w:sz w:val="24"/>
          <w:szCs w:val="24"/>
        </w:rPr>
        <w:t>Core Fixes (Owner / Deadline):</w:t>
      </w:r>
    </w:p>
    <w:p w14:paraId="5ADECEF5" w14:textId="77777777" w:rsidR="00967189" w:rsidRPr="00967189" w:rsidRDefault="00967189" w:rsidP="00967189">
      <w:pPr>
        <w:pStyle w:val="ListParagraph"/>
        <w:numPr>
          <w:ilvl w:val="0"/>
          <w:numId w:val="82"/>
        </w:numPr>
        <w:spacing w:line="276" w:lineRule="auto"/>
        <w:jc w:val="both"/>
        <w:rPr>
          <w:rFonts w:eastAsia="Times New Roman" w:cstheme="minorHAnsi"/>
          <w:kern w:val="36"/>
          <w:sz w:val="24"/>
          <w:szCs w:val="24"/>
        </w:rPr>
      </w:pPr>
      <w:r w:rsidRPr="00967189">
        <w:rPr>
          <w:rFonts w:eastAsia="Times New Roman" w:cstheme="minorHAnsi"/>
          <w:kern w:val="36"/>
          <w:sz w:val="24"/>
          <w:szCs w:val="24"/>
        </w:rPr>
        <w:t>Long Bets (Owner / Deadline):</w:t>
      </w:r>
    </w:p>
    <w:p w14:paraId="11304FCD" w14:textId="2C0DDA6B" w:rsidR="00967189" w:rsidRDefault="00967189" w:rsidP="00967189">
      <w:pPr>
        <w:pStyle w:val="ListParagraph"/>
        <w:numPr>
          <w:ilvl w:val="0"/>
          <w:numId w:val="82"/>
        </w:numPr>
        <w:spacing w:line="276" w:lineRule="auto"/>
        <w:jc w:val="both"/>
        <w:rPr>
          <w:rFonts w:eastAsia="Times New Roman" w:cstheme="minorHAnsi"/>
          <w:kern w:val="36"/>
          <w:sz w:val="24"/>
          <w:szCs w:val="24"/>
        </w:rPr>
      </w:pPr>
      <w:r w:rsidRPr="00967189">
        <w:rPr>
          <w:rFonts w:eastAsia="Times New Roman" w:cstheme="minorHAnsi"/>
          <w:kern w:val="36"/>
          <w:sz w:val="24"/>
          <w:szCs w:val="24"/>
        </w:rPr>
        <w:t>Checkpoint Dates:</w:t>
      </w:r>
    </w:p>
    <w:p w14:paraId="336C2E28" w14:textId="77777777" w:rsidR="00967189" w:rsidRDefault="00967189" w:rsidP="00967189">
      <w:pPr>
        <w:spacing w:line="276" w:lineRule="auto"/>
        <w:jc w:val="both"/>
        <w:rPr>
          <w:rFonts w:eastAsia="Times New Roman" w:cstheme="minorHAnsi"/>
          <w:kern w:val="36"/>
          <w:sz w:val="24"/>
          <w:szCs w:val="24"/>
        </w:rPr>
      </w:pPr>
    </w:p>
    <w:p w14:paraId="2A9C0588" w14:textId="77777777" w:rsidR="00967189" w:rsidRPr="00967189" w:rsidRDefault="00967189" w:rsidP="00967189">
      <w:pPr>
        <w:spacing w:line="276" w:lineRule="auto"/>
        <w:jc w:val="both"/>
        <w:rPr>
          <w:rFonts w:eastAsia="Times New Roman" w:cstheme="minorHAnsi"/>
          <w:b/>
          <w:bCs/>
          <w:kern w:val="36"/>
          <w:sz w:val="24"/>
          <w:szCs w:val="24"/>
        </w:rPr>
      </w:pPr>
      <w:r w:rsidRPr="00967189">
        <w:rPr>
          <w:rFonts w:eastAsia="Times New Roman" w:cstheme="minorHAnsi"/>
          <w:b/>
          <w:bCs/>
          <w:kern w:val="36"/>
          <w:sz w:val="24"/>
          <w:szCs w:val="24"/>
        </w:rPr>
        <w:t>Taste Test Protocol for Founders</w:t>
      </w:r>
    </w:p>
    <w:p w14:paraId="430D6AB7"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Taste is subjective—but in F&amp;B, it can’t be left to opinion. The Taste Test Protocol creates consistency by turning founder instincts into teachable rituals.</w:t>
      </w:r>
    </w:p>
    <w:p w14:paraId="16673DC6"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Start by creating a weekly or biweekly slot for tasting your own products. It may sound basic, but many founders stop doing this after launch. Ritual brings it back.</w:t>
      </w:r>
    </w:p>
    <w:p w14:paraId="1739BDDE"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During the session, evaluate each product using a shared scoring card: flavor, texture, aftertaste, packaging feel, emotional impact. Use a 1-10 scale with room for notes.</w:t>
      </w:r>
    </w:p>
    <w:p w14:paraId="2FA0C135"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Invite others to join—product team, new hires, marketing leads. Discuss what worked and what didn’t. Capture all observations in a “Taste Journal”—a running document that builds institutional memory.</w:t>
      </w:r>
    </w:p>
    <w:p w14:paraId="1B4F2890"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This journal helps new team members learn what your brand stands for in terms of quality. It also gives you a baseline to spot when execution drifts.</w:t>
      </w:r>
    </w:p>
    <w:p w14:paraId="46D3EF68" w14:textId="77777777" w:rsidR="00967189" w:rsidRPr="00967189" w:rsidRDefault="00967189" w:rsidP="00967189">
      <w:pPr>
        <w:spacing w:line="276" w:lineRule="auto"/>
        <w:jc w:val="both"/>
        <w:rPr>
          <w:rFonts w:eastAsia="Times New Roman" w:cstheme="minorHAnsi"/>
          <w:kern w:val="36"/>
          <w:sz w:val="24"/>
          <w:szCs w:val="24"/>
        </w:rPr>
      </w:pPr>
    </w:p>
    <w:p w14:paraId="4B94537B"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Beyond sensory feedback, talk about emotional resonance. Ask: Would you serve this at your family event? Would you gift it? Would you post it?</w:t>
      </w:r>
    </w:p>
    <w:p w14:paraId="5DF0501D"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lastRenderedPageBreak/>
        <w:t>Set up a "House Style Guide" for taste. Write down what your brand must always deliver: e.g., "clean aftertaste," "bold first bite," "creamy mouthfeel that lasts."</w:t>
      </w:r>
    </w:p>
    <w:p w14:paraId="59E9F587"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Over time, these observations turn into training tools. Your QA team, chef, and copywriter begin to align on the same standards.</w:t>
      </w:r>
    </w:p>
    <w:p w14:paraId="01469C88"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This protocol is especially critical before big launches. Your role is to set the bar—and teach others how to recognize when it's hit or missed.</w:t>
      </w:r>
    </w:p>
    <w:p w14:paraId="62718AAC"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Taste Journal Entry Example:</w:t>
      </w:r>
    </w:p>
    <w:p w14:paraId="4B8AA206" w14:textId="77777777" w:rsidR="00967189" w:rsidRPr="00967189" w:rsidRDefault="00967189" w:rsidP="00967189">
      <w:pPr>
        <w:pStyle w:val="ListParagraph"/>
        <w:numPr>
          <w:ilvl w:val="0"/>
          <w:numId w:val="83"/>
        </w:numPr>
        <w:spacing w:line="276" w:lineRule="auto"/>
        <w:jc w:val="both"/>
        <w:rPr>
          <w:rFonts w:eastAsia="Times New Roman" w:cstheme="minorHAnsi"/>
          <w:kern w:val="36"/>
          <w:sz w:val="24"/>
          <w:szCs w:val="24"/>
        </w:rPr>
      </w:pPr>
      <w:r w:rsidRPr="00967189">
        <w:rPr>
          <w:rFonts w:eastAsia="Times New Roman" w:cstheme="minorHAnsi"/>
          <w:kern w:val="36"/>
          <w:sz w:val="24"/>
          <w:szCs w:val="24"/>
        </w:rPr>
        <w:t>Product: Spicy Cassava Chips Batch #04</w:t>
      </w:r>
    </w:p>
    <w:p w14:paraId="02E26DC4" w14:textId="77777777" w:rsidR="00967189" w:rsidRPr="00967189" w:rsidRDefault="00967189" w:rsidP="00967189">
      <w:pPr>
        <w:pStyle w:val="ListParagraph"/>
        <w:numPr>
          <w:ilvl w:val="0"/>
          <w:numId w:val="83"/>
        </w:numPr>
        <w:spacing w:line="276" w:lineRule="auto"/>
        <w:jc w:val="both"/>
        <w:rPr>
          <w:rFonts w:eastAsia="Times New Roman" w:cstheme="minorHAnsi"/>
          <w:kern w:val="36"/>
          <w:sz w:val="24"/>
          <w:szCs w:val="24"/>
        </w:rPr>
      </w:pPr>
      <w:r w:rsidRPr="00967189">
        <w:rPr>
          <w:rFonts w:eastAsia="Times New Roman" w:cstheme="minorHAnsi"/>
          <w:kern w:val="36"/>
          <w:sz w:val="24"/>
          <w:szCs w:val="24"/>
        </w:rPr>
        <w:t>Notes: Aroma slightly muted. Texture crunchier than standard. Heat builds nicely by third bite. Felt less addictive than Batch #02.</w:t>
      </w:r>
    </w:p>
    <w:p w14:paraId="21D81609" w14:textId="7905C7C3" w:rsidR="00967189" w:rsidRDefault="00967189" w:rsidP="00967189">
      <w:pPr>
        <w:pStyle w:val="ListParagraph"/>
        <w:numPr>
          <w:ilvl w:val="0"/>
          <w:numId w:val="83"/>
        </w:numPr>
        <w:spacing w:line="276" w:lineRule="auto"/>
        <w:jc w:val="both"/>
        <w:rPr>
          <w:rFonts w:eastAsia="Times New Roman" w:cstheme="minorHAnsi"/>
          <w:kern w:val="36"/>
          <w:sz w:val="24"/>
          <w:szCs w:val="24"/>
        </w:rPr>
      </w:pPr>
      <w:r w:rsidRPr="00967189">
        <w:rPr>
          <w:rFonts w:eastAsia="Times New Roman" w:cstheme="minorHAnsi"/>
          <w:kern w:val="36"/>
          <w:sz w:val="24"/>
          <w:szCs w:val="24"/>
        </w:rPr>
        <w:t>Decision: Keep spice level, improve aroma.</w:t>
      </w:r>
    </w:p>
    <w:p w14:paraId="2DE0C978" w14:textId="77777777" w:rsidR="00967189" w:rsidRDefault="00967189" w:rsidP="00967189">
      <w:pPr>
        <w:spacing w:line="276" w:lineRule="auto"/>
        <w:jc w:val="both"/>
        <w:rPr>
          <w:rFonts w:eastAsia="Times New Roman" w:cstheme="minorHAnsi"/>
          <w:kern w:val="36"/>
          <w:sz w:val="24"/>
          <w:szCs w:val="24"/>
        </w:rPr>
      </w:pPr>
    </w:p>
    <w:p w14:paraId="5520802C" w14:textId="77777777" w:rsidR="00967189" w:rsidRPr="00967189" w:rsidRDefault="00967189" w:rsidP="00967189">
      <w:pPr>
        <w:spacing w:line="276" w:lineRule="auto"/>
        <w:jc w:val="both"/>
        <w:rPr>
          <w:rFonts w:eastAsia="Times New Roman" w:cstheme="minorHAnsi"/>
          <w:b/>
          <w:bCs/>
          <w:kern w:val="36"/>
          <w:sz w:val="24"/>
          <w:szCs w:val="24"/>
        </w:rPr>
      </w:pPr>
      <w:r w:rsidRPr="00967189">
        <w:rPr>
          <w:rFonts w:eastAsia="Times New Roman" w:cstheme="minorHAnsi"/>
          <w:b/>
          <w:bCs/>
          <w:kern w:val="36"/>
          <w:sz w:val="24"/>
          <w:szCs w:val="24"/>
        </w:rPr>
        <w:t>Meeting Templates &amp; Team Rituals</w:t>
      </w:r>
    </w:p>
    <w:p w14:paraId="2857A537"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Ideas don’t scale. Systems do. Taste-Driven Growth becomes sustainable when embedded into meetings, check-ins, and team routines. The following templates turn theory into muscle memory.</w:t>
      </w:r>
    </w:p>
    <w:p w14:paraId="0D3DB05B"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1. Taste-Driven Kickoff Meeting</w:t>
      </w:r>
    </w:p>
    <w:p w14:paraId="12A34F74"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Purpose: Start any new campaign, rebrand, or product dev project with shared clarity.</w:t>
      </w:r>
    </w:p>
    <w:p w14:paraId="130C4C6F"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Agenda:</w:t>
      </w:r>
    </w:p>
    <w:p w14:paraId="0B662076"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Moment Mapping Canvas (20 mins)</w:t>
      </w:r>
    </w:p>
    <w:p w14:paraId="2EE68E02"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Role Clarity Matrix (15 mins)</w:t>
      </w:r>
    </w:p>
    <w:p w14:paraId="5A0D8A86"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Execution Risks Discussion (15 mins)</w:t>
      </w:r>
    </w:p>
    <w:p w14:paraId="06C5A3C3"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Taste Barriers &amp; Brand Fit (10 mins)</w:t>
      </w:r>
    </w:p>
    <w:p w14:paraId="0B4F9B8C"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Success Metrics &amp; Sprint Plan (10 mins)</w:t>
      </w:r>
    </w:p>
    <w:p w14:paraId="43784E23"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Use: Before product launch, comms campaign, or packaging redesign.</w:t>
      </w:r>
    </w:p>
    <w:p w14:paraId="795A6A0E" w14:textId="77777777" w:rsidR="00967189" w:rsidRPr="00967189" w:rsidRDefault="00967189" w:rsidP="00967189">
      <w:pPr>
        <w:spacing w:line="276" w:lineRule="auto"/>
        <w:jc w:val="both"/>
        <w:rPr>
          <w:rFonts w:eastAsia="Times New Roman" w:cstheme="minorHAnsi"/>
          <w:kern w:val="36"/>
          <w:sz w:val="24"/>
          <w:szCs w:val="24"/>
        </w:rPr>
      </w:pPr>
    </w:p>
    <w:p w14:paraId="1CA39705"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2. Monthly Brand Role Check-In</w:t>
      </w:r>
    </w:p>
    <w:p w14:paraId="4AE55F13"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Purpose: Ensure the brand’s role stays clear as consumer trends evolve.</w:t>
      </w:r>
    </w:p>
    <w:p w14:paraId="4D3E0C45"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Agenda:</w:t>
      </w:r>
    </w:p>
    <w:p w14:paraId="4BA5D995"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Revisit Brand Relevance Grid</w:t>
      </w:r>
    </w:p>
    <w:p w14:paraId="6EF3C02A"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lastRenderedPageBreak/>
        <w:t>Track changes in consumer behavior</w:t>
      </w:r>
    </w:p>
    <w:p w14:paraId="20AC5C4F"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Discuss where role feels diluted or reinforced</w:t>
      </w:r>
    </w:p>
    <w:p w14:paraId="247779FA"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Use: Include marketing, R&amp;D, and founders. Treat as 1-hour pulse check.</w:t>
      </w:r>
    </w:p>
    <w:p w14:paraId="168F2C43" w14:textId="77777777" w:rsidR="00967189" w:rsidRPr="00967189" w:rsidRDefault="00967189" w:rsidP="00967189">
      <w:pPr>
        <w:spacing w:line="276" w:lineRule="auto"/>
        <w:jc w:val="both"/>
        <w:rPr>
          <w:rFonts w:eastAsia="Times New Roman" w:cstheme="minorHAnsi"/>
          <w:kern w:val="36"/>
          <w:sz w:val="24"/>
          <w:szCs w:val="24"/>
        </w:rPr>
      </w:pPr>
    </w:p>
    <w:p w14:paraId="0DA1C1E9"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3. Post-Launch Execution Review</w:t>
      </w:r>
    </w:p>
    <w:p w14:paraId="1198CAA2"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Purpose: Reflect on how execution matched the intention.</w:t>
      </w:r>
    </w:p>
    <w:p w14:paraId="4AF5FA95"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Agenda:</w:t>
      </w:r>
    </w:p>
    <w:p w14:paraId="28BCB164"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Execution Precision Map scoring</w:t>
      </w:r>
    </w:p>
    <w:p w14:paraId="6CA8DE3E"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Customer feedback review (social media, reviews, sales data)</w:t>
      </w:r>
    </w:p>
    <w:p w14:paraId="5EDF6B25"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Lessons learned</w:t>
      </w:r>
    </w:p>
    <w:p w14:paraId="7219D9B6"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What to stop, start, and scale</w:t>
      </w:r>
    </w:p>
    <w:p w14:paraId="036E63AF"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Use: After each launch. Create a “Launch Debrief Archive.”</w:t>
      </w:r>
    </w:p>
    <w:p w14:paraId="03C2631D" w14:textId="77777777" w:rsidR="00967189" w:rsidRDefault="00967189" w:rsidP="00967189">
      <w:pPr>
        <w:spacing w:line="276" w:lineRule="auto"/>
        <w:jc w:val="both"/>
        <w:rPr>
          <w:rFonts w:eastAsia="Times New Roman" w:cstheme="minorHAnsi"/>
          <w:kern w:val="36"/>
          <w:sz w:val="24"/>
          <w:szCs w:val="24"/>
        </w:rPr>
      </w:pPr>
    </w:p>
    <w:p w14:paraId="4CC4BCA9" w14:textId="6D8AE00E"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Facilitation Tips:</w:t>
      </w:r>
    </w:p>
    <w:p w14:paraId="6EF68129"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Keep sessions visual: use whiteboards, canvases, or Miro</w:t>
      </w:r>
    </w:p>
    <w:p w14:paraId="225A0147"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Encourage story-sharing, not just data</w:t>
      </w:r>
    </w:p>
    <w:p w14:paraId="194485CC"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Let the people closest to the customer lead the scoring</w:t>
      </w:r>
    </w:p>
    <w:p w14:paraId="49A47F05" w14:textId="0FCBB683" w:rsid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These rituals replace guesswork with rhythm. They create space for reflection and re-alignment. Over time, they build a culture that doesn’t just work on brand—but works with taste in mind.</w:t>
      </w:r>
    </w:p>
    <w:p w14:paraId="712A191B"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By using these seven tools consistently, teams can move from reactive decisions to strategic execution. Each worksheet, canvas, or meeting format reinforces a piece of the Taste-Driven Growth framework.</w:t>
      </w:r>
    </w:p>
    <w:p w14:paraId="0E91B5F1" w14:textId="77777777" w:rsidR="00967189" w:rsidRP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Growth doesn’t come from doing more. It comes from doing what matters, better.</w:t>
      </w:r>
    </w:p>
    <w:p w14:paraId="4BDFDA36" w14:textId="4A815513" w:rsidR="00967189" w:rsidRDefault="00967189" w:rsidP="00967189">
      <w:pPr>
        <w:spacing w:line="276" w:lineRule="auto"/>
        <w:jc w:val="both"/>
        <w:rPr>
          <w:rFonts w:eastAsia="Times New Roman" w:cstheme="minorHAnsi"/>
          <w:kern w:val="36"/>
          <w:sz w:val="24"/>
          <w:szCs w:val="24"/>
        </w:rPr>
      </w:pPr>
      <w:r w:rsidRPr="00967189">
        <w:rPr>
          <w:rFonts w:eastAsia="Times New Roman" w:cstheme="minorHAnsi"/>
          <w:kern w:val="36"/>
          <w:sz w:val="24"/>
          <w:szCs w:val="24"/>
        </w:rPr>
        <w:t>And these tools make “better” something you can measure, teach, and repeat.</w:t>
      </w:r>
    </w:p>
    <w:p w14:paraId="3CAB03B6" w14:textId="77777777" w:rsidR="00DD345C" w:rsidRDefault="00DD345C" w:rsidP="00967189">
      <w:pPr>
        <w:spacing w:line="276" w:lineRule="auto"/>
        <w:jc w:val="both"/>
        <w:rPr>
          <w:rFonts w:eastAsia="Times New Roman" w:cstheme="minorHAnsi"/>
          <w:kern w:val="36"/>
          <w:sz w:val="24"/>
          <w:szCs w:val="24"/>
        </w:rPr>
        <w:sectPr w:rsidR="00DD345C" w:rsidSect="0054644E">
          <w:pgSz w:w="11906" w:h="16838" w:code="9"/>
          <w:pgMar w:top="1440" w:right="1440" w:bottom="1440" w:left="1440" w:header="720" w:footer="720" w:gutter="0"/>
          <w:cols w:space="720"/>
          <w:docGrid w:linePitch="360"/>
        </w:sectPr>
      </w:pPr>
    </w:p>
    <w:p w14:paraId="0A91F413" w14:textId="07615296" w:rsidR="00DD345C" w:rsidRPr="00123FAB" w:rsidRDefault="00DD345C" w:rsidP="00DD345C">
      <w:pPr>
        <w:pStyle w:val="Heading1"/>
        <w:spacing w:before="0" w:beforeAutospacing="0" w:after="0" w:afterAutospacing="0" w:line="276" w:lineRule="auto"/>
        <w:jc w:val="center"/>
        <w:rPr>
          <w:rFonts w:asciiTheme="minorHAnsi" w:hAnsiTheme="minorHAnsi" w:cstheme="minorHAnsi"/>
          <w:sz w:val="32"/>
          <w:szCs w:val="32"/>
        </w:rPr>
      </w:pPr>
      <w:r w:rsidRPr="000D0A03">
        <w:rPr>
          <w:rFonts w:asciiTheme="minorHAnsi" w:hAnsiTheme="minorHAnsi" w:cstheme="minorHAnsi"/>
          <w:sz w:val="32"/>
          <w:szCs w:val="32"/>
          <w:lang w:val="id-ID"/>
        </w:rPr>
        <w:lastRenderedPageBreak/>
        <w:t xml:space="preserve">Chapter </w:t>
      </w:r>
      <w:r>
        <w:rPr>
          <w:rFonts w:asciiTheme="minorHAnsi" w:hAnsiTheme="minorHAnsi" w:cstheme="minorHAnsi"/>
          <w:sz w:val="32"/>
          <w:szCs w:val="32"/>
        </w:rPr>
        <w:t>10</w:t>
      </w:r>
    </w:p>
    <w:p w14:paraId="5623A37B" w14:textId="323ECACA" w:rsidR="00DD345C" w:rsidRDefault="00DD345C" w:rsidP="00DD345C">
      <w:pPr>
        <w:spacing w:line="276" w:lineRule="auto"/>
        <w:jc w:val="center"/>
        <w:rPr>
          <w:rFonts w:eastAsia="Times New Roman" w:cstheme="minorHAnsi"/>
          <w:b/>
          <w:bCs/>
          <w:kern w:val="36"/>
          <w:sz w:val="32"/>
          <w:szCs w:val="32"/>
        </w:rPr>
      </w:pPr>
      <w:r w:rsidRPr="00DD345C">
        <w:rPr>
          <w:rFonts w:eastAsia="Times New Roman" w:cstheme="minorHAnsi"/>
          <w:b/>
          <w:bCs/>
          <w:kern w:val="36"/>
          <w:sz w:val="32"/>
          <w:szCs w:val="32"/>
        </w:rPr>
        <w:t xml:space="preserve">Final Notes for the Taste-Driven </w:t>
      </w:r>
      <w:r>
        <w:rPr>
          <w:rFonts w:eastAsia="Times New Roman" w:cstheme="minorHAnsi"/>
          <w:b/>
          <w:bCs/>
          <w:kern w:val="36"/>
          <w:sz w:val="32"/>
          <w:szCs w:val="32"/>
        </w:rPr>
        <w:t>Leader</w:t>
      </w:r>
    </w:p>
    <w:p w14:paraId="33F7738C" w14:textId="77777777" w:rsidR="00DD345C" w:rsidRPr="00DD345C" w:rsidRDefault="00DD345C" w:rsidP="00DD345C">
      <w:pPr>
        <w:spacing w:line="276" w:lineRule="auto"/>
        <w:jc w:val="both"/>
        <w:rPr>
          <w:rFonts w:eastAsia="Times New Roman" w:cstheme="minorHAnsi"/>
          <w:b/>
          <w:bCs/>
          <w:kern w:val="36"/>
          <w:sz w:val="24"/>
          <w:szCs w:val="24"/>
        </w:rPr>
      </w:pPr>
    </w:p>
    <w:p w14:paraId="2A8B4A38" w14:textId="3F8C5A15" w:rsidR="00DD345C" w:rsidRDefault="00DD345C" w:rsidP="00967189">
      <w:pPr>
        <w:spacing w:line="276" w:lineRule="auto"/>
        <w:jc w:val="both"/>
        <w:rPr>
          <w:rFonts w:eastAsia="Times New Roman" w:cstheme="minorHAnsi"/>
          <w:b/>
          <w:bCs/>
          <w:kern w:val="36"/>
          <w:sz w:val="24"/>
          <w:szCs w:val="24"/>
          <w:lang w:val="id-ID"/>
        </w:rPr>
      </w:pPr>
      <w:r w:rsidRPr="00DD345C">
        <w:rPr>
          <w:rFonts w:eastAsia="Times New Roman" w:cstheme="minorHAnsi"/>
          <w:b/>
          <w:bCs/>
          <w:kern w:val="36"/>
          <w:sz w:val="24"/>
          <w:szCs w:val="24"/>
          <w:lang w:val="id-ID"/>
        </w:rPr>
        <w:t>Sustaining Growth Without Losing Your Edge</w:t>
      </w:r>
    </w:p>
    <w:p w14:paraId="7B55C447" w14:textId="593CF0A4" w:rsidR="00DD345C" w:rsidRDefault="00DD345C" w:rsidP="00967189">
      <w:pPr>
        <w:spacing w:line="276" w:lineRule="auto"/>
        <w:jc w:val="both"/>
        <w:rPr>
          <w:rFonts w:eastAsia="Times New Roman" w:cstheme="minorHAnsi"/>
          <w:kern w:val="36"/>
          <w:sz w:val="24"/>
          <w:szCs w:val="24"/>
        </w:rPr>
      </w:pPr>
      <w:r w:rsidRPr="00DD345C">
        <w:rPr>
          <w:rFonts w:eastAsia="Times New Roman" w:cstheme="minorHAnsi"/>
          <w:kern w:val="36"/>
          <w:sz w:val="24"/>
          <w:szCs w:val="24"/>
        </w:rPr>
        <w:t>This closing chapter is a conversation between you—the founder—and the future of your brand. It's not about tactics anymore. It's about the mindset that sustains relevance, sharpens instinct, and builds something that lasts.</w:t>
      </w:r>
    </w:p>
    <w:p w14:paraId="2395A76D" w14:textId="77777777" w:rsidR="00DD345C" w:rsidRDefault="00DD345C" w:rsidP="00967189">
      <w:pPr>
        <w:spacing w:line="276" w:lineRule="auto"/>
        <w:jc w:val="both"/>
        <w:rPr>
          <w:rFonts w:eastAsia="Times New Roman" w:cstheme="minorHAnsi"/>
          <w:kern w:val="36"/>
          <w:sz w:val="24"/>
          <w:szCs w:val="24"/>
        </w:rPr>
      </w:pPr>
    </w:p>
    <w:p w14:paraId="2DB0C5A7" w14:textId="77777777" w:rsidR="00DD345C" w:rsidRPr="00DD345C" w:rsidRDefault="00DD345C" w:rsidP="00DD345C">
      <w:pPr>
        <w:spacing w:line="276" w:lineRule="auto"/>
        <w:jc w:val="both"/>
        <w:rPr>
          <w:rFonts w:eastAsia="Times New Roman" w:cstheme="minorHAnsi"/>
          <w:b/>
          <w:bCs/>
          <w:kern w:val="36"/>
          <w:sz w:val="24"/>
          <w:szCs w:val="24"/>
        </w:rPr>
      </w:pPr>
      <w:r w:rsidRPr="00DD345C">
        <w:rPr>
          <w:rFonts w:eastAsia="Times New Roman" w:cstheme="minorHAnsi"/>
          <w:b/>
          <w:bCs/>
          <w:kern w:val="36"/>
          <w:sz w:val="24"/>
          <w:szCs w:val="24"/>
        </w:rPr>
        <w:t>You Are the First Consumer</w:t>
      </w:r>
    </w:p>
    <w:p w14:paraId="6E791248" w14:textId="77777777" w:rsidR="00DD345C" w:rsidRPr="00DD345C" w:rsidRDefault="00DD345C" w:rsidP="00DD345C">
      <w:pPr>
        <w:spacing w:line="276" w:lineRule="auto"/>
        <w:jc w:val="both"/>
        <w:rPr>
          <w:rFonts w:eastAsia="Times New Roman" w:cstheme="minorHAnsi"/>
          <w:kern w:val="36"/>
          <w:sz w:val="24"/>
          <w:szCs w:val="24"/>
        </w:rPr>
      </w:pPr>
      <w:r w:rsidRPr="00DD345C">
        <w:rPr>
          <w:rFonts w:eastAsia="Times New Roman" w:cstheme="minorHAnsi"/>
          <w:kern w:val="36"/>
          <w:sz w:val="24"/>
          <w:szCs w:val="24"/>
        </w:rPr>
        <w:t>Before your brand found its market, it lived in your gut. Your taste shaped its direction. That first impulse mattered. But as you grow, your instinct needs to evolve—without getting diluted.</w:t>
      </w:r>
    </w:p>
    <w:p w14:paraId="07172A8E" w14:textId="77777777" w:rsidR="00DD345C" w:rsidRPr="00DD345C" w:rsidRDefault="00DD345C" w:rsidP="00DD345C">
      <w:pPr>
        <w:spacing w:line="276" w:lineRule="auto"/>
        <w:jc w:val="both"/>
        <w:rPr>
          <w:rFonts w:eastAsia="Times New Roman" w:cstheme="minorHAnsi"/>
          <w:kern w:val="36"/>
          <w:sz w:val="24"/>
          <w:szCs w:val="24"/>
        </w:rPr>
      </w:pPr>
      <w:r w:rsidRPr="00DD345C">
        <w:rPr>
          <w:rFonts w:eastAsia="Times New Roman" w:cstheme="minorHAnsi"/>
          <w:kern w:val="36"/>
          <w:sz w:val="24"/>
          <w:szCs w:val="24"/>
        </w:rPr>
        <w:t>You are the first consumer. That means you experience the product before anyone else. You feel whether it's right, whether it stirs emotion. Never give up that role. Don't outsource it.</w:t>
      </w:r>
    </w:p>
    <w:p w14:paraId="00B09973" w14:textId="77777777" w:rsidR="00DD345C" w:rsidRPr="00DD345C" w:rsidRDefault="00DD345C" w:rsidP="00DD345C">
      <w:pPr>
        <w:spacing w:line="276" w:lineRule="auto"/>
        <w:jc w:val="both"/>
        <w:rPr>
          <w:rFonts w:eastAsia="Times New Roman" w:cstheme="minorHAnsi"/>
          <w:kern w:val="36"/>
          <w:sz w:val="24"/>
          <w:szCs w:val="24"/>
        </w:rPr>
      </w:pPr>
      <w:r w:rsidRPr="00DD345C">
        <w:rPr>
          <w:rFonts w:eastAsia="Times New Roman" w:cstheme="minorHAnsi"/>
          <w:kern w:val="36"/>
          <w:sz w:val="24"/>
          <w:szCs w:val="24"/>
        </w:rPr>
        <w:t>Still, don’t let intuition go unchecked. Pressure-test it. Get real feedback. Sit in on blind tastings. Talk to actual customers. Watch them use your product. Let your gut start the conversation—but let reality sharpen the point.</w:t>
      </w:r>
    </w:p>
    <w:p w14:paraId="777275C7" w14:textId="77777777" w:rsidR="00DD345C" w:rsidRPr="00DD345C" w:rsidRDefault="00DD345C" w:rsidP="00DD345C">
      <w:pPr>
        <w:spacing w:line="276" w:lineRule="auto"/>
        <w:jc w:val="both"/>
        <w:rPr>
          <w:rFonts w:eastAsia="Times New Roman" w:cstheme="minorHAnsi"/>
          <w:kern w:val="36"/>
          <w:sz w:val="24"/>
          <w:szCs w:val="24"/>
        </w:rPr>
      </w:pPr>
      <w:r w:rsidRPr="00DD345C">
        <w:rPr>
          <w:rFonts w:eastAsia="Times New Roman" w:cstheme="minorHAnsi"/>
          <w:kern w:val="36"/>
          <w:sz w:val="24"/>
          <w:szCs w:val="24"/>
        </w:rPr>
        <w:t>Founders who lose touch with their own hunger often lose their edge. Stay curious. Stay uncomfortable. Revisit your own origin story. Why did you start this brand? What did it taste like in the beginning?</w:t>
      </w:r>
    </w:p>
    <w:p w14:paraId="6715080F" w14:textId="77777777" w:rsidR="00DD345C" w:rsidRPr="00DD345C" w:rsidRDefault="00DD345C" w:rsidP="00DD345C">
      <w:pPr>
        <w:spacing w:line="276" w:lineRule="auto"/>
        <w:jc w:val="both"/>
        <w:rPr>
          <w:rFonts w:eastAsia="Times New Roman" w:cstheme="minorHAnsi"/>
          <w:kern w:val="36"/>
          <w:sz w:val="24"/>
          <w:szCs w:val="24"/>
        </w:rPr>
      </w:pPr>
      <w:r w:rsidRPr="00DD345C">
        <w:rPr>
          <w:rFonts w:eastAsia="Times New Roman" w:cstheme="minorHAnsi"/>
          <w:kern w:val="36"/>
          <w:sz w:val="24"/>
          <w:szCs w:val="24"/>
        </w:rPr>
        <w:t>When your own product no longer excites you, that’s a warning sign. Fix it.</w:t>
      </w:r>
    </w:p>
    <w:p w14:paraId="4AF3809B" w14:textId="1DCBED81" w:rsidR="00DD345C" w:rsidRDefault="00DD345C" w:rsidP="00DD345C">
      <w:pPr>
        <w:spacing w:line="276" w:lineRule="auto"/>
        <w:jc w:val="both"/>
        <w:rPr>
          <w:rFonts w:eastAsia="Times New Roman" w:cstheme="minorHAnsi"/>
          <w:kern w:val="36"/>
          <w:sz w:val="24"/>
          <w:szCs w:val="24"/>
        </w:rPr>
      </w:pPr>
      <w:r w:rsidRPr="00DD345C">
        <w:rPr>
          <w:rFonts w:eastAsia="Times New Roman" w:cstheme="minorHAnsi"/>
          <w:kern w:val="36"/>
          <w:sz w:val="24"/>
          <w:szCs w:val="24"/>
        </w:rPr>
        <w:t>Great founders keep their senses tuned. They don’t delegate taste. They refine it, teach it, and protect it.</w:t>
      </w:r>
    </w:p>
    <w:p w14:paraId="7D0E57C2" w14:textId="77777777" w:rsidR="00DD345C" w:rsidRPr="00DD345C" w:rsidRDefault="00DD345C" w:rsidP="00DD345C">
      <w:pPr>
        <w:spacing w:line="276" w:lineRule="auto"/>
        <w:jc w:val="both"/>
        <w:rPr>
          <w:rFonts w:eastAsia="Times New Roman" w:cstheme="minorHAnsi"/>
          <w:b/>
          <w:bCs/>
          <w:kern w:val="36"/>
          <w:sz w:val="24"/>
          <w:szCs w:val="24"/>
        </w:rPr>
      </w:pPr>
    </w:p>
    <w:p w14:paraId="59CCDB5E" w14:textId="77777777" w:rsidR="00DD345C" w:rsidRPr="00DD345C" w:rsidRDefault="00DD345C" w:rsidP="00DD345C">
      <w:pPr>
        <w:spacing w:line="276" w:lineRule="auto"/>
        <w:jc w:val="both"/>
        <w:rPr>
          <w:rFonts w:eastAsia="Times New Roman" w:cstheme="minorHAnsi"/>
          <w:b/>
          <w:bCs/>
          <w:kern w:val="36"/>
          <w:sz w:val="24"/>
          <w:szCs w:val="24"/>
        </w:rPr>
      </w:pPr>
      <w:r w:rsidRPr="00DD345C">
        <w:rPr>
          <w:rFonts w:eastAsia="Times New Roman" w:cstheme="minorHAnsi"/>
          <w:b/>
          <w:bCs/>
          <w:kern w:val="36"/>
          <w:sz w:val="24"/>
          <w:szCs w:val="24"/>
        </w:rPr>
        <w:t>Don’t Just Copy Trends, Understand the Context</w:t>
      </w:r>
    </w:p>
    <w:p w14:paraId="1AC281A4" w14:textId="77777777" w:rsidR="00DD345C" w:rsidRPr="00DD345C" w:rsidRDefault="00DD345C" w:rsidP="00DD345C">
      <w:pPr>
        <w:spacing w:line="276" w:lineRule="auto"/>
        <w:jc w:val="both"/>
        <w:rPr>
          <w:rFonts w:eastAsia="Times New Roman" w:cstheme="minorHAnsi"/>
          <w:kern w:val="36"/>
          <w:sz w:val="24"/>
          <w:szCs w:val="24"/>
        </w:rPr>
      </w:pPr>
      <w:r w:rsidRPr="00DD345C">
        <w:rPr>
          <w:rFonts w:eastAsia="Times New Roman" w:cstheme="minorHAnsi"/>
          <w:kern w:val="36"/>
          <w:sz w:val="24"/>
          <w:szCs w:val="24"/>
        </w:rPr>
        <w:t>Every market has noise. TikTok, trend decks, flavor-of-the-month innovation. Most brands chase these without asking: “What problem does this solve? What moment does this trend belong to?”</w:t>
      </w:r>
    </w:p>
    <w:p w14:paraId="5DB5C0A0" w14:textId="77777777" w:rsidR="00DD345C" w:rsidRPr="00DD345C" w:rsidRDefault="00DD345C" w:rsidP="00DD345C">
      <w:pPr>
        <w:spacing w:line="276" w:lineRule="auto"/>
        <w:jc w:val="both"/>
        <w:rPr>
          <w:rFonts w:eastAsia="Times New Roman" w:cstheme="minorHAnsi"/>
          <w:kern w:val="36"/>
          <w:sz w:val="24"/>
          <w:szCs w:val="24"/>
        </w:rPr>
      </w:pPr>
      <w:r w:rsidRPr="00DD345C">
        <w:rPr>
          <w:rFonts w:eastAsia="Times New Roman" w:cstheme="minorHAnsi"/>
          <w:kern w:val="36"/>
          <w:sz w:val="24"/>
          <w:szCs w:val="24"/>
        </w:rPr>
        <w:t>Trend without context is noise. A durian-flavored oat milk might go viral. But does it fit your customer’s emotional need? Does it align with your brand’s role?</w:t>
      </w:r>
    </w:p>
    <w:p w14:paraId="711BDF1E" w14:textId="77777777" w:rsidR="00DD345C" w:rsidRPr="00DD345C" w:rsidRDefault="00DD345C" w:rsidP="00DD345C">
      <w:pPr>
        <w:spacing w:line="276" w:lineRule="auto"/>
        <w:jc w:val="both"/>
        <w:rPr>
          <w:rFonts w:eastAsia="Times New Roman" w:cstheme="minorHAnsi"/>
          <w:kern w:val="36"/>
          <w:sz w:val="24"/>
          <w:szCs w:val="24"/>
        </w:rPr>
      </w:pPr>
      <w:r w:rsidRPr="00DD345C">
        <w:rPr>
          <w:rFonts w:eastAsia="Times New Roman" w:cstheme="minorHAnsi"/>
          <w:kern w:val="36"/>
          <w:sz w:val="24"/>
          <w:szCs w:val="24"/>
        </w:rPr>
        <w:t>Train yourself to pause. Before jumping in, ask:</w:t>
      </w:r>
    </w:p>
    <w:p w14:paraId="4872832B" w14:textId="77777777" w:rsidR="00DD345C" w:rsidRPr="00DD345C" w:rsidRDefault="00DD345C" w:rsidP="00DD345C">
      <w:pPr>
        <w:spacing w:line="276" w:lineRule="auto"/>
        <w:jc w:val="both"/>
        <w:rPr>
          <w:rFonts w:eastAsia="Times New Roman" w:cstheme="minorHAnsi"/>
          <w:kern w:val="36"/>
          <w:sz w:val="24"/>
          <w:szCs w:val="24"/>
        </w:rPr>
      </w:pPr>
      <w:r w:rsidRPr="00DD345C">
        <w:rPr>
          <w:rFonts w:eastAsia="Times New Roman" w:cstheme="minorHAnsi"/>
          <w:kern w:val="36"/>
          <w:sz w:val="24"/>
          <w:szCs w:val="24"/>
        </w:rPr>
        <w:t>Who is this trend really for?</w:t>
      </w:r>
    </w:p>
    <w:p w14:paraId="755BD7A2" w14:textId="77777777" w:rsidR="00DD345C" w:rsidRPr="00DD345C" w:rsidRDefault="00DD345C" w:rsidP="00DD345C">
      <w:pPr>
        <w:spacing w:line="276" w:lineRule="auto"/>
        <w:jc w:val="both"/>
        <w:rPr>
          <w:rFonts w:eastAsia="Times New Roman" w:cstheme="minorHAnsi"/>
          <w:kern w:val="36"/>
          <w:sz w:val="24"/>
          <w:szCs w:val="24"/>
        </w:rPr>
      </w:pPr>
      <w:r w:rsidRPr="00DD345C">
        <w:rPr>
          <w:rFonts w:eastAsia="Times New Roman" w:cstheme="minorHAnsi"/>
          <w:kern w:val="36"/>
          <w:sz w:val="24"/>
          <w:szCs w:val="24"/>
        </w:rPr>
        <w:lastRenderedPageBreak/>
        <w:t>What moment in people’s lives does it activate?</w:t>
      </w:r>
    </w:p>
    <w:p w14:paraId="5CE63A3A" w14:textId="77777777" w:rsidR="00DD345C" w:rsidRPr="00DD345C" w:rsidRDefault="00DD345C" w:rsidP="00DD345C">
      <w:pPr>
        <w:spacing w:line="276" w:lineRule="auto"/>
        <w:jc w:val="both"/>
        <w:rPr>
          <w:rFonts w:eastAsia="Times New Roman" w:cstheme="minorHAnsi"/>
          <w:kern w:val="36"/>
          <w:sz w:val="24"/>
          <w:szCs w:val="24"/>
        </w:rPr>
      </w:pPr>
      <w:r w:rsidRPr="00DD345C">
        <w:rPr>
          <w:rFonts w:eastAsia="Times New Roman" w:cstheme="minorHAnsi"/>
          <w:kern w:val="36"/>
          <w:sz w:val="24"/>
          <w:szCs w:val="24"/>
        </w:rPr>
        <w:t>Is it a passing spike or part of a longer cultural wave?</w:t>
      </w:r>
    </w:p>
    <w:p w14:paraId="56283064" w14:textId="77777777" w:rsidR="00DD345C" w:rsidRPr="00DD345C" w:rsidRDefault="00DD345C" w:rsidP="00DD345C">
      <w:pPr>
        <w:spacing w:line="276" w:lineRule="auto"/>
        <w:jc w:val="both"/>
        <w:rPr>
          <w:rFonts w:eastAsia="Times New Roman" w:cstheme="minorHAnsi"/>
          <w:kern w:val="36"/>
          <w:sz w:val="24"/>
          <w:szCs w:val="24"/>
        </w:rPr>
      </w:pPr>
      <w:r w:rsidRPr="00DD345C">
        <w:rPr>
          <w:rFonts w:eastAsia="Times New Roman" w:cstheme="minorHAnsi"/>
          <w:kern w:val="36"/>
          <w:sz w:val="24"/>
          <w:szCs w:val="24"/>
        </w:rPr>
        <w:t>Be a translator, not a repeater. Translate the trend into your taste, your truth.</w:t>
      </w:r>
    </w:p>
    <w:p w14:paraId="379B49AA" w14:textId="77777777" w:rsidR="00DD345C" w:rsidRPr="00DD345C" w:rsidRDefault="00DD345C" w:rsidP="00DD345C">
      <w:pPr>
        <w:spacing w:line="276" w:lineRule="auto"/>
        <w:jc w:val="both"/>
        <w:rPr>
          <w:rFonts w:eastAsia="Times New Roman" w:cstheme="minorHAnsi"/>
          <w:kern w:val="36"/>
          <w:sz w:val="24"/>
          <w:szCs w:val="24"/>
        </w:rPr>
      </w:pPr>
      <w:r w:rsidRPr="00DD345C">
        <w:rPr>
          <w:rFonts w:eastAsia="Times New Roman" w:cstheme="minorHAnsi"/>
          <w:kern w:val="36"/>
          <w:sz w:val="24"/>
          <w:szCs w:val="24"/>
        </w:rPr>
        <w:t>The best brands aren’t first to jump. They’re first to interpret. They see the energy behind a moment—and shape it in their own flavor.</w:t>
      </w:r>
    </w:p>
    <w:p w14:paraId="650F1B2F" w14:textId="6B30AE67" w:rsidR="00DD345C" w:rsidRDefault="00DD345C" w:rsidP="00DD345C">
      <w:pPr>
        <w:spacing w:line="276" w:lineRule="auto"/>
        <w:jc w:val="both"/>
        <w:rPr>
          <w:rFonts w:eastAsia="Times New Roman" w:cstheme="minorHAnsi"/>
          <w:kern w:val="36"/>
          <w:sz w:val="24"/>
          <w:szCs w:val="24"/>
        </w:rPr>
      </w:pPr>
      <w:r w:rsidRPr="00DD345C">
        <w:rPr>
          <w:rFonts w:eastAsia="Times New Roman" w:cstheme="minorHAnsi"/>
          <w:kern w:val="36"/>
          <w:sz w:val="24"/>
          <w:szCs w:val="24"/>
        </w:rPr>
        <w:t>You don’t need to be trendy. You need to be timely.</w:t>
      </w:r>
    </w:p>
    <w:p w14:paraId="38EC1C45" w14:textId="77777777" w:rsidR="00DD345C" w:rsidRDefault="00DD345C" w:rsidP="00DD345C">
      <w:pPr>
        <w:spacing w:line="276" w:lineRule="auto"/>
        <w:jc w:val="both"/>
        <w:rPr>
          <w:rFonts w:eastAsia="Times New Roman" w:cstheme="minorHAnsi"/>
          <w:kern w:val="36"/>
          <w:sz w:val="24"/>
          <w:szCs w:val="24"/>
        </w:rPr>
      </w:pPr>
    </w:p>
    <w:p w14:paraId="0A9420A0" w14:textId="77777777" w:rsidR="00DD345C" w:rsidRPr="00DD345C" w:rsidRDefault="00DD345C" w:rsidP="00DD345C">
      <w:pPr>
        <w:spacing w:line="276" w:lineRule="auto"/>
        <w:jc w:val="both"/>
        <w:rPr>
          <w:rFonts w:eastAsia="Times New Roman" w:cstheme="minorHAnsi"/>
          <w:b/>
          <w:bCs/>
          <w:kern w:val="36"/>
          <w:sz w:val="24"/>
          <w:szCs w:val="24"/>
        </w:rPr>
      </w:pPr>
      <w:r w:rsidRPr="00DD345C">
        <w:rPr>
          <w:rFonts w:eastAsia="Times New Roman" w:cstheme="minorHAnsi"/>
          <w:b/>
          <w:bCs/>
          <w:kern w:val="36"/>
          <w:sz w:val="24"/>
          <w:szCs w:val="24"/>
        </w:rPr>
        <w:t>Consistency Is a Growth Lever</w:t>
      </w:r>
    </w:p>
    <w:p w14:paraId="733CFCAD" w14:textId="77777777" w:rsidR="00DD345C" w:rsidRPr="00DD345C" w:rsidRDefault="00DD345C" w:rsidP="00DD345C">
      <w:pPr>
        <w:spacing w:line="276" w:lineRule="auto"/>
        <w:jc w:val="both"/>
        <w:rPr>
          <w:rFonts w:eastAsia="Times New Roman" w:cstheme="minorHAnsi"/>
          <w:kern w:val="36"/>
          <w:sz w:val="24"/>
          <w:szCs w:val="24"/>
        </w:rPr>
      </w:pPr>
      <w:r w:rsidRPr="00DD345C">
        <w:rPr>
          <w:rFonts w:eastAsia="Times New Roman" w:cstheme="minorHAnsi"/>
          <w:kern w:val="36"/>
          <w:sz w:val="24"/>
          <w:szCs w:val="24"/>
        </w:rPr>
        <w:t>It’s easy to admire bold campaigns. But often, what grows a business is what gets repeated, not what goes viral.</w:t>
      </w:r>
    </w:p>
    <w:p w14:paraId="40BCA298" w14:textId="77777777" w:rsidR="00DD345C" w:rsidRPr="00DD345C" w:rsidRDefault="00DD345C" w:rsidP="00DD345C">
      <w:pPr>
        <w:spacing w:line="276" w:lineRule="auto"/>
        <w:jc w:val="both"/>
        <w:rPr>
          <w:rFonts w:eastAsia="Times New Roman" w:cstheme="minorHAnsi"/>
          <w:kern w:val="36"/>
          <w:sz w:val="24"/>
          <w:szCs w:val="24"/>
        </w:rPr>
      </w:pPr>
      <w:r w:rsidRPr="00DD345C">
        <w:rPr>
          <w:rFonts w:eastAsia="Times New Roman" w:cstheme="minorHAnsi"/>
          <w:kern w:val="36"/>
          <w:sz w:val="24"/>
          <w:szCs w:val="24"/>
        </w:rPr>
        <w:t>Consistency multiplies strategy. When your brand shows up with the same flavor standard, tone, and delivery promise—again and again—it builds trust. That trust becomes word of mouth. Referrals. Long-term market share.</w:t>
      </w:r>
    </w:p>
    <w:p w14:paraId="38818A44" w14:textId="77777777" w:rsidR="00DD345C" w:rsidRPr="00DD345C" w:rsidRDefault="00DD345C" w:rsidP="00DD345C">
      <w:pPr>
        <w:spacing w:line="276" w:lineRule="auto"/>
        <w:jc w:val="both"/>
        <w:rPr>
          <w:rFonts w:eastAsia="Times New Roman" w:cstheme="minorHAnsi"/>
          <w:kern w:val="36"/>
          <w:sz w:val="24"/>
          <w:szCs w:val="24"/>
        </w:rPr>
      </w:pPr>
      <w:r w:rsidRPr="00DD345C">
        <w:rPr>
          <w:rFonts w:eastAsia="Times New Roman" w:cstheme="minorHAnsi"/>
          <w:kern w:val="36"/>
          <w:sz w:val="24"/>
          <w:szCs w:val="24"/>
        </w:rPr>
        <w:t>Execution is marketing. Every cracked seal, every pack that arrives late, every underwhelming bite—they all speak louder than your tagline.</w:t>
      </w:r>
    </w:p>
    <w:p w14:paraId="539F4D29" w14:textId="77777777" w:rsidR="00DD345C" w:rsidRPr="00DD345C" w:rsidRDefault="00DD345C" w:rsidP="00DD345C">
      <w:pPr>
        <w:spacing w:line="276" w:lineRule="auto"/>
        <w:jc w:val="both"/>
        <w:rPr>
          <w:rFonts w:eastAsia="Times New Roman" w:cstheme="minorHAnsi"/>
          <w:kern w:val="36"/>
          <w:sz w:val="24"/>
          <w:szCs w:val="24"/>
        </w:rPr>
      </w:pPr>
      <w:r w:rsidRPr="00DD345C">
        <w:rPr>
          <w:rFonts w:eastAsia="Times New Roman" w:cstheme="minorHAnsi"/>
          <w:kern w:val="36"/>
          <w:sz w:val="24"/>
          <w:szCs w:val="24"/>
        </w:rPr>
        <w:t>The small details compound. Fonts, portion sizes, aftertaste, reply time on DMs—each reinforces or erodes your brand promise.</w:t>
      </w:r>
    </w:p>
    <w:p w14:paraId="7A5F1114" w14:textId="77777777" w:rsidR="00DD345C" w:rsidRPr="00DD345C" w:rsidRDefault="00DD345C" w:rsidP="00DD345C">
      <w:pPr>
        <w:spacing w:line="276" w:lineRule="auto"/>
        <w:jc w:val="both"/>
        <w:rPr>
          <w:rFonts w:eastAsia="Times New Roman" w:cstheme="minorHAnsi"/>
          <w:kern w:val="36"/>
          <w:sz w:val="24"/>
          <w:szCs w:val="24"/>
        </w:rPr>
      </w:pPr>
      <w:r w:rsidRPr="00DD345C">
        <w:rPr>
          <w:rFonts w:eastAsia="Times New Roman" w:cstheme="minorHAnsi"/>
          <w:kern w:val="36"/>
          <w:sz w:val="24"/>
          <w:szCs w:val="24"/>
        </w:rPr>
        <w:t>Great brands aren’t perfect. They’re consistent. People know what they’re going to get. That’s why they come back.</w:t>
      </w:r>
    </w:p>
    <w:p w14:paraId="4862B21E" w14:textId="3FBB0ECA" w:rsidR="00DD345C" w:rsidRDefault="00DD345C" w:rsidP="00DD345C">
      <w:pPr>
        <w:spacing w:line="276" w:lineRule="auto"/>
        <w:jc w:val="both"/>
        <w:rPr>
          <w:rFonts w:eastAsia="Times New Roman" w:cstheme="minorHAnsi"/>
          <w:kern w:val="36"/>
          <w:sz w:val="24"/>
          <w:szCs w:val="24"/>
        </w:rPr>
      </w:pPr>
      <w:r w:rsidRPr="00DD345C">
        <w:rPr>
          <w:rFonts w:eastAsia="Times New Roman" w:cstheme="minorHAnsi"/>
          <w:kern w:val="36"/>
          <w:sz w:val="24"/>
          <w:szCs w:val="24"/>
        </w:rPr>
        <w:t>Precision is the unsung hero of growth. It turns taste into reputation.</w:t>
      </w:r>
    </w:p>
    <w:p w14:paraId="77D5231F" w14:textId="77777777" w:rsidR="00DD345C" w:rsidRDefault="00DD345C" w:rsidP="00DD345C">
      <w:pPr>
        <w:spacing w:line="276" w:lineRule="auto"/>
        <w:jc w:val="both"/>
        <w:rPr>
          <w:rFonts w:eastAsia="Times New Roman" w:cstheme="minorHAnsi"/>
          <w:kern w:val="36"/>
          <w:sz w:val="24"/>
          <w:szCs w:val="24"/>
        </w:rPr>
      </w:pPr>
    </w:p>
    <w:p w14:paraId="583DFF5D" w14:textId="77777777" w:rsidR="00A27136" w:rsidRPr="00A27136" w:rsidRDefault="00A27136" w:rsidP="00A27136">
      <w:pPr>
        <w:spacing w:line="276" w:lineRule="auto"/>
        <w:jc w:val="both"/>
        <w:rPr>
          <w:rFonts w:eastAsia="Times New Roman" w:cstheme="minorHAnsi"/>
          <w:b/>
          <w:bCs/>
          <w:kern w:val="36"/>
          <w:sz w:val="24"/>
          <w:szCs w:val="24"/>
        </w:rPr>
      </w:pPr>
      <w:r w:rsidRPr="00A27136">
        <w:rPr>
          <w:rFonts w:eastAsia="Times New Roman" w:cstheme="minorHAnsi"/>
          <w:b/>
          <w:bCs/>
          <w:kern w:val="36"/>
          <w:sz w:val="24"/>
          <w:szCs w:val="24"/>
        </w:rPr>
        <w:t>Fall in Love with the Problem, Not Your Product</w:t>
      </w:r>
    </w:p>
    <w:p w14:paraId="3F9725EA"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Your first product may have sparked your journey. But don’t get attached. Products expire. Consumer needs evolve.</w:t>
      </w:r>
    </w:p>
    <w:p w14:paraId="36686FDA"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Stay close to the problem you’re solving. That’s where your relevance lives.</w:t>
      </w:r>
    </w:p>
    <w:p w14:paraId="5CE07E9E"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Ask customers what frustrates them. Study behavior. Sit in the pain, not the praise. The more time you spend in discomfort, the more likely you’ll build something that matters.</w:t>
      </w:r>
    </w:p>
    <w:p w14:paraId="0E8B7063"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Avoid nostalgia. Just because it worked once doesn’t mean it works now. Be willing to edit. To kill darlings. To start again.</w:t>
      </w:r>
    </w:p>
    <w:p w14:paraId="7937A35B"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Great founders evolve. They don’t mourn past wins. They learn from them. Then move forward.</w:t>
      </w:r>
    </w:p>
    <w:p w14:paraId="1E4066E1" w14:textId="43751FAD" w:rsidR="00DD345C"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The market isn’t loyal to your idea. It’s loyal to its own needs.</w:t>
      </w:r>
    </w:p>
    <w:p w14:paraId="5F1C20BE" w14:textId="77777777" w:rsidR="00A27136" w:rsidRPr="00A27136" w:rsidRDefault="00A27136" w:rsidP="00A27136">
      <w:pPr>
        <w:spacing w:line="276" w:lineRule="auto"/>
        <w:jc w:val="both"/>
        <w:rPr>
          <w:rFonts w:eastAsia="Times New Roman" w:cstheme="minorHAnsi"/>
          <w:b/>
          <w:bCs/>
          <w:kern w:val="36"/>
          <w:sz w:val="24"/>
          <w:szCs w:val="24"/>
        </w:rPr>
      </w:pPr>
      <w:r w:rsidRPr="00A27136">
        <w:rPr>
          <w:rFonts w:eastAsia="Times New Roman" w:cstheme="minorHAnsi"/>
          <w:b/>
          <w:bCs/>
          <w:kern w:val="36"/>
          <w:sz w:val="24"/>
          <w:szCs w:val="24"/>
        </w:rPr>
        <w:lastRenderedPageBreak/>
        <w:t>Culture Beats Tactics</w:t>
      </w:r>
    </w:p>
    <w:p w14:paraId="6D006F38"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Campaigns are easy to brainstorm. Culture is hard to build.</w:t>
      </w:r>
    </w:p>
    <w:p w14:paraId="5773A2BF"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Don’t just fill calendars with content. Fill the room with clarity. Train your team to think. Teach them how to recognize great taste, not just how to execute a checklist.</w:t>
      </w:r>
    </w:p>
    <w:p w14:paraId="0794C8D7"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Culture outlasts strategy decks. It turns average hires into brand champions. It gives your team permission to care.</w:t>
      </w:r>
    </w:p>
    <w:p w14:paraId="2A2B5D27"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Talk about taste often. Share wins and misses. Let execution teams taste the final product. Turn feedback into fuel, not fear.</w:t>
      </w:r>
    </w:p>
    <w:p w14:paraId="39ED4DEB"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Most brand collapses start with cultural drift. People stop caring. They stop tasting. They ship for deadlines, not for delight.</w:t>
      </w:r>
    </w:p>
    <w:p w14:paraId="4834A539" w14:textId="3AE2F1D4" w:rsid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Build rituals. Celebrate improvement. Teach humility. Those are stronger than any tactic.</w:t>
      </w:r>
    </w:p>
    <w:p w14:paraId="30F3423B" w14:textId="77777777" w:rsidR="00A27136" w:rsidRDefault="00A27136" w:rsidP="00A27136">
      <w:pPr>
        <w:spacing w:line="276" w:lineRule="auto"/>
        <w:jc w:val="both"/>
        <w:rPr>
          <w:rFonts w:eastAsia="Times New Roman" w:cstheme="minorHAnsi"/>
          <w:kern w:val="36"/>
          <w:sz w:val="24"/>
          <w:szCs w:val="24"/>
        </w:rPr>
      </w:pPr>
    </w:p>
    <w:p w14:paraId="6CB79733" w14:textId="77777777" w:rsidR="00A27136" w:rsidRPr="00A27136" w:rsidRDefault="00A27136" w:rsidP="00A27136">
      <w:pPr>
        <w:spacing w:line="276" w:lineRule="auto"/>
        <w:jc w:val="both"/>
        <w:rPr>
          <w:rFonts w:eastAsia="Times New Roman" w:cstheme="minorHAnsi"/>
          <w:b/>
          <w:bCs/>
          <w:kern w:val="36"/>
          <w:sz w:val="24"/>
          <w:szCs w:val="24"/>
        </w:rPr>
      </w:pPr>
      <w:r w:rsidRPr="00A27136">
        <w:rPr>
          <w:rFonts w:eastAsia="Times New Roman" w:cstheme="minorHAnsi"/>
          <w:b/>
          <w:bCs/>
          <w:kern w:val="36"/>
          <w:sz w:val="24"/>
          <w:szCs w:val="24"/>
        </w:rPr>
        <w:t>The Power of Starting Small</w:t>
      </w:r>
    </w:p>
    <w:p w14:paraId="0F7BF34F"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You don’t need a massive launch. You need a sharp one.</w:t>
      </w:r>
    </w:p>
    <w:p w14:paraId="121AFB87"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Start small, but with soul. Focus creates edge. Edge creates attention.</w:t>
      </w:r>
    </w:p>
    <w:p w14:paraId="41DD9DFF"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Every breakout brand began in a tight space—one store, one SKU, one moment of cultural fit. They nailed it. Then scaled it.</w:t>
      </w:r>
    </w:p>
    <w:p w14:paraId="07235870"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Test more. Learn faster. Don’t fear narrowness. Embrace it. It helps you move with speed and precision.</w:t>
      </w:r>
    </w:p>
    <w:p w14:paraId="2EF20C0E"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Clarity is a weapon. Know what you stand for. Know who you’re for. Let go of pleasing everyone.</w:t>
      </w:r>
    </w:p>
    <w:p w14:paraId="25FF5EFC"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Big brands often lose their center. Small brands, done right, feel personal. Intimate. Necessary.</w:t>
      </w:r>
    </w:p>
    <w:p w14:paraId="6EE62EE0" w14:textId="7CFBDDEE" w:rsid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Taste-Driven Growth favors those who think sharp before thinking big.</w:t>
      </w:r>
    </w:p>
    <w:p w14:paraId="2BE2938A" w14:textId="77777777" w:rsidR="00A27136" w:rsidRDefault="00A27136" w:rsidP="00A27136">
      <w:pPr>
        <w:spacing w:line="276" w:lineRule="auto"/>
        <w:jc w:val="both"/>
        <w:rPr>
          <w:rFonts w:eastAsia="Times New Roman" w:cstheme="minorHAnsi"/>
          <w:kern w:val="36"/>
          <w:sz w:val="24"/>
          <w:szCs w:val="24"/>
        </w:rPr>
      </w:pPr>
    </w:p>
    <w:p w14:paraId="0C0AF989" w14:textId="77777777" w:rsidR="00A27136" w:rsidRPr="00A27136" w:rsidRDefault="00A27136" w:rsidP="00A27136">
      <w:pPr>
        <w:spacing w:line="276" w:lineRule="auto"/>
        <w:jc w:val="both"/>
        <w:rPr>
          <w:rFonts w:eastAsia="Times New Roman" w:cstheme="minorHAnsi"/>
          <w:b/>
          <w:bCs/>
          <w:kern w:val="36"/>
          <w:sz w:val="24"/>
          <w:szCs w:val="24"/>
        </w:rPr>
      </w:pPr>
      <w:r w:rsidRPr="00A27136">
        <w:rPr>
          <w:rFonts w:eastAsia="Times New Roman" w:cstheme="minorHAnsi"/>
          <w:b/>
          <w:bCs/>
          <w:kern w:val="36"/>
          <w:sz w:val="24"/>
          <w:szCs w:val="24"/>
        </w:rPr>
        <w:t>Leave a Legacy, Not Just a Product Line</w:t>
      </w:r>
    </w:p>
    <w:p w14:paraId="3B689209"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Food is memory. It lives in people’s minds, family rituals, holiday tables, and first-date stories.</w:t>
      </w:r>
    </w:p>
    <w:p w14:paraId="4E1F85DE"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Your brand can be part of that. If you build with taste. If you build with care.</w:t>
      </w:r>
    </w:p>
    <w:p w14:paraId="2A4A9FD3"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A legacy brand isn’t the one with the most SKUs. It’s the one people talk about ten years later.</w:t>
      </w:r>
    </w:p>
    <w:p w14:paraId="7FC3B172"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Ask yourself: what memory are you helping people create?</w:t>
      </w:r>
    </w:p>
    <w:p w14:paraId="42587D9E"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lastRenderedPageBreak/>
        <w:t>Taste-Driven Growth isn’t just a business approach. It’s a responsibility. To contribute to culture. To nourish moments. To show up with excellence, again and again.</w:t>
      </w:r>
    </w:p>
    <w:p w14:paraId="0F11A966"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You don’t need to be famous. You need to be meaningful.</w:t>
      </w:r>
    </w:p>
    <w:p w14:paraId="14616D09"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In the end, the best F&amp;B brands don’t just feed people. They feed connection.</w:t>
      </w:r>
    </w:p>
    <w:p w14:paraId="5901B630" w14:textId="454E4A35" w:rsid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Make that your legacy.</w:t>
      </w:r>
    </w:p>
    <w:p w14:paraId="7375D36D" w14:textId="77777777" w:rsidR="00A27136" w:rsidRDefault="00A27136" w:rsidP="00A27136">
      <w:pPr>
        <w:spacing w:line="276" w:lineRule="auto"/>
        <w:jc w:val="both"/>
        <w:rPr>
          <w:rFonts w:eastAsia="Times New Roman" w:cstheme="minorHAnsi"/>
          <w:kern w:val="36"/>
          <w:sz w:val="24"/>
          <w:szCs w:val="24"/>
        </w:rPr>
      </w:pPr>
    </w:p>
    <w:p w14:paraId="06F1D569" w14:textId="77777777" w:rsidR="00A27136" w:rsidRDefault="00A27136" w:rsidP="00A27136">
      <w:pPr>
        <w:spacing w:line="276" w:lineRule="auto"/>
        <w:jc w:val="both"/>
        <w:rPr>
          <w:rFonts w:eastAsia="Times New Roman" w:cstheme="minorHAnsi"/>
          <w:kern w:val="36"/>
          <w:sz w:val="24"/>
          <w:szCs w:val="24"/>
        </w:rPr>
        <w:sectPr w:rsidR="00A27136" w:rsidSect="0054644E">
          <w:pgSz w:w="11906" w:h="16838" w:code="9"/>
          <w:pgMar w:top="1440" w:right="1440" w:bottom="1440" w:left="1440" w:header="720" w:footer="720" w:gutter="0"/>
          <w:cols w:space="720"/>
          <w:docGrid w:linePitch="360"/>
        </w:sectPr>
      </w:pPr>
    </w:p>
    <w:p w14:paraId="6DDBCE98" w14:textId="180640DD" w:rsidR="00A27136" w:rsidRPr="00123FAB" w:rsidRDefault="00A27136" w:rsidP="00A27136">
      <w:pPr>
        <w:pStyle w:val="Heading1"/>
        <w:spacing w:before="0" w:beforeAutospacing="0" w:after="0" w:afterAutospacing="0" w:line="276" w:lineRule="auto"/>
        <w:jc w:val="center"/>
        <w:rPr>
          <w:rFonts w:asciiTheme="minorHAnsi" w:hAnsiTheme="minorHAnsi" w:cstheme="minorHAnsi"/>
          <w:sz w:val="32"/>
          <w:szCs w:val="32"/>
        </w:rPr>
      </w:pPr>
      <w:r w:rsidRPr="000D0A03">
        <w:rPr>
          <w:rFonts w:asciiTheme="minorHAnsi" w:hAnsiTheme="minorHAnsi" w:cstheme="minorHAnsi"/>
          <w:sz w:val="32"/>
          <w:szCs w:val="32"/>
          <w:lang w:val="id-ID"/>
        </w:rPr>
        <w:lastRenderedPageBreak/>
        <w:t xml:space="preserve">Chapter </w:t>
      </w:r>
      <w:r>
        <w:rPr>
          <w:rFonts w:asciiTheme="minorHAnsi" w:hAnsiTheme="minorHAnsi" w:cstheme="minorHAnsi"/>
          <w:sz w:val="32"/>
          <w:szCs w:val="32"/>
        </w:rPr>
        <w:t>1</w:t>
      </w:r>
      <w:r>
        <w:rPr>
          <w:rFonts w:asciiTheme="minorHAnsi" w:hAnsiTheme="minorHAnsi" w:cstheme="minorHAnsi"/>
          <w:sz w:val="32"/>
          <w:szCs w:val="32"/>
        </w:rPr>
        <w:t>1</w:t>
      </w:r>
    </w:p>
    <w:p w14:paraId="01FAADD2" w14:textId="05909255" w:rsidR="00A27136" w:rsidRDefault="00A27136" w:rsidP="00A27136">
      <w:pPr>
        <w:spacing w:line="276" w:lineRule="auto"/>
        <w:jc w:val="both"/>
        <w:rPr>
          <w:rFonts w:eastAsia="Times New Roman" w:cstheme="minorHAnsi"/>
          <w:b/>
          <w:bCs/>
          <w:kern w:val="36"/>
          <w:sz w:val="32"/>
          <w:szCs w:val="32"/>
        </w:rPr>
      </w:pPr>
      <w:r w:rsidRPr="00A27136">
        <w:rPr>
          <w:rFonts w:eastAsia="Times New Roman" w:cstheme="minorHAnsi"/>
          <w:b/>
          <w:bCs/>
          <w:kern w:val="36"/>
          <w:sz w:val="32"/>
          <w:szCs w:val="32"/>
        </w:rPr>
        <w:t>A New Way to Build F&amp;B Brands in Southeast Asia</w:t>
      </w:r>
    </w:p>
    <w:p w14:paraId="4355DA72" w14:textId="77777777" w:rsidR="00A27136" w:rsidRPr="00DD345C" w:rsidRDefault="00A27136" w:rsidP="00A27136">
      <w:pPr>
        <w:spacing w:line="276" w:lineRule="auto"/>
        <w:jc w:val="both"/>
        <w:rPr>
          <w:rFonts w:eastAsia="Times New Roman" w:cstheme="minorHAnsi"/>
          <w:b/>
          <w:bCs/>
          <w:kern w:val="36"/>
          <w:sz w:val="24"/>
          <w:szCs w:val="24"/>
        </w:rPr>
      </w:pPr>
    </w:p>
    <w:p w14:paraId="5CC18400" w14:textId="55E6BC79" w:rsidR="00A27136" w:rsidRDefault="00A27136" w:rsidP="00A27136">
      <w:pPr>
        <w:spacing w:line="276" w:lineRule="auto"/>
        <w:jc w:val="both"/>
        <w:rPr>
          <w:rFonts w:eastAsia="Times New Roman" w:cstheme="minorHAnsi"/>
          <w:b/>
          <w:bCs/>
          <w:kern w:val="36"/>
          <w:sz w:val="24"/>
          <w:szCs w:val="24"/>
          <w:lang w:val="id-ID"/>
        </w:rPr>
      </w:pPr>
      <w:r w:rsidRPr="00A27136">
        <w:rPr>
          <w:rFonts w:eastAsia="Times New Roman" w:cstheme="minorHAnsi"/>
          <w:b/>
          <w:bCs/>
          <w:kern w:val="36"/>
          <w:sz w:val="24"/>
          <w:szCs w:val="24"/>
          <w:lang w:val="id-ID"/>
        </w:rPr>
        <w:t>A Manifesto for Taste, Culture, and Purpose-Driven Growth</w:t>
      </w:r>
    </w:p>
    <w:p w14:paraId="4F35452C" w14:textId="77777777" w:rsidR="00A27136" w:rsidRPr="00A27136" w:rsidRDefault="00A27136" w:rsidP="00A27136">
      <w:pPr>
        <w:spacing w:line="276" w:lineRule="auto"/>
        <w:jc w:val="both"/>
        <w:rPr>
          <w:rFonts w:eastAsia="Times New Roman" w:cstheme="minorHAnsi"/>
          <w:kern w:val="36"/>
          <w:sz w:val="24"/>
          <w:szCs w:val="24"/>
          <w:lang w:val="id-ID"/>
        </w:rPr>
      </w:pPr>
      <w:r w:rsidRPr="00A27136">
        <w:rPr>
          <w:rFonts w:eastAsia="Times New Roman" w:cstheme="minorHAnsi"/>
          <w:kern w:val="36"/>
          <w:sz w:val="24"/>
          <w:szCs w:val="24"/>
          <w:lang w:val="id-ID"/>
        </w:rPr>
        <w:t>This book was born out of frustration and conviction.</w:t>
      </w:r>
    </w:p>
    <w:p w14:paraId="51F21F67" w14:textId="77777777" w:rsidR="00A27136" w:rsidRPr="00A27136" w:rsidRDefault="00A27136" w:rsidP="00A27136">
      <w:pPr>
        <w:spacing w:line="276" w:lineRule="auto"/>
        <w:jc w:val="both"/>
        <w:rPr>
          <w:rFonts w:eastAsia="Times New Roman" w:cstheme="minorHAnsi"/>
          <w:kern w:val="36"/>
          <w:sz w:val="24"/>
          <w:szCs w:val="24"/>
          <w:lang w:val="id-ID"/>
        </w:rPr>
      </w:pPr>
      <w:r w:rsidRPr="00A27136">
        <w:rPr>
          <w:rFonts w:eastAsia="Times New Roman" w:cstheme="minorHAnsi"/>
          <w:kern w:val="36"/>
          <w:sz w:val="24"/>
          <w:szCs w:val="24"/>
          <w:lang w:val="id-ID"/>
        </w:rPr>
        <w:t>Across Southeast Asia, too many F&amp;B brands are stuck in a loop. They copy trends, mimic packaging styles from Korea or Japan, hire influencers without clarity, and chase viral moments. But behind all the noise, something important is missing: relevance.</w:t>
      </w:r>
    </w:p>
    <w:p w14:paraId="630D90AB" w14:textId="77777777" w:rsidR="00A27136" w:rsidRPr="00A27136" w:rsidRDefault="00A27136" w:rsidP="00A27136">
      <w:pPr>
        <w:spacing w:line="276" w:lineRule="auto"/>
        <w:jc w:val="both"/>
        <w:rPr>
          <w:rFonts w:eastAsia="Times New Roman" w:cstheme="minorHAnsi"/>
          <w:kern w:val="36"/>
          <w:sz w:val="24"/>
          <w:szCs w:val="24"/>
          <w:lang w:val="id-ID"/>
        </w:rPr>
      </w:pPr>
      <w:r w:rsidRPr="00A27136">
        <w:rPr>
          <w:rFonts w:eastAsia="Times New Roman" w:cstheme="minorHAnsi"/>
          <w:kern w:val="36"/>
          <w:sz w:val="24"/>
          <w:szCs w:val="24"/>
          <w:lang w:val="id-ID"/>
        </w:rPr>
        <w:t>The industry has mistaken visibility for value.</w:t>
      </w:r>
    </w:p>
    <w:p w14:paraId="6A846C98" w14:textId="77777777" w:rsidR="00A27136" w:rsidRPr="00A27136" w:rsidRDefault="00A27136" w:rsidP="00A27136">
      <w:pPr>
        <w:spacing w:line="276" w:lineRule="auto"/>
        <w:jc w:val="both"/>
        <w:rPr>
          <w:rFonts w:eastAsia="Times New Roman" w:cstheme="minorHAnsi"/>
          <w:kern w:val="36"/>
          <w:sz w:val="24"/>
          <w:szCs w:val="24"/>
          <w:lang w:val="id-ID"/>
        </w:rPr>
      </w:pPr>
      <w:r w:rsidRPr="00A27136">
        <w:rPr>
          <w:rFonts w:eastAsia="Times New Roman" w:cstheme="minorHAnsi"/>
          <w:kern w:val="36"/>
          <w:sz w:val="24"/>
          <w:szCs w:val="24"/>
          <w:lang w:val="id-ID"/>
        </w:rPr>
        <w:t>Meanwhile, many SMEs—brands built by founders close to the community—have an unfair advantage they rarely leverage. They live near the consumer. They hear real feedback. They see rituals in homes and warungs that big corporates miss. Yet they operate without strategic clarity, wasting their proximity with poor execution or misguided inspiration.</w:t>
      </w:r>
    </w:p>
    <w:p w14:paraId="3BE5EB40" w14:textId="77777777" w:rsidR="00A27136" w:rsidRPr="00A27136" w:rsidRDefault="00A27136" w:rsidP="00A27136">
      <w:pPr>
        <w:spacing w:line="276" w:lineRule="auto"/>
        <w:jc w:val="both"/>
        <w:rPr>
          <w:rFonts w:eastAsia="Times New Roman" w:cstheme="minorHAnsi"/>
          <w:kern w:val="36"/>
          <w:sz w:val="24"/>
          <w:szCs w:val="24"/>
          <w:lang w:val="id-ID"/>
        </w:rPr>
      </w:pPr>
      <w:r w:rsidRPr="00A27136">
        <w:rPr>
          <w:rFonts w:eastAsia="Times New Roman" w:cstheme="minorHAnsi"/>
          <w:kern w:val="36"/>
          <w:sz w:val="24"/>
          <w:szCs w:val="24"/>
          <w:lang w:val="id-ID"/>
        </w:rPr>
        <w:t>This is the missed opportunity: taste isn’t just about what’s in the product. It’s in how the brand behaves, where it shows up, how it speaks, and how it makes people feel.</w:t>
      </w:r>
    </w:p>
    <w:p w14:paraId="5FEB2C15" w14:textId="77777777" w:rsidR="00A27136" w:rsidRPr="00A27136" w:rsidRDefault="00A27136" w:rsidP="00A27136">
      <w:pPr>
        <w:spacing w:line="276" w:lineRule="auto"/>
        <w:jc w:val="both"/>
        <w:rPr>
          <w:rFonts w:eastAsia="Times New Roman" w:cstheme="minorHAnsi"/>
          <w:kern w:val="36"/>
          <w:sz w:val="24"/>
          <w:szCs w:val="24"/>
          <w:lang w:val="id-ID"/>
        </w:rPr>
      </w:pPr>
      <w:r w:rsidRPr="00A27136">
        <w:rPr>
          <w:rFonts w:eastAsia="Times New Roman" w:cstheme="minorHAnsi"/>
          <w:kern w:val="36"/>
          <w:sz w:val="24"/>
          <w:szCs w:val="24"/>
          <w:lang w:val="id-ID"/>
        </w:rPr>
        <w:t>F&amp;B growth should be driven by more than discounts and distribution hacks. It should be driven by insight, empathy, and execution.</w:t>
      </w:r>
    </w:p>
    <w:p w14:paraId="12BBFE57" w14:textId="77777777" w:rsidR="00A27136" w:rsidRPr="00A27136" w:rsidRDefault="00A27136" w:rsidP="00A27136">
      <w:pPr>
        <w:spacing w:line="276" w:lineRule="auto"/>
        <w:jc w:val="both"/>
        <w:rPr>
          <w:rFonts w:eastAsia="Times New Roman" w:cstheme="minorHAnsi"/>
          <w:kern w:val="36"/>
          <w:sz w:val="24"/>
          <w:szCs w:val="24"/>
          <w:lang w:val="id-ID"/>
        </w:rPr>
      </w:pPr>
      <w:r w:rsidRPr="00A27136">
        <w:rPr>
          <w:rFonts w:eastAsia="Times New Roman" w:cstheme="minorHAnsi"/>
          <w:kern w:val="36"/>
          <w:sz w:val="24"/>
          <w:szCs w:val="24"/>
          <w:lang w:val="id-ID"/>
        </w:rPr>
        <w:t>That’s why this book was written: to offer a new lens. A way to see taste as cultural signal, not just chemical profile. To build brands that mean something—not just perform.</w:t>
      </w:r>
    </w:p>
    <w:p w14:paraId="45E8E1B3" w14:textId="77777777" w:rsidR="00A27136" w:rsidRPr="00A27136" w:rsidRDefault="00A27136" w:rsidP="00A27136">
      <w:pPr>
        <w:spacing w:line="276" w:lineRule="auto"/>
        <w:jc w:val="both"/>
        <w:rPr>
          <w:rFonts w:eastAsia="Times New Roman" w:cstheme="minorHAnsi"/>
          <w:kern w:val="36"/>
          <w:sz w:val="24"/>
          <w:szCs w:val="24"/>
          <w:lang w:val="id-ID"/>
        </w:rPr>
      </w:pPr>
      <w:r w:rsidRPr="00A27136">
        <w:rPr>
          <w:rFonts w:eastAsia="Times New Roman" w:cstheme="minorHAnsi"/>
          <w:kern w:val="36"/>
          <w:sz w:val="24"/>
          <w:szCs w:val="24"/>
          <w:lang w:val="id-ID"/>
        </w:rPr>
        <w:t>The goal is simple. More meaningful brands. More precise execution. More founders who don’t just launch—they listen, learn, and lead with taste.</w:t>
      </w:r>
    </w:p>
    <w:p w14:paraId="206FEE95" w14:textId="0DAAB499" w:rsidR="00A27136" w:rsidRPr="00A27136" w:rsidRDefault="00A27136" w:rsidP="00A27136">
      <w:pPr>
        <w:spacing w:line="276" w:lineRule="auto"/>
        <w:jc w:val="both"/>
        <w:rPr>
          <w:rFonts w:eastAsia="Times New Roman" w:cstheme="minorHAnsi"/>
          <w:kern w:val="36"/>
          <w:sz w:val="24"/>
          <w:szCs w:val="24"/>
          <w:lang w:val="id-ID"/>
        </w:rPr>
      </w:pPr>
      <w:r w:rsidRPr="00A27136">
        <w:rPr>
          <w:rFonts w:eastAsia="Times New Roman" w:cstheme="minorHAnsi"/>
          <w:kern w:val="36"/>
          <w:sz w:val="24"/>
          <w:szCs w:val="24"/>
          <w:lang w:val="id-ID"/>
        </w:rPr>
        <w:t>Taste, after all, is identity. Taste is relevance. Taste is memory.</w:t>
      </w:r>
    </w:p>
    <w:p w14:paraId="4DC56568"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If this book has shown anything, it’s that Taste-Driven Growth isn’t about food. It’s about fit.</w:t>
      </w:r>
    </w:p>
    <w:p w14:paraId="525552E2"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Three core ideas have emerged as non-negotiables:</w:t>
      </w:r>
    </w:p>
    <w:p w14:paraId="3BC6819E"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Know the Moment — Brands must start with human context. That means tuning into emotions, rituals, cultural signals, and economic realities. Good marketing doesn’t invent needs. It notices them.</w:t>
      </w:r>
    </w:p>
    <w:p w14:paraId="1F85BDF0"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Create Relevance with Purpose — Every product should serve a role in someone’s life. It could be comfort. Aspiration. Surprise. Nostalgia. But it must connect. Relevance is earned, not declared.</w:t>
      </w:r>
    </w:p>
    <w:p w14:paraId="3535AB72"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Execute Precisely — The best strategy dies without detail. Precision isn’t perfectionism. It’s delivering the promise in packaging, price, taste, tone, and timing.</w:t>
      </w:r>
    </w:p>
    <w:p w14:paraId="62E698DE"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lastRenderedPageBreak/>
        <w:t>Together, these create a loop. Each reinforces the other. Lose one, and the loop breaks.</w:t>
      </w:r>
    </w:p>
    <w:p w14:paraId="247C5E56"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This journey also revealed a mindset shift. F&amp;B brands don’t grow by screaming louder. They grow by becoming clearer—about their role, their customer, their flavor point of view.</w:t>
      </w:r>
    </w:p>
    <w:p w14:paraId="57E10512" w14:textId="5D7AFA32" w:rsid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In short: Meaning first. Then execution. Then scale.</w:t>
      </w:r>
    </w:p>
    <w:p w14:paraId="31A3405B" w14:textId="77777777" w:rsidR="00A27136" w:rsidRDefault="00A27136" w:rsidP="00A27136">
      <w:pPr>
        <w:spacing w:line="276" w:lineRule="auto"/>
        <w:jc w:val="both"/>
        <w:rPr>
          <w:rFonts w:eastAsia="Times New Roman" w:cstheme="minorHAnsi"/>
          <w:kern w:val="36"/>
          <w:sz w:val="24"/>
          <w:szCs w:val="24"/>
        </w:rPr>
      </w:pPr>
    </w:p>
    <w:p w14:paraId="661C012F"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It’s rarely a lack of ambition that holds brands back. It’s where that ambition gets directed.</w:t>
      </w:r>
    </w:p>
    <w:p w14:paraId="7EFE0887"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Common traps include:</w:t>
      </w:r>
    </w:p>
    <w:p w14:paraId="1CE56978"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Over-reliance on discounts: Confusing affordability with value</w:t>
      </w:r>
    </w:p>
    <w:p w14:paraId="69FE7AC2"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 xml:space="preserve">Style over substance: </w:t>
      </w:r>
      <w:proofErr w:type="gramStart"/>
      <w:r w:rsidRPr="00A27136">
        <w:rPr>
          <w:rFonts w:eastAsia="Times New Roman" w:cstheme="minorHAnsi"/>
          <w:kern w:val="36"/>
          <w:sz w:val="24"/>
          <w:szCs w:val="24"/>
        </w:rPr>
        <w:t>Beautiful</w:t>
      </w:r>
      <w:proofErr w:type="gramEnd"/>
      <w:r w:rsidRPr="00A27136">
        <w:rPr>
          <w:rFonts w:eastAsia="Times New Roman" w:cstheme="minorHAnsi"/>
          <w:kern w:val="36"/>
          <w:sz w:val="24"/>
          <w:szCs w:val="24"/>
        </w:rPr>
        <w:t xml:space="preserve"> packaging, but unclear promise</w:t>
      </w:r>
    </w:p>
    <w:p w14:paraId="55ED050A"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Viral hacks without insight: Jumping on trends without knowing why</w:t>
      </w:r>
    </w:p>
    <w:p w14:paraId="3FD3AFF0"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The comfort of copying is seductive. It feels safer than clarity. But copying leads to misfit. Misfit between the product and the audience. Between the brand’s tone and the consumer’s reality.</w:t>
      </w:r>
    </w:p>
    <w:p w14:paraId="32B86C5A"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Here’s how you know you’re drifting:</w:t>
      </w:r>
    </w:p>
    <w:p w14:paraId="6775EC2D"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Your product changes, but your consumer hasn’t</w:t>
      </w:r>
    </w:p>
    <w:p w14:paraId="3D547068"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Your marketing grows louder, but not sharper</w:t>
      </w:r>
    </w:p>
    <w:p w14:paraId="3856E64F"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Your team can’t describe what the brand really stands for</w:t>
      </w:r>
    </w:p>
    <w:p w14:paraId="2216900E" w14:textId="1A2292BD" w:rsid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Taste-Driven Growth forces you back to alignment. Because strategy is the art of fit.</w:t>
      </w:r>
    </w:p>
    <w:p w14:paraId="0D04AFC3" w14:textId="77777777" w:rsidR="00A27136" w:rsidRDefault="00A27136" w:rsidP="00A27136">
      <w:pPr>
        <w:spacing w:line="276" w:lineRule="auto"/>
        <w:jc w:val="both"/>
        <w:rPr>
          <w:rFonts w:eastAsia="Times New Roman" w:cstheme="minorHAnsi"/>
          <w:kern w:val="36"/>
          <w:sz w:val="24"/>
          <w:szCs w:val="24"/>
        </w:rPr>
      </w:pPr>
    </w:p>
    <w:p w14:paraId="34E1C65C"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Southeast Asia is not waiting to be shaped. It’s already reshaping itself.</w:t>
      </w:r>
    </w:p>
    <w:p w14:paraId="54838EDD" w14:textId="77777777" w:rsidR="00A27136" w:rsidRPr="00A27136" w:rsidRDefault="00A27136" w:rsidP="00A27136">
      <w:pPr>
        <w:spacing w:line="276" w:lineRule="auto"/>
        <w:jc w:val="both"/>
        <w:rPr>
          <w:rFonts w:eastAsia="Times New Roman" w:cstheme="minorHAnsi"/>
          <w:kern w:val="36"/>
          <w:sz w:val="24"/>
          <w:szCs w:val="24"/>
        </w:rPr>
      </w:pPr>
    </w:p>
    <w:p w14:paraId="560C8D26"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The next generation of consumers will care about:</w:t>
      </w:r>
    </w:p>
    <w:p w14:paraId="3A8FD4FB" w14:textId="77777777" w:rsidR="00A27136" w:rsidRPr="00A27136" w:rsidRDefault="00A27136" w:rsidP="00A27136">
      <w:pPr>
        <w:spacing w:line="276" w:lineRule="auto"/>
        <w:jc w:val="both"/>
        <w:rPr>
          <w:rFonts w:eastAsia="Times New Roman" w:cstheme="minorHAnsi"/>
          <w:kern w:val="36"/>
          <w:sz w:val="24"/>
          <w:szCs w:val="24"/>
        </w:rPr>
      </w:pPr>
    </w:p>
    <w:p w14:paraId="3AEA636C"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Provenance — Where does this come from?</w:t>
      </w:r>
    </w:p>
    <w:p w14:paraId="4CF4EF97" w14:textId="77777777" w:rsidR="00A27136" w:rsidRPr="00A27136" w:rsidRDefault="00A27136" w:rsidP="00A27136">
      <w:pPr>
        <w:spacing w:line="276" w:lineRule="auto"/>
        <w:jc w:val="both"/>
        <w:rPr>
          <w:rFonts w:eastAsia="Times New Roman" w:cstheme="minorHAnsi"/>
          <w:kern w:val="36"/>
          <w:sz w:val="24"/>
          <w:szCs w:val="24"/>
        </w:rPr>
      </w:pPr>
    </w:p>
    <w:p w14:paraId="6B984706"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Personalization — Is this made for someone like me?</w:t>
      </w:r>
    </w:p>
    <w:p w14:paraId="4BE9A2D8" w14:textId="77777777" w:rsidR="00A27136" w:rsidRPr="00A27136" w:rsidRDefault="00A27136" w:rsidP="00A27136">
      <w:pPr>
        <w:spacing w:line="276" w:lineRule="auto"/>
        <w:jc w:val="both"/>
        <w:rPr>
          <w:rFonts w:eastAsia="Times New Roman" w:cstheme="minorHAnsi"/>
          <w:kern w:val="36"/>
          <w:sz w:val="24"/>
          <w:szCs w:val="24"/>
        </w:rPr>
      </w:pPr>
    </w:p>
    <w:p w14:paraId="5D192770"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Pride — Does this reflect my values and culture?</w:t>
      </w:r>
    </w:p>
    <w:p w14:paraId="290ACDE7" w14:textId="77777777" w:rsidR="00A27136" w:rsidRPr="00A27136" w:rsidRDefault="00A27136" w:rsidP="00A27136">
      <w:pPr>
        <w:spacing w:line="276" w:lineRule="auto"/>
        <w:jc w:val="both"/>
        <w:rPr>
          <w:rFonts w:eastAsia="Times New Roman" w:cstheme="minorHAnsi"/>
          <w:kern w:val="36"/>
          <w:sz w:val="24"/>
          <w:szCs w:val="24"/>
        </w:rPr>
      </w:pPr>
    </w:p>
    <w:p w14:paraId="1E89E512"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lastRenderedPageBreak/>
        <w:t>This creates enormous opportunity. Local brands have the cultural closeness, agility, and insight to lead. But only if they build with intention.</w:t>
      </w:r>
    </w:p>
    <w:p w14:paraId="2B25A853" w14:textId="77777777" w:rsidR="00A27136" w:rsidRPr="00A27136" w:rsidRDefault="00A27136" w:rsidP="00A27136">
      <w:pPr>
        <w:spacing w:line="276" w:lineRule="auto"/>
        <w:jc w:val="both"/>
        <w:rPr>
          <w:rFonts w:eastAsia="Times New Roman" w:cstheme="minorHAnsi"/>
          <w:kern w:val="36"/>
          <w:sz w:val="24"/>
          <w:szCs w:val="24"/>
        </w:rPr>
      </w:pPr>
    </w:p>
    <w:p w14:paraId="5EB74840"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Taste-led brands won’t just sell snacks or drinks. They’ll shape rituals. Redefine beauty. Build identity.</w:t>
      </w:r>
    </w:p>
    <w:p w14:paraId="385B9FC2" w14:textId="77777777" w:rsidR="00A27136" w:rsidRPr="00A27136" w:rsidRDefault="00A27136" w:rsidP="00A27136">
      <w:pPr>
        <w:spacing w:line="276" w:lineRule="auto"/>
        <w:jc w:val="both"/>
        <w:rPr>
          <w:rFonts w:eastAsia="Times New Roman" w:cstheme="minorHAnsi"/>
          <w:kern w:val="36"/>
          <w:sz w:val="24"/>
          <w:szCs w:val="24"/>
        </w:rPr>
      </w:pPr>
    </w:p>
    <w:p w14:paraId="2E0CAD85"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Imagine:</w:t>
      </w:r>
    </w:p>
    <w:p w14:paraId="37698B34" w14:textId="77777777" w:rsidR="00A27136" w:rsidRPr="00A27136" w:rsidRDefault="00A27136" w:rsidP="00A27136">
      <w:pPr>
        <w:spacing w:line="276" w:lineRule="auto"/>
        <w:jc w:val="both"/>
        <w:rPr>
          <w:rFonts w:eastAsia="Times New Roman" w:cstheme="minorHAnsi"/>
          <w:kern w:val="36"/>
          <w:sz w:val="24"/>
          <w:szCs w:val="24"/>
        </w:rPr>
      </w:pPr>
    </w:p>
    <w:p w14:paraId="670E1318"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A snack brand that becomes a rite of passage for students</w:t>
      </w:r>
    </w:p>
    <w:p w14:paraId="21FF6B51" w14:textId="77777777" w:rsidR="00A27136" w:rsidRPr="00A27136" w:rsidRDefault="00A27136" w:rsidP="00A27136">
      <w:pPr>
        <w:spacing w:line="276" w:lineRule="auto"/>
        <w:jc w:val="both"/>
        <w:rPr>
          <w:rFonts w:eastAsia="Times New Roman" w:cstheme="minorHAnsi"/>
          <w:kern w:val="36"/>
          <w:sz w:val="24"/>
          <w:szCs w:val="24"/>
        </w:rPr>
      </w:pPr>
    </w:p>
    <w:p w14:paraId="5EC4D5F8"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A bottled drink that symbolizes reunion for overseas workers</w:t>
      </w:r>
    </w:p>
    <w:p w14:paraId="4051793D" w14:textId="77777777" w:rsidR="00A27136" w:rsidRPr="00A27136" w:rsidRDefault="00A27136" w:rsidP="00A27136">
      <w:pPr>
        <w:spacing w:line="276" w:lineRule="auto"/>
        <w:jc w:val="both"/>
        <w:rPr>
          <w:rFonts w:eastAsia="Times New Roman" w:cstheme="minorHAnsi"/>
          <w:kern w:val="36"/>
          <w:sz w:val="24"/>
          <w:szCs w:val="24"/>
        </w:rPr>
      </w:pPr>
    </w:p>
    <w:p w14:paraId="10A4F374"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A dessert line that reclaims forgotten regional ingredients</w:t>
      </w:r>
    </w:p>
    <w:p w14:paraId="231C57E6" w14:textId="77777777" w:rsidR="00A27136" w:rsidRPr="00A27136" w:rsidRDefault="00A27136" w:rsidP="00A27136">
      <w:pPr>
        <w:spacing w:line="276" w:lineRule="auto"/>
        <w:jc w:val="both"/>
        <w:rPr>
          <w:rFonts w:eastAsia="Times New Roman" w:cstheme="minorHAnsi"/>
          <w:kern w:val="36"/>
          <w:sz w:val="24"/>
          <w:szCs w:val="24"/>
        </w:rPr>
      </w:pPr>
    </w:p>
    <w:p w14:paraId="74ABB085" w14:textId="1164D339" w:rsid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That’s the future. Where taste isn’t just flavor—it’s meaning.</w:t>
      </w:r>
    </w:p>
    <w:p w14:paraId="1C88BDEA" w14:textId="77777777" w:rsidR="00A27136" w:rsidRDefault="00A27136" w:rsidP="00A27136">
      <w:pPr>
        <w:spacing w:line="276" w:lineRule="auto"/>
        <w:jc w:val="both"/>
        <w:rPr>
          <w:rFonts w:eastAsia="Times New Roman" w:cstheme="minorHAnsi"/>
          <w:kern w:val="36"/>
          <w:sz w:val="24"/>
          <w:szCs w:val="24"/>
        </w:rPr>
      </w:pPr>
    </w:p>
    <w:p w14:paraId="44502AD6"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Founders shape brands in ways no consultant ever could.</w:t>
      </w:r>
    </w:p>
    <w:p w14:paraId="52883393" w14:textId="77777777" w:rsidR="00A27136" w:rsidRPr="00A27136" w:rsidRDefault="00A27136" w:rsidP="00A27136">
      <w:pPr>
        <w:spacing w:line="276" w:lineRule="auto"/>
        <w:jc w:val="both"/>
        <w:rPr>
          <w:rFonts w:eastAsia="Times New Roman" w:cstheme="minorHAnsi"/>
          <w:kern w:val="36"/>
          <w:sz w:val="24"/>
          <w:szCs w:val="24"/>
        </w:rPr>
      </w:pPr>
    </w:p>
    <w:p w14:paraId="4E2F7474"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Your real job isn’t just strategy. It’s observation.</w:t>
      </w:r>
    </w:p>
    <w:p w14:paraId="0D936F1E" w14:textId="77777777" w:rsidR="00A27136" w:rsidRPr="00A27136" w:rsidRDefault="00A27136" w:rsidP="00A27136">
      <w:pPr>
        <w:spacing w:line="276" w:lineRule="auto"/>
        <w:jc w:val="both"/>
        <w:rPr>
          <w:rFonts w:eastAsia="Times New Roman" w:cstheme="minorHAnsi"/>
          <w:kern w:val="36"/>
          <w:sz w:val="24"/>
          <w:szCs w:val="24"/>
        </w:rPr>
      </w:pPr>
    </w:p>
    <w:p w14:paraId="6C1A97BB"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Watch how people eat.</w:t>
      </w:r>
    </w:p>
    <w:p w14:paraId="533BC5DC" w14:textId="77777777" w:rsidR="00A27136" w:rsidRPr="00A27136" w:rsidRDefault="00A27136" w:rsidP="00A27136">
      <w:pPr>
        <w:spacing w:line="276" w:lineRule="auto"/>
        <w:jc w:val="both"/>
        <w:rPr>
          <w:rFonts w:eastAsia="Times New Roman" w:cstheme="minorHAnsi"/>
          <w:kern w:val="36"/>
          <w:sz w:val="24"/>
          <w:szCs w:val="24"/>
        </w:rPr>
      </w:pPr>
    </w:p>
    <w:p w14:paraId="37227C89"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Listen to why they buy.</w:t>
      </w:r>
    </w:p>
    <w:p w14:paraId="41107806" w14:textId="77777777" w:rsidR="00A27136" w:rsidRPr="00A27136" w:rsidRDefault="00A27136" w:rsidP="00A27136">
      <w:pPr>
        <w:spacing w:line="276" w:lineRule="auto"/>
        <w:jc w:val="both"/>
        <w:rPr>
          <w:rFonts w:eastAsia="Times New Roman" w:cstheme="minorHAnsi"/>
          <w:kern w:val="36"/>
          <w:sz w:val="24"/>
          <w:szCs w:val="24"/>
        </w:rPr>
      </w:pPr>
    </w:p>
    <w:p w14:paraId="2FD9595E"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Track what they don’t finish.</w:t>
      </w:r>
    </w:p>
    <w:p w14:paraId="40464729" w14:textId="77777777" w:rsidR="00A27136" w:rsidRPr="00A27136" w:rsidRDefault="00A27136" w:rsidP="00A27136">
      <w:pPr>
        <w:spacing w:line="276" w:lineRule="auto"/>
        <w:jc w:val="both"/>
        <w:rPr>
          <w:rFonts w:eastAsia="Times New Roman" w:cstheme="minorHAnsi"/>
          <w:kern w:val="36"/>
          <w:sz w:val="24"/>
          <w:szCs w:val="24"/>
        </w:rPr>
      </w:pPr>
    </w:p>
    <w:p w14:paraId="6324CBD4"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Then build. Test. Observe. Adjust. Repeat.</w:t>
      </w:r>
    </w:p>
    <w:p w14:paraId="15AC7F5A" w14:textId="77777777" w:rsidR="00A27136" w:rsidRPr="00A27136" w:rsidRDefault="00A27136" w:rsidP="00A27136">
      <w:pPr>
        <w:spacing w:line="276" w:lineRule="auto"/>
        <w:jc w:val="both"/>
        <w:rPr>
          <w:rFonts w:eastAsia="Times New Roman" w:cstheme="minorHAnsi"/>
          <w:kern w:val="36"/>
          <w:sz w:val="24"/>
          <w:szCs w:val="24"/>
        </w:rPr>
      </w:pPr>
    </w:p>
    <w:p w14:paraId="159E526D"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Make your instincts teachable. Turn your clarity into onboarding. Let your passion set the bar.</w:t>
      </w:r>
    </w:p>
    <w:p w14:paraId="75CCD1F2" w14:textId="77777777" w:rsidR="00A27136" w:rsidRPr="00A27136" w:rsidRDefault="00A27136" w:rsidP="00A27136">
      <w:pPr>
        <w:spacing w:line="276" w:lineRule="auto"/>
        <w:jc w:val="both"/>
        <w:rPr>
          <w:rFonts w:eastAsia="Times New Roman" w:cstheme="minorHAnsi"/>
          <w:kern w:val="36"/>
          <w:sz w:val="24"/>
          <w:szCs w:val="24"/>
        </w:rPr>
      </w:pPr>
    </w:p>
    <w:p w14:paraId="4D9F3383"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Taste-Driven Founders don’t just talk product. They coach culture. They lead tasting rituals. They debate fonts, flavor notes, delivery unboxing.</w:t>
      </w:r>
    </w:p>
    <w:p w14:paraId="6F881981" w14:textId="77777777" w:rsidR="00A27136" w:rsidRPr="00A27136" w:rsidRDefault="00A27136" w:rsidP="00A27136">
      <w:pPr>
        <w:spacing w:line="276" w:lineRule="auto"/>
        <w:jc w:val="both"/>
        <w:rPr>
          <w:rFonts w:eastAsia="Times New Roman" w:cstheme="minorHAnsi"/>
          <w:kern w:val="36"/>
          <w:sz w:val="24"/>
          <w:szCs w:val="24"/>
        </w:rPr>
      </w:pPr>
    </w:p>
    <w:p w14:paraId="53475FCD"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And they choose long-term trust over short-term noise. They don’t ship what’s ready. They ship what’s right.</w:t>
      </w:r>
    </w:p>
    <w:p w14:paraId="743311B6" w14:textId="77777777" w:rsidR="00A27136" w:rsidRPr="00A27136" w:rsidRDefault="00A27136" w:rsidP="00A27136">
      <w:pPr>
        <w:spacing w:line="276" w:lineRule="auto"/>
        <w:jc w:val="both"/>
        <w:rPr>
          <w:rFonts w:eastAsia="Times New Roman" w:cstheme="minorHAnsi"/>
          <w:kern w:val="36"/>
          <w:sz w:val="24"/>
          <w:szCs w:val="24"/>
        </w:rPr>
      </w:pPr>
    </w:p>
    <w:p w14:paraId="72DB442B" w14:textId="663B75F1" w:rsid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You set the standard. Every time.</w:t>
      </w:r>
    </w:p>
    <w:p w14:paraId="3679DC2C" w14:textId="77777777" w:rsidR="00A27136" w:rsidRDefault="00A27136" w:rsidP="00A27136">
      <w:pPr>
        <w:spacing w:line="276" w:lineRule="auto"/>
        <w:jc w:val="both"/>
        <w:rPr>
          <w:rFonts w:eastAsia="Times New Roman" w:cstheme="minorHAnsi"/>
          <w:kern w:val="36"/>
          <w:sz w:val="24"/>
          <w:szCs w:val="24"/>
        </w:rPr>
      </w:pPr>
    </w:p>
    <w:p w14:paraId="685BD284"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Big brands get headlines. Small brands move culture.</w:t>
      </w:r>
    </w:p>
    <w:p w14:paraId="25A7F9A8" w14:textId="77777777" w:rsidR="00A27136" w:rsidRPr="00A27136" w:rsidRDefault="00A27136" w:rsidP="00A27136">
      <w:pPr>
        <w:spacing w:line="276" w:lineRule="auto"/>
        <w:jc w:val="both"/>
        <w:rPr>
          <w:rFonts w:eastAsia="Times New Roman" w:cstheme="minorHAnsi"/>
          <w:kern w:val="36"/>
          <w:sz w:val="24"/>
          <w:szCs w:val="24"/>
        </w:rPr>
      </w:pPr>
    </w:p>
    <w:p w14:paraId="3821647E"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Why? Because small brands:</w:t>
      </w:r>
    </w:p>
    <w:p w14:paraId="74191408" w14:textId="77777777" w:rsidR="00A27136" w:rsidRPr="00A27136" w:rsidRDefault="00A27136" w:rsidP="00A27136">
      <w:pPr>
        <w:spacing w:line="276" w:lineRule="auto"/>
        <w:jc w:val="both"/>
        <w:rPr>
          <w:rFonts w:eastAsia="Times New Roman" w:cstheme="minorHAnsi"/>
          <w:kern w:val="36"/>
          <w:sz w:val="24"/>
          <w:szCs w:val="24"/>
        </w:rPr>
      </w:pPr>
    </w:p>
    <w:p w14:paraId="01226415"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Act fast</w:t>
      </w:r>
    </w:p>
    <w:p w14:paraId="1F661FC5" w14:textId="77777777" w:rsidR="00A27136" w:rsidRPr="00A27136" w:rsidRDefault="00A27136" w:rsidP="00A27136">
      <w:pPr>
        <w:spacing w:line="276" w:lineRule="auto"/>
        <w:jc w:val="both"/>
        <w:rPr>
          <w:rFonts w:eastAsia="Times New Roman" w:cstheme="minorHAnsi"/>
          <w:kern w:val="36"/>
          <w:sz w:val="24"/>
          <w:szCs w:val="24"/>
        </w:rPr>
      </w:pPr>
    </w:p>
    <w:p w14:paraId="2BDD8D81"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Know their customer</w:t>
      </w:r>
    </w:p>
    <w:p w14:paraId="6D8A5109" w14:textId="77777777" w:rsidR="00A27136" w:rsidRPr="00A27136" w:rsidRDefault="00A27136" w:rsidP="00A27136">
      <w:pPr>
        <w:spacing w:line="276" w:lineRule="auto"/>
        <w:jc w:val="both"/>
        <w:rPr>
          <w:rFonts w:eastAsia="Times New Roman" w:cstheme="minorHAnsi"/>
          <w:kern w:val="36"/>
          <w:sz w:val="24"/>
          <w:szCs w:val="24"/>
        </w:rPr>
      </w:pPr>
    </w:p>
    <w:p w14:paraId="6E53AD2E"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Speak with edge</w:t>
      </w:r>
    </w:p>
    <w:p w14:paraId="1B27BD51" w14:textId="77777777" w:rsidR="00A27136" w:rsidRPr="00A27136" w:rsidRDefault="00A27136" w:rsidP="00A27136">
      <w:pPr>
        <w:spacing w:line="276" w:lineRule="auto"/>
        <w:jc w:val="both"/>
        <w:rPr>
          <w:rFonts w:eastAsia="Times New Roman" w:cstheme="minorHAnsi"/>
          <w:kern w:val="36"/>
          <w:sz w:val="24"/>
          <w:szCs w:val="24"/>
        </w:rPr>
      </w:pPr>
    </w:p>
    <w:p w14:paraId="5E968CCA"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Many of the most iconic formats in Southeast Asia—chewy milk candy, rolled egg snack, salted egg crisps—began with small players.</w:t>
      </w:r>
    </w:p>
    <w:p w14:paraId="50A3FC58" w14:textId="77777777" w:rsidR="00A27136" w:rsidRPr="00A27136" w:rsidRDefault="00A27136" w:rsidP="00A27136">
      <w:pPr>
        <w:spacing w:line="276" w:lineRule="auto"/>
        <w:jc w:val="both"/>
        <w:rPr>
          <w:rFonts w:eastAsia="Times New Roman" w:cstheme="minorHAnsi"/>
          <w:kern w:val="36"/>
          <w:sz w:val="24"/>
          <w:szCs w:val="24"/>
        </w:rPr>
      </w:pPr>
    </w:p>
    <w:p w14:paraId="3E14A970"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Don’t underestimate the power of a single sharp SKU. If it speaks to the right moment with the right taste, it spreads.</w:t>
      </w:r>
    </w:p>
    <w:p w14:paraId="39B515FD" w14:textId="77777777" w:rsidR="00A27136" w:rsidRPr="00A27136" w:rsidRDefault="00A27136" w:rsidP="00A27136">
      <w:pPr>
        <w:spacing w:line="276" w:lineRule="auto"/>
        <w:jc w:val="both"/>
        <w:rPr>
          <w:rFonts w:eastAsia="Times New Roman" w:cstheme="minorHAnsi"/>
          <w:kern w:val="36"/>
          <w:sz w:val="24"/>
          <w:szCs w:val="24"/>
        </w:rPr>
      </w:pPr>
    </w:p>
    <w:p w14:paraId="73195EC1"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If you can win in one neighborhood, one niche, one community—you can build from there.</w:t>
      </w:r>
    </w:p>
    <w:p w14:paraId="2F54F5C5" w14:textId="77777777" w:rsidR="00A27136" w:rsidRPr="00A27136" w:rsidRDefault="00A27136" w:rsidP="00A27136">
      <w:pPr>
        <w:spacing w:line="276" w:lineRule="auto"/>
        <w:jc w:val="both"/>
        <w:rPr>
          <w:rFonts w:eastAsia="Times New Roman" w:cstheme="minorHAnsi"/>
          <w:kern w:val="36"/>
          <w:sz w:val="24"/>
          <w:szCs w:val="24"/>
        </w:rPr>
      </w:pPr>
    </w:p>
    <w:p w14:paraId="341984F7" w14:textId="69655085" w:rsid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Impact isn’t about headcount or outlets. It’s about clarity, resonance, and repeatability.</w:t>
      </w:r>
    </w:p>
    <w:p w14:paraId="11E255B6" w14:textId="77777777" w:rsidR="00A27136" w:rsidRDefault="00A27136" w:rsidP="00A27136">
      <w:pPr>
        <w:spacing w:line="276" w:lineRule="auto"/>
        <w:jc w:val="both"/>
        <w:rPr>
          <w:rFonts w:eastAsia="Times New Roman" w:cstheme="minorHAnsi"/>
          <w:kern w:val="36"/>
          <w:sz w:val="24"/>
          <w:szCs w:val="24"/>
        </w:rPr>
      </w:pPr>
    </w:p>
    <w:p w14:paraId="0FCD35DC"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lastRenderedPageBreak/>
        <w:t>This final chapter isn’t a conclusion. It’s a challenge.</w:t>
      </w:r>
    </w:p>
    <w:p w14:paraId="4E97EF52" w14:textId="77777777" w:rsidR="00A27136" w:rsidRPr="00A27136" w:rsidRDefault="00A27136" w:rsidP="00A27136">
      <w:pPr>
        <w:spacing w:line="276" w:lineRule="auto"/>
        <w:jc w:val="both"/>
        <w:rPr>
          <w:rFonts w:eastAsia="Times New Roman" w:cstheme="minorHAnsi"/>
          <w:kern w:val="36"/>
          <w:sz w:val="24"/>
          <w:szCs w:val="24"/>
        </w:rPr>
      </w:pPr>
    </w:p>
    <w:p w14:paraId="35C4F1AF"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What moment are you trying to own?</w:t>
      </w:r>
    </w:p>
    <w:p w14:paraId="5F7898B2"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What tension are you resolving?</w:t>
      </w:r>
    </w:p>
    <w:p w14:paraId="3086C180"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What does your brand taste like—and why?</w:t>
      </w:r>
    </w:p>
    <w:p w14:paraId="3CBA275D" w14:textId="77777777" w:rsidR="00A27136" w:rsidRPr="00A27136" w:rsidRDefault="00A27136" w:rsidP="00A27136">
      <w:pPr>
        <w:spacing w:line="276" w:lineRule="auto"/>
        <w:jc w:val="both"/>
        <w:rPr>
          <w:rFonts w:eastAsia="Times New Roman" w:cstheme="minorHAnsi"/>
          <w:kern w:val="36"/>
          <w:sz w:val="24"/>
          <w:szCs w:val="24"/>
        </w:rPr>
      </w:pPr>
    </w:p>
    <w:p w14:paraId="4C84E8C9"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As you build, scale, or restart—keep asking:</w:t>
      </w:r>
    </w:p>
    <w:p w14:paraId="21E3443C" w14:textId="77777777" w:rsidR="00A27136" w:rsidRPr="00A27136" w:rsidRDefault="00A27136" w:rsidP="00A27136">
      <w:pPr>
        <w:spacing w:line="276" w:lineRule="auto"/>
        <w:jc w:val="both"/>
        <w:rPr>
          <w:rFonts w:eastAsia="Times New Roman" w:cstheme="minorHAnsi"/>
          <w:kern w:val="36"/>
          <w:sz w:val="24"/>
          <w:szCs w:val="24"/>
        </w:rPr>
      </w:pPr>
    </w:p>
    <w:p w14:paraId="26BD63C7"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Does this product make someone feel seen?</w:t>
      </w:r>
    </w:p>
    <w:p w14:paraId="4AA982B0" w14:textId="77777777" w:rsidR="00A27136" w:rsidRPr="00A27136" w:rsidRDefault="00A27136" w:rsidP="00A27136">
      <w:pPr>
        <w:spacing w:line="276" w:lineRule="auto"/>
        <w:jc w:val="both"/>
        <w:rPr>
          <w:rFonts w:eastAsia="Times New Roman" w:cstheme="minorHAnsi"/>
          <w:kern w:val="36"/>
          <w:sz w:val="24"/>
          <w:szCs w:val="24"/>
        </w:rPr>
      </w:pPr>
    </w:p>
    <w:p w14:paraId="64077905"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Would I serve this at my own table?</w:t>
      </w:r>
    </w:p>
    <w:p w14:paraId="0DBAA1EA" w14:textId="77777777" w:rsidR="00A27136" w:rsidRPr="00A27136" w:rsidRDefault="00A27136" w:rsidP="00A27136">
      <w:pPr>
        <w:spacing w:line="276" w:lineRule="auto"/>
        <w:jc w:val="both"/>
        <w:rPr>
          <w:rFonts w:eastAsia="Times New Roman" w:cstheme="minorHAnsi"/>
          <w:kern w:val="36"/>
          <w:sz w:val="24"/>
          <w:szCs w:val="24"/>
        </w:rPr>
      </w:pPr>
    </w:p>
    <w:p w14:paraId="4BE25377"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Will it still matter five years from now?</w:t>
      </w:r>
    </w:p>
    <w:p w14:paraId="44A8E4AE" w14:textId="77777777" w:rsidR="00A27136" w:rsidRPr="00A27136" w:rsidRDefault="00A27136" w:rsidP="00A27136">
      <w:pPr>
        <w:spacing w:line="276" w:lineRule="auto"/>
        <w:jc w:val="both"/>
        <w:rPr>
          <w:rFonts w:eastAsia="Times New Roman" w:cstheme="minorHAnsi"/>
          <w:kern w:val="36"/>
          <w:sz w:val="24"/>
          <w:szCs w:val="24"/>
        </w:rPr>
      </w:pPr>
    </w:p>
    <w:p w14:paraId="1E59C8FF"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Taste-Driven Growth isn’t about becoming the biggest.</w:t>
      </w:r>
    </w:p>
    <w:p w14:paraId="758093AF" w14:textId="77777777" w:rsidR="00A27136" w:rsidRPr="00A27136" w:rsidRDefault="00A27136" w:rsidP="00A27136">
      <w:pPr>
        <w:spacing w:line="276" w:lineRule="auto"/>
        <w:jc w:val="both"/>
        <w:rPr>
          <w:rFonts w:eastAsia="Times New Roman" w:cstheme="minorHAnsi"/>
          <w:kern w:val="36"/>
          <w:sz w:val="24"/>
          <w:szCs w:val="24"/>
        </w:rPr>
      </w:pPr>
    </w:p>
    <w:p w14:paraId="60AE917D"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It’s about becoming meaningful.</w:t>
      </w:r>
    </w:p>
    <w:p w14:paraId="24105E6D" w14:textId="77777777" w:rsidR="00A27136" w:rsidRPr="00A27136" w:rsidRDefault="00A27136" w:rsidP="00A27136">
      <w:pPr>
        <w:spacing w:line="276" w:lineRule="auto"/>
        <w:jc w:val="both"/>
        <w:rPr>
          <w:rFonts w:eastAsia="Times New Roman" w:cstheme="minorHAnsi"/>
          <w:kern w:val="36"/>
          <w:sz w:val="24"/>
          <w:szCs w:val="24"/>
        </w:rPr>
      </w:pPr>
    </w:p>
    <w:p w14:paraId="2303324C" w14:textId="7777777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Build a brand that earns its place—not just in the market, but in the culture.</w:t>
      </w:r>
    </w:p>
    <w:p w14:paraId="4CAD5803" w14:textId="77777777" w:rsidR="00A27136" w:rsidRPr="00A27136" w:rsidRDefault="00A27136" w:rsidP="00A27136">
      <w:pPr>
        <w:spacing w:line="276" w:lineRule="auto"/>
        <w:jc w:val="both"/>
        <w:rPr>
          <w:rFonts w:eastAsia="Times New Roman" w:cstheme="minorHAnsi"/>
          <w:kern w:val="36"/>
          <w:sz w:val="24"/>
          <w:szCs w:val="24"/>
        </w:rPr>
      </w:pPr>
    </w:p>
    <w:p w14:paraId="79B2613F" w14:textId="31165317" w:rsidR="00A27136" w:rsidRPr="00A27136" w:rsidRDefault="00A27136" w:rsidP="00A27136">
      <w:pPr>
        <w:spacing w:line="276" w:lineRule="auto"/>
        <w:jc w:val="both"/>
        <w:rPr>
          <w:rFonts w:eastAsia="Times New Roman" w:cstheme="minorHAnsi"/>
          <w:kern w:val="36"/>
          <w:sz w:val="24"/>
          <w:szCs w:val="24"/>
        </w:rPr>
      </w:pPr>
      <w:r w:rsidRPr="00A27136">
        <w:rPr>
          <w:rFonts w:eastAsia="Times New Roman" w:cstheme="minorHAnsi"/>
          <w:kern w:val="36"/>
          <w:sz w:val="24"/>
          <w:szCs w:val="24"/>
        </w:rPr>
        <w:t>The future belongs to taste.</w:t>
      </w:r>
    </w:p>
    <w:sectPr w:rsidR="00A27136" w:rsidRPr="00A27136" w:rsidSect="0054644E">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C09C36" w14:textId="77777777" w:rsidR="00033127" w:rsidRDefault="00033127" w:rsidP="00EC1875">
      <w:pPr>
        <w:spacing w:after="0" w:line="240" w:lineRule="auto"/>
      </w:pPr>
      <w:r>
        <w:separator/>
      </w:r>
    </w:p>
  </w:endnote>
  <w:endnote w:type="continuationSeparator" w:id="0">
    <w:p w14:paraId="0E2F7084" w14:textId="77777777" w:rsidR="00033127" w:rsidRDefault="00033127" w:rsidP="00EC18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791C14" w14:textId="77777777" w:rsidR="00033127" w:rsidRDefault="00033127" w:rsidP="00EC1875">
      <w:pPr>
        <w:spacing w:after="0" w:line="240" w:lineRule="auto"/>
      </w:pPr>
      <w:r>
        <w:separator/>
      </w:r>
    </w:p>
  </w:footnote>
  <w:footnote w:type="continuationSeparator" w:id="0">
    <w:p w14:paraId="252CBC0C" w14:textId="77777777" w:rsidR="00033127" w:rsidRDefault="00033127" w:rsidP="00EC18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63F84"/>
    <w:multiLevelType w:val="hybridMultilevel"/>
    <w:tmpl w:val="1E52A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4F0782"/>
    <w:multiLevelType w:val="hybridMultilevel"/>
    <w:tmpl w:val="5E123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B133B1"/>
    <w:multiLevelType w:val="hybridMultilevel"/>
    <w:tmpl w:val="ADA4E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0422B9"/>
    <w:multiLevelType w:val="hybridMultilevel"/>
    <w:tmpl w:val="A9941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9B5F3F"/>
    <w:multiLevelType w:val="hybridMultilevel"/>
    <w:tmpl w:val="F286C0C8"/>
    <w:lvl w:ilvl="0" w:tplc="48E028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A726977"/>
    <w:multiLevelType w:val="hybridMultilevel"/>
    <w:tmpl w:val="77F0B2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8B3A5E"/>
    <w:multiLevelType w:val="hybridMultilevel"/>
    <w:tmpl w:val="E2660C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C728E1"/>
    <w:multiLevelType w:val="hybridMultilevel"/>
    <w:tmpl w:val="F7BA5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B3F1CAA"/>
    <w:multiLevelType w:val="hybridMultilevel"/>
    <w:tmpl w:val="0B9CA794"/>
    <w:lvl w:ilvl="0" w:tplc="B8D42920">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C901FDA"/>
    <w:multiLevelType w:val="hybridMultilevel"/>
    <w:tmpl w:val="177EA978"/>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0CB11B34"/>
    <w:multiLevelType w:val="hybridMultilevel"/>
    <w:tmpl w:val="85E05F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D176959"/>
    <w:multiLevelType w:val="hybridMultilevel"/>
    <w:tmpl w:val="94F88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D6C2AB6"/>
    <w:multiLevelType w:val="hybridMultilevel"/>
    <w:tmpl w:val="9AAAD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EC25623"/>
    <w:multiLevelType w:val="hybridMultilevel"/>
    <w:tmpl w:val="75EA3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0831947"/>
    <w:multiLevelType w:val="hybridMultilevel"/>
    <w:tmpl w:val="DEEE0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255037B"/>
    <w:multiLevelType w:val="hybridMultilevel"/>
    <w:tmpl w:val="901C19B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2A74687"/>
    <w:multiLevelType w:val="hybridMultilevel"/>
    <w:tmpl w:val="F7761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3DA3714"/>
    <w:multiLevelType w:val="hybridMultilevel"/>
    <w:tmpl w:val="3A5E9D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4AC36FC"/>
    <w:multiLevelType w:val="hybridMultilevel"/>
    <w:tmpl w:val="32FEA3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50C106E"/>
    <w:multiLevelType w:val="hybridMultilevel"/>
    <w:tmpl w:val="1D4C3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70310C0"/>
    <w:multiLevelType w:val="hybridMultilevel"/>
    <w:tmpl w:val="B4D85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BD20D98"/>
    <w:multiLevelType w:val="hybridMultilevel"/>
    <w:tmpl w:val="5740C2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C424B1A"/>
    <w:multiLevelType w:val="hybridMultilevel"/>
    <w:tmpl w:val="CFE64498"/>
    <w:lvl w:ilvl="0" w:tplc="DACA0D36">
      <w:start w:val="1"/>
      <w:numFmt w:val="decimal"/>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1CD01E9C"/>
    <w:multiLevelType w:val="hybridMultilevel"/>
    <w:tmpl w:val="189ED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CF75D45"/>
    <w:multiLevelType w:val="hybridMultilevel"/>
    <w:tmpl w:val="C3AEA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D9921D9"/>
    <w:multiLevelType w:val="hybridMultilevel"/>
    <w:tmpl w:val="8CC602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F6E045A"/>
    <w:multiLevelType w:val="hybridMultilevel"/>
    <w:tmpl w:val="1EA4D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2391E91"/>
    <w:multiLevelType w:val="hybridMultilevel"/>
    <w:tmpl w:val="AB00A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48840AF"/>
    <w:multiLevelType w:val="hybridMultilevel"/>
    <w:tmpl w:val="7472B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5C1296D"/>
    <w:multiLevelType w:val="hybridMultilevel"/>
    <w:tmpl w:val="DCC066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85C17CF"/>
    <w:multiLevelType w:val="hybridMultilevel"/>
    <w:tmpl w:val="29C01BC2"/>
    <w:lvl w:ilvl="0" w:tplc="D7B83FD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B133919"/>
    <w:multiLevelType w:val="hybridMultilevel"/>
    <w:tmpl w:val="4A8E78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B2C69D9"/>
    <w:multiLevelType w:val="hybridMultilevel"/>
    <w:tmpl w:val="CE1CC70C"/>
    <w:lvl w:ilvl="0" w:tplc="D7B83FD8">
      <w:start w:val="1"/>
      <w:numFmt w:val="bullet"/>
      <w:lvlText w:val=""/>
      <w:lvlJc w:val="left"/>
      <w:pPr>
        <w:ind w:left="2160" w:hanging="360"/>
      </w:pPr>
      <w:rPr>
        <w:rFonts w:ascii="Symbol" w:hAnsi="Symbol" w:hint="default"/>
        <w:color w:val="auto"/>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3" w15:restartNumberingAfterBreak="0">
    <w:nsid w:val="2BAB082F"/>
    <w:multiLevelType w:val="hybridMultilevel"/>
    <w:tmpl w:val="3CECA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F662205"/>
    <w:multiLevelType w:val="hybridMultilevel"/>
    <w:tmpl w:val="FDAE9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3352C7C"/>
    <w:multiLevelType w:val="hybridMultilevel"/>
    <w:tmpl w:val="AD3A1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446302E"/>
    <w:multiLevelType w:val="hybridMultilevel"/>
    <w:tmpl w:val="2E805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45029B0"/>
    <w:multiLevelType w:val="hybridMultilevel"/>
    <w:tmpl w:val="10B2BB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48E647E"/>
    <w:multiLevelType w:val="hybridMultilevel"/>
    <w:tmpl w:val="F2487B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5F8226D"/>
    <w:multiLevelType w:val="hybridMultilevel"/>
    <w:tmpl w:val="B032F4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6372869"/>
    <w:multiLevelType w:val="hybridMultilevel"/>
    <w:tmpl w:val="F38C0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94E1AFD"/>
    <w:multiLevelType w:val="hybridMultilevel"/>
    <w:tmpl w:val="01BCC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E1F6037"/>
    <w:multiLevelType w:val="hybridMultilevel"/>
    <w:tmpl w:val="C22000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1115D33"/>
    <w:multiLevelType w:val="hybridMultilevel"/>
    <w:tmpl w:val="5E0EC9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1C023A8"/>
    <w:multiLevelType w:val="hybridMultilevel"/>
    <w:tmpl w:val="253A9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31D777E"/>
    <w:multiLevelType w:val="hybridMultilevel"/>
    <w:tmpl w:val="D1986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4A93C26"/>
    <w:multiLevelType w:val="hybridMultilevel"/>
    <w:tmpl w:val="94528E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6EF72B4"/>
    <w:multiLevelType w:val="hybridMultilevel"/>
    <w:tmpl w:val="46B62F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47BE1400"/>
    <w:multiLevelType w:val="hybridMultilevel"/>
    <w:tmpl w:val="EA240F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4A0B3966"/>
    <w:multiLevelType w:val="hybridMultilevel"/>
    <w:tmpl w:val="70B67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A35066B"/>
    <w:multiLevelType w:val="hybridMultilevel"/>
    <w:tmpl w:val="D8AC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C052FC4"/>
    <w:multiLevelType w:val="hybridMultilevel"/>
    <w:tmpl w:val="43B02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4E282C96"/>
    <w:multiLevelType w:val="hybridMultilevel"/>
    <w:tmpl w:val="7C425E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E402FEC"/>
    <w:multiLevelType w:val="hybridMultilevel"/>
    <w:tmpl w:val="1EF62F32"/>
    <w:lvl w:ilvl="0" w:tplc="D7B83FD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FDA2715"/>
    <w:multiLevelType w:val="hybridMultilevel"/>
    <w:tmpl w:val="0B9E07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0953BFD"/>
    <w:multiLevelType w:val="hybridMultilevel"/>
    <w:tmpl w:val="3E04A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14C0E37"/>
    <w:multiLevelType w:val="hybridMultilevel"/>
    <w:tmpl w:val="0700C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1707C8C"/>
    <w:multiLevelType w:val="hybridMultilevel"/>
    <w:tmpl w:val="A62A4B1A"/>
    <w:lvl w:ilvl="0" w:tplc="D7B83FD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2875EEA"/>
    <w:multiLevelType w:val="hybridMultilevel"/>
    <w:tmpl w:val="EA1A8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53811FA"/>
    <w:multiLevelType w:val="hybridMultilevel"/>
    <w:tmpl w:val="CE7AA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56C6B3A"/>
    <w:multiLevelType w:val="hybridMultilevel"/>
    <w:tmpl w:val="C7406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7A52F56"/>
    <w:multiLevelType w:val="hybridMultilevel"/>
    <w:tmpl w:val="63E4BA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7B87524"/>
    <w:multiLevelType w:val="hybridMultilevel"/>
    <w:tmpl w:val="4B461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957262D"/>
    <w:multiLevelType w:val="hybridMultilevel"/>
    <w:tmpl w:val="96363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96F429F"/>
    <w:multiLevelType w:val="hybridMultilevel"/>
    <w:tmpl w:val="2E3AD7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A6B740E"/>
    <w:multiLevelType w:val="hybridMultilevel"/>
    <w:tmpl w:val="0406C2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D21752A"/>
    <w:multiLevelType w:val="hybridMultilevel"/>
    <w:tmpl w:val="21AAB7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15:restartNumberingAfterBreak="0">
    <w:nsid w:val="5F1B633B"/>
    <w:multiLevelType w:val="hybridMultilevel"/>
    <w:tmpl w:val="21D8A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21F0A26"/>
    <w:multiLevelType w:val="hybridMultilevel"/>
    <w:tmpl w:val="83EEC4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3174347"/>
    <w:multiLevelType w:val="hybridMultilevel"/>
    <w:tmpl w:val="5FDA97AC"/>
    <w:lvl w:ilvl="0" w:tplc="D7B83FD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4D636E2"/>
    <w:multiLevelType w:val="hybridMultilevel"/>
    <w:tmpl w:val="9466A9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5327281"/>
    <w:multiLevelType w:val="hybridMultilevel"/>
    <w:tmpl w:val="1DE89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5397FB4"/>
    <w:multiLevelType w:val="hybridMultilevel"/>
    <w:tmpl w:val="D8DE4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62B5F81"/>
    <w:multiLevelType w:val="hybridMultilevel"/>
    <w:tmpl w:val="55ECD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6BA2ACA"/>
    <w:multiLevelType w:val="hybridMultilevel"/>
    <w:tmpl w:val="A65A6B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AB90CA0"/>
    <w:multiLevelType w:val="hybridMultilevel"/>
    <w:tmpl w:val="2EA84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EF458CD"/>
    <w:multiLevelType w:val="hybridMultilevel"/>
    <w:tmpl w:val="DEEC9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F085A48"/>
    <w:multiLevelType w:val="hybridMultilevel"/>
    <w:tmpl w:val="AD3099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29A54A0"/>
    <w:multiLevelType w:val="hybridMultilevel"/>
    <w:tmpl w:val="D9CC297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9" w15:restartNumberingAfterBreak="0">
    <w:nsid w:val="73FE350D"/>
    <w:multiLevelType w:val="hybridMultilevel"/>
    <w:tmpl w:val="CED8BB48"/>
    <w:lvl w:ilvl="0" w:tplc="D7B83FD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749C5C0F"/>
    <w:multiLevelType w:val="hybridMultilevel"/>
    <w:tmpl w:val="D446F7FA"/>
    <w:lvl w:ilvl="0" w:tplc="6E621214">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1" w15:restartNumberingAfterBreak="0">
    <w:nsid w:val="776A7CD6"/>
    <w:multiLevelType w:val="hybridMultilevel"/>
    <w:tmpl w:val="F258E34C"/>
    <w:lvl w:ilvl="0" w:tplc="D7B83FD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7F315B18"/>
    <w:multiLevelType w:val="hybridMultilevel"/>
    <w:tmpl w:val="E736C2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64288737">
    <w:abstractNumId w:val="52"/>
  </w:num>
  <w:num w:numId="2" w16cid:durableId="1070075223">
    <w:abstractNumId w:val="0"/>
  </w:num>
  <w:num w:numId="3" w16cid:durableId="102189250">
    <w:abstractNumId w:val="11"/>
  </w:num>
  <w:num w:numId="4" w16cid:durableId="894006507">
    <w:abstractNumId w:val="34"/>
  </w:num>
  <w:num w:numId="5" w16cid:durableId="1727024674">
    <w:abstractNumId w:val="80"/>
  </w:num>
  <w:num w:numId="6" w16cid:durableId="1505587991">
    <w:abstractNumId w:val="15"/>
  </w:num>
  <w:num w:numId="7" w16cid:durableId="980962829">
    <w:abstractNumId w:val="78"/>
  </w:num>
  <w:num w:numId="8" w16cid:durableId="1491021289">
    <w:abstractNumId w:val="3"/>
  </w:num>
  <w:num w:numId="9" w16cid:durableId="183247571">
    <w:abstractNumId w:val="28"/>
  </w:num>
  <w:num w:numId="10" w16cid:durableId="1161845317">
    <w:abstractNumId w:val="60"/>
  </w:num>
  <w:num w:numId="11" w16cid:durableId="1510096602">
    <w:abstractNumId w:val="72"/>
  </w:num>
  <w:num w:numId="12" w16cid:durableId="1553426803">
    <w:abstractNumId w:val="36"/>
  </w:num>
  <w:num w:numId="13" w16cid:durableId="977996990">
    <w:abstractNumId w:val="5"/>
  </w:num>
  <w:num w:numId="14" w16cid:durableId="1830362258">
    <w:abstractNumId w:val="56"/>
  </w:num>
  <w:num w:numId="15" w16cid:durableId="302665507">
    <w:abstractNumId w:val="44"/>
  </w:num>
  <w:num w:numId="16" w16cid:durableId="180125500">
    <w:abstractNumId w:val="76"/>
  </w:num>
  <w:num w:numId="17" w16cid:durableId="58989084">
    <w:abstractNumId w:val="59"/>
  </w:num>
  <w:num w:numId="18" w16cid:durableId="1353458335">
    <w:abstractNumId w:val="64"/>
  </w:num>
  <w:num w:numId="19" w16cid:durableId="412362364">
    <w:abstractNumId w:val="25"/>
  </w:num>
  <w:num w:numId="20" w16cid:durableId="229274808">
    <w:abstractNumId w:val="13"/>
  </w:num>
  <w:num w:numId="21" w16cid:durableId="1021661826">
    <w:abstractNumId w:val="8"/>
  </w:num>
  <w:num w:numId="22" w16cid:durableId="1824004776">
    <w:abstractNumId w:val="66"/>
  </w:num>
  <w:num w:numId="23" w16cid:durableId="415590244">
    <w:abstractNumId w:val="31"/>
  </w:num>
  <w:num w:numId="24" w16cid:durableId="29653483">
    <w:abstractNumId w:val="6"/>
  </w:num>
  <w:num w:numId="25" w16cid:durableId="1931768436">
    <w:abstractNumId w:val="29"/>
  </w:num>
  <w:num w:numId="26" w16cid:durableId="1745029140">
    <w:abstractNumId w:val="27"/>
  </w:num>
  <w:num w:numId="27" w16cid:durableId="363331899">
    <w:abstractNumId w:val="55"/>
  </w:num>
  <w:num w:numId="28" w16cid:durableId="510602413">
    <w:abstractNumId w:val="23"/>
  </w:num>
  <w:num w:numId="29" w16cid:durableId="1450474033">
    <w:abstractNumId w:val="10"/>
  </w:num>
  <w:num w:numId="30" w16cid:durableId="1604919877">
    <w:abstractNumId w:val="70"/>
  </w:num>
  <w:num w:numId="31" w16cid:durableId="1318455517">
    <w:abstractNumId w:val="37"/>
  </w:num>
  <w:num w:numId="32" w16cid:durableId="578057960">
    <w:abstractNumId w:val="73"/>
  </w:num>
  <w:num w:numId="33" w16cid:durableId="109015908">
    <w:abstractNumId w:val="24"/>
  </w:num>
  <w:num w:numId="34" w16cid:durableId="725225223">
    <w:abstractNumId w:val="35"/>
  </w:num>
  <w:num w:numId="35" w16cid:durableId="1558737525">
    <w:abstractNumId w:val="51"/>
  </w:num>
  <w:num w:numId="36" w16cid:durableId="1680740233">
    <w:abstractNumId w:val="33"/>
  </w:num>
  <w:num w:numId="37" w16cid:durableId="683089481">
    <w:abstractNumId w:val="21"/>
  </w:num>
  <w:num w:numId="38" w16cid:durableId="1308589418">
    <w:abstractNumId w:val="20"/>
  </w:num>
  <w:num w:numId="39" w16cid:durableId="694506489">
    <w:abstractNumId w:val="40"/>
  </w:num>
  <w:num w:numId="40" w16cid:durableId="54939761">
    <w:abstractNumId w:val="47"/>
  </w:num>
  <w:num w:numId="41" w16cid:durableId="450562511">
    <w:abstractNumId w:val="2"/>
  </w:num>
  <w:num w:numId="42" w16cid:durableId="508256672">
    <w:abstractNumId w:val="17"/>
  </w:num>
  <w:num w:numId="43" w16cid:durableId="132065610">
    <w:abstractNumId w:val="41"/>
  </w:num>
  <w:num w:numId="44" w16cid:durableId="2030831181">
    <w:abstractNumId w:val="67"/>
  </w:num>
  <w:num w:numId="45" w16cid:durableId="1626887346">
    <w:abstractNumId w:val="71"/>
  </w:num>
  <w:num w:numId="46" w16cid:durableId="1846165616">
    <w:abstractNumId w:val="53"/>
  </w:num>
  <w:num w:numId="47" w16cid:durableId="924847906">
    <w:abstractNumId w:val="68"/>
  </w:num>
  <w:num w:numId="48" w16cid:durableId="1548840024">
    <w:abstractNumId w:val="30"/>
  </w:num>
  <w:num w:numId="49" w16cid:durableId="1697539442">
    <w:abstractNumId w:val="9"/>
  </w:num>
  <w:num w:numId="50" w16cid:durableId="2005277701">
    <w:abstractNumId w:val="32"/>
  </w:num>
  <w:num w:numId="51" w16cid:durableId="264925569">
    <w:abstractNumId w:val="4"/>
  </w:num>
  <w:num w:numId="52" w16cid:durableId="329211882">
    <w:abstractNumId w:val="57"/>
  </w:num>
  <w:num w:numId="53" w16cid:durableId="866213476">
    <w:abstractNumId w:val="81"/>
  </w:num>
  <w:num w:numId="54" w16cid:durableId="2083600479">
    <w:abstractNumId w:val="69"/>
  </w:num>
  <w:num w:numId="55" w16cid:durableId="793672191">
    <w:abstractNumId w:val="79"/>
  </w:num>
  <w:num w:numId="56" w16cid:durableId="696388726">
    <w:abstractNumId w:val="39"/>
  </w:num>
  <w:num w:numId="57" w16cid:durableId="556169035">
    <w:abstractNumId w:val="43"/>
  </w:num>
  <w:num w:numId="58" w16cid:durableId="47845694">
    <w:abstractNumId w:val="38"/>
  </w:num>
  <w:num w:numId="59" w16cid:durableId="655839751">
    <w:abstractNumId w:val="22"/>
  </w:num>
  <w:num w:numId="60" w16cid:durableId="1406411039">
    <w:abstractNumId w:val="48"/>
  </w:num>
  <w:num w:numId="61" w16cid:durableId="249386875">
    <w:abstractNumId w:val="45"/>
  </w:num>
  <w:num w:numId="62" w16cid:durableId="1867909629">
    <w:abstractNumId w:val="61"/>
  </w:num>
  <w:num w:numId="63" w16cid:durableId="1205218927">
    <w:abstractNumId w:val="14"/>
  </w:num>
  <w:num w:numId="64" w16cid:durableId="1449229447">
    <w:abstractNumId w:val="12"/>
  </w:num>
  <w:num w:numId="65" w16cid:durableId="1940791209">
    <w:abstractNumId w:val="46"/>
  </w:num>
  <w:num w:numId="66" w16cid:durableId="1176192624">
    <w:abstractNumId w:val="1"/>
  </w:num>
  <w:num w:numId="67" w16cid:durableId="1701663525">
    <w:abstractNumId w:val="74"/>
  </w:num>
  <w:num w:numId="68" w16cid:durableId="617835719">
    <w:abstractNumId w:val="63"/>
  </w:num>
  <w:num w:numId="69" w16cid:durableId="1031959257">
    <w:abstractNumId w:val="50"/>
  </w:num>
  <w:num w:numId="70" w16cid:durableId="375131366">
    <w:abstractNumId w:val="18"/>
  </w:num>
  <w:num w:numId="71" w16cid:durableId="1696614297">
    <w:abstractNumId w:val="77"/>
  </w:num>
  <w:num w:numId="72" w16cid:durableId="980040020">
    <w:abstractNumId w:val="7"/>
  </w:num>
  <w:num w:numId="73" w16cid:durableId="913205974">
    <w:abstractNumId w:val="65"/>
  </w:num>
  <w:num w:numId="74" w16cid:durableId="1950695327">
    <w:abstractNumId w:val="75"/>
  </w:num>
  <w:num w:numId="75" w16cid:durableId="102385832">
    <w:abstractNumId w:val="19"/>
  </w:num>
  <w:num w:numId="76" w16cid:durableId="134612591">
    <w:abstractNumId w:val="82"/>
  </w:num>
  <w:num w:numId="77" w16cid:durableId="73672458">
    <w:abstractNumId w:val="62"/>
  </w:num>
  <w:num w:numId="78" w16cid:durableId="38825883">
    <w:abstractNumId w:val="49"/>
  </w:num>
  <w:num w:numId="79" w16cid:durableId="1832483696">
    <w:abstractNumId w:val="42"/>
  </w:num>
  <w:num w:numId="80" w16cid:durableId="1456026075">
    <w:abstractNumId w:val="58"/>
  </w:num>
  <w:num w:numId="81" w16cid:durableId="683434384">
    <w:abstractNumId w:val="16"/>
  </w:num>
  <w:num w:numId="82" w16cid:durableId="281545883">
    <w:abstractNumId w:val="54"/>
  </w:num>
  <w:num w:numId="83" w16cid:durableId="1915629935">
    <w:abstractNumId w:val="26"/>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644E"/>
    <w:rsid w:val="00033127"/>
    <w:rsid w:val="00050628"/>
    <w:rsid w:val="00062EDA"/>
    <w:rsid w:val="00084719"/>
    <w:rsid w:val="000C09D0"/>
    <w:rsid w:val="000D0A03"/>
    <w:rsid w:val="000D6C08"/>
    <w:rsid w:val="00104C49"/>
    <w:rsid w:val="00123FAB"/>
    <w:rsid w:val="00160661"/>
    <w:rsid w:val="00183B6B"/>
    <w:rsid w:val="001D5F6E"/>
    <w:rsid w:val="001E1015"/>
    <w:rsid w:val="001E2DF6"/>
    <w:rsid w:val="00257313"/>
    <w:rsid w:val="00266559"/>
    <w:rsid w:val="003009F9"/>
    <w:rsid w:val="003B3C85"/>
    <w:rsid w:val="003D1617"/>
    <w:rsid w:val="003D3B9B"/>
    <w:rsid w:val="003E14A8"/>
    <w:rsid w:val="00417970"/>
    <w:rsid w:val="0049295E"/>
    <w:rsid w:val="00494409"/>
    <w:rsid w:val="004A5C74"/>
    <w:rsid w:val="004B735E"/>
    <w:rsid w:val="004D76A5"/>
    <w:rsid w:val="0054644E"/>
    <w:rsid w:val="00575C97"/>
    <w:rsid w:val="00583759"/>
    <w:rsid w:val="00591648"/>
    <w:rsid w:val="005B6BBB"/>
    <w:rsid w:val="005C2439"/>
    <w:rsid w:val="005E64C4"/>
    <w:rsid w:val="005F4B6D"/>
    <w:rsid w:val="00612CC7"/>
    <w:rsid w:val="0062641A"/>
    <w:rsid w:val="00636310"/>
    <w:rsid w:val="006522E4"/>
    <w:rsid w:val="006A62CE"/>
    <w:rsid w:val="006D1BE9"/>
    <w:rsid w:val="006E069D"/>
    <w:rsid w:val="007041B1"/>
    <w:rsid w:val="007A0B6A"/>
    <w:rsid w:val="007B06AD"/>
    <w:rsid w:val="007C2952"/>
    <w:rsid w:val="007C6FDA"/>
    <w:rsid w:val="007D7560"/>
    <w:rsid w:val="00806FB4"/>
    <w:rsid w:val="008444E4"/>
    <w:rsid w:val="008626BF"/>
    <w:rsid w:val="008B2A5E"/>
    <w:rsid w:val="008C1E0B"/>
    <w:rsid w:val="008C6892"/>
    <w:rsid w:val="008C7E91"/>
    <w:rsid w:val="008E4489"/>
    <w:rsid w:val="008E7ED6"/>
    <w:rsid w:val="00900874"/>
    <w:rsid w:val="00917023"/>
    <w:rsid w:val="00921EA7"/>
    <w:rsid w:val="009336DE"/>
    <w:rsid w:val="00940191"/>
    <w:rsid w:val="009540E2"/>
    <w:rsid w:val="00957962"/>
    <w:rsid w:val="00957EB2"/>
    <w:rsid w:val="00967189"/>
    <w:rsid w:val="00985A39"/>
    <w:rsid w:val="009A2F5C"/>
    <w:rsid w:val="009D5285"/>
    <w:rsid w:val="009F22A7"/>
    <w:rsid w:val="00A27136"/>
    <w:rsid w:val="00A92AD4"/>
    <w:rsid w:val="00A941B7"/>
    <w:rsid w:val="00AA412A"/>
    <w:rsid w:val="00AB2679"/>
    <w:rsid w:val="00AD6999"/>
    <w:rsid w:val="00AE2DB6"/>
    <w:rsid w:val="00B27963"/>
    <w:rsid w:val="00B46AF5"/>
    <w:rsid w:val="00B65EA7"/>
    <w:rsid w:val="00B668D7"/>
    <w:rsid w:val="00BB17AA"/>
    <w:rsid w:val="00BD3712"/>
    <w:rsid w:val="00BD4002"/>
    <w:rsid w:val="00C0356A"/>
    <w:rsid w:val="00C045E7"/>
    <w:rsid w:val="00C23F94"/>
    <w:rsid w:val="00C43E19"/>
    <w:rsid w:val="00C72199"/>
    <w:rsid w:val="00C73CB8"/>
    <w:rsid w:val="00C86EB9"/>
    <w:rsid w:val="00CB0138"/>
    <w:rsid w:val="00CC536C"/>
    <w:rsid w:val="00D04E3E"/>
    <w:rsid w:val="00D426B1"/>
    <w:rsid w:val="00D61CF9"/>
    <w:rsid w:val="00D80ECC"/>
    <w:rsid w:val="00D9492E"/>
    <w:rsid w:val="00DB05E0"/>
    <w:rsid w:val="00DD345C"/>
    <w:rsid w:val="00E06341"/>
    <w:rsid w:val="00E33E17"/>
    <w:rsid w:val="00E36E42"/>
    <w:rsid w:val="00E92602"/>
    <w:rsid w:val="00EC1875"/>
    <w:rsid w:val="00EE0A65"/>
    <w:rsid w:val="00EE5ECF"/>
    <w:rsid w:val="00EF4790"/>
    <w:rsid w:val="00F116E8"/>
    <w:rsid w:val="00F13E40"/>
    <w:rsid w:val="00F409B1"/>
    <w:rsid w:val="00F46CC6"/>
    <w:rsid w:val="00F65A6C"/>
    <w:rsid w:val="00FA77FB"/>
    <w:rsid w:val="00FC0F40"/>
    <w:rsid w:val="00FD0CAE"/>
    <w:rsid w:val="00FE1EA4"/>
    <w:rsid w:val="00FE5B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D884B5"/>
  <w15:docId w15:val="{B17AFE0B-7C09-420C-842F-4595F2483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4644E"/>
    <w:pPr>
      <w:spacing w:before="100" w:beforeAutospacing="1" w:after="100" w:afterAutospacing="1" w:line="240" w:lineRule="auto"/>
      <w:outlineLvl w:val="0"/>
    </w:pPr>
    <w:rPr>
      <w:rFonts w:ascii="Calibri" w:eastAsia="Times New Roman" w:hAnsi="Calibri" w:cs="Times New Roman"/>
      <w:b/>
      <w:bCs/>
      <w:kern w:val="36"/>
      <w:sz w:val="36"/>
      <w:szCs w:val="48"/>
    </w:rPr>
  </w:style>
  <w:style w:type="paragraph" w:styleId="Heading2">
    <w:name w:val="heading 2"/>
    <w:basedOn w:val="Normal"/>
    <w:next w:val="Normal"/>
    <w:link w:val="Heading2Char"/>
    <w:uiPriority w:val="9"/>
    <w:semiHidden/>
    <w:unhideWhenUsed/>
    <w:qFormat/>
    <w:rsid w:val="0054644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4644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B3C8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644E"/>
    <w:rPr>
      <w:rFonts w:ascii="Calibri" w:eastAsia="Times New Roman" w:hAnsi="Calibri" w:cs="Times New Roman"/>
      <w:b/>
      <w:bCs/>
      <w:kern w:val="36"/>
      <w:sz w:val="36"/>
      <w:szCs w:val="48"/>
    </w:rPr>
  </w:style>
  <w:style w:type="character" w:styleId="Strong">
    <w:name w:val="Strong"/>
    <w:basedOn w:val="DefaultParagraphFont"/>
    <w:uiPriority w:val="22"/>
    <w:qFormat/>
    <w:rsid w:val="0054644E"/>
    <w:rPr>
      <w:b/>
      <w:bCs/>
    </w:rPr>
  </w:style>
  <w:style w:type="character" w:styleId="Emphasis">
    <w:name w:val="Emphasis"/>
    <w:basedOn w:val="DefaultParagraphFont"/>
    <w:uiPriority w:val="20"/>
    <w:qFormat/>
    <w:rsid w:val="0054644E"/>
    <w:rPr>
      <w:i/>
      <w:iCs/>
    </w:rPr>
  </w:style>
  <w:style w:type="character" w:customStyle="1" w:styleId="Heading2Char">
    <w:name w:val="Heading 2 Char"/>
    <w:basedOn w:val="DefaultParagraphFont"/>
    <w:link w:val="Heading2"/>
    <w:uiPriority w:val="9"/>
    <w:semiHidden/>
    <w:rsid w:val="0054644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54644E"/>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B668D7"/>
    <w:pPr>
      <w:ind w:left="720"/>
      <w:contextualSpacing/>
    </w:pPr>
  </w:style>
  <w:style w:type="paragraph" w:styleId="Header">
    <w:name w:val="header"/>
    <w:basedOn w:val="Normal"/>
    <w:link w:val="HeaderChar"/>
    <w:uiPriority w:val="99"/>
    <w:unhideWhenUsed/>
    <w:rsid w:val="00EC18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1875"/>
  </w:style>
  <w:style w:type="paragraph" w:styleId="Footer">
    <w:name w:val="footer"/>
    <w:basedOn w:val="Normal"/>
    <w:link w:val="FooterChar"/>
    <w:uiPriority w:val="99"/>
    <w:unhideWhenUsed/>
    <w:rsid w:val="00EC18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1875"/>
  </w:style>
  <w:style w:type="paragraph" w:styleId="NormalWeb">
    <w:name w:val="Normal (Web)"/>
    <w:basedOn w:val="Normal"/>
    <w:uiPriority w:val="99"/>
    <w:semiHidden/>
    <w:unhideWhenUsed/>
    <w:rsid w:val="00A941B7"/>
    <w:pPr>
      <w:spacing w:before="100" w:beforeAutospacing="1" w:after="100" w:afterAutospacing="1" w:line="240" w:lineRule="auto"/>
    </w:pPr>
    <w:rPr>
      <w:rFonts w:ascii="Times New Roman" w:eastAsia="Times New Roman" w:hAnsi="Times New Roman" w:cs="Times New Roman"/>
      <w:kern w:val="0"/>
      <w:sz w:val="24"/>
      <w:szCs w:val="24"/>
    </w:rPr>
  </w:style>
  <w:style w:type="table" w:styleId="TableGrid">
    <w:name w:val="Table Grid"/>
    <w:basedOn w:val="TableNormal"/>
    <w:uiPriority w:val="39"/>
    <w:rsid w:val="00A941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91702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7023"/>
    <w:rPr>
      <w:rFonts w:asciiTheme="majorHAnsi" w:eastAsiaTheme="majorEastAsia" w:hAnsiTheme="majorHAnsi" w:cstheme="majorBidi"/>
      <w:spacing w:val="-10"/>
      <w:kern w:val="28"/>
      <w:sz w:val="56"/>
      <w:szCs w:val="56"/>
    </w:rPr>
  </w:style>
  <w:style w:type="character" w:customStyle="1" w:styleId="Heading4Char">
    <w:name w:val="Heading 4 Char"/>
    <w:basedOn w:val="DefaultParagraphFont"/>
    <w:link w:val="Heading4"/>
    <w:uiPriority w:val="9"/>
    <w:semiHidden/>
    <w:rsid w:val="003B3C85"/>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AA412A"/>
    <w:rPr>
      <w:color w:val="0000FF"/>
      <w:u w:val="single"/>
    </w:rPr>
  </w:style>
  <w:style w:type="character" w:styleId="UnresolvedMention">
    <w:name w:val="Unresolved Mention"/>
    <w:basedOn w:val="DefaultParagraphFont"/>
    <w:uiPriority w:val="99"/>
    <w:semiHidden/>
    <w:unhideWhenUsed/>
    <w:rsid w:val="007041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57298">
      <w:bodyDiv w:val="1"/>
      <w:marLeft w:val="0"/>
      <w:marRight w:val="0"/>
      <w:marTop w:val="0"/>
      <w:marBottom w:val="0"/>
      <w:divBdr>
        <w:top w:val="none" w:sz="0" w:space="0" w:color="auto"/>
        <w:left w:val="none" w:sz="0" w:space="0" w:color="auto"/>
        <w:bottom w:val="none" w:sz="0" w:space="0" w:color="auto"/>
        <w:right w:val="none" w:sz="0" w:space="0" w:color="auto"/>
      </w:divBdr>
    </w:div>
    <w:div w:id="51588025">
      <w:bodyDiv w:val="1"/>
      <w:marLeft w:val="0"/>
      <w:marRight w:val="0"/>
      <w:marTop w:val="0"/>
      <w:marBottom w:val="0"/>
      <w:divBdr>
        <w:top w:val="none" w:sz="0" w:space="0" w:color="auto"/>
        <w:left w:val="none" w:sz="0" w:space="0" w:color="auto"/>
        <w:bottom w:val="none" w:sz="0" w:space="0" w:color="auto"/>
        <w:right w:val="none" w:sz="0" w:space="0" w:color="auto"/>
      </w:divBdr>
    </w:div>
    <w:div w:id="87508265">
      <w:bodyDiv w:val="1"/>
      <w:marLeft w:val="0"/>
      <w:marRight w:val="0"/>
      <w:marTop w:val="0"/>
      <w:marBottom w:val="0"/>
      <w:divBdr>
        <w:top w:val="none" w:sz="0" w:space="0" w:color="auto"/>
        <w:left w:val="none" w:sz="0" w:space="0" w:color="auto"/>
        <w:bottom w:val="none" w:sz="0" w:space="0" w:color="auto"/>
        <w:right w:val="none" w:sz="0" w:space="0" w:color="auto"/>
      </w:divBdr>
    </w:div>
    <w:div w:id="95442289">
      <w:bodyDiv w:val="1"/>
      <w:marLeft w:val="0"/>
      <w:marRight w:val="0"/>
      <w:marTop w:val="0"/>
      <w:marBottom w:val="0"/>
      <w:divBdr>
        <w:top w:val="none" w:sz="0" w:space="0" w:color="auto"/>
        <w:left w:val="none" w:sz="0" w:space="0" w:color="auto"/>
        <w:bottom w:val="none" w:sz="0" w:space="0" w:color="auto"/>
        <w:right w:val="none" w:sz="0" w:space="0" w:color="auto"/>
      </w:divBdr>
    </w:div>
    <w:div w:id="110051308">
      <w:bodyDiv w:val="1"/>
      <w:marLeft w:val="0"/>
      <w:marRight w:val="0"/>
      <w:marTop w:val="0"/>
      <w:marBottom w:val="0"/>
      <w:divBdr>
        <w:top w:val="none" w:sz="0" w:space="0" w:color="auto"/>
        <w:left w:val="none" w:sz="0" w:space="0" w:color="auto"/>
        <w:bottom w:val="none" w:sz="0" w:space="0" w:color="auto"/>
        <w:right w:val="none" w:sz="0" w:space="0" w:color="auto"/>
      </w:divBdr>
      <w:divsChild>
        <w:div w:id="3649131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298695">
      <w:bodyDiv w:val="1"/>
      <w:marLeft w:val="0"/>
      <w:marRight w:val="0"/>
      <w:marTop w:val="0"/>
      <w:marBottom w:val="0"/>
      <w:divBdr>
        <w:top w:val="none" w:sz="0" w:space="0" w:color="auto"/>
        <w:left w:val="none" w:sz="0" w:space="0" w:color="auto"/>
        <w:bottom w:val="none" w:sz="0" w:space="0" w:color="auto"/>
        <w:right w:val="none" w:sz="0" w:space="0" w:color="auto"/>
      </w:divBdr>
    </w:div>
    <w:div w:id="164898873">
      <w:bodyDiv w:val="1"/>
      <w:marLeft w:val="0"/>
      <w:marRight w:val="0"/>
      <w:marTop w:val="0"/>
      <w:marBottom w:val="0"/>
      <w:divBdr>
        <w:top w:val="none" w:sz="0" w:space="0" w:color="auto"/>
        <w:left w:val="none" w:sz="0" w:space="0" w:color="auto"/>
        <w:bottom w:val="none" w:sz="0" w:space="0" w:color="auto"/>
        <w:right w:val="none" w:sz="0" w:space="0" w:color="auto"/>
      </w:divBdr>
    </w:div>
    <w:div w:id="166792626">
      <w:bodyDiv w:val="1"/>
      <w:marLeft w:val="0"/>
      <w:marRight w:val="0"/>
      <w:marTop w:val="0"/>
      <w:marBottom w:val="0"/>
      <w:divBdr>
        <w:top w:val="none" w:sz="0" w:space="0" w:color="auto"/>
        <w:left w:val="none" w:sz="0" w:space="0" w:color="auto"/>
        <w:bottom w:val="none" w:sz="0" w:space="0" w:color="auto"/>
        <w:right w:val="none" w:sz="0" w:space="0" w:color="auto"/>
      </w:divBdr>
    </w:div>
    <w:div w:id="180705418">
      <w:bodyDiv w:val="1"/>
      <w:marLeft w:val="0"/>
      <w:marRight w:val="0"/>
      <w:marTop w:val="0"/>
      <w:marBottom w:val="0"/>
      <w:divBdr>
        <w:top w:val="none" w:sz="0" w:space="0" w:color="auto"/>
        <w:left w:val="none" w:sz="0" w:space="0" w:color="auto"/>
        <w:bottom w:val="none" w:sz="0" w:space="0" w:color="auto"/>
        <w:right w:val="none" w:sz="0" w:space="0" w:color="auto"/>
      </w:divBdr>
    </w:div>
    <w:div w:id="181359949">
      <w:bodyDiv w:val="1"/>
      <w:marLeft w:val="0"/>
      <w:marRight w:val="0"/>
      <w:marTop w:val="0"/>
      <w:marBottom w:val="0"/>
      <w:divBdr>
        <w:top w:val="none" w:sz="0" w:space="0" w:color="auto"/>
        <w:left w:val="none" w:sz="0" w:space="0" w:color="auto"/>
        <w:bottom w:val="none" w:sz="0" w:space="0" w:color="auto"/>
        <w:right w:val="none" w:sz="0" w:space="0" w:color="auto"/>
      </w:divBdr>
    </w:div>
    <w:div w:id="194586435">
      <w:bodyDiv w:val="1"/>
      <w:marLeft w:val="0"/>
      <w:marRight w:val="0"/>
      <w:marTop w:val="0"/>
      <w:marBottom w:val="0"/>
      <w:divBdr>
        <w:top w:val="none" w:sz="0" w:space="0" w:color="auto"/>
        <w:left w:val="none" w:sz="0" w:space="0" w:color="auto"/>
        <w:bottom w:val="none" w:sz="0" w:space="0" w:color="auto"/>
        <w:right w:val="none" w:sz="0" w:space="0" w:color="auto"/>
      </w:divBdr>
    </w:div>
    <w:div w:id="202252959">
      <w:bodyDiv w:val="1"/>
      <w:marLeft w:val="0"/>
      <w:marRight w:val="0"/>
      <w:marTop w:val="0"/>
      <w:marBottom w:val="0"/>
      <w:divBdr>
        <w:top w:val="none" w:sz="0" w:space="0" w:color="auto"/>
        <w:left w:val="none" w:sz="0" w:space="0" w:color="auto"/>
        <w:bottom w:val="none" w:sz="0" w:space="0" w:color="auto"/>
        <w:right w:val="none" w:sz="0" w:space="0" w:color="auto"/>
      </w:divBdr>
    </w:div>
    <w:div w:id="218515547">
      <w:bodyDiv w:val="1"/>
      <w:marLeft w:val="0"/>
      <w:marRight w:val="0"/>
      <w:marTop w:val="0"/>
      <w:marBottom w:val="0"/>
      <w:divBdr>
        <w:top w:val="none" w:sz="0" w:space="0" w:color="auto"/>
        <w:left w:val="none" w:sz="0" w:space="0" w:color="auto"/>
        <w:bottom w:val="none" w:sz="0" w:space="0" w:color="auto"/>
        <w:right w:val="none" w:sz="0" w:space="0" w:color="auto"/>
      </w:divBdr>
    </w:div>
    <w:div w:id="241062171">
      <w:bodyDiv w:val="1"/>
      <w:marLeft w:val="0"/>
      <w:marRight w:val="0"/>
      <w:marTop w:val="0"/>
      <w:marBottom w:val="0"/>
      <w:divBdr>
        <w:top w:val="none" w:sz="0" w:space="0" w:color="auto"/>
        <w:left w:val="none" w:sz="0" w:space="0" w:color="auto"/>
        <w:bottom w:val="none" w:sz="0" w:space="0" w:color="auto"/>
        <w:right w:val="none" w:sz="0" w:space="0" w:color="auto"/>
      </w:divBdr>
    </w:div>
    <w:div w:id="242491107">
      <w:bodyDiv w:val="1"/>
      <w:marLeft w:val="0"/>
      <w:marRight w:val="0"/>
      <w:marTop w:val="0"/>
      <w:marBottom w:val="0"/>
      <w:divBdr>
        <w:top w:val="none" w:sz="0" w:space="0" w:color="auto"/>
        <w:left w:val="none" w:sz="0" w:space="0" w:color="auto"/>
        <w:bottom w:val="none" w:sz="0" w:space="0" w:color="auto"/>
        <w:right w:val="none" w:sz="0" w:space="0" w:color="auto"/>
      </w:divBdr>
    </w:div>
    <w:div w:id="246766380">
      <w:bodyDiv w:val="1"/>
      <w:marLeft w:val="0"/>
      <w:marRight w:val="0"/>
      <w:marTop w:val="0"/>
      <w:marBottom w:val="0"/>
      <w:divBdr>
        <w:top w:val="none" w:sz="0" w:space="0" w:color="auto"/>
        <w:left w:val="none" w:sz="0" w:space="0" w:color="auto"/>
        <w:bottom w:val="none" w:sz="0" w:space="0" w:color="auto"/>
        <w:right w:val="none" w:sz="0" w:space="0" w:color="auto"/>
      </w:divBdr>
    </w:div>
    <w:div w:id="258027424">
      <w:bodyDiv w:val="1"/>
      <w:marLeft w:val="0"/>
      <w:marRight w:val="0"/>
      <w:marTop w:val="0"/>
      <w:marBottom w:val="0"/>
      <w:divBdr>
        <w:top w:val="none" w:sz="0" w:space="0" w:color="auto"/>
        <w:left w:val="none" w:sz="0" w:space="0" w:color="auto"/>
        <w:bottom w:val="none" w:sz="0" w:space="0" w:color="auto"/>
        <w:right w:val="none" w:sz="0" w:space="0" w:color="auto"/>
      </w:divBdr>
    </w:div>
    <w:div w:id="279192915">
      <w:bodyDiv w:val="1"/>
      <w:marLeft w:val="0"/>
      <w:marRight w:val="0"/>
      <w:marTop w:val="0"/>
      <w:marBottom w:val="0"/>
      <w:divBdr>
        <w:top w:val="none" w:sz="0" w:space="0" w:color="auto"/>
        <w:left w:val="none" w:sz="0" w:space="0" w:color="auto"/>
        <w:bottom w:val="none" w:sz="0" w:space="0" w:color="auto"/>
        <w:right w:val="none" w:sz="0" w:space="0" w:color="auto"/>
      </w:divBdr>
    </w:div>
    <w:div w:id="282078577">
      <w:bodyDiv w:val="1"/>
      <w:marLeft w:val="0"/>
      <w:marRight w:val="0"/>
      <w:marTop w:val="0"/>
      <w:marBottom w:val="0"/>
      <w:divBdr>
        <w:top w:val="none" w:sz="0" w:space="0" w:color="auto"/>
        <w:left w:val="none" w:sz="0" w:space="0" w:color="auto"/>
        <w:bottom w:val="none" w:sz="0" w:space="0" w:color="auto"/>
        <w:right w:val="none" w:sz="0" w:space="0" w:color="auto"/>
      </w:divBdr>
    </w:div>
    <w:div w:id="285702522">
      <w:bodyDiv w:val="1"/>
      <w:marLeft w:val="0"/>
      <w:marRight w:val="0"/>
      <w:marTop w:val="0"/>
      <w:marBottom w:val="0"/>
      <w:divBdr>
        <w:top w:val="none" w:sz="0" w:space="0" w:color="auto"/>
        <w:left w:val="none" w:sz="0" w:space="0" w:color="auto"/>
        <w:bottom w:val="none" w:sz="0" w:space="0" w:color="auto"/>
        <w:right w:val="none" w:sz="0" w:space="0" w:color="auto"/>
      </w:divBdr>
    </w:div>
    <w:div w:id="289751373">
      <w:bodyDiv w:val="1"/>
      <w:marLeft w:val="0"/>
      <w:marRight w:val="0"/>
      <w:marTop w:val="0"/>
      <w:marBottom w:val="0"/>
      <w:divBdr>
        <w:top w:val="none" w:sz="0" w:space="0" w:color="auto"/>
        <w:left w:val="none" w:sz="0" w:space="0" w:color="auto"/>
        <w:bottom w:val="none" w:sz="0" w:space="0" w:color="auto"/>
        <w:right w:val="none" w:sz="0" w:space="0" w:color="auto"/>
      </w:divBdr>
    </w:div>
    <w:div w:id="306473636">
      <w:bodyDiv w:val="1"/>
      <w:marLeft w:val="0"/>
      <w:marRight w:val="0"/>
      <w:marTop w:val="0"/>
      <w:marBottom w:val="0"/>
      <w:divBdr>
        <w:top w:val="none" w:sz="0" w:space="0" w:color="auto"/>
        <w:left w:val="none" w:sz="0" w:space="0" w:color="auto"/>
        <w:bottom w:val="none" w:sz="0" w:space="0" w:color="auto"/>
        <w:right w:val="none" w:sz="0" w:space="0" w:color="auto"/>
      </w:divBdr>
    </w:div>
    <w:div w:id="314769453">
      <w:bodyDiv w:val="1"/>
      <w:marLeft w:val="0"/>
      <w:marRight w:val="0"/>
      <w:marTop w:val="0"/>
      <w:marBottom w:val="0"/>
      <w:divBdr>
        <w:top w:val="none" w:sz="0" w:space="0" w:color="auto"/>
        <w:left w:val="none" w:sz="0" w:space="0" w:color="auto"/>
        <w:bottom w:val="none" w:sz="0" w:space="0" w:color="auto"/>
        <w:right w:val="none" w:sz="0" w:space="0" w:color="auto"/>
      </w:divBdr>
    </w:div>
    <w:div w:id="318004455">
      <w:bodyDiv w:val="1"/>
      <w:marLeft w:val="0"/>
      <w:marRight w:val="0"/>
      <w:marTop w:val="0"/>
      <w:marBottom w:val="0"/>
      <w:divBdr>
        <w:top w:val="none" w:sz="0" w:space="0" w:color="auto"/>
        <w:left w:val="none" w:sz="0" w:space="0" w:color="auto"/>
        <w:bottom w:val="none" w:sz="0" w:space="0" w:color="auto"/>
        <w:right w:val="none" w:sz="0" w:space="0" w:color="auto"/>
      </w:divBdr>
      <w:divsChild>
        <w:div w:id="443575968">
          <w:blockQuote w:val="1"/>
          <w:marLeft w:val="720"/>
          <w:marRight w:val="720"/>
          <w:marTop w:val="100"/>
          <w:marBottom w:val="100"/>
          <w:divBdr>
            <w:top w:val="none" w:sz="0" w:space="0" w:color="auto"/>
            <w:left w:val="none" w:sz="0" w:space="0" w:color="auto"/>
            <w:bottom w:val="none" w:sz="0" w:space="0" w:color="auto"/>
            <w:right w:val="none" w:sz="0" w:space="0" w:color="auto"/>
          </w:divBdr>
        </w:div>
        <w:div w:id="1076318601">
          <w:blockQuote w:val="1"/>
          <w:marLeft w:val="720"/>
          <w:marRight w:val="720"/>
          <w:marTop w:val="100"/>
          <w:marBottom w:val="100"/>
          <w:divBdr>
            <w:top w:val="none" w:sz="0" w:space="0" w:color="auto"/>
            <w:left w:val="none" w:sz="0" w:space="0" w:color="auto"/>
            <w:bottom w:val="none" w:sz="0" w:space="0" w:color="auto"/>
            <w:right w:val="none" w:sz="0" w:space="0" w:color="auto"/>
          </w:divBdr>
        </w:div>
        <w:div w:id="1425564657">
          <w:marLeft w:val="0"/>
          <w:marRight w:val="0"/>
          <w:marTop w:val="0"/>
          <w:marBottom w:val="0"/>
          <w:divBdr>
            <w:top w:val="none" w:sz="0" w:space="0" w:color="auto"/>
            <w:left w:val="none" w:sz="0" w:space="0" w:color="auto"/>
            <w:bottom w:val="none" w:sz="0" w:space="0" w:color="auto"/>
            <w:right w:val="none" w:sz="0" w:space="0" w:color="auto"/>
          </w:divBdr>
          <w:divsChild>
            <w:div w:id="15677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24732">
      <w:bodyDiv w:val="1"/>
      <w:marLeft w:val="0"/>
      <w:marRight w:val="0"/>
      <w:marTop w:val="0"/>
      <w:marBottom w:val="0"/>
      <w:divBdr>
        <w:top w:val="none" w:sz="0" w:space="0" w:color="auto"/>
        <w:left w:val="none" w:sz="0" w:space="0" w:color="auto"/>
        <w:bottom w:val="none" w:sz="0" w:space="0" w:color="auto"/>
        <w:right w:val="none" w:sz="0" w:space="0" w:color="auto"/>
      </w:divBdr>
    </w:div>
    <w:div w:id="347678456">
      <w:bodyDiv w:val="1"/>
      <w:marLeft w:val="0"/>
      <w:marRight w:val="0"/>
      <w:marTop w:val="0"/>
      <w:marBottom w:val="0"/>
      <w:divBdr>
        <w:top w:val="none" w:sz="0" w:space="0" w:color="auto"/>
        <w:left w:val="none" w:sz="0" w:space="0" w:color="auto"/>
        <w:bottom w:val="none" w:sz="0" w:space="0" w:color="auto"/>
        <w:right w:val="none" w:sz="0" w:space="0" w:color="auto"/>
      </w:divBdr>
    </w:div>
    <w:div w:id="355351331">
      <w:bodyDiv w:val="1"/>
      <w:marLeft w:val="0"/>
      <w:marRight w:val="0"/>
      <w:marTop w:val="0"/>
      <w:marBottom w:val="0"/>
      <w:divBdr>
        <w:top w:val="none" w:sz="0" w:space="0" w:color="auto"/>
        <w:left w:val="none" w:sz="0" w:space="0" w:color="auto"/>
        <w:bottom w:val="none" w:sz="0" w:space="0" w:color="auto"/>
        <w:right w:val="none" w:sz="0" w:space="0" w:color="auto"/>
      </w:divBdr>
      <w:divsChild>
        <w:div w:id="557516097">
          <w:marLeft w:val="0"/>
          <w:marRight w:val="0"/>
          <w:marTop w:val="0"/>
          <w:marBottom w:val="0"/>
          <w:divBdr>
            <w:top w:val="none" w:sz="0" w:space="0" w:color="auto"/>
            <w:left w:val="none" w:sz="0" w:space="0" w:color="auto"/>
            <w:bottom w:val="none" w:sz="0" w:space="0" w:color="auto"/>
            <w:right w:val="none" w:sz="0" w:space="0" w:color="auto"/>
          </w:divBdr>
        </w:div>
      </w:divsChild>
    </w:div>
    <w:div w:id="357312559">
      <w:bodyDiv w:val="1"/>
      <w:marLeft w:val="0"/>
      <w:marRight w:val="0"/>
      <w:marTop w:val="0"/>
      <w:marBottom w:val="0"/>
      <w:divBdr>
        <w:top w:val="none" w:sz="0" w:space="0" w:color="auto"/>
        <w:left w:val="none" w:sz="0" w:space="0" w:color="auto"/>
        <w:bottom w:val="none" w:sz="0" w:space="0" w:color="auto"/>
        <w:right w:val="none" w:sz="0" w:space="0" w:color="auto"/>
      </w:divBdr>
    </w:div>
    <w:div w:id="359165948">
      <w:bodyDiv w:val="1"/>
      <w:marLeft w:val="0"/>
      <w:marRight w:val="0"/>
      <w:marTop w:val="0"/>
      <w:marBottom w:val="0"/>
      <w:divBdr>
        <w:top w:val="none" w:sz="0" w:space="0" w:color="auto"/>
        <w:left w:val="none" w:sz="0" w:space="0" w:color="auto"/>
        <w:bottom w:val="none" w:sz="0" w:space="0" w:color="auto"/>
        <w:right w:val="none" w:sz="0" w:space="0" w:color="auto"/>
      </w:divBdr>
    </w:div>
    <w:div w:id="361828646">
      <w:bodyDiv w:val="1"/>
      <w:marLeft w:val="0"/>
      <w:marRight w:val="0"/>
      <w:marTop w:val="0"/>
      <w:marBottom w:val="0"/>
      <w:divBdr>
        <w:top w:val="none" w:sz="0" w:space="0" w:color="auto"/>
        <w:left w:val="none" w:sz="0" w:space="0" w:color="auto"/>
        <w:bottom w:val="none" w:sz="0" w:space="0" w:color="auto"/>
        <w:right w:val="none" w:sz="0" w:space="0" w:color="auto"/>
      </w:divBdr>
    </w:div>
    <w:div w:id="367027827">
      <w:bodyDiv w:val="1"/>
      <w:marLeft w:val="0"/>
      <w:marRight w:val="0"/>
      <w:marTop w:val="0"/>
      <w:marBottom w:val="0"/>
      <w:divBdr>
        <w:top w:val="none" w:sz="0" w:space="0" w:color="auto"/>
        <w:left w:val="none" w:sz="0" w:space="0" w:color="auto"/>
        <w:bottom w:val="none" w:sz="0" w:space="0" w:color="auto"/>
        <w:right w:val="none" w:sz="0" w:space="0" w:color="auto"/>
      </w:divBdr>
    </w:div>
    <w:div w:id="373430524">
      <w:bodyDiv w:val="1"/>
      <w:marLeft w:val="0"/>
      <w:marRight w:val="0"/>
      <w:marTop w:val="0"/>
      <w:marBottom w:val="0"/>
      <w:divBdr>
        <w:top w:val="none" w:sz="0" w:space="0" w:color="auto"/>
        <w:left w:val="none" w:sz="0" w:space="0" w:color="auto"/>
        <w:bottom w:val="none" w:sz="0" w:space="0" w:color="auto"/>
        <w:right w:val="none" w:sz="0" w:space="0" w:color="auto"/>
      </w:divBdr>
    </w:div>
    <w:div w:id="389578736">
      <w:bodyDiv w:val="1"/>
      <w:marLeft w:val="0"/>
      <w:marRight w:val="0"/>
      <w:marTop w:val="0"/>
      <w:marBottom w:val="0"/>
      <w:divBdr>
        <w:top w:val="none" w:sz="0" w:space="0" w:color="auto"/>
        <w:left w:val="none" w:sz="0" w:space="0" w:color="auto"/>
        <w:bottom w:val="none" w:sz="0" w:space="0" w:color="auto"/>
        <w:right w:val="none" w:sz="0" w:space="0" w:color="auto"/>
      </w:divBdr>
    </w:div>
    <w:div w:id="392969022">
      <w:bodyDiv w:val="1"/>
      <w:marLeft w:val="0"/>
      <w:marRight w:val="0"/>
      <w:marTop w:val="0"/>
      <w:marBottom w:val="0"/>
      <w:divBdr>
        <w:top w:val="none" w:sz="0" w:space="0" w:color="auto"/>
        <w:left w:val="none" w:sz="0" w:space="0" w:color="auto"/>
        <w:bottom w:val="none" w:sz="0" w:space="0" w:color="auto"/>
        <w:right w:val="none" w:sz="0" w:space="0" w:color="auto"/>
      </w:divBdr>
    </w:div>
    <w:div w:id="396781020">
      <w:bodyDiv w:val="1"/>
      <w:marLeft w:val="0"/>
      <w:marRight w:val="0"/>
      <w:marTop w:val="0"/>
      <w:marBottom w:val="0"/>
      <w:divBdr>
        <w:top w:val="none" w:sz="0" w:space="0" w:color="auto"/>
        <w:left w:val="none" w:sz="0" w:space="0" w:color="auto"/>
        <w:bottom w:val="none" w:sz="0" w:space="0" w:color="auto"/>
        <w:right w:val="none" w:sz="0" w:space="0" w:color="auto"/>
      </w:divBdr>
    </w:div>
    <w:div w:id="420103978">
      <w:bodyDiv w:val="1"/>
      <w:marLeft w:val="0"/>
      <w:marRight w:val="0"/>
      <w:marTop w:val="0"/>
      <w:marBottom w:val="0"/>
      <w:divBdr>
        <w:top w:val="none" w:sz="0" w:space="0" w:color="auto"/>
        <w:left w:val="none" w:sz="0" w:space="0" w:color="auto"/>
        <w:bottom w:val="none" w:sz="0" w:space="0" w:color="auto"/>
        <w:right w:val="none" w:sz="0" w:space="0" w:color="auto"/>
      </w:divBdr>
    </w:div>
    <w:div w:id="432286650">
      <w:bodyDiv w:val="1"/>
      <w:marLeft w:val="0"/>
      <w:marRight w:val="0"/>
      <w:marTop w:val="0"/>
      <w:marBottom w:val="0"/>
      <w:divBdr>
        <w:top w:val="none" w:sz="0" w:space="0" w:color="auto"/>
        <w:left w:val="none" w:sz="0" w:space="0" w:color="auto"/>
        <w:bottom w:val="none" w:sz="0" w:space="0" w:color="auto"/>
        <w:right w:val="none" w:sz="0" w:space="0" w:color="auto"/>
      </w:divBdr>
    </w:div>
    <w:div w:id="450131588">
      <w:bodyDiv w:val="1"/>
      <w:marLeft w:val="0"/>
      <w:marRight w:val="0"/>
      <w:marTop w:val="0"/>
      <w:marBottom w:val="0"/>
      <w:divBdr>
        <w:top w:val="none" w:sz="0" w:space="0" w:color="auto"/>
        <w:left w:val="none" w:sz="0" w:space="0" w:color="auto"/>
        <w:bottom w:val="none" w:sz="0" w:space="0" w:color="auto"/>
        <w:right w:val="none" w:sz="0" w:space="0" w:color="auto"/>
      </w:divBdr>
    </w:div>
    <w:div w:id="452941339">
      <w:bodyDiv w:val="1"/>
      <w:marLeft w:val="0"/>
      <w:marRight w:val="0"/>
      <w:marTop w:val="0"/>
      <w:marBottom w:val="0"/>
      <w:divBdr>
        <w:top w:val="none" w:sz="0" w:space="0" w:color="auto"/>
        <w:left w:val="none" w:sz="0" w:space="0" w:color="auto"/>
        <w:bottom w:val="none" w:sz="0" w:space="0" w:color="auto"/>
        <w:right w:val="none" w:sz="0" w:space="0" w:color="auto"/>
      </w:divBdr>
    </w:div>
    <w:div w:id="456996950">
      <w:bodyDiv w:val="1"/>
      <w:marLeft w:val="0"/>
      <w:marRight w:val="0"/>
      <w:marTop w:val="0"/>
      <w:marBottom w:val="0"/>
      <w:divBdr>
        <w:top w:val="none" w:sz="0" w:space="0" w:color="auto"/>
        <w:left w:val="none" w:sz="0" w:space="0" w:color="auto"/>
        <w:bottom w:val="none" w:sz="0" w:space="0" w:color="auto"/>
        <w:right w:val="none" w:sz="0" w:space="0" w:color="auto"/>
      </w:divBdr>
    </w:div>
    <w:div w:id="471754971">
      <w:bodyDiv w:val="1"/>
      <w:marLeft w:val="0"/>
      <w:marRight w:val="0"/>
      <w:marTop w:val="0"/>
      <w:marBottom w:val="0"/>
      <w:divBdr>
        <w:top w:val="none" w:sz="0" w:space="0" w:color="auto"/>
        <w:left w:val="none" w:sz="0" w:space="0" w:color="auto"/>
        <w:bottom w:val="none" w:sz="0" w:space="0" w:color="auto"/>
        <w:right w:val="none" w:sz="0" w:space="0" w:color="auto"/>
      </w:divBdr>
    </w:div>
    <w:div w:id="475150879">
      <w:bodyDiv w:val="1"/>
      <w:marLeft w:val="0"/>
      <w:marRight w:val="0"/>
      <w:marTop w:val="0"/>
      <w:marBottom w:val="0"/>
      <w:divBdr>
        <w:top w:val="none" w:sz="0" w:space="0" w:color="auto"/>
        <w:left w:val="none" w:sz="0" w:space="0" w:color="auto"/>
        <w:bottom w:val="none" w:sz="0" w:space="0" w:color="auto"/>
        <w:right w:val="none" w:sz="0" w:space="0" w:color="auto"/>
      </w:divBdr>
    </w:div>
    <w:div w:id="476454548">
      <w:bodyDiv w:val="1"/>
      <w:marLeft w:val="0"/>
      <w:marRight w:val="0"/>
      <w:marTop w:val="0"/>
      <w:marBottom w:val="0"/>
      <w:divBdr>
        <w:top w:val="none" w:sz="0" w:space="0" w:color="auto"/>
        <w:left w:val="none" w:sz="0" w:space="0" w:color="auto"/>
        <w:bottom w:val="none" w:sz="0" w:space="0" w:color="auto"/>
        <w:right w:val="none" w:sz="0" w:space="0" w:color="auto"/>
      </w:divBdr>
    </w:div>
    <w:div w:id="485247488">
      <w:bodyDiv w:val="1"/>
      <w:marLeft w:val="0"/>
      <w:marRight w:val="0"/>
      <w:marTop w:val="0"/>
      <w:marBottom w:val="0"/>
      <w:divBdr>
        <w:top w:val="none" w:sz="0" w:space="0" w:color="auto"/>
        <w:left w:val="none" w:sz="0" w:space="0" w:color="auto"/>
        <w:bottom w:val="none" w:sz="0" w:space="0" w:color="auto"/>
        <w:right w:val="none" w:sz="0" w:space="0" w:color="auto"/>
      </w:divBdr>
      <w:divsChild>
        <w:div w:id="201477356">
          <w:marLeft w:val="0"/>
          <w:marRight w:val="0"/>
          <w:marTop w:val="0"/>
          <w:marBottom w:val="0"/>
          <w:divBdr>
            <w:top w:val="none" w:sz="0" w:space="0" w:color="auto"/>
            <w:left w:val="none" w:sz="0" w:space="0" w:color="auto"/>
            <w:bottom w:val="none" w:sz="0" w:space="0" w:color="auto"/>
            <w:right w:val="none" w:sz="0" w:space="0" w:color="auto"/>
          </w:divBdr>
          <w:divsChild>
            <w:div w:id="1469972717">
              <w:marLeft w:val="0"/>
              <w:marRight w:val="0"/>
              <w:marTop w:val="0"/>
              <w:marBottom w:val="0"/>
              <w:divBdr>
                <w:top w:val="none" w:sz="0" w:space="0" w:color="auto"/>
                <w:left w:val="none" w:sz="0" w:space="0" w:color="auto"/>
                <w:bottom w:val="none" w:sz="0" w:space="0" w:color="auto"/>
                <w:right w:val="none" w:sz="0" w:space="0" w:color="auto"/>
              </w:divBdr>
            </w:div>
          </w:divsChild>
        </w:div>
        <w:div w:id="450631753">
          <w:marLeft w:val="0"/>
          <w:marRight w:val="0"/>
          <w:marTop w:val="0"/>
          <w:marBottom w:val="0"/>
          <w:divBdr>
            <w:top w:val="none" w:sz="0" w:space="0" w:color="auto"/>
            <w:left w:val="none" w:sz="0" w:space="0" w:color="auto"/>
            <w:bottom w:val="none" w:sz="0" w:space="0" w:color="auto"/>
            <w:right w:val="none" w:sz="0" w:space="0" w:color="auto"/>
          </w:divBdr>
          <w:divsChild>
            <w:div w:id="196087186">
              <w:marLeft w:val="0"/>
              <w:marRight w:val="0"/>
              <w:marTop w:val="0"/>
              <w:marBottom w:val="0"/>
              <w:divBdr>
                <w:top w:val="none" w:sz="0" w:space="0" w:color="auto"/>
                <w:left w:val="none" w:sz="0" w:space="0" w:color="auto"/>
                <w:bottom w:val="none" w:sz="0" w:space="0" w:color="auto"/>
                <w:right w:val="none" w:sz="0" w:space="0" w:color="auto"/>
              </w:divBdr>
            </w:div>
          </w:divsChild>
        </w:div>
        <w:div w:id="11674033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8133105">
      <w:bodyDiv w:val="1"/>
      <w:marLeft w:val="0"/>
      <w:marRight w:val="0"/>
      <w:marTop w:val="0"/>
      <w:marBottom w:val="0"/>
      <w:divBdr>
        <w:top w:val="none" w:sz="0" w:space="0" w:color="auto"/>
        <w:left w:val="none" w:sz="0" w:space="0" w:color="auto"/>
        <w:bottom w:val="none" w:sz="0" w:space="0" w:color="auto"/>
        <w:right w:val="none" w:sz="0" w:space="0" w:color="auto"/>
      </w:divBdr>
    </w:div>
    <w:div w:id="491683494">
      <w:bodyDiv w:val="1"/>
      <w:marLeft w:val="0"/>
      <w:marRight w:val="0"/>
      <w:marTop w:val="0"/>
      <w:marBottom w:val="0"/>
      <w:divBdr>
        <w:top w:val="none" w:sz="0" w:space="0" w:color="auto"/>
        <w:left w:val="none" w:sz="0" w:space="0" w:color="auto"/>
        <w:bottom w:val="none" w:sz="0" w:space="0" w:color="auto"/>
        <w:right w:val="none" w:sz="0" w:space="0" w:color="auto"/>
      </w:divBdr>
    </w:div>
    <w:div w:id="496456482">
      <w:bodyDiv w:val="1"/>
      <w:marLeft w:val="0"/>
      <w:marRight w:val="0"/>
      <w:marTop w:val="0"/>
      <w:marBottom w:val="0"/>
      <w:divBdr>
        <w:top w:val="none" w:sz="0" w:space="0" w:color="auto"/>
        <w:left w:val="none" w:sz="0" w:space="0" w:color="auto"/>
        <w:bottom w:val="none" w:sz="0" w:space="0" w:color="auto"/>
        <w:right w:val="none" w:sz="0" w:space="0" w:color="auto"/>
      </w:divBdr>
    </w:div>
    <w:div w:id="508060514">
      <w:bodyDiv w:val="1"/>
      <w:marLeft w:val="0"/>
      <w:marRight w:val="0"/>
      <w:marTop w:val="0"/>
      <w:marBottom w:val="0"/>
      <w:divBdr>
        <w:top w:val="none" w:sz="0" w:space="0" w:color="auto"/>
        <w:left w:val="none" w:sz="0" w:space="0" w:color="auto"/>
        <w:bottom w:val="none" w:sz="0" w:space="0" w:color="auto"/>
        <w:right w:val="none" w:sz="0" w:space="0" w:color="auto"/>
      </w:divBdr>
    </w:div>
    <w:div w:id="516848101">
      <w:bodyDiv w:val="1"/>
      <w:marLeft w:val="0"/>
      <w:marRight w:val="0"/>
      <w:marTop w:val="0"/>
      <w:marBottom w:val="0"/>
      <w:divBdr>
        <w:top w:val="none" w:sz="0" w:space="0" w:color="auto"/>
        <w:left w:val="none" w:sz="0" w:space="0" w:color="auto"/>
        <w:bottom w:val="none" w:sz="0" w:space="0" w:color="auto"/>
        <w:right w:val="none" w:sz="0" w:space="0" w:color="auto"/>
      </w:divBdr>
    </w:div>
    <w:div w:id="525216874">
      <w:bodyDiv w:val="1"/>
      <w:marLeft w:val="0"/>
      <w:marRight w:val="0"/>
      <w:marTop w:val="0"/>
      <w:marBottom w:val="0"/>
      <w:divBdr>
        <w:top w:val="none" w:sz="0" w:space="0" w:color="auto"/>
        <w:left w:val="none" w:sz="0" w:space="0" w:color="auto"/>
        <w:bottom w:val="none" w:sz="0" w:space="0" w:color="auto"/>
        <w:right w:val="none" w:sz="0" w:space="0" w:color="auto"/>
      </w:divBdr>
      <w:divsChild>
        <w:div w:id="19598658">
          <w:marLeft w:val="0"/>
          <w:marRight w:val="0"/>
          <w:marTop w:val="0"/>
          <w:marBottom w:val="0"/>
          <w:divBdr>
            <w:top w:val="none" w:sz="0" w:space="0" w:color="auto"/>
            <w:left w:val="none" w:sz="0" w:space="0" w:color="auto"/>
            <w:bottom w:val="none" w:sz="0" w:space="0" w:color="auto"/>
            <w:right w:val="none" w:sz="0" w:space="0" w:color="auto"/>
          </w:divBdr>
          <w:divsChild>
            <w:div w:id="886525130">
              <w:marLeft w:val="0"/>
              <w:marRight w:val="0"/>
              <w:marTop w:val="0"/>
              <w:marBottom w:val="0"/>
              <w:divBdr>
                <w:top w:val="none" w:sz="0" w:space="0" w:color="auto"/>
                <w:left w:val="none" w:sz="0" w:space="0" w:color="auto"/>
                <w:bottom w:val="none" w:sz="0" w:space="0" w:color="auto"/>
                <w:right w:val="none" w:sz="0" w:space="0" w:color="auto"/>
              </w:divBdr>
            </w:div>
          </w:divsChild>
        </w:div>
        <w:div w:id="16270823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35511792">
      <w:bodyDiv w:val="1"/>
      <w:marLeft w:val="0"/>
      <w:marRight w:val="0"/>
      <w:marTop w:val="0"/>
      <w:marBottom w:val="0"/>
      <w:divBdr>
        <w:top w:val="none" w:sz="0" w:space="0" w:color="auto"/>
        <w:left w:val="none" w:sz="0" w:space="0" w:color="auto"/>
        <w:bottom w:val="none" w:sz="0" w:space="0" w:color="auto"/>
        <w:right w:val="none" w:sz="0" w:space="0" w:color="auto"/>
      </w:divBdr>
      <w:divsChild>
        <w:div w:id="1090007501">
          <w:blockQuote w:val="1"/>
          <w:marLeft w:val="720"/>
          <w:marRight w:val="720"/>
          <w:marTop w:val="100"/>
          <w:marBottom w:val="100"/>
          <w:divBdr>
            <w:top w:val="none" w:sz="0" w:space="0" w:color="auto"/>
            <w:left w:val="none" w:sz="0" w:space="0" w:color="auto"/>
            <w:bottom w:val="none" w:sz="0" w:space="0" w:color="auto"/>
            <w:right w:val="none" w:sz="0" w:space="0" w:color="auto"/>
          </w:divBdr>
        </w:div>
        <w:div w:id="14446191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3717891">
      <w:bodyDiv w:val="1"/>
      <w:marLeft w:val="0"/>
      <w:marRight w:val="0"/>
      <w:marTop w:val="0"/>
      <w:marBottom w:val="0"/>
      <w:divBdr>
        <w:top w:val="none" w:sz="0" w:space="0" w:color="auto"/>
        <w:left w:val="none" w:sz="0" w:space="0" w:color="auto"/>
        <w:bottom w:val="none" w:sz="0" w:space="0" w:color="auto"/>
        <w:right w:val="none" w:sz="0" w:space="0" w:color="auto"/>
      </w:divBdr>
    </w:div>
    <w:div w:id="577517524">
      <w:bodyDiv w:val="1"/>
      <w:marLeft w:val="0"/>
      <w:marRight w:val="0"/>
      <w:marTop w:val="0"/>
      <w:marBottom w:val="0"/>
      <w:divBdr>
        <w:top w:val="none" w:sz="0" w:space="0" w:color="auto"/>
        <w:left w:val="none" w:sz="0" w:space="0" w:color="auto"/>
        <w:bottom w:val="none" w:sz="0" w:space="0" w:color="auto"/>
        <w:right w:val="none" w:sz="0" w:space="0" w:color="auto"/>
      </w:divBdr>
    </w:div>
    <w:div w:id="602229256">
      <w:bodyDiv w:val="1"/>
      <w:marLeft w:val="0"/>
      <w:marRight w:val="0"/>
      <w:marTop w:val="0"/>
      <w:marBottom w:val="0"/>
      <w:divBdr>
        <w:top w:val="none" w:sz="0" w:space="0" w:color="auto"/>
        <w:left w:val="none" w:sz="0" w:space="0" w:color="auto"/>
        <w:bottom w:val="none" w:sz="0" w:space="0" w:color="auto"/>
        <w:right w:val="none" w:sz="0" w:space="0" w:color="auto"/>
      </w:divBdr>
    </w:div>
    <w:div w:id="605845033">
      <w:bodyDiv w:val="1"/>
      <w:marLeft w:val="0"/>
      <w:marRight w:val="0"/>
      <w:marTop w:val="0"/>
      <w:marBottom w:val="0"/>
      <w:divBdr>
        <w:top w:val="none" w:sz="0" w:space="0" w:color="auto"/>
        <w:left w:val="none" w:sz="0" w:space="0" w:color="auto"/>
        <w:bottom w:val="none" w:sz="0" w:space="0" w:color="auto"/>
        <w:right w:val="none" w:sz="0" w:space="0" w:color="auto"/>
      </w:divBdr>
    </w:div>
    <w:div w:id="624119040">
      <w:bodyDiv w:val="1"/>
      <w:marLeft w:val="0"/>
      <w:marRight w:val="0"/>
      <w:marTop w:val="0"/>
      <w:marBottom w:val="0"/>
      <w:divBdr>
        <w:top w:val="none" w:sz="0" w:space="0" w:color="auto"/>
        <w:left w:val="none" w:sz="0" w:space="0" w:color="auto"/>
        <w:bottom w:val="none" w:sz="0" w:space="0" w:color="auto"/>
        <w:right w:val="none" w:sz="0" w:space="0" w:color="auto"/>
      </w:divBdr>
    </w:div>
    <w:div w:id="666176642">
      <w:bodyDiv w:val="1"/>
      <w:marLeft w:val="0"/>
      <w:marRight w:val="0"/>
      <w:marTop w:val="0"/>
      <w:marBottom w:val="0"/>
      <w:divBdr>
        <w:top w:val="none" w:sz="0" w:space="0" w:color="auto"/>
        <w:left w:val="none" w:sz="0" w:space="0" w:color="auto"/>
        <w:bottom w:val="none" w:sz="0" w:space="0" w:color="auto"/>
        <w:right w:val="none" w:sz="0" w:space="0" w:color="auto"/>
      </w:divBdr>
      <w:divsChild>
        <w:div w:id="14278506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77804358">
      <w:bodyDiv w:val="1"/>
      <w:marLeft w:val="0"/>
      <w:marRight w:val="0"/>
      <w:marTop w:val="0"/>
      <w:marBottom w:val="0"/>
      <w:divBdr>
        <w:top w:val="none" w:sz="0" w:space="0" w:color="auto"/>
        <w:left w:val="none" w:sz="0" w:space="0" w:color="auto"/>
        <w:bottom w:val="none" w:sz="0" w:space="0" w:color="auto"/>
        <w:right w:val="none" w:sz="0" w:space="0" w:color="auto"/>
      </w:divBdr>
    </w:div>
    <w:div w:id="682629567">
      <w:bodyDiv w:val="1"/>
      <w:marLeft w:val="0"/>
      <w:marRight w:val="0"/>
      <w:marTop w:val="0"/>
      <w:marBottom w:val="0"/>
      <w:divBdr>
        <w:top w:val="none" w:sz="0" w:space="0" w:color="auto"/>
        <w:left w:val="none" w:sz="0" w:space="0" w:color="auto"/>
        <w:bottom w:val="none" w:sz="0" w:space="0" w:color="auto"/>
        <w:right w:val="none" w:sz="0" w:space="0" w:color="auto"/>
      </w:divBdr>
      <w:divsChild>
        <w:div w:id="8846369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7219162">
      <w:bodyDiv w:val="1"/>
      <w:marLeft w:val="0"/>
      <w:marRight w:val="0"/>
      <w:marTop w:val="0"/>
      <w:marBottom w:val="0"/>
      <w:divBdr>
        <w:top w:val="none" w:sz="0" w:space="0" w:color="auto"/>
        <w:left w:val="none" w:sz="0" w:space="0" w:color="auto"/>
        <w:bottom w:val="none" w:sz="0" w:space="0" w:color="auto"/>
        <w:right w:val="none" w:sz="0" w:space="0" w:color="auto"/>
      </w:divBdr>
    </w:div>
    <w:div w:id="695735089">
      <w:bodyDiv w:val="1"/>
      <w:marLeft w:val="0"/>
      <w:marRight w:val="0"/>
      <w:marTop w:val="0"/>
      <w:marBottom w:val="0"/>
      <w:divBdr>
        <w:top w:val="none" w:sz="0" w:space="0" w:color="auto"/>
        <w:left w:val="none" w:sz="0" w:space="0" w:color="auto"/>
        <w:bottom w:val="none" w:sz="0" w:space="0" w:color="auto"/>
        <w:right w:val="none" w:sz="0" w:space="0" w:color="auto"/>
      </w:divBdr>
    </w:div>
    <w:div w:id="703018936">
      <w:bodyDiv w:val="1"/>
      <w:marLeft w:val="0"/>
      <w:marRight w:val="0"/>
      <w:marTop w:val="0"/>
      <w:marBottom w:val="0"/>
      <w:divBdr>
        <w:top w:val="none" w:sz="0" w:space="0" w:color="auto"/>
        <w:left w:val="none" w:sz="0" w:space="0" w:color="auto"/>
        <w:bottom w:val="none" w:sz="0" w:space="0" w:color="auto"/>
        <w:right w:val="none" w:sz="0" w:space="0" w:color="auto"/>
      </w:divBdr>
    </w:div>
    <w:div w:id="703679000">
      <w:bodyDiv w:val="1"/>
      <w:marLeft w:val="0"/>
      <w:marRight w:val="0"/>
      <w:marTop w:val="0"/>
      <w:marBottom w:val="0"/>
      <w:divBdr>
        <w:top w:val="none" w:sz="0" w:space="0" w:color="auto"/>
        <w:left w:val="none" w:sz="0" w:space="0" w:color="auto"/>
        <w:bottom w:val="none" w:sz="0" w:space="0" w:color="auto"/>
        <w:right w:val="none" w:sz="0" w:space="0" w:color="auto"/>
      </w:divBdr>
    </w:div>
    <w:div w:id="718479991">
      <w:bodyDiv w:val="1"/>
      <w:marLeft w:val="0"/>
      <w:marRight w:val="0"/>
      <w:marTop w:val="0"/>
      <w:marBottom w:val="0"/>
      <w:divBdr>
        <w:top w:val="none" w:sz="0" w:space="0" w:color="auto"/>
        <w:left w:val="none" w:sz="0" w:space="0" w:color="auto"/>
        <w:bottom w:val="none" w:sz="0" w:space="0" w:color="auto"/>
        <w:right w:val="none" w:sz="0" w:space="0" w:color="auto"/>
      </w:divBdr>
      <w:divsChild>
        <w:div w:id="1938251750">
          <w:marLeft w:val="0"/>
          <w:marRight w:val="0"/>
          <w:marTop w:val="0"/>
          <w:marBottom w:val="0"/>
          <w:divBdr>
            <w:top w:val="none" w:sz="0" w:space="0" w:color="auto"/>
            <w:left w:val="none" w:sz="0" w:space="0" w:color="auto"/>
            <w:bottom w:val="none" w:sz="0" w:space="0" w:color="auto"/>
            <w:right w:val="none" w:sz="0" w:space="0" w:color="auto"/>
          </w:divBdr>
          <w:divsChild>
            <w:div w:id="992639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219218">
      <w:bodyDiv w:val="1"/>
      <w:marLeft w:val="0"/>
      <w:marRight w:val="0"/>
      <w:marTop w:val="0"/>
      <w:marBottom w:val="0"/>
      <w:divBdr>
        <w:top w:val="none" w:sz="0" w:space="0" w:color="auto"/>
        <w:left w:val="none" w:sz="0" w:space="0" w:color="auto"/>
        <w:bottom w:val="none" w:sz="0" w:space="0" w:color="auto"/>
        <w:right w:val="none" w:sz="0" w:space="0" w:color="auto"/>
      </w:divBdr>
    </w:div>
    <w:div w:id="730805928">
      <w:bodyDiv w:val="1"/>
      <w:marLeft w:val="0"/>
      <w:marRight w:val="0"/>
      <w:marTop w:val="0"/>
      <w:marBottom w:val="0"/>
      <w:divBdr>
        <w:top w:val="none" w:sz="0" w:space="0" w:color="auto"/>
        <w:left w:val="none" w:sz="0" w:space="0" w:color="auto"/>
        <w:bottom w:val="none" w:sz="0" w:space="0" w:color="auto"/>
        <w:right w:val="none" w:sz="0" w:space="0" w:color="auto"/>
      </w:divBdr>
    </w:div>
    <w:div w:id="739443616">
      <w:bodyDiv w:val="1"/>
      <w:marLeft w:val="0"/>
      <w:marRight w:val="0"/>
      <w:marTop w:val="0"/>
      <w:marBottom w:val="0"/>
      <w:divBdr>
        <w:top w:val="none" w:sz="0" w:space="0" w:color="auto"/>
        <w:left w:val="none" w:sz="0" w:space="0" w:color="auto"/>
        <w:bottom w:val="none" w:sz="0" w:space="0" w:color="auto"/>
        <w:right w:val="none" w:sz="0" w:space="0" w:color="auto"/>
      </w:divBdr>
    </w:div>
    <w:div w:id="770321991">
      <w:bodyDiv w:val="1"/>
      <w:marLeft w:val="0"/>
      <w:marRight w:val="0"/>
      <w:marTop w:val="0"/>
      <w:marBottom w:val="0"/>
      <w:divBdr>
        <w:top w:val="none" w:sz="0" w:space="0" w:color="auto"/>
        <w:left w:val="none" w:sz="0" w:space="0" w:color="auto"/>
        <w:bottom w:val="none" w:sz="0" w:space="0" w:color="auto"/>
        <w:right w:val="none" w:sz="0" w:space="0" w:color="auto"/>
      </w:divBdr>
    </w:div>
    <w:div w:id="779035406">
      <w:bodyDiv w:val="1"/>
      <w:marLeft w:val="0"/>
      <w:marRight w:val="0"/>
      <w:marTop w:val="0"/>
      <w:marBottom w:val="0"/>
      <w:divBdr>
        <w:top w:val="none" w:sz="0" w:space="0" w:color="auto"/>
        <w:left w:val="none" w:sz="0" w:space="0" w:color="auto"/>
        <w:bottom w:val="none" w:sz="0" w:space="0" w:color="auto"/>
        <w:right w:val="none" w:sz="0" w:space="0" w:color="auto"/>
      </w:divBdr>
    </w:div>
    <w:div w:id="781457487">
      <w:bodyDiv w:val="1"/>
      <w:marLeft w:val="0"/>
      <w:marRight w:val="0"/>
      <w:marTop w:val="0"/>
      <w:marBottom w:val="0"/>
      <w:divBdr>
        <w:top w:val="none" w:sz="0" w:space="0" w:color="auto"/>
        <w:left w:val="none" w:sz="0" w:space="0" w:color="auto"/>
        <w:bottom w:val="none" w:sz="0" w:space="0" w:color="auto"/>
        <w:right w:val="none" w:sz="0" w:space="0" w:color="auto"/>
      </w:divBdr>
    </w:div>
    <w:div w:id="797721522">
      <w:bodyDiv w:val="1"/>
      <w:marLeft w:val="0"/>
      <w:marRight w:val="0"/>
      <w:marTop w:val="0"/>
      <w:marBottom w:val="0"/>
      <w:divBdr>
        <w:top w:val="none" w:sz="0" w:space="0" w:color="auto"/>
        <w:left w:val="none" w:sz="0" w:space="0" w:color="auto"/>
        <w:bottom w:val="none" w:sz="0" w:space="0" w:color="auto"/>
        <w:right w:val="none" w:sz="0" w:space="0" w:color="auto"/>
      </w:divBdr>
    </w:div>
    <w:div w:id="856237142">
      <w:bodyDiv w:val="1"/>
      <w:marLeft w:val="0"/>
      <w:marRight w:val="0"/>
      <w:marTop w:val="0"/>
      <w:marBottom w:val="0"/>
      <w:divBdr>
        <w:top w:val="none" w:sz="0" w:space="0" w:color="auto"/>
        <w:left w:val="none" w:sz="0" w:space="0" w:color="auto"/>
        <w:bottom w:val="none" w:sz="0" w:space="0" w:color="auto"/>
        <w:right w:val="none" w:sz="0" w:space="0" w:color="auto"/>
      </w:divBdr>
      <w:divsChild>
        <w:div w:id="10107205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0215615">
      <w:bodyDiv w:val="1"/>
      <w:marLeft w:val="0"/>
      <w:marRight w:val="0"/>
      <w:marTop w:val="0"/>
      <w:marBottom w:val="0"/>
      <w:divBdr>
        <w:top w:val="none" w:sz="0" w:space="0" w:color="auto"/>
        <w:left w:val="none" w:sz="0" w:space="0" w:color="auto"/>
        <w:bottom w:val="none" w:sz="0" w:space="0" w:color="auto"/>
        <w:right w:val="none" w:sz="0" w:space="0" w:color="auto"/>
      </w:divBdr>
    </w:div>
    <w:div w:id="880704625">
      <w:bodyDiv w:val="1"/>
      <w:marLeft w:val="0"/>
      <w:marRight w:val="0"/>
      <w:marTop w:val="0"/>
      <w:marBottom w:val="0"/>
      <w:divBdr>
        <w:top w:val="none" w:sz="0" w:space="0" w:color="auto"/>
        <w:left w:val="none" w:sz="0" w:space="0" w:color="auto"/>
        <w:bottom w:val="none" w:sz="0" w:space="0" w:color="auto"/>
        <w:right w:val="none" w:sz="0" w:space="0" w:color="auto"/>
      </w:divBdr>
    </w:div>
    <w:div w:id="882013366">
      <w:bodyDiv w:val="1"/>
      <w:marLeft w:val="0"/>
      <w:marRight w:val="0"/>
      <w:marTop w:val="0"/>
      <w:marBottom w:val="0"/>
      <w:divBdr>
        <w:top w:val="none" w:sz="0" w:space="0" w:color="auto"/>
        <w:left w:val="none" w:sz="0" w:space="0" w:color="auto"/>
        <w:bottom w:val="none" w:sz="0" w:space="0" w:color="auto"/>
        <w:right w:val="none" w:sz="0" w:space="0" w:color="auto"/>
      </w:divBdr>
    </w:div>
    <w:div w:id="882253546">
      <w:bodyDiv w:val="1"/>
      <w:marLeft w:val="0"/>
      <w:marRight w:val="0"/>
      <w:marTop w:val="0"/>
      <w:marBottom w:val="0"/>
      <w:divBdr>
        <w:top w:val="none" w:sz="0" w:space="0" w:color="auto"/>
        <w:left w:val="none" w:sz="0" w:space="0" w:color="auto"/>
        <w:bottom w:val="none" w:sz="0" w:space="0" w:color="auto"/>
        <w:right w:val="none" w:sz="0" w:space="0" w:color="auto"/>
      </w:divBdr>
    </w:div>
    <w:div w:id="910312207">
      <w:bodyDiv w:val="1"/>
      <w:marLeft w:val="0"/>
      <w:marRight w:val="0"/>
      <w:marTop w:val="0"/>
      <w:marBottom w:val="0"/>
      <w:divBdr>
        <w:top w:val="none" w:sz="0" w:space="0" w:color="auto"/>
        <w:left w:val="none" w:sz="0" w:space="0" w:color="auto"/>
        <w:bottom w:val="none" w:sz="0" w:space="0" w:color="auto"/>
        <w:right w:val="none" w:sz="0" w:space="0" w:color="auto"/>
      </w:divBdr>
    </w:div>
    <w:div w:id="912397298">
      <w:bodyDiv w:val="1"/>
      <w:marLeft w:val="0"/>
      <w:marRight w:val="0"/>
      <w:marTop w:val="0"/>
      <w:marBottom w:val="0"/>
      <w:divBdr>
        <w:top w:val="none" w:sz="0" w:space="0" w:color="auto"/>
        <w:left w:val="none" w:sz="0" w:space="0" w:color="auto"/>
        <w:bottom w:val="none" w:sz="0" w:space="0" w:color="auto"/>
        <w:right w:val="none" w:sz="0" w:space="0" w:color="auto"/>
      </w:divBdr>
    </w:div>
    <w:div w:id="928200965">
      <w:bodyDiv w:val="1"/>
      <w:marLeft w:val="0"/>
      <w:marRight w:val="0"/>
      <w:marTop w:val="0"/>
      <w:marBottom w:val="0"/>
      <w:divBdr>
        <w:top w:val="none" w:sz="0" w:space="0" w:color="auto"/>
        <w:left w:val="none" w:sz="0" w:space="0" w:color="auto"/>
        <w:bottom w:val="none" w:sz="0" w:space="0" w:color="auto"/>
        <w:right w:val="none" w:sz="0" w:space="0" w:color="auto"/>
      </w:divBdr>
    </w:div>
    <w:div w:id="954562942">
      <w:bodyDiv w:val="1"/>
      <w:marLeft w:val="0"/>
      <w:marRight w:val="0"/>
      <w:marTop w:val="0"/>
      <w:marBottom w:val="0"/>
      <w:divBdr>
        <w:top w:val="none" w:sz="0" w:space="0" w:color="auto"/>
        <w:left w:val="none" w:sz="0" w:space="0" w:color="auto"/>
        <w:bottom w:val="none" w:sz="0" w:space="0" w:color="auto"/>
        <w:right w:val="none" w:sz="0" w:space="0" w:color="auto"/>
      </w:divBdr>
    </w:div>
    <w:div w:id="962660782">
      <w:bodyDiv w:val="1"/>
      <w:marLeft w:val="0"/>
      <w:marRight w:val="0"/>
      <w:marTop w:val="0"/>
      <w:marBottom w:val="0"/>
      <w:divBdr>
        <w:top w:val="none" w:sz="0" w:space="0" w:color="auto"/>
        <w:left w:val="none" w:sz="0" w:space="0" w:color="auto"/>
        <w:bottom w:val="none" w:sz="0" w:space="0" w:color="auto"/>
        <w:right w:val="none" w:sz="0" w:space="0" w:color="auto"/>
      </w:divBdr>
    </w:div>
    <w:div w:id="990715507">
      <w:bodyDiv w:val="1"/>
      <w:marLeft w:val="0"/>
      <w:marRight w:val="0"/>
      <w:marTop w:val="0"/>
      <w:marBottom w:val="0"/>
      <w:divBdr>
        <w:top w:val="none" w:sz="0" w:space="0" w:color="auto"/>
        <w:left w:val="none" w:sz="0" w:space="0" w:color="auto"/>
        <w:bottom w:val="none" w:sz="0" w:space="0" w:color="auto"/>
        <w:right w:val="none" w:sz="0" w:space="0" w:color="auto"/>
      </w:divBdr>
    </w:div>
    <w:div w:id="997148632">
      <w:bodyDiv w:val="1"/>
      <w:marLeft w:val="0"/>
      <w:marRight w:val="0"/>
      <w:marTop w:val="0"/>
      <w:marBottom w:val="0"/>
      <w:divBdr>
        <w:top w:val="none" w:sz="0" w:space="0" w:color="auto"/>
        <w:left w:val="none" w:sz="0" w:space="0" w:color="auto"/>
        <w:bottom w:val="none" w:sz="0" w:space="0" w:color="auto"/>
        <w:right w:val="none" w:sz="0" w:space="0" w:color="auto"/>
      </w:divBdr>
    </w:div>
    <w:div w:id="1008865871">
      <w:bodyDiv w:val="1"/>
      <w:marLeft w:val="0"/>
      <w:marRight w:val="0"/>
      <w:marTop w:val="0"/>
      <w:marBottom w:val="0"/>
      <w:divBdr>
        <w:top w:val="none" w:sz="0" w:space="0" w:color="auto"/>
        <w:left w:val="none" w:sz="0" w:space="0" w:color="auto"/>
        <w:bottom w:val="none" w:sz="0" w:space="0" w:color="auto"/>
        <w:right w:val="none" w:sz="0" w:space="0" w:color="auto"/>
      </w:divBdr>
    </w:div>
    <w:div w:id="1020159405">
      <w:bodyDiv w:val="1"/>
      <w:marLeft w:val="0"/>
      <w:marRight w:val="0"/>
      <w:marTop w:val="0"/>
      <w:marBottom w:val="0"/>
      <w:divBdr>
        <w:top w:val="none" w:sz="0" w:space="0" w:color="auto"/>
        <w:left w:val="none" w:sz="0" w:space="0" w:color="auto"/>
        <w:bottom w:val="none" w:sz="0" w:space="0" w:color="auto"/>
        <w:right w:val="none" w:sz="0" w:space="0" w:color="auto"/>
      </w:divBdr>
    </w:div>
    <w:div w:id="1023089288">
      <w:bodyDiv w:val="1"/>
      <w:marLeft w:val="0"/>
      <w:marRight w:val="0"/>
      <w:marTop w:val="0"/>
      <w:marBottom w:val="0"/>
      <w:divBdr>
        <w:top w:val="none" w:sz="0" w:space="0" w:color="auto"/>
        <w:left w:val="none" w:sz="0" w:space="0" w:color="auto"/>
        <w:bottom w:val="none" w:sz="0" w:space="0" w:color="auto"/>
        <w:right w:val="none" w:sz="0" w:space="0" w:color="auto"/>
      </w:divBdr>
    </w:div>
    <w:div w:id="1024283716">
      <w:bodyDiv w:val="1"/>
      <w:marLeft w:val="0"/>
      <w:marRight w:val="0"/>
      <w:marTop w:val="0"/>
      <w:marBottom w:val="0"/>
      <w:divBdr>
        <w:top w:val="none" w:sz="0" w:space="0" w:color="auto"/>
        <w:left w:val="none" w:sz="0" w:space="0" w:color="auto"/>
        <w:bottom w:val="none" w:sz="0" w:space="0" w:color="auto"/>
        <w:right w:val="none" w:sz="0" w:space="0" w:color="auto"/>
      </w:divBdr>
    </w:div>
    <w:div w:id="1030452557">
      <w:bodyDiv w:val="1"/>
      <w:marLeft w:val="0"/>
      <w:marRight w:val="0"/>
      <w:marTop w:val="0"/>
      <w:marBottom w:val="0"/>
      <w:divBdr>
        <w:top w:val="none" w:sz="0" w:space="0" w:color="auto"/>
        <w:left w:val="none" w:sz="0" w:space="0" w:color="auto"/>
        <w:bottom w:val="none" w:sz="0" w:space="0" w:color="auto"/>
        <w:right w:val="none" w:sz="0" w:space="0" w:color="auto"/>
      </w:divBdr>
    </w:div>
    <w:div w:id="1034119512">
      <w:bodyDiv w:val="1"/>
      <w:marLeft w:val="0"/>
      <w:marRight w:val="0"/>
      <w:marTop w:val="0"/>
      <w:marBottom w:val="0"/>
      <w:divBdr>
        <w:top w:val="none" w:sz="0" w:space="0" w:color="auto"/>
        <w:left w:val="none" w:sz="0" w:space="0" w:color="auto"/>
        <w:bottom w:val="none" w:sz="0" w:space="0" w:color="auto"/>
        <w:right w:val="none" w:sz="0" w:space="0" w:color="auto"/>
      </w:divBdr>
    </w:div>
    <w:div w:id="1045058420">
      <w:bodyDiv w:val="1"/>
      <w:marLeft w:val="0"/>
      <w:marRight w:val="0"/>
      <w:marTop w:val="0"/>
      <w:marBottom w:val="0"/>
      <w:divBdr>
        <w:top w:val="none" w:sz="0" w:space="0" w:color="auto"/>
        <w:left w:val="none" w:sz="0" w:space="0" w:color="auto"/>
        <w:bottom w:val="none" w:sz="0" w:space="0" w:color="auto"/>
        <w:right w:val="none" w:sz="0" w:space="0" w:color="auto"/>
      </w:divBdr>
    </w:div>
    <w:div w:id="1048408806">
      <w:bodyDiv w:val="1"/>
      <w:marLeft w:val="0"/>
      <w:marRight w:val="0"/>
      <w:marTop w:val="0"/>
      <w:marBottom w:val="0"/>
      <w:divBdr>
        <w:top w:val="none" w:sz="0" w:space="0" w:color="auto"/>
        <w:left w:val="none" w:sz="0" w:space="0" w:color="auto"/>
        <w:bottom w:val="none" w:sz="0" w:space="0" w:color="auto"/>
        <w:right w:val="none" w:sz="0" w:space="0" w:color="auto"/>
      </w:divBdr>
    </w:div>
    <w:div w:id="1052389744">
      <w:bodyDiv w:val="1"/>
      <w:marLeft w:val="0"/>
      <w:marRight w:val="0"/>
      <w:marTop w:val="0"/>
      <w:marBottom w:val="0"/>
      <w:divBdr>
        <w:top w:val="none" w:sz="0" w:space="0" w:color="auto"/>
        <w:left w:val="none" w:sz="0" w:space="0" w:color="auto"/>
        <w:bottom w:val="none" w:sz="0" w:space="0" w:color="auto"/>
        <w:right w:val="none" w:sz="0" w:space="0" w:color="auto"/>
      </w:divBdr>
    </w:div>
    <w:div w:id="1058743691">
      <w:bodyDiv w:val="1"/>
      <w:marLeft w:val="0"/>
      <w:marRight w:val="0"/>
      <w:marTop w:val="0"/>
      <w:marBottom w:val="0"/>
      <w:divBdr>
        <w:top w:val="none" w:sz="0" w:space="0" w:color="auto"/>
        <w:left w:val="none" w:sz="0" w:space="0" w:color="auto"/>
        <w:bottom w:val="none" w:sz="0" w:space="0" w:color="auto"/>
        <w:right w:val="none" w:sz="0" w:space="0" w:color="auto"/>
      </w:divBdr>
    </w:div>
    <w:div w:id="1069573843">
      <w:bodyDiv w:val="1"/>
      <w:marLeft w:val="0"/>
      <w:marRight w:val="0"/>
      <w:marTop w:val="0"/>
      <w:marBottom w:val="0"/>
      <w:divBdr>
        <w:top w:val="none" w:sz="0" w:space="0" w:color="auto"/>
        <w:left w:val="none" w:sz="0" w:space="0" w:color="auto"/>
        <w:bottom w:val="none" w:sz="0" w:space="0" w:color="auto"/>
        <w:right w:val="none" w:sz="0" w:space="0" w:color="auto"/>
      </w:divBdr>
    </w:div>
    <w:div w:id="1089230071">
      <w:bodyDiv w:val="1"/>
      <w:marLeft w:val="0"/>
      <w:marRight w:val="0"/>
      <w:marTop w:val="0"/>
      <w:marBottom w:val="0"/>
      <w:divBdr>
        <w:top w:val="none" w:sz="0" w:space="0" w:color="auto"/>
        <w:left w:val="none" w:sz="0" w:space="0" w:color="auto"/>
        <w:bottom w:val="none" w:sz="0" w:space="0" w:color="auto"/>
        <w:right w:val="none" w:sz="0" w:space="0" w:color="auto"/>
      </w:divBdr>
    </w:div>
    <w:div w:id="1103184828">
      <w:bodyDiv w:val="1"/>
      <w:marLeft w:val="0"/>
      <w:marRight w:val="0"/>
      <w:marTop w:val="0"/>
      <w:marBottom w:val="0"/>
      <w:divBdr>
        <w:top w:val="none" w:sz="0" w:space="0" w:color="auto"/>
        <w:left w:val="none" w:sz="0" w:space="0" w:color="auto"/>
        <w:bottom w:val="none" w:sz="0" w:space="0" w:color="auto"/>
        <w:right w:val="none" w:sz="0" w:space="0" w:color="auto"/>
      </w:divBdr>
    </w:div>
    <w:div w:id="1107776581">
      <w:bodyDiv w:val="1"/>
      <w:marLeft w:val="0"/>
      <w:marRight w:val="0"/>
      <w:marTop w:val="0"/>
      <w:marBottom w:val="0"/>
      <w:divBdr>
        <w:top w:val="none" w:sz="0" w:space="0" w:color="auto"/>
        <w:left w:val="none" w:sz="0" w:space="0" w:color="auto"/>
        <w:bottom w:val="none" w:sz="0" w:space="0" w:color="auto"/>
        <w:right w:val="none" w:sz="0" w:space="0" w:color="auto"/>
      </w:divBdr>
    </w:div>
    <w:div w:id="1129081354">
      <w:bodyDiv w:val="1"/>
      <w:marLeft w:val="0"/>
      <w:marRight w:val="0"/>
      <w:marTop w:val="0"/>
      <w:marBottom w:val="0"/>
      <w:divBdr>
        <w:top w:val="none" w:sz="0" w:space="0" w:color="auto"/>
        <w:left w:val="none" w:sz="0" w:space="0" w:color="auto"/>
        <w:bottom w:val="none" w:sz="0" w:space="0" w:color="auto"/>
        <w:right w:val="none" w:sz="0" w:space="0" w:color="auto"/>
      </w:divBdr>
    </w:div>
    <w:div w:id="1131633136">
      <w:bodyDiv w:val="1"/>
      <w:marLeft w:val="0"/>
      <w:marRight w:val="0"/>
      <w:marTop w:val="0"/>
      <w:marBottom w:val="0"/>
      <w:divBdr>
        <w:top w:val="none" w:sz="0" w:space="0" w:color="auto"/>
        <w:left w:val="none" w:sz="0" w:space="0" w:color="auto"/>
        <w:bottom w:val="none" w:sz="0" w:space="0" w:color="auto"/>
        <w:right w:val="none" w:sz="0" w:space="0" w:color="auto"/>
      </w:divBdr>
    </w:div>
    <w:div w:id="1156914626">
      <w:bodyDiv w:val="1"/>
      <w:marLeft w:val="0"/>
      <w:marRight w:val="0"/>
      <w:marTop w:val="0"/>
      <w:marBottom w:val="0"/>
      <w:divBdr>
        <w:top w:val="none" w:sz="0" w:space="0" w:color="auto"/>
        <w:left w:val="none" w:sz="0" w:space="0" w:color="auto"/>
        <w:bottom w:val="none" w:sz="0" w:space="0" w:color="auto"/>
        <w:right w:val="none" w:sz="0" w:space="0" w:color="auto"/>
      </w:divBdr>
    </w:div>
    <w:div w:id="1183594319">
      <w:bodyDiv w:val="1"/>
      <w:marLeft w:val="0"/>
      <w:marRight w:val="0"/>
      <w:marTop w:val="0"/>
      <w:marBottom w:val="0"/>
      <w:divBdr>
        <w:top w:val="none" w:sz="0" w:space="0" w:color="auto"/>
        <w:left w:val="none" w:sz="0" w:space="0" w:color="auto"/>
        <w:bottom w:val="none" w:sz="0" w:space="0" w:color="auto"/>
        <w:right w:val="none" w:sz="0" w:space="0" w:color="auto"/>
      </w:divBdr>
    </w:div>
    <w:div w:id="1185440089">
      <w:bodyDiv w:val="1"/>
      <w:marLeft w:val="0"/>
      <w:marRight w:val="0"/>
      <w:marTop w:val="0"/>
      <w:marBottom w:val="0"/>
      <w:divBdr>
        <w:top w:val="none" w:sz="0" w:space="0" w:color="auto"/>
        <w:left w:val="none" w:sz="0" w:space="0" w:color="auto"/>
        <w:bottom w:val="none" w:sz="0" w:space="0" w:color="auto"/>
        <w:right w:val="none" w:sz="0" w:space="0" w:color="auto"/>
      </w:divBdr>
    </w:div>
    <w:div w:id="1187521653">
      <w:bodyDiv w:val="1"/>
      <w:marLeft w:val="0"/>
      <w:marRight w:val="0"/>
      <w:marTop w:val="0"/>
      <w:marBottom w:val="0"/>
      <w:divBdr>
        <w:top w:val="none" w:sz="0" w:space="0" w:color="auto"/>
        <w:left w:val="none" w:sz="0" w:space="0" w:color="auto"/>
        <w:bottom w:val="none" w:sz="0" w:space="0" w:color="auto"/>
        <w:right w:val="none" w:sz="0" w:space="0" w:color="auto"/>
      </w:divBdr>
    </w:div>
    <w:div w:id="1209490842">
      <w:bodyDiv w:val="1"/>
      <w:marLeft w:val="0"/>
      <w:marRight w:val="0"/>
      <w:marTop w:val="0"/>
      <w:marBottom w:val="0"/>
      <w:divBdr>
        <w:top w:val="none" w:sz="0" w:space="0" w:color="auto"/>
        <w:left w:val="none" w:sz="0" w:space="0" w:color="auto"/>
        <w:bottom w:val="none" w:sz="0" w:space="0" w:color="auto"/>
        <w:right w:val="none" w:sz="0" w:space="0" w:color="auto"/>
      </w:divBdr>
    </w:div>
    <w:div w:id="1223447975">
      <w:bodyDiv w:val="1"/>
      <w:marLeft w:val="0"/>
      <w:marRight w:val="0"/>
      <w:marTop w:val="0"/>
      <w:marBottom w:val="0"/>
      <w:divBdr>
        <w:top w:val="none" w:sz="0" w:space="0" w:color="auto"/>
        <w:left w:val="none" w:sz="0" w:space="0" w:color="auto"/>
        <w:bottom w:val="none" w:sz="0" w:space="0" w:color="auto"/>
        <w:right w:val="none" w:sz="0" w:space="0" w:color="auto"/>
      </w:divBdr>
    </w:div>
    <w:div w:id="1311787702">
      <w:bodyDiv w:val="1"/>
      <w:marLeft w:val="0"/>
      <w:marRight w:val="0"/>
      <w:marTop w:val="0"/>
      <w:marBottom w:val="0"/>
      <w:divBdr>
        <w:top w:val="none" w:sz="0" w:space="0" w:color="auto"/>
        <w:left w:val="none" w:sz="0" w:space="0" w:color="auto"/>
        <w:bottom w:val="none" w:sz="0" w:space="0" w:color="auto"/>
        <w:right w:val="none" w:sz="0" w:space="0" w:color="auto"/>
      </w:divBdr>
    </w:div>
    <w:div w:id="1316035270">
      <w:bodyDiv w:val="1"/>
      <w:marLeft w:val="0"/>
      <w:marRight w:val="0"/>
      <w:marTop w:val="0"/>
      <w:marBottom w:val="0"/>
      <w:divBdr>
        <w:top w:val="none" w:sz="0" w:space="0" w:color="auto"/>
        <w:left w:val="none" w:sz="0" w:space="0" w:color="auto"/>
        <w:bottom w:val="none" w:sz="0" w:space="0" w:color="auto"/>
        <w:right w:val="none" w:sz="0" w:space="0" w:color="auto"/>
      </w:divBdr>
    </w:div>
    <w:div w:id="1340812397">
      <w:bodyDiv w:val="1"/>
      <w:marLeft w:val="0"/>
      <w:marRight w:val="0"/>
      <w:marTop w:val="0"/>
      <w:marBottom w:val="0"/>
      <w:divBdr>
        <w:top w:val="none" w:sz="0" w:space="0" w:color="auto"/>
        <w:left w:val="none" w:sz="0" w:space="0" w:color="auto"/>
        <w:bottom w:val="none" w:sz="0" w:space="0" w:color="auto"/>
        <w:right w:val="none" w:sz="0" w:space="0" w:color="auto"/>
      </w:divBdr>
    </w:div>
    <w:div w:id="1353217795">
      <w:bodyDiv w:val="1"/>
      <w:marLeft w:val="0"/>
      <w:marRight w:val="0"/>
      <w:marTop w:val="0"/>
      <w:marBottom w:val="0"/>
      <w:divBdr>
        <w:top w:val="none" w:sz="0" w:space="0" w:color="auto"/>
        <w:left w:val="none" w:sz="0" w:space="0" w:color="auto"/>
        <w:bottom w:val="none" w:sz="0" w:space="0" w:color="auto"/>
        <w:right w:val="none" w:sz="0" w:space="0" w:color="auto"/>
      </w:divBdr>
    </w:div>
    <w:div w:id="1357926093">
      <w:bodyDiv w:val="1"/>
      <w:marLeft w:val="0"/>
      <w:marRight w:val="0"/>
      <w:marTop w:val="0"/>
      <w:marBottom w:val="0"/>
      <w:divBdr>
        <w:top w:val="none" w:sz="0" w:space="0" w:color="auto"/>
        <w:left w:val="none" w:sz="0" w:space="0" w:color="auto"/>
        <w:bottom w:val="none" w:sz="0" w:space="0" w:color="auto"/>
        <w:right w:val="none" w:sz="0" w:space="0" w:color="auto"/>
      </w:divBdr>
    </w:div>
    <w:div w:id="1360084800">
      <w:bodyDiv w:val="1"/>
      <w:marLeft w:val="0"/>
      <w:marRight w:val="0"/>
      <w:marTop w:val="0"/>
      <w:marBottom w:val="0"/>
      <w:divBdr>
        <w:top w:val="none" w:sz="0" w:space="0" w:color="auto"/>
        <w:left w:val="none" w:sz="0" w:space="0" w:color="auto"/>
        <w:bottom w:val="none" w:sz="0" w:space="0" w:color="auto"/>
        <w:right w:val="none" w:sz="0" w:space="0" w:color="auto"/>
      </w:divBdr>
      <w:divsChild>
        <w:div w:id="1359116899">
          <w:blockQuote w:val="1"/>
          <w:marLeft w:val="720"/>
          <w:marRight w:val="720"/>
          <w:marTop w:val="100"/>
          <w:marBottom w:val="100"/>
          <w:divBdr>
            <w:top w:val="none" w:sz="0" w:space="0" w:color="auto"/>
            <w:left w:val="none" w:sz="0" w:space="0" w:color="auto"/>
            <w:bottom w:val="none" w:sz="0" w:space="0" w:color="auto"/>
            <w:right w:val="none" w:sz="0" w:space="0" w:color="auto"/>
          </w:divBdr>
        </w:div>
        <w:div w:id="1432967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6030411">
      <w:bodyDiv w:val="1"/>
      <w:marLeft w:val="0"/>
      <w:marRight w:val="0"/>
      <w:marTop w:val="0"/>
      <w:marBottom w:val="0"/>
      <w:divBdr>
        <w:top w:val="none" w:sz="0" w:space="0" w:color="auto"/>
        <w:left w:val="none" w:sz="0" w:space="0" w:color="auto"/>
        <w:bottom w:val="none" w:sz="0" w:space="0" w:color="auto"/>
        <w:right w:val="none" w:sz="0" w:space="0" w:color="auto"/>
      </w:divBdr>
    </w:div>
    <w:div w:id="1410663354">
      <w:bodyDiv w:val="1"/>
      <w:marLeft w:val="0"/>
      <w:marRight w:val="0"/>
      <w:marTop w:val="0"/>
      <w:marBottom w:val="0"/>
      <w:divBdr>
        <w:top w:val="none" w:sz="0" w:space="0" w:color="auto"/>
        <w:left w:val="none" w:sz="0" w:space="0" w:color="auto"/>
        <w:bottom w:val="none" w:sz="0" w:space="0" w:color="auto"/>
        <w:right w:val="none" w:sz="0" w:space="0" w:color="auto"/>
      </w:divBdr>
    </w:div>
    <w:div w:id="1417631501">
      <w:bodyDiv w:val="1"/>
      <w:marLeft w:val="0"/>
      <w:marRight w:val="0"/>
      <w:marTop w:val="0"/>
      <w:marBottom w:val="0"/>
      <w:divBdr>
        <w:top w:val="none" w:sz="0" w:space="0" w:color="auto"/>
        <w:left w:val="none" w:sz="0" w:space="0" w:color="auto"/>
        <w:bottom w:val="none" w:sz="0" w:space="0" w:color="auto"/>
        <w:right w:val="none" w:sz="0" w:space="0" w:color="auto"/>
      </w:divBdr>
    </w:div>
    <w:div w:id="1420563196">
      <w:bodyDiv w:val="1"/>
      <w:marLeft w:val="0"/>
      <w:marRight w:val="0"/>
      <w:marTop w:val="0"/>
      <w:marBottom w:val="0"/>
      <w:divBdr>
        <w:top w:val="none" w:sz="0" w:space="0" w:color="auto"/>
        <w:left w:val="none" w:sz="0" w:space="0" w:color="auto"/>
        <w:bottom w:val="none" w:sz="0" w:space="0" w:color="auto"/>
        <w:right w:val="none" w:sz="0" w:space="0" w:color="auto"/>
      </w:divBdr>
    </w:div>
    <w:div w:id="1421441453">
      <w:bodyDiv w:val="1"/>
      <w:marLeft w:val="0"/>
      <w:marRight w:val="0"/>
      <w:marTop w:val="0"/>
      <w:marBottom w:val="0"/>
      <w:divBdr>
        <w:top w:val="none" w:sz="0" w:space="0" w:color="auto"/>
        <w:left w:val="none" w:sz="0" w:space="0" w:color="auto"/>
        <w:bottom w:val="none" w:sz="0" w:space="0" w:color="auto"/>
        <w:right w:val="none" w:sz="0" w:space="0" w:color="auto"/>
      </w:divBdr>
    </w:div>
    <w:div w:id="1433940632">
      <w:bodyDiv w:val="1"/>
      <w:marLeft w:val="0"/>
      <w:marRight w:val="0"/>
      <w:marTop w:val="0"/>
      <w:marBottom w:val="0"/>
      <w:divBdr>
        <w:top w:val="none" w:sz="0" w:space="0" w:color="auto"/>
        <w:left w:val="none" w:sz="0" w:space="0" w:color="auto"/>
        <w:bottom w:val="none" w:sz="0" w:space="0" w:color="auto"/>
        <w:right w:val="none" w:sz="0" w:space="0" w:color="auto"/>
      </w:divBdr>
    </w:div>
    <w:div w:id="1450855885">
      <w:bodyDiv w:val="1"/>
      <w:marLeft w:val="0"/>
      <w:marRight w:val="0"/>
      <w:marTop w:val="0"/>
      <w:marBottom w:val="0"/>
      <w:divBdr>
        <w:top w:val="none" w:sz="0" w:space="0" w:color="auto"/>
        <w:left w:val="none" w:sz="0" w:space="0" w:color="auto"/>
        <w:bottom w:val="none" w:sz="0" w:space="0" w:color="auto"/>
        <w:right w:val="none" w:sz="0" w:space="0" w:color="auto"/>
      </w:divBdr>
    </w:div>
    <w:div w:id="1462578514">
      <w:bodyDiv w:val="1"/>
      <w:marLeft w:val="0"/>
      <w:marRight w:val="0"/>
      <w:marTop w:val="0"/>
      <w:marBottom w:val="0"/>
      <w:divBdr>
        <w:top w:val="none" w:sz="0" w:space="0" w:color="auto"/>
        <w:left w:val="none" w:sz="0" w:space="0" w:color="auto"/>
        <w:bottom w:val="none" w:sz="0" w:space="0" w:color="auto"/>
        <w:right w:val="none" w:sz="0" w:space="0" w:color="auto"/>
      </w:divBdr>
    </w:div>
    <w:div w:id="1472600955">
      <w:bodyDiv w:val="1"/>
      <w:marLeft w:val="0"/>
      <w:marRight w:val="0"/>
      <w:marTop w:val="0"/>
      <w:marBottom w:val="0"/>
      <w:divBdr>
        <w:top w:val="none" w:sz="0" w:space="0" w:color="auto"/>
        <w:left w:val="none" w:sz="0" w:space="0" w:color="auto"/>
        <w:bottom w:val="none" w:sz="0" w:space="0" w:color="auto"/>
        <w:right w:val="none" w:sz="0" w:space="0" w:color="auto"/>
      </w:divBdr>
    </w:div>
    <w:div w:id="1478642288">
      <w:bodyDiv w:val="1"/>
      <w:marLeft w:val="0"/>
      <w:marRight w:val="0"/>
      <w:marTop w:val="0"/>
      <w:marBottom w:val="0"/>
      <w:divBdr>
        <w:top w:val="none" w:sz="0" w:space="0" w:color="auto"/>
        <w:left w:val="none" w:sz="0" w:space="0" w:color="auto"/>
        <w:bottom w:val="none" w:sz="0" w:space="0" w:color="auto"/>
        <w:right w:val="none" w:sz="0" w:space="0" w:color="auto"/>
      </w:divBdr>
    </w:div>
    <w:div w:id="1498954735">
      <w:bodyDiv w:val="1"/>
      <w:marLeft w:val="0"/>
      <w:marRight w:val="0"/>
      <w:marTop w:val="0"/>
      <w:marBottom w:val="0"/>
      <w:divBdr>
        <w:top w:val="none" w:sz="0" w:space="0" w:color="auto"/>
        <w:left w:val="none" w:sz="0" w:space="0" w:color="auto"/>
        <w:bottom w:val="none" w:sz="0" w:space="0" w:color="auto"/>
        <w:right w:val="none" w:sz="0" w:space="0" w:color="auto"/>
      </w:divBdr>
    </w:div>
    <w:div w:id="1512447214">
      <w:bodyDiv w:val="1"/>
      <w:marLeft w:val="0"/>
      <w:marRight w:val="0"/>
      <w:marTop w:val="0"/>
      <w:marBottom w:val="0"/>
      <w:divBdr>
        <w:top w:val="none" w:sz="0" w:space="0" w:color="auto"/>
        <w:left w:val="none" w:sz="0" w:space="0" w:color="auto"/>
        <w:bottom w:val="none" w:sz="0" w:space="0" w:color="auto"/>
        <w:right w:val="none" w:sz="0" w:space="0" w:color="auto"/>
      </w:divBdr>
    </w:div>
    <w:div w:id="1543055819">
      <w:bodyDiv w:val="1"/>
      <w:marLeft w:val="0"/>
      <w:marRight w:val="0"/>
      <w:marTop w:val="0"/>
      <w:marBottom w:val="0"/>
      <w:divBdr>
        <w:top w:val="none" w:sz="0" w:space="0" w:color="auto"/>
        <w:left w:val="none" w:sz="0" w:space="0" w:color="auto"/>
        <w:bottom w:val="none" w:sz="0" w:space="0" w:color="auto"/>
        <w:right w:val="none" w:sz="0" w:space="0" w:color="auto"/>
      </w:divBdr>
    </w:div>
    <w:div w:id="1545868785">
      <w:bodyDiv w:val="1"/>
      <w:marLeft w:val="0"/>
      <w:marRight w:val="0"/>
      <w:marTop w:val="0"/>
      <w:marBottom w:val="0"/>
      <w:divBdr>
        <w:top w:val="none" w:sz="0" w:space="0" w:color="auto"/>
        <w:left w:val="none" w:sz="0" w:space="0" w:color="auto"/>
        <w:bottom w:val="none" w:sz="0" w:space="0" w:color="auto"/>
        <w:right w:val="none" w:sz="0" w:space="0" w:color="auto"/>
      </w:divBdr>
    </w:div>
    <w:div w:id="1549562575">
      <w:bodyDiv w:val="1"/>
      <w:marLeft w:val="0"/>
      <w:marRight w:val="0"/>
      <w:marTop w:val="0"/>
      <w:marBottom w:val="0"/>
      <w:divBdr>
        <w:top w:val="none" w:sz="0" w:space="0" w:color="auto"/>
        <w:left w:val="none" w:sz="0" w:space="0" w:color="auto"/>
        <w:bottom w:val="none" w:sz="0" w:space="0" w:color="auto"/>
        <w:right w:val="none" w:sz="0" w:space="0" w:color="auto"/>
      </w:divBdr>
      <w:divsChild>
        <w:div w:id="195235187">
          <w:marLeft w:val="0"/>
          <w:marRight w:val="0"/>
          <w:marTop w:val="0"/>
          <w:marBottom w:val="0"/>
          <w:divBdr>
            <w:top w:val="none" w:sz="0" w:space="0" w:color="auto"/>
            <w:left w:val="none" w:sz="0" w:space="0" w:color="auto"/>
            <w:bottom w:val="none" w:sz="0" w:space="0" w:color="auto"/>
            <w:right w:val="none" w:sz="0" w:space="0" w:color="auto"/>
          </w:divBdr>
          <w:divsChild>
            <w:div w:id="1644888434">
              <w:marLeft w:val="0"/>
              <w:marRight w:val="0"/>
              <w:marTop w:val="0"/>
              <w:marBottom w:val="0"/>
              <w:divBdr>
                <w:top w:val="none" w:sz="0" w:space="0" w:color="auto"/>
                <w:left w:val="none" w:sz="0" w:space="0" w:color="auto"/>
                <w:bottom w:val="none" w:sz="0" w:space="0" w:color="auto"/>
                <w:right w:val="none" w:sz="0" w:space="0" w:color="auto"/>
              </w:divBdr>
            </w:div>
          </w:divsChild>
        </w:div>
        <w:div w:id="295070298">
          <w:blockQuote w:val="1"/>
          <w:marLeft w:val="720"/>
          <w:marRight w:val="720"/>
          <w:marTop w:val="100"/>
          <w:marBottom w:val="100"/>
          <w:divBdr>
            <w:top w:val="none" w:sz="0" w:space="0" w:color="auto"/>
            <w:left w:val="none" w:sz="0" w:space="0" w:color="auto"/>
            <w:bottom w:val="none" w:sz="0" w:space="0" w:color="auto"/>
            <w:right w:val="none" w:sz="0" w:space="0" w:color="auto"/>
          </w:divBdr>
        </w:div>
        <w:div w:id="514004632">
          <w:marLeft w:val="0"/>
          <w:marRight w:val="0"/>
          <w:marTop w:val="0"/>
          <w:marBottom w:val="0"/>
          <w:divBdr>
            <w:top w:val="none" w:sz="0" w:space="0" w:color="auto"/>
            <w:left w:val="none" w:sz="0" w:space="0" w:color="auto"/>
            <w:bottom w:val="none" w:sz="0" w:space="0" w:color="auto"/>
            <w:right w:val="none" w:sz="0" w:space="0" w:color="auto"/>
          </w:divBdr>
          <w:divsChild>
            <w:div w:id="250938923">
              <w:marLeft w:val="0"/>
              <w:marRight w:val="0"/>
              <w:marTop w:val="0"/>
              <w:marBottom w:val="0"/>
              <w:divBdr>
                <w:top w:val="none" w:sz="0" w:space="0" w:color="auto"/>
                <w:left w:val="none" w:sz="0" w:space="0" w:color="auto"/>
                <w:bottom w:val="none" w:sz="0" w:space="0" w:color="auto"/>
                <w:right w:val="none" w:sz="0" w:space="0" w:color="auto"/>
              </w:divBdr>
            </w:div>
          </w:divsChild>
        </w:div>
        <w:div w:id="515772541">
          <w:blockQuote w:val="1"/>
          <w:marLeft w:val="720"/>
          <w:marRight w:val="720"/>
          <w:marTop w:val="100"/>
          <w:marBottom w:val="100"/>
          <w:divBdr>
            <w:top w:val="none" w:sz="0" w:space="0" w:color="auto"/>
            <w:left w:val="none" w:sz="0" w:space="0" w:color="auto"/>
            <w:bottom w:val="none" w:sz="0" w:space="0" w:color="auto"/>
            <w:right w:val="none" w:sz="0" w:space="0" w:color="auto"/>
          </w:divBdr>
        </w:div>
        <w:div w:id="517619643">
          <w:blockQuote w:val="1"/>
          <w:marLeft w:val="720"/>
          <w:marRight w:val="720"/>
          <w:marTop w:val="100"/>
          <w:marBottom w:val="100"/>
          <w:divBdr>
            <w:top w:val="none" w:sz="0" w:space="0" w:color="auto"/>
            <w:left w:val="none" w:sz="0" w:space="0" w:color="auto"/>
            <w:bottom w:val="none" w:sz="0" w:space="0" w:color="auto"/>
            <w:right w:val="none" w:sz="0" w:space="0" w:color="auto"/>
          </w:divBdr>
        </w:div>
        <w:div w:id="2048680909">
          <w:marLeft w:val="0"/>
          <w:marRight w:val="0"/>
          <w:marTop w:val="0"/>
          <w:marBottom w:val="0"/>
          <w:divBdr>
            <w:top w:val="none" w:sz="0" w:space="0" w:color="auto"/>
            <w:left w:val="none" w:sz="0" w:space="0" w:color="auto"/>
            <w:bottom w:val="none" w:sz="0" w:space="0" w:color="auto"/>
            <w:right w:val="none" w:sz="0" w:space="0" w:color="auto"/>
          </w:divBdr>
          <w:divsChild>
            <w:div w:id="105323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770631">
      <w:bodyDiv w:val="1"/>
      <w:marLeft w:val="0"/>
      <w:marRight w:val="0"/>
      <w:marTop w:val="0"/>
      <w:marBottom w:val="0"/>
      <w:divBdr>
        <w:top w:val="none" w:sz="0" w:space="0" w:color="auto"/>
        <w:left w:val="none" w:sz="0" w:space="0" w:color="auto"/>
        <w:bottom w:val="none" w:sz="0" w:space="0" w:color="auto"/>
        <w:right w:val="none" w:sz="0" w:space="0" w:color="auto"/>
      </w:divBdr>
    </w:div>
    <w:div w:id="1581256265">
      <w:bodyDiv w:val="1"/>
      <w:marLeft w:val="0"/>
      <w:marRight w:val="0"/>
      <w:marTop w:val="0"/>
      <w:marBottom w:val="0"/>
      <w:divBdr>
        <w:top w:val="none" w:sz="0" w:space="0" w:color="auto"/>
        <w:left w:val="none" w:sz="0" w:space="0" w:color="auto"/>
        <w:bottom w:val="none" w:sz="0" w:space="0" w:color="auto"/>
        <w:right w:val="none" w:sz="0" w:space="0" w:color="auto"/>
      </w:divBdr>
    </w:div>
    <w:div w:id="1595895983">
      <w:bodyDiv w:val="1"/>
      <w:marLeft w:val="0"/>
      <w:marRight w:val="0"/>
      <w:marTop w:val="0"/>
      <w:marBottom w:val="0"/>
      <w:divBdr>
        <w:top w:val="none" w:sz="0" w:space="0" w:color="auto"/>
        <w:left w:val="none" w:sz="0" w:space="0" w:color="auto"/>
        <w:bottom w:val="none" w:sz="0" w:space="0" w:color="auto"/>
        <w:right w:val="none" w:sz="0" w:space="0" w:color="auto"/>
      </w:divBdr>
    </w:div>
    <w:div w:id="1597053991">
      <w:bodyDiv w:val="1"/>
      <w:marLeft w:val="0"/>
      <w:marRight w:val="0"/>
      <w:marTop w:val="0"/>
      <w:marBottom w:val="0"/>
      <w:divBdr>
        <w:top w:val="none" w:sz="0" w:space="0" w:color="auto"/>
        <w:left w:val="none" w:sz="0" w:space="0" w:color="auto"/>
        <w:bottom w:val="none" w:sz="0" w:space="0" w:color="auto"/>
        <w:right w:val="none" w:sz="0" w:space="0" w:color="auto"/>
      </w:divBdr>
    </w:div>
    <w:div w:id="1610509061">
      <w:bodyDiv w:val="1"/>
      <w:marLeft w:val="0"/>
      <w:marRight w:val="0"/>
      <w:marTop w:val="0"/>
      <w:marBottom w:val="0"/>
      <w:divBdr>
        <w:top w:val="none" w:sz="0" w:space="0" w:color="auto"/>
        <w:left w:val="none" w:sz="0" w:space="0" w:color="auto"/>
        <w:bottom w:val="none" w:sz="0" w:space="0" w:color="auto"/>
        <w:right w:val="none" w:sz="0" w:space="0" w:color="auto"/>
      </w:divBdr>
    </w:div>
    <w:div w:id="1617058758">
      <w:bodyDiv w:val="1"/>
      <w:marLeft w:val="0"/>
      <w:marRight w:val="0"/>
      <w:marTop w:val="0"/>
      <w:marBottom w:val="0"/>
      <w:divBdr>
        <w:top w:val="none" w:sz="0" w:space="0" w:color="auto"/>
        <w:left w:val="none" w:sz="0" w:space="0" w:color="auto"/>
        <w:bottom w:val="none" w:sz="0" w:space="0" w:color="auto"/>
        <w:right w:val="none" w:sz="0" w:space="0" w:color="auto"/>
      </w:divBdr>
    </w:div>
    <w:div w:id="1658876153">
      <w:bodyDiv w:val="1"/>
      <w:marLeft w:val="0"/>
      <w:marRight w:val="0"/>
      <w:marTop w:val="0"/>
      <w:marBottom w:val="0"/>
      <w:divBdr>
        <w:top w:val="none" w:sz="0" w:space="0" w:color="auto"/>
        <w:left w:val="none" w:sz="0" w:space="0" w:color="auto"/>
        <w:bottom w:val="none" w:sz="0" w:space="0" w:color="auto"/>
        <w:right w:val="none" w:sz="0" w:space="0" w:color="auto"/>
      </w:divBdr>
      <w:divsChild>
        <w:div w:id="9563733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3270679">
      <w:bodyDiv w:val="1"/>
      <w:marLeft w:val="0"/>
      <w:marRight w:val="0"/>
      <w:marTop w:val="0"/>
      <w:marBottom w:val="0"/>
      <w:divBdr>
        <w:top w:val="none" w:sz="0" w:space="0" w:color="auto"/>
        <w:left w:val="none" w:sz="0" w:space="0" w:color="auto"/>
        <w:bottom w:val="none" w:sz="0" w:space="0" w:color="auto"/>
        <w:right w:val="none" w:sz="0" w:space="0" w:color="auto"/>
      </w:divBdr>
    </w:div>
    <w:div w:id="1663504386">
      <w:bodyDiv w:val="1"/>
      <w:marLeft w:val="0"/>
      <w:marRight w:val="0"/>
      <w:marTop w:val="0"/>
      <w:marBottom w:val="0"/>
      <w:divBdr>
        <w:top w:val="none" w:sz="0" w:space="0" w:color="auto"/>
        <w:left w:val="none" w:sz="0" w:space="0" w:color="auto"/>
        <w:bottom w:val="none" w:sz="0" w:space="0" w:color="auto"/>
        <w:right w:val="none" w:sz="0" w:space="0" w:color="auto"/>
      </w:divBdr>
    </w:div>
    <w:div w:id="1668751320">
      <w:bodyDiv w:val="1"/>
      <w:marLeft w:val="0"/>
      <w:marRight w:val="0"/>
      <w:marTop w:val="0"/>
      <w:marBottom w:val="0"/>
      <w:divBdr>
        <w:top w:val="none" w:sz="0" w:space="0" w:color="auto"/>
        <w:left w:val="none" w:sz="0" w:space="0" w:color="auto"/>
        <w:bottom w:val="none" w:sz="0" w:space="0" w:color="auto"/>
        <w:right w:val="none" w:sz="0" w:space="0" w:color="auto"/>
      </w:divBdr>
    </w:div>
    <w:div w:id="1689017284">
      <w:bodyDiv w:val="1"/>
      <w:marLeft w:val="0"/>
      <w:marRight w:val="0"/>
      <w:marTop w:val="0"/>
      <w:marBottom w:val="0"/>
      <w:divBdr>
        <w:top w:val="none" w:sz="0" w:space="0" w:color="auto"/>
        <w:left w:val="none" w:sz="0" w:space="0" w:color="auto"/>
        <w:bottom w:val="none" w:sz="0" w:space="0" w:color="auto"/>
        <w:right w:val="none" w:sz="0" w:space="0" w:color="auto"/>
      </w:divBdr>
    </w:div>
    <w:div w:id="1720519744">
      <w:bodyDiv w:val="1"/>
      <w:marLeft w:val="0"/>
      <w:marRight w:val="0"/>
      <w:marTop w:val="0"/>
      <w:marBottom w:val="0"/>
      <w:divBdr>
        <w:top w:val="none" w:sz="0" w:space="0" w:color="auto"/>
        <w:left w:val="none" w:sz="0" w:space="0" w:color="auto"/>
        <w:bottom w:val="none" w:sz="0" w:space="0" w:color="auto"/>
        <w:right w:val="none" w:sz="0" w:space="0" w:color="auto"/>
      </w:divBdr>
    </w:div>
    <w:div w:id="1725256791">
      <w:bodyDiv w:val="1"/>
      <w:marLeft w:val="0"/>
      <w:marRight w:val="0"/>
      <w:marTop w:val="0"/>
      <w:marBottom w:val="0"/>
      <w:divBdr>
        <w:top w:val="none" w:sz="0" w:space="0" w:color="auto"/>
        <w:left w:val="none" w:sz="0" w:space="0" w:color="auto"/>
        <w:bottom w:val="none" w:sz="0" w:space="0" w:color="auto"/>
        <w:right w:val="none" w:sz="0" w:space="0" w:color="auto"/>
      </w:divBdr>
    </w:div>
    <w:div w:id="1728798054">
      <w:bodyDiv w:val="1"/>
      <w:marLeft w:val="0"/>
      <w:marRight w:val="0"/>
      <w:marTop w:val="0"/>
      <w:marBottom w:val="0"/>
      <w:divBdr>
        <w:top w:val="none" w:sz="0" w:space="0" w:color="auto"/>
        <w:left w:val="none" w:sz="0" w:space="0" w:color="auto"/>
        <w:bottom w:val="none" w:sz="0" w:space="0" w:color="auto"/>
        <w:right w:val="none" w:sz="0" w:space="0" w:color="auto"/>
      </w:divBdr>
      <w:divsChild>
        <w:div w:id="132337053">
          <w:marLeft w:val="0"/>
          <w:marRight w:val="0"/>
          <w:marTop w:val="0"/>
          <w:marBottom w:val="0"/>
          <w:divBdr>
            <w:top w:val="none" w:sz="0" w:space="0" w:color="auto"/>
            <w:left w:val="none" w:sz="0" w:space="0" w:color="auto"/>
            <w:bottom w:val="none" w:sz="0" w:space="0" w:color="auto"/>
            <w:right w:val="none" w:sz="0" w:space="0" w:color="auto"/>
          </w:divBdr>
          <w:divsChild>
            <w:div w:id="253128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822423">
      <w:bodyDiv w:val="1"/>
      <w:marLeft w:val="0"/>
      <w:marRight w:val="0"/>
      <w:marTop w:val="0"/>
      <w:marBottom w:val="0"/>
      <w:divBdr>
        <w:top w:val="none" w:sz="0" w:space="0" w:color="auto"/>
        <w:left w:val="none" w:sz="0" w:space="0" w:color="auto"/>
        <w:bottom w:val="none" w:sz="0" w:space="0" w:color="auto"/>
        <w:right w:val="none" w:sz="0" w:space="0" w:color="auto"/>
      </w:divBdr>
    </w:div>
    <w:div w:id="1752582886">
      <w:bodyDiv w:val="1"/>
      <w:marLeft w:val="0"/>
      <w:marRight w:val="0"/>
      <w:marTop w:val="0"/>
      <w:marBottom w:val="0"/>
      <w:divBdr>
        <w:top w:val="none" w:sz="0" w:space="0" w:color="auto"/>
        <w:left w:val="none" w:sz="0" w:space="0" w:color="auto"/>
        <w:bottom w:val="none" w:sz="0" w:space="0" w:color="auto"/>
        <w:right w:val="none" w:sz="0" w:space="0" w:color="auto"/>
      </w:divBdr>
    </w:div>
    <w:div w:id="1766995504">
      <w:bodyDiv w:val="1"/>
      <w:marLeft w:val="0"/>
      <w:marRight w:val="0"/>
      <w:marTop w:val="0"/>
      <w:marBottom w:val="0"/>
      <w:divBdr>
        <w:top w:val="none" w:sz="0" w:space="0" w:color="auto"/>
        <w:left w:val="none" w:sz="0" w:space="0" w:color="auto"/>
        <w:bottom w:val="none" w:sz="0" w:space="0" w:color="auto"/>
        <w:right w:val="none" w:sz="0" w:space="0" w:color="auto"/>
      </w:divBdr>
    </w:div>
    <w:div w:id="1769042977">
      <w:bodyDiv w:val="1"/>
      <w:marLeft w:val="0"/>
      <w:marRight w:val="0"/>
      <w:marTop w:val="0"/>
      <w:marBottom w:val="0"/>
      <w:divBdr>
        <w:top w:val="none" w:sz="0" w:space="0" w:color="auto"/>
        <w:left w:val="none" w:sz="0" w:space="0" w:color="auto"/>
        <w:bottom w:val="none" w:sz="0" w:space="0" w:color="auto"/>
        <w:right w:val="none" w:sz="0" w:space="0" w:color="auto"/>
      </w:divBdr>
    </w:div>
    <w:div w:id="1781218574">
      <w:bodyDiv w:val="1"/>
      <w:marLeft w:val="0"/>
      <w:marRight w:val="0"/>
      <w:marTop w:val="0"/>
      <w:marBottom w:val="0"/>
      <w:divBdr>
        <w:top w:val="none" w:sz="0" w:space="0" w:color="auto"/>
        <w:left w:val="none" w:sz="0" w:space="0" w:color="auto"/>
        <w:bottom w:val="none" w:sz="0" w:space="0" w:color="auto"/>
        <w:right w:val="none" w:sz="0" w:space="0" w:color="auto"/>
      </w:divBdr>
    </w:div>
    <w:div w:id="1791584070">
      <w:bodyDiv w:val="1"/>
      <w:marLeft w:val="0"/>
      <w:marRight w:val="0"/>
      <w:marTop w:val="0"/>
      <w:marBottom w:val="0"/>
      <w:divBdr>
        <w:top w:val="none" w:sz="0" w:space="0" w:color="auto"/>
        <w:left w:val="none" w:sz="0" w:space="0" w:color="auto"/>
        <w:bottom w:val="none" w:sz="0" w:space="0" w:color="auto"/>
        <w:right w:val="none" w:sz="0" w:space="0" w:color="auto"/>
      </w:divBdr>
    </w:div>
    <w:div w:id="1796831609">
      <w:bodyDiv w:val="1"/>
      <w:marLeft w:val="0"/>
      <w:marRight w:val="0"/>
      <w:marTop w:val="0"/>
      <w:marBottom w:val="0"/>
      <w:divBdr>
        <w:top w:val="none" w:sz="0" w:space="0" w:color="auto"/>
        <w:left w:val="none" w:sz="0" w:space="0" w:color="auto"/>
        <w:bottom w:val="none" w:sz="0" w:space="0" w:color="auto"/>
        <w:right w:val="none" w:sz="0" w:space="0" w:color="auto"/>
      </w:divBdr>
    </w:div>
    <w:div w:id="1799489074">
      <w:bodyDiv w:val="1"/>
      <w:marLeft w:val="0"/>
      <w:marRight w:val="0"/>
      <w:marTop w:val="0"/>
      <w:marBottom w:val="0"/>
      <w:divBdr>
        <w:top w:val="none" w:sz="0" w:space="0" w:color="auto"/>
        <w:left w:val="none" w:sz="0" w:space="0" w:color="auto"/>
        <w:bottom w:val="none" w:sz="0" w:space="0" w:color="auto"/>
        <w:right w:val="none" w:sz="0" w:space="0" w:color="auto"/>
      </w:divBdr>
    </w:div>
    <w:div w:id="1823615601">
      <w:bodyDiv w:val="1"/>
      <w:marLeft w:val="0"/>
      <w:marRight w:val="0"/>
      <w:marTop w:val="0"/>
      <w:marBottom w:val="0"/>
      <w:divBdr>
        <w:top w:val="none" w:sz="0" w:space="0" w:color="auto"/>
        <w:left w:val="none" w:sz="0" w:space="0" w:color="auto"/>
        <w:bottom w:val="none" w:sz="0" w:space="0" w:color="auto"/>
        <w:right w:val="none" w:sz="0" w:space="0" w:color="auto"/>
      </w:divBdr>
    </w:div>
    <w:div w:id="1853301639">
      <w:bodyDiv w:val="1"/>
      <w:marLeft w:val="0"/>
      <w:marRight w:val="0"/>
      <w:marTop w:val="0"/>
      <w:marBottom w:val="0"/>
      <w:divBdr>
        <w:top w:val="none" w:sz="0" w:space="0" w:color="auto"/>
        <w:left w:val="none" w:sz="0" w:space="0" w:color="auto"/>
        <w:bottom w:val="none" w:sz="0" w:space="0" w:color="auto"/>
        <w:right w:val="none" w:sz="0" w:space="0" w:color="auto"/>
      </w:divBdr>
    </w:div>
    <w:div w:id="1884830016">
      <w:bodyDiv w:val="1"/>
      <w:marLeft w:val="0"/>
      <w:marRight w:val="0"/>
      <w:marTop w:val="0"/>
      <w:marBottom w:val="0"/>
      <w:divBdr>
        <w:top w:val="none" w:sz="0" w:space="0" w:color="auto"/>
        <w:left w:val="none" w:sz="0" w:space="0" w:color="auto"/>
        <w:bottom w:val="none" w:sz="0" w:space="0" w:color="auto"/>
        <w:right w:val="none" w:sz="0" w:space="0" w:color="auto"/>
      </w:divBdr>
    </w:div>
    <w:div w:id="1892575149">
      <w:bodyDiv w:val="1"/>
      <w:marLeft w:val="0"/>
      <w:marRight w:val="0"/>
      <w:marTop w:val="0"/>
      <w:marBottom w:val="0"/>
      <w:divBdr>
        <w:top w:val="none" w:sz="0" w:space="0" w:color="auto"/>
        <w:left w:val="none" w:sz="0" w:space="0" w:color="auto"/>
        <w:bottom w:val="none" w:sz="0" w:space="0" w:color="auto"/>
        <w:right w:val="none" w:sz="0" w:space="0" w:color="auto"/>
      </w:divBdr>
    </w:div>
    <w:div w:id="1913857600">
      <w:bodyDiv w:val="1"/>
      <w:marLeft w:val="0"/>
      <w:marRight w:val="0"/>
      <w:marTop w:val="0"/>
      <w:marBottom w:val="0"/>
      <w:divBdr>
        <w:top w:val="none" w:sz="0" w:space="0" w:color="auto"/>
        <w:left w:val="none" w:sz="0" w:space="0" w:color="auto"/>
        <w:bottom w:val="none" w:sz="0" w:space="0" w:color="auto"/>
        <w:right w:val="none" w:sz="0" w:space="0" w:color="auto"/>
      </w:divBdr>
    </w:div>
    <w:div w:id="1918132578">
      <w:bodyDiv w:val="1"/>
      <w:marLeft w:val="0"/>
      <w:marRight w:val="0"/>
      <w:marTop w:val="0"/>
      <w:marBottom w:val="0"/>
      <w:divBdr>
        <w:top w:val="none" w:sz="0" w:space="0" w:color="auto"/>
        <w:left w:val="none" w:sz="0" w:space="0" w:color="auto"/>
        <w:bottom w:val="none" w:sz="0" w:space="0" w:color="auto"/>
        <w:right w:val="none" w:sz="0" w:space="0" w:color="auto"/>
      </w:divBdr>
    </w:div>
    <w:div w:id="1926301492">
      <w:bodyDiv w:val="1"/>
      <w:marLeft w:val="0"/>
      <w:marRight w:val="0"/>
      <w:marTop w:val="0"/>
      <w:marBottom w:val="0"/>
      <w:divBdr>
        <w:top w:val="none" w:sz="0" w:space="0" w:color="auto"/>
        <w:left w:val="none" w:sz="0" w:space="0" w:color="auto"/>
        <w:bottom w:val="none" w:sz="0" w:space="0" w:color="auto"/>
        <w:right w:val="none" w:sz="0" w:space="0" w:color="auto"/>
      </w:divBdr>
    </w:div>
    <w:div w:id="1929727207">
      <w:bodyDiv w:val="1"/>
      <w:marLeft w:val="0"/>
      <w:marRight w:val="0"/>
      <w:marTop w:val="0"/>
      <w:marBottom w:val="0"/>
      <w:divBdr>
        <w:top w:val="none" w:sz="0" w:space="0" w:color="auto"/>
        <w:left w:val="none" w:sz="0" w:space="0" w:color="auto"/>
        <w:bottom w:val="none" w:sz="0" w:space="0" w:color="auto"/>
        <w:right w:val="none" w:sz="0" w:space="0" w:color="auto"/>
      </w:divBdr>
    </w:div>
    <w:div w:id="1963343327">
      <w:bodyDiv w:val="1"/>
      <w:marLeft w:val="0"/>
      <w:marRight w:val="0"/>
      <w:marTop w:val="0"/>
      <w:marBottom w:val="0"/>
      <w:divBdr>
        <w:top w:val="none" w:sz="0" w:space="0" w:color="auto"/>
        <w:left w:val="none" w:sz="0" w:space="0" w:color="auto"/>
        <w:bottom w:val="none" w:sz="0" w:space="0" w:color="auto"/>
        <w:right w:val="none" w:sz="0" w:space="0" w:color="auto"/>
      </w:divBdr>
    </w:div>
    <w:div w:id="1978798067">
      <w:bodyDiv w:val="1"/>
      <w:marLeft w:val="0"/>
      <w:marRight w:val="0"/>
      <w:marTop w:val="0"/>
      <w:marBottom w:val="0"/>
      <w:divBdr>
        <w:top w:val="none" w:sz="0" w:space="0" w:color="auto"/>
        <w:left w:val="none" w:sz="0" w:space="0" w:color="auto"/>
        <w:bottom w:val="none" w:sz="0" w:space="0" w:color="auto"/>
        <w:right w:val="none" w:sz="0" w:space="0" w:color="auto"/>
      </w:divBdr>
    </w:div>
    <w:div w:id="1991520231">
      <w:bodyDiv w:val="1"/>
      <w:marLeft w:val="0"/>
      <w:marRight w:val="0"/>
      <w:marTop w:val="0"/>
      <w:marBottom w:val="0"/>
      <w:divBdr>
        <w:top w:val="none" w:sz="0" w:space="0" w:color="auto"/>
        <w:left w:val="none" w:sz="0" w:space="0" w:color="auto"/>
        <w:bottom w:val="none" w:sz="0" w:space="0" w:color="auto"/>
        <w:right w:val="none" w:sz="0" w:space="0" w:color="auto"/>
      </w:divBdr>
    </w:div>
    <w:div w:id="1994023881">
      <w:bodyDiv w:val="1"/>
      <w:marLeft w:val="0"/>
      <w:marRight w:val="0"/>
      <w:marTop w:val="0"/>
      <w:marBottom w:val="0"/>
      <w:divBdr>
        <w:top w:val="none" w:sz="0" w:space="0" w:color="auto"/>
        <w:left w:val="none" w:sz="0" w:space="0" w:color="auto"/>
        <w:bottom w:val="none" w:sz="0" w:space="0" w:color="auto"/>
        <w:right w:val="none" w:sz="0" w:space="0" w:color="auto"/>
      </w:divBdr>
    </w:div>
    <w:div w:id="2004967146">
      <w:bodyDiv w:val="1"/>
      <w:marLeft w:val="0"/>
      <w:marRight w:val="0"/>
      <w:marTop w:val="0"/>
      <w:marBottom w:val="0"/>
      <w:divBdr>
        <w:top w:val="none" w:sz="0" w:space="0" w:color="auto"/>
        <w:left w:val="none" w:sz="0" w:space="0" w:color="auto"/>
        <w:bottom w:val="none" w:sz="0" w:space="0" w:color="auto"/>
        <w:right w:val="none" w:sz="0" w:space="0" w:color="auto"/>
      </w:divBdr>
    </w:div>
    <w:div w:id="2008165459">
      <w:bodyDiv w:val="1"/>
      <w:marLeft w:val="0"/>
      <w:marRight w:val="0"/>
      <w:marTop w:val="0"/>
      <w:marBottom w:val="0"/>
      <w:divBdr>
        <w:top w:val="none" w:sz="0" w:space="0" w:color="auto"/>
        <w:left w:val="none" w:sz="0" w:space="0" w:color="auto"/>
        <w:bottom w:val="none" w:sz="0" w:space="0" w:color="auto"/>
        <w:right w:val="none" w:sz="0" w:space="0" w:color="auto"/>
      </w:divBdr>
    </w:div>
    <w:div w:id="2015722210">
      <w:bodyDiv w:val="1"/>
      <w:marLeft w:val="0"/>
      <w:marRight w:val="0"/>
      <w:marTop w:val="0"/>
      <w:marBottom w:val="0"/>
      <w:divBdr>
        <w:top w:val="none" w:sz="0" w:space="0" w:color="auto"/>
        <w:left w:val="none" w:sz="0" w:space="0" w:color="auto"/>
        <w:bottom w:val="none" w:sz="0" w:space="0" w:color="auto"/>
        <w:right w:val="none" w:sz="0" w:space="0" w:color="auto"/>
      </w:divBdr>
    </w:div>
    <w:div w:id="2072919077">
      <w:bodyDiv w:val="1"/>
      <w:marLeft w:val="0"/>
      <w:marRight w:val="0"/>
      <w:marTop w:val="0"/>
      <w:marBottom w:val="0"/>
      <w:divBdr>
        <w:top w:val="none" w:sz="0" w:space="0" w:color="auto"/>
        <w:left w:val="none" w:sz="0" w:space="0" w:color="auto"/>
        <w:bottom w:val="none" w:sz="0" w:space="0" w:color="auto"/>
        <w:right w:val="none" w:sz="0" w:space="0" w:color="auto"/>
      </w:divBdr>
    </w:div>
    <w:div w:id="2073651061">
      <w:bodyDiv w:val="1"/>
      <w:marLeft w:val="0"/>
      <w:marRight w:val="0"/>
      <w:marTop w:val="0"/>
      <w:marBottom w:val="0"/>
      <w:divBdr>
        <w:top w:val="none" w:sz="0" w:space="0" w:color="auto"/>
        <w:left w:val="none" w:sz="0" w:space="0" w:color="auto"/>
        <w:bottom w:val="none" w:sz="0" w:space="0" w:color="auto"/>
        <w:right w:val="none" w:sz="0" w:space="0" w:color="auto"/>
      </w:divBdr>
    </w:div>
    <w:div w:id="2095542306">
      <w:bodyDiv w:val="1"/>
      <w:marLeft w:val="0"/>
      <w:marRight w:val="0"/>
      <w:marTop w:val="0"/>
      <w:marBottom w:val="0"/>
      <w:divBdr>
        <w:top w:val="none" w:sz="0" w:space="0" w:color="auto"/>
        <w:left w:val="none" w:sz="0" w:space="0" w:color="auto"/>
        <w:bottom w:val="none" w:sz="0" w:space="0" w:color="auto"/>
        <w:right w:val="none" w:sz="0" w:space="0" w:color="auto"/>
      </w:divBdr>
    </w:div>
    <w:div w:id="2096708618">
      <w:bodyDiv w:val="1"/>
      <w:marLeft w:val="0"/>
      <w:marRight w:val="0"/>
      <w:marTop w:val="0"/>
      <w:marBottom w:val="0"/>
      <w:divBdr>
        <w:top w:val="none" w:sz="0" w:space="0" w:color="auto"/>
        <w:left w:val="none" w:sz="0" w:space="0" w:color="auto"/>
        <w:bottom w:val="none" w:sz="0" w:space="0" w:color="auto"/>
        <w:right w:val="none" w:sz="0" w:space="0" w:color="auto"/>
      </w:divBdr>
      <w:divsChild>
        <w:div w:id="706956600">
          <w:marLeft w:val="0"/>
          <w:marRight w:val="0"/>
          <w:marTop w:val="0"/>
          <w:marBottom w:val="0"/>
          <w:divBdr>
            <w:top w:val="none" w:sz="0" w:space="0" w:color="auto"/>
            <w:left w:val="none" w:sz="0" w:space="0" w:color="auto"/>
            <w:bottom w:val="none" w:sz="0" w:space="0" w:color="auto"/>
            <w:right w:val="none" w:sz="0" w:space="0" w:color="auto"/>
          </w:divBdr>
          <w:divsChild>
            <w:div w:id="619609181">
              <w:marLeft w:val="0"/>
              <w:marRight w:val="0"/>
              <w:marTop w:val="0"/>
              <w:marBottom w:val="0"/>
              <w:divBdr>
                <w:top w:val="none" w:sz="0" w:space="0" w:color="auto"/>
                <w:left w:val="none" w:sz="0" w:space="0" w:color="auto"/>
                <w:bottom w:val="none" w:sz="0" w:space="0" w:color="auto"/>
                <w:right w:val="none" w:sz="0" w:space="0" w:color="auto"/>
              </w:divBdr>
            </w:div>
          </w:divsChild>
        </w:div>
        <w:div w:id="1003630377">
          <w:blockQuote w:val="1"/>
          <w:marLeft w:val="720"/>
          <w:marRight w:val="720"/>
          <w:marTop w:val="100"/>
          <w:marBottom w:val="100"/>
          <w:divBdr>
            <w:top w:val="none" w:sz="0" w:space="0" w:color="auto"/>
            <w:left w:val="none" w:sz="0" w:space="0" w:color="auto"/>
            <w:bottom w:val="none" w:sz="0" w:space="0" w:color="auto"/>
            <w:right w:val="none" w:sz="0" w:space="0" w:color="auto"/>
          </w:divBdr>
        </w:div>
        <w:div w:id="1076979719">
          <w:blockQuote w:val="1"/>
          <w:marLeft w:val="720"/>
          <w:marRight w:val="720"/>
          <w:marTop w:val="100"/>
          <w:marBottom w:val="100"/>
          <w:divBdr>
            <w:top w:val="none" w:sz="0" w:space="0" w:color="auto"/>
            <w:left w:val="none" w:sz="0" w:space="0" w:color="auto"/>
            <w:bottom w:val="none" w:sz="0" w:space="0" w:color="auto"/>
            <w:right w:val="none" w:sz="0" w:space="0" w:color="auto"/>
          </w:divBdr>
        </w:div>
        <w:div w:id="1321226371">
          <w:marLeft w:val="0"/>
          <w:marRight w:val="0"/>
          <w:marTop w:val="0"/>
          <w:marBottom w:val="0"/>
          <w:divBdr>
            <w:top w:val="none" w:sz="0" w:space="0" w:color="auto"/>
            <w:left w:val="none" w:sz="0" w:space="0" w:color="auto"/>
            <w:bottom w:val="none" w:sz="0" w:space="0" w:color="auto"/>
            <w:right w:val="none" w:sz="0" w:space="0" w:color="auto"/>
          </w:divBdr>
          <w:divsChild>
            <w:div w:id="2066445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550711">
      <w:bodyDiv w:val="1"/>
      <w:marLeft w:val="0"/>
      <w:marRight w:val="0"/>
      <w:marTop w:val="0"/>
      <w:marBottom w:val="0"/>
      <w:divBdr>
        <w:top w:val="none" w:sz="0" w:space="0" w:color="auto"/>
        <w:left w:val="none" w:sz="0" w:space="0" w:color="auto"/>
        <w:bottom w:val="none" w:sz="0" w:space="0" w:color="auto"/>
        <w:right w:val="none" w:sz="0" w:space="0" w:color="auto"/>
      </w:divBdr>
    </w:div>
    <w:div w:id="2110588144">
      <w:bodyDiv w:val="1"/>
      <w:marLeft w:val="0"/>
      <w:marRight w:val="0"/>
      <w:marTop w:val="0"/>
      <w:marBottom w:val="0"/>
      <w:divBdr>
        <w:top w:val="none" w:sz="0" w:space="0" w:color="auto"/>
        <w:left w:val="none" w:sz="0" w:space="0" w:color="auto"/>
        <w:bottom w:val="none" w:sz="0" w:space="0" w:color="auto"/>
        <w:right w:val="none" w:sz="0" w:space="0" w:color="auto"/>
      </w:divBdr>
    </w:div>
    <w:div w:id="2110931096">
      <w:bodyDiv w:val="1"/>
      <w:marLeft w:val="0"/>
      <w:marRight w:val="0"/>
      <w:marTop w:val="0"/>
      <w:marBottom w:val="0"/>
      <w:divBdr>
        <w:top w:val="none" w:sz="0" w:space="0" w:color="auto"/>
        <w:left w:val="none" w:sz="0" w:space="0" w:color="auto"/>
        <w:bottom w:val="none" w:sz="0" w:space="0" w:color="auto"/>
        <w:right w:val="none" w:sz="0" w:space="0" w:color="auto"/>
      </w:divBdr>
    </w:div>
    <w:div w:id="2113624246">
      <w:bodyDiv w:val="1"/>
      <w:marLeft w:val="0"/>
      <w:marRight w:val="0"/>
      <w:marTop w:val="0"/>
      <w:marBottom w:val="0"/>
      <w:divBdr>
        <w:top w:val="none" w:sz="0" w:space="0" w:color="auto"/>
        <w:left w:val="none" w:sz="0" w:space="0" w:color="auto"/>
        <w:bottom w:val="none" w:sz="0" w:space="0" w:color="auto"/>
        <w:right w:val="none" w:sz="0" w:space="0" w:color="auto"/>
      </w:divBdr>
    </w:div>
    <w:div w:id="2133475938">
      <w:bodyDiv w:val="1"/>
      <w:marLeft w:val="0"/>
      <w:marRight w:val="0"/>
      <w:marTop w:val="0"/>
      <w:marBottom w:val="0"/>
      <w:divBdr>
        <w:top w:val="none" w:sz="0" w:space="0" w:color="auto"/>
        <w:left w:val="none" w:sz="0" w:space="0" w:color="auto"/>
        <w:bottom w:val="none" w:sz="0" w:space="0" w:color="auto"/>
        <w:right w:val="none" w:sz="0" w:space="0" w:color="auto"/>
      </w:divBdr>
    </w:div>
    <w:div w:id="21384028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E0947-CF9A-41E9-A454-BD0C565CB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1328</TotalTime>
  <Pages>79</Pages>
  <Words>26456</Words>
  <Characters>143658</Characters>
  <Application>Microsoft Office Word</Application>
  <DocSecurity>0</DocSecurity>
  <Lines>2611</Lines>
  <Paragraphs>1173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Rizki Adriyan</dc:creator>
  <cp:keywords/>
  <dc:description/>
  <cp:lastModifiedBy>Rizki Adriyan</cp:lastModifiedBy>
  <cp:revision>9</cp:revision>
  <dcterms:created xsi:type="dcterms:W3CDTF">2025-06-15T17:04:00Z</dcterms:created>
  <dcterms:modified xsi:type="dcterms:W3CDTF">2025-06-21T11:28:00Z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98e3551d-2d8f-48d8-a466-f54968f05aa9</vt:lpwstr>
  </property>
</Properties>
</file>