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11FBA" w14:textId="77777777" w:rsidR="00D11348" w:rsidRDefault="00D11348" w:rsidP="00E26908">
      <w:pPr>
        <w:rPr>
          <w:b/>
          <w:bCs/>
        </w:rPr>
      </w:pPr>
    </w:p>
    <w:p w14:paraId="36972E34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 xml:space="preserve">Success Story Report: </w:t>
      </w:r>
      <w:proofErr w:type="spellStart"/>
      <w:r w:rsidRPr="00D11348">
        <w:rPr>
          <w:b/>
          <w:bCs/>
        </w:rPr>
        <w:t>Sidama</w:t>
      </w:r>
      <w:proofErr w:type="spellEnd"/>
      <w:r w:rsidRPr="00D11348">
        <w:rPr>
          <w:b/>
          <w:bCs/>
        </w:rPr>
        <w:t xml:space="preserve"> Regional Health Bureau’s Untested Pool Clearance Campaign</w:t>
      </w:r>
    </w:p>
    <w:p w14:paraId="60D43EC8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1. Executive Summary</w:t>
      </w:r>
    </w:p>
    <w:p w14:paraId="497959D8" w14:textId="77777777" w:rsidR="00D11348" w:rsidRPr="00D11348" w:rsidRDefault="00D11348" w:rsidP="00D11348">
      <w:r w:rsidRPr="00D11348">
        <w:t xml:space="preserve">The </w:t>
      </w:r>
      <w:proofErr w:type="spellStart"/>
      <w:r w:rsidRPr="00D11348">
        <w:t>Sidama</w:t>
      </w:r>
      <w:proofErr w:type="spellEnd"/>
      <w:r w:rsidRPr="00D11348">
        <w:t xml:space="preserve"> Regional Health Bureau successfully implemented an </w:t>
      </w:r>
      <w:r w:rsidRPr="00D11348">
        <w:rPr>
          <w:b/>
          <w:bCs/>
        </w:rPr>
        <w:t>Untested Pool Clearance Campaign</w:t>
      </w:r>
      <w:r w:rsidRPr="00D11348">
        <w:t xml:space="preserve"> across eight high-patient-load health facilities to enhance HIV index case testing services. This initiative aimed to improve case identification, increase testing coverage among high-risk contacts, and strengthen linkage to care. Through targeted </w:t>
      </w:r>
      <w:proofErr w:type="gramStart"/>
      <w:r w:rsidRPr="00D11348">
        <w:t>strategies—</w:t>
      </w:r>
      <w:proofErr w:type="gramEnd"/>
      <w:r w:rsidRPr="00D11348">
        <w:t xml:space="preserve">including re-engagement of index cases, enhanced contact </w:t>
      </w:r>
      <w:proofErr w:type="gramStart"/>
      <w:r w:rsidRPr="00D11348">
        <w:t>tracing</w:t>
      </w:r>
      <w:proofErr w:type="gramEnd"/>
      <w:r w:rsidRPr="00D11348">
        <w:t xml:space="preserve">, and real-time </w:t>
      </w:r>
      <w:proofErr w:type="gramStart"/>
      <w:r w:rsidRPr="00D11348">
        <w:t>monitoring—</w:t>
      </w:r>
      <w:proofErr w:type="gramEnd"/>
      <w:r w:rsidRPr="00D11348">
        <w:t>the campaign achieved measurable improvements in HIV service delivery.</w:t>
      </w:r>
    </w:p>
    <w:p w14:paraId="4F788F7B" w14:textId="77777777" w:rsidR="00D11348" w:rsidRPr="00D11348" w:rsidRDefault="00D11348" w:rsidP="00D11348">
      <w:r w:rsidRPr="00D11348">
        <w:t>This report outlines the campaign’s </w:t>
      </w:r>
      <w:r w:rsidRPr="00D11348">
        <w:rPr>
          <w:b/>
          <w:bCs/>
        </w:rPr>
        <w:t>objectives, key activities, results, and lessons learned</w:t>
      </w:r>
      <w:r w:rsidRPr="00D11348">
        <w:t>, demonstrating how strategic interventions can optimize HIV testing and treatment programs.</w:t>
      </w:r>
    </w:p>
    <w:p w14:paraId="5F253D9E" w14:textId="77777777" w:rsidR="00D11348" w:rsidRPr="00D11348" w:rsidRDefault="00D11348" w:rsidP="00D11348">
      <w:r w:rsidRPr="00D11348">
        <w:pict w14:anchorId="10F8FFE0">
          <v:rect id="_x0000_i1115" style="width:0;height:.75pt" o:hralign="center" o:hrstd="t" o:hr="t" fillcolor="#a0a0a0" stroked="f"/>
        </w:pict>
      </w:r>
    </w:p>
    <w:p w14:paraId="32B9D1BB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2. Background</w:t>
      </w:r>
    </w:p>
    <w:p w14:paraId="1DAFCC07" w14:textId="77777777" w:rsidR="00D11348" w:rsidRPr="00D11348" w:rsidRDefault="00D11348" w:rsidP="00D11348">
      <w:r w:rsidRPr="00D11348">
        <w:t>HIV index testing is a critical strategy for identifying undiagnosed cases by tracing and testing contacts of HIV-positive individuals. However, challenges such as </w:t>
      </w:r>
      <w:r w:rsidRPr="00D11348">
        <w:rPr>
          <w:b/>
          <w:bCs/>
        </w:rPr>
        <w:t>low elicitation rates, untested contacts, and logistical barriers</w:t>
      </w:r>
      <w:r w:rsidRPr="00D11348">
        <w:t> hinder its effectiveness.</w:t>
      </w:r>
    </w:p>
    <w:p w14:paraId="7C32DAE4" w14:textId="77777777" w:rsidR="00D11348" w:rsidRPr="00D11348" w:rsidRDefault="00D11348" w:rsidP="00D11348">
      <w:r w:rsidRPr="00D11348">
        <w:t>To address these gaps, the </w:t>
      </w:r>
      <w:proofErr w:type="spellStart"/>
      <w:r w:rsidRPr="00D11348">
        <w:rPr>
          <w:b/>
          <w:bCs/>
        </w:rPr>
        <w:t>Sidama</w:t>
      </w:r>
      <w:proofErr w:type="spellEnd"/>
      <w:r w:rsidRPr="00D11348">
        <w:rPr>
          <w:b/>
          <w:bCs/>
        </w:rPr>
        <w:t xml:space="preserve"> Regional Health Bureau</w:t>
      </w:r>
      <w:r w:rsidRPr="00D11348">
        <w:t> designed a focused </w:t>
      </w:r>
      <w:r w:rsidRPr="00D11348">
        <w:rPr>
          <w:b/>
          <w:bCs/>
        </w:rPr>
        <w:t>Untested Pool Clearance Campaign</w:t>
      </w:r>
      <w:r w:rsidRPr="00D11348">
        <w:t> with the following objectives:</w:t>
      </w:r>
    </w:p>
    <w:p w14:paraId="46045F6E" w14:textId="77777777" w:rsidR="00D11348" w:rsidRPr="00D11348" w:rsidRDefault="00D11348" w:rsidP="00D11348">
      <w:pPr>
        <w:numPr>
          <w:ilvl w:val="0"/>
          <w:numId w:val="10"/>
        </w:numPr>
      </w:pPr>
      <w:r w:rsidRPr="00D11348">
        <w:rPr>
          <w:b/>
          <w:bCs/>
        </w:rPr>
        <w:t>Improve the elicitation ratio</w:t>
      </w:r>
      <w:r w:rsidRPr="00D11348">
        <w:t> among index cases enrolled in testing services.</w:t>
      </w:r>
    </w:p>
    <w:p w14:paraId="30CDC984" w14:textId="77777777" w:rsidR="00D11348" w:rsidRPr="00D11348" w:rsidRDefault="00D11348" w:rsidP="00D11348">
      <w:pPr>
        <w:numPr>
          <w:ilvl w:val="0"/>
          <w:numId w:val="10"/>
        </w:numPr>
      </w:pPr>
      <w:r w:rsidRPr="00D11348">
        <w:rPr>
          <w:b/>
          <w:bCs/>
        </w:rPr>
        <w:t>Offer HIV testing</w:t>
      </w:r>
      <w:r w:rsidRPr="00D11348">
        <w:t> to previously elicited but untested contacts.</w:t>
      </w:r>
    </w:p>
    <w:p w14:paraId="61B89C86" w14:textId="77777777" w:rsidR="00D11348" w:rsidRPr="00D11348" w:rsidRDefault="00D11348" w:rsidP="00D11348">
      <w:pPr>
        <w:numPr>
          <w:ilvl w:val="0"/>
          <w:numId w:val="10"/>
        </w:numPr>
      </w:pPr>
      <w:r w:rsidRPr="00D11348">
        <w:rPr>
          <w:b/>
          <w:bCs/>
        </w:rPr>
        <w:t>Strengthen linkage to care</w:t>
      </w:r>
      <w:r w:rsidRPr="00D11348">
        <w:t> for newly diagnosed individuals.</w:t>
      </w:r>
    </w:p>
    <w:p w14:paraId="0259BD24" w14:textId="77777777" w:rsidR="00D11348" w:rsidRPr="00D11348" w:rsidRDefault="00D11348" w:rsidP="00D11348">
      <w:r w:rsidRPr="00D11348">
        <w:t>The campaign was implemented in </w:t>
      </w:r>
      <w:r w:rsidRPr="00D11348">
        <w:rPr>
          <w:b/>
          <w:bCs/>
        </w:rPr>
        <w:t>eight high-volume health facilities</w:t>
      </w:r>
      <w:r w:rsidRPr="00D11348">
        <w:t>, leveraging data-driven approaches to maximize impact.</w:t>
      </w:r>
    </w:p>
    <w:p w14:paraId="47B9B63D" w14:textId="77777777" w:rsidR="00D11348" w:rsidRPr="00D11348" w:rsidRDefault="00D11348" w:rsidP="00D11348">
      <w:r w:rsidRPr="00D11348">
        <w:pict w14:anchorId="3B7CF590">
          <v:rect id="_x0000_i1116" style="width:0;height:.75pt" o:hralign="center" o:hrstd="t" o:hr="t" fillcolor="#a0a0a0" stroked="f"/>
        </w:pict>
      </w:r>
    </w:p>
    <w:p w14:paraId="3A9129CA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3. Key Activities &amp; Implementation Strategies</w:t>
      </w:r>
    </w:p>
    <w:p w14:paraId="6DFCFCE0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3.1 Re-engagement of Index Cases</w:t>
      </w:r>
    </w:p>
    <w:p w14:paraId="1D7E1D0E" w14:textId="77777777" w:rsidR="00D11348" w:rsidRPr="00D11348" w:rsidRDefault="00D11348" w:rsidP="00D11348">
      <w:pPr>
        <w:numPr>
          <w:ilvl w:val="0"/>
          <w:numId w:val="11"/>
        </w:numPr>
      </w:pPr>
      <w:r w:rsidRPr="00D11348">
        <w:t>Health workers revisited </w:t>
      </w:r>
      <w:r w:rsidRPr="00D11348">
        <w:rPr>
          <w:b/>
          <w:bCs/>
        </w:rPr>
        <w:t>HIV-positive individuals</w:t>
      </w:r>
      <w:r w:rsidRPr="00D11348">
        <w:t> who had initially consented to index testing but did not disclose or elicit their contacts.</w:t>
      </w:r>
    </w:p>
    <w:p w14:paraId="0A2D6959" w14:textId="77777777" w:rsidR="00D11348" w:rsidRPr="00D11348" w:rsidRDefault="00D11348" w:rsidP="00D11348">
      <w:pPr>
        <w:numPr>
          <w:ilvl w:val="0"/>
          <w:numId w:val="11"/>
        </w:numPr>
      </w:pPr>
      <w:r w:rsidRPr="00D11348">
        <w:t>Counselors provided </w:t>
      </w:r>
      <w:r w:rsidRPr="00D11348">
        <w:rPr>
          <w:b/>
          <w:bCs/>
        </w:rPr>
        <w:t>refresher education</w:t>
      </w:r>
      <w:r w:rsidRPr="00D11348">
        <w:t> on the importance of partner notification and testing.</w:t>
      </w:r>
    </w:p>
    <w:p w14:paraId="0B2F24D9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3.2 Testing of Untested Contacts</w:t>
      </w:r>
    </w:p>
    <w:p w14:paraId="2AA53E13" w14:textId="77777777" w:rsidR="00D11348" w:rsidRPr="00D11348" w:rsidRDefault="00D11348" w:rsidP="00D11348">
      <w:pPr>
        <w:numPr>
          <w:ilvl w:val="0"/>
          <w:numId w:val="12"/>
        </w:numPr>
      </w:pPr>
      <w:r w:rsidRPr="00D11348">
        <w:rPr>
          <w:b/>
          <w:bCs/>
        </w:rPr>
        <w:t>Active tracing</w:t>
      </w:r>
      <w:r w:rsidRPr="00D11348">
        <w:t> of contacts named by index cases but never tested.</w:t>
      </w:r>
    </w:p>
    <w:p w14:paraId="204B1CF2" w14:textId="77777777" w:rsidR="00D11348" w:rsidRPr="00D11348" w:rsidRDefault="00D11348" w:rsidP="00D11348">
      <w:pPr>
        <w:numPr>
          <w:ilvl w:val="0"/>
          <w:numId w:val="12"/>
        </w:numPr>
      </w:pPr>
      <w:r w:rsidRPr="00D11348">
        <w:t>Use of </w:t>
      </w:r>
      <w:r w:rsidRPr="00D11348">
        <w:rPr>
          <w:b/>
          <w:bCs/>
        </w:rPr>
        <w:t>peer navigators and adherence supporters</w:t>
      </w:r>
      <w:r w:rsidRPr="00D11348">
        <w:t> to encourage testing uptake.</w:t>
      </w:r>
    </w:p>
    <w:p w14:paraId="7CA232AC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lastRenderedPageBreak/>
        <w:t>3.3 Enhanced Contact Tracing</w:t>
      </w:r>
    </w:p>
    <w:p w14:paraId="757EEA9D" w14:textId="77777777" w:rsidR="00D11348" w:rsidRPr="00D11348" w:rsidRDefault="00D11348" w:rsidP="00D11348">
      <w:pPr>
        <w:numPr>
          <w:ilvl w:val="0"/>
          <w:numId w:val="13"/>
        </w:numPr>
      </w:pPr>
      <w:r w:rsidRPr="00D11348">
        <w:t>Provision of </w:t>
      </w:r>
      <w:r w:rsidRPr="00D11348">
        <w:rPr>
          <w:b/>
          <w:bCs/>
        </w:rPr>
        <w:t>airtime support</w:t>
      </w:r>
      <w:r w:rsidRPr="00D11348">
        <w:t> to health workers, adherence supporters, and case managers for </w:t>
      </w:r>
      <w:r w:rsidRPr="00D11348">
        <w:rPr>
          <w:b/>
          <w:bCs/>
        </w:rPr>
        <w:t>phone-based tracing and virtual index testing</w:t>
      </w:r>
      <w:r w:rsidRPr="00D11348">
        <w:t>.</w:t>
      </w:r>
    </w:p>
    <w:p w14:paraId="20FB8C3D" w14:textId="77777777" w:rsidR="00D11348" w:rsidRPr="00D11348" w:rsidRDefault="00D11348" w:rsidP="00D11348">
      <w:pPr>
        <w:numPr>
          <w:ilvl w:val="0"/>
          <w:numId w:val="13"/>
        </w:numPr>
      </w:pPr>
      <w:r w:rsidRPr="00D11348">
        <w:t>Utilization of </w:t>
      </w:r>
      <w:r w:rsidRPr="00D11348">
        <w:rPr>
          <w:b/>
          <w:bCs/>
        </w:rPr>
        <w:t>secure messaging</w:t>
      </w:r>
      <w:r w:rsidRPr="00D11348">
        <w:t> to maintain confidentiality while reaching hard-to-access contacts.</w:t>
      </w:r>
    </w:p>
    <w:p w14:paraId="6D3FB5BB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3.4 Biweekly Performance Monitoring</w:t>
      </w:r>
    </w:p>
    <w:p w14:paraId="402BC244" w14:textId="77777777" w:rsidR="00D11348" w:rsidRPr="00D11348" w:rsidRDefault="00D11348" w:rsidP="00D11348">
      <w:pPr>
        <w:numPr>
          <w:ilvl w:val="0"/>
          <w:numId w:val="14"/>
        </w:numPr>
      </w:pPr>
      <w:r w:rsidRPr="00D11348">
        <w:rPr>
          <w:b/>
          <w:bCs/>
        </w:rPr>
        <w:t>Regional-level review meetings</w:t>
      </w:r>
      <w:r w:rsidRPr="00D11348">
        <w:t> every two weeks to assess progress.</w:t>
      </w:r>
    </w:p>
    <w:p w14:paraId="69C883F1" w14:textId="77777777" w:rsidR="00D11348" w:rsidRPr="00D11348" w:rsidRDefault="00D11348" w:rsidP="00D11348">
      <w:pPr>
        <w:numPr>
          <w:ilvl w:val="0"/>
          <w:numId w:val="14"/>
        </w:numPr>
      </w:pPr>
      <w:r w:rsidRPr="00D11348">
        <w:rPr>
          <w:b/>
          <w:bCs/>
        </w:rPr>
        <w:t>Real-time data feedback</w:t>
      </w:r>
      <w:r w:rsidRPr="00D11348">
        <w:t> to facilities, enabling prompt corrective actions.</w:t>
      </w:r>
    </w:p>
    <w:p w14:paraId="4C7A9B34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3.5 Transportation Reimbursement</w:t>
      </w:r>
    </w:p>
    <w:p w14:paraId="16A0EDE3" w14:textId="77777777" w:rsidR="00D11348" w:rsidRPr="00D11348" w:rsidRDefault="00D11348" w:rsidP="00D11348">
      <w:pPr>
        <w:numPr>
          <w:ilvl w:val="0"/>
          <w:numId w:val="15"/>
        </w:numPr>
      </w:pPr>
      <w:r w:rsidRPr="00D11348">
        <w:t>Financial support for </w:t>
      </w:r>
      <w:r w:rsidRPr="00D11348">
        <w:rPr>
          <w:b/>
          <w:bCs/>
        </w:rPr>
        <w:t xml:space="preserve">clients in </w:t>
      </w:r>
      <w:proofErr w:type="gramStart"/>
      <w:r w:rsidRPr="00D11348">
        <w:rPr>
          <w:b/>
          <w:bCs/>
        </w:rPr>
        <w:t>need</w:t>
      </w:r>
      <w:proofErr w:type="gramEnd"/>
      <w:r w:rsidRPr="00D11348">
        <w:t> </w:t>
      </w:r>
      <w:proofErr w:type="gramStart"/>
      <w:r w:rsidRPr="00D11348">
        <w:t>to cover</w:t>
      </w:r>
      <w:proofErr w:type="gramEnd"/>
      <w:r w:rsidRPr="00D11348">
        <w:t xml:space="preserve"> transport costs to testing and treatment sites.</w:t>
      </w:r>
    </w:p>
    <w:p w14:paraId="36D2E8B2" w14:textId="77777777" w:rsidR="00D11348" w:rsidRPr="00D11348" w:rsidRDefault="00D11348" w:rsidP="00D11348">
      <w:pPr>
        <w:numPr>
          <w:ilvl w:val="0"/>
          <w:numId w:val="15"/>
        </w:numPr>
      </w:pPr>
      <w:r w:rsidRPr="00D11348">
        <w:rPr>
          <w:b/>
          <w:bCs/>
        </w:rPr>
        <w:t>Reduction of drop-offs</w:t>
      </w:r>
      <w:r w:rsidRPr="00D11348">
        <w:t> due to mobility barriers.</w:t>
      </w:r>
    </w:p>
    <w:p w14:paraId="5435B63A" w14:textId="77777777" w:rsidR="00D11348" w:rsidRPr="00D11348" w:rsidRDefault="00D11348" w:rsidP="00D11348">
      <w:r w:rsidRPr="00D11348">
        <w:pict w14:anchorId="43E57033">
          <v:rect id="_x0000_i1117" style="width:0;height:.75pt" o:hralign="center" o:hrstd="t" o:hr="t" fillcolor="#a0a0a0" stroked="f"/>
        </w:pict>
      </w:r>
    </w:p>
    <w:p w14:paraId="2B9CA670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4. Baseline Data &amp; Progress Tracking</w:t>
      </w:r>
    </w:p>
    <w:p w14:paraId="33A9E896" w14:textId="77777777" w:rsidR="00D11348" w:rsidRPr="00D11348" w:rsidRDefault="00D11348" w:rsidP="00D11348">
      <w:r w:rsidRPr="00D11348">
        <w:t>Before the campaign, a </w:t>
      </w:r>
      <w:r w:rsidRPr="00D11348">
        <w:rPr>
          <w:b/>
          <w:bCs/>
        </w:rPr>
        <w:t>baseline assessment</w:t>
      </w:r>
      <w:r w:rsidRPr="00D11348">
        <w:t> was conducted to quantify:</w:t>
      </w:r>
    </w:p>
    <w:p w14:paraId="184C8A6D" w14:textId="77777777" w:rsidR="00D11348" w:rsidRPr="00D11348" w:rsidRDefault="00D11348" w:rsidP="00D11348">
      <w:pPr>
        <w:numPr>
          <w:ilvl w:val="0"/>
          <w:numId w:val="16"/>
        </w:numPr>
      </w:pPr>
      <w:r w:rsidRPr="00D11348">
        <w:t>The number of </w:t>
      </w:r>
      <w:r w:rsidRPr="00D11348">
        <w:rPr>
          <w:b/>
          <w:bCs/>
        </w:rPr>
        <w:t>untested contacts</w:t>
      </w:r>
      <w:r w:rsidRPr="00D11348">
        <w:t> linked to index cases.</w:t>
      </w:r>
    </w:p>
    <w:p w14:paraId="4B673976" w14:textId="77777777" w:rsidR="00D11348" w:rsidRPr="00D11348" w:rsidRDefault="00D11348" w:rsidP="00D11348">
      <w:pPr>
        <w:numPr>
          <w:ilvl w:val="0"/>
          <w:numId w:val="16"/>
        </w:numPr>
      </w:pPr>
      <w:r w:rsidRPr="00D11348">
        <w:t>Index cases who </w:t>
      </w:r>
      <w:r w:rsidRPr="00D11348">
        <w:rPr>
          <w:b/>
          <w:bCs/>
        </w:rPr>
        <w:t>did not elicit their partners</w:t>
      </w:r>
      <w:r w:rsidRPr="00D11348">
        <w:t>.</w:t>
      </w:r>
    </w:p>
    <w:p w14:paraId="521430BE" w14:textId="77777777" w:rsidR="00D11348" w:rsidRPr="00D11348" w:rsidRDefault="00D11348" w:rsidP="00D11348">
      <w:r w:rsidRPr="00D11348">
        <w:t>This data provided a </w:t>
      </w:r>
      <w:r w:rsidRPr="00D11348">
        <w:rPr>
          <w:b/>
          <w:bCs/>
        </w:rPr>
        <w:t>benchmark</w:t>
      </w:r>
      <w:r w:rsidRPr="00D11348">
        <w:t> for measuring the campaign’s success.</w:t>
      </w:r>
    </w:p>
    <w:p w14:paraId="6B9ED0CC" w14:textId="77777777" w:rsidR="00D11348" w:rsidRPr="00D11348" w:rsidRDefault="00D11348" w:rsidP="00D11348">
      <w:r w:rsidRPr="00D11348">
        <w:pict w14:anchorId="540E3B07">
          <v:rect id="_x0000_i1118" style="width:0;height:.75pt" o:hralign="center" o:hrstd="t" o:hr="t" fillcolor="#a0a0a0" stroked="f"/>
        </w:pict>
      </w:r>
    </w:p>
    <w:p w14:paraId="46BD11E7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5. Results &amp; Impact</w:t>
      </w:r>
    </w:p>
    <w:p w14:paraId="5E64A50E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5.1 Increased Elicitation Ratio</w:t>
      </w:r>
    </w:p>
    <w:p w14:paraId="561CF7A1" w14:textId="77777777" w:rsidR="00D11348" w:rsidRPr="00D11348" w:rsidRDefault="00D11348" w:rsidP="00D11348">
      <w:pPr>
        <w:numPr>
          <w:ilvl w:val="0"/>
          <w:numId w:val="17"/>
        </w:numPr>
      </w:pPr>
      <w:r w:rsidRPr="00D11348">
        <w:t>More index cases </w:t>
      </w:r>
      <w:r w:rsidRPr="00D11348">
        <w:rPr>
          <w:b/>
          <w:bCs/>
        </w:rPr>
        <w:t>actively named and referred their contacts</w:t>
      </w:r>
      <w:r w:rsidRPr="00D11348">
        <w:t> for testing compared to pre-campaign levels.</w:t>
      </w:r>
    </w:p>
    <w:p w14:paraId="3054CAC2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5.2 Higher Testing Coverage Among Contacts</w:t>
      </w:r>
    </w:p>
    <w:p w14:paraId="3FF34433" w14:textId="77777777" w:rsidR="00D11348" w:rsidRPr="00D11348" w:rsidRDefault="00D11348" w:rsidP="00D11348">
      <w:pPr>
        <w:numPr>
          <w:ilvl w:val="0"/>
          <w:numId w:val="18"/>
        </w:numPr>
      </w:pPr>
      <w:r w:rsidRPr="00D11348">
        <w:t>A </w:t>
      </w:r>
      <w:r w:rsidRPr="00D11348">
        <w:rPr>
          <w:b/>
          <w:bCs/>
        </w:rPr>
        <w:t>significant rise</w:t>
      </w:r>
      <w:r w:rsidRPr="00D11348">
        <w:t> in the number of previously untested contacts who were screened and linked to care.</w:t>
      </w:r>
    </w:p>
    <w:p w14:paraId="728C3C8E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5.3 Improved Tracing Efficiency</w:t>
      </w:r>
    </w:p>
    <w:p w14:paraId="08FC003C" w14:textId="77777777" w:rsidR="00D11348" w:rsidRPr="00D11348" w:rsidRDefault="00D11348" w:rsidP="00D11348">
      <w:pPr>
        <w:numPr>
          <w:ilvl w:val="0"/>
          <w:numId w:val="19"/>
        </w:numPr>
      </w:pPr>
      <w:r w:rsidRPr="00D11348">
        <w:rPr>
          <w:b/>
          <w:bCs/>
        </w:rPr>
        <w:t>Virtual engagement</w:t>
      </w:r>
      <w:r w:rsidRPr="00D11348">
        <w:t> (via phone calls and messaging) reduced delays in contact tracing.</w:t>
      </w:r>
    </w:p>
    <w:p w14:paraId="46A1BFF5" w14:textId="77777777" w:rsidR="00D11348" w:rsidRPr="00D11348" w:rsidRDefault="00D11348" w:rsidP="00D11348">
      <w:pPr>
        <w:numPr>
          <w:ilvl w:val="0"/>
          <w:numId w:val="19"/>
        </w:numPr>
      </w:pPr>
      <w:r w:rsidRPr="00D11348">
        <w:rPr>
          <w:b/>
          <w:bCs/>
        </w:rPr>
        <w:t>Airtime support</w:t>
      </w:r>
      <w:r w:rsidRPr="00D11348">
        <w:t xml:space="preserve"> enabled health workers to reach more </w:t>
      </w:r>
      <w:proofErr w:type="gramStart"/>
      <w:r w:rsidRPr="00D11348">
        <w:t>contacts</w:t>
      </w:r>
      <w:proofErr w:type="gramEnd"/>
      <w:r w:rsidRPr="00D11348">
        <w:t xml:space="preserve"> efficiently.</w:t>
      </w:r>
    </w:p>
    <w:p w14:paraId="464E02C1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5.4 Strengthened Regional Monitoring</w:t>
      </w:r>
    </w:p>
    <w:p w14:paraId="39CC7D68" w14:textId="77777777" w:rsidR="00D11348" w:rsidRPr="00D11348" w:rsidRDefault="00D11348" w:rsidP="00D11348">
      <w:pPr>
        <w:numPr>
          <w:ilvl w:val="0"/>
          <w:numId w:val="20"/>
        </w:numPr>
      </w:pPr>
      <w:r w:rsidRPr="00D11348">
        <w:rPr>
          <w:b/>
          <w:bCs/>
        </w:rPr>
        <w:t>Biweekly reviews</w:t>
      </w:r>
      <w:r w:rsidRPr="00D11348">
        <w:t> ensured accountability and adaptive management.</w:t>
      </w:r>
    </w:p>
    <w:p w14:paraId="74F3C9B5" w14:textId="77777777" w:rsidR="00D11348" w:rsidRPr="00D11348" w:rsidRDefault="00D11348" w:rsidP="00D11348">
      <w:pPr>
        <w:numPr>
          <w:ilvl w:val="0"/>
          <w:numId w:val="20"/>
        </w:numPr>
      </w:pPr>
      <w:r w:rsidRPr="00D11348">
        <w:rPr>
          <w:b/>
          <w:bCs/>
        </w:rPr>
        <w:lastRenderedPageBreak/>
        <w:t>Data-driven decision-making</w:t>
      </w:r>
      <w:r w:rsidRPr="00D11348">
        <w:t> improved resource allocation.</w:t>
      </w:r>
    </w:p>
    <w:p w14:paraId="478E172B" w14:textId="77777777" w:rsidR="00D11348" w:rsidRPr="00D11348" w:rsidRDefault="00D11348" w:rsidP="00D11348">
      <w:r w:rsidRPr="00D11348">
        <w:pict w14:anchorId="40FB67F7">
          <v:rect id="_x0000_i1119" style="width:0;height:.75pt" o:hralign="center" o:hrstd="t" o:hr="t" fillcolor="#a0a0a0" stroked="f"/>
        </w:pict>
      </w:r>
    </w:p>
    <w:p w14:paraId="311BB48C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6. Conclusion &amp; Recommendations</w:t>
      </w:r>
    </w:p>
    <w:p w14:paraId="0EEA363B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6.1 Key Success Factors</w:t>
      </w:r>
    </w:p>
    <w:p w14:paraId="4A2F20F7" w14:textId="77777777" w:rsidR="00D11348" w:rsidRPr="00D11348" w:rsidRDefault="00D11348" w:rsidP="00D11348">
      <w:pPr>
        <w:numPr>
          <w:ilvl w:val="0"/>
          <w:numId w:val="21"/>
        </w:numPr>
      </w:pPr>
      <w:r w:rsidRPr="00D11348">
        <w:rPr>
          <w:b/>
          <w:bCs/>
        </w:rPr>
        <w:t>Client-centered approach</w:t>
      </w:r>
      <w:r w:rsidRPr="00D11348">
        <w:t>: Addressing barriers like transportation costs increased testing uptake.</w:t>
      </w:r>
    </w:p>
    <w:p w14:paraId="0D109207" w14:textId="77777777" w:rsidR="00D11348" w:rsidRPr="00D11348" w:rsidRDefault="00D11348" w:rsidP="00D11348">
      <w:pPr>
        <w:numPr>
          <w:ilvl w:val="0"/>
          <w:numId w:val="21"/>
        </w:numPr>
      </w:pPr>
      <w:r w:rsidRPr="00D11348">
        <w:rPr>
          <w:b/>
          <w:bCs/>
        </w:rPr>
        <w:t>Innovative use of technology</w:t>
      </w:r>
      <w:r w:rsidRPr="00D11348">
        <w:t>: Virtual contact tracing improved efficiency.</w:t>
      </w:r>
    </w:p>
    <w:p w14:paraId="4FBED868" w14:textId="77777777" w:rsidR="00D11348" w:rsidRPr="00D11348" w:rsidRDefault="00D11348" w:rsidP="00D11348">
      <w:pPr>
        <w:numPr>
          <w:ilvl w:val="0"/>
          <w:numId w:val="21"/>
        </w:numPr>
      </w:pPr>
      <w:r w:rsidRPr="00D11348">
        <w:rPr>
          <w:b/>
          <w:bCs/>
        </w:rPr>
        <w:t>Continuous monitoring</w:t>
      </w:r>
      <w:r w:rsidRPr="00D11348">
        <w:t>: Real-time feedback allowed for rapid improvements.</w:t>
      </w:r>
    </w:p>
    <w:p w14:paraId="6780DAA8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6.2 Recommendations for Scale-Up</w:t>
      </w:r>
    </w:p>
    <w:p w14:paraId="555146CE" w14:textId="77777777" w:rsidR="00D11348" w:rsidRPr="00D11348" w:rsidRDefault="00D11348" w:rsidP="00D11348">
      <w:pPr>
        <w:numPr>
          <w:ilvl w:val="0"/>
          <w:numId w:val="22"/>
        </w:numPr>
      </w:pPr>
      <w:proofErr w:type="gramStart"/>
      <w:r w:rsidRPr="00D11348">
        <w:rPr>
          <w:b/>
          <w:bCs/>
        </w:rPr>
        <w:t>Expand to</w:t>
      </w:r>
      <w:proofErr w:type="gramEnd"/>
      <w:r w:rsidRPr="00D11348">
        <w:rPr>
          <w:b/>
          <w:bCs/>
        </w:rPr>
        <w:t xml:space="preserve"> additional facilities</w:t>
      </w:r>
      <w:r w:rsidRPr="00D11348">
        <w:t> with high HIV patient loads.</w:t>
      </w:r>
    </w:p>
    <w:p w14:paraId="2A163CA1" w14:textId="77777777" w:rsidR="00D11348" w:rsidRPr="00D11348" w:rsidRDefault="00D11348" w:rsidP="00D11348">
      <w:pPr>
        <w:numPr>
          <w:ilvl w:val="0"/>
          <w:numId w:val="22"/>
        </w:numPr>
      </w:pPr>
      <w:r w:rsidRPr="00D11348">
        <w:rPr>
          <w:b/>
          <w:bCs/>
        </w:rPr>
        <w:t>Strengthen partnerships</w:t>
      </w:r>
      <w:r w:rsidRPr="00D11348">
        <w:t> with community organizations for sustained engagement.</w:t>
      </w:r>
    </w:p>
    <w:p w14:paraId="3220C6A1" w14:textId="77777777" w:rsidR="00D11348" w:rsidRPr="00D11348" w:rsidRDefault="00D11348" w:rsidP="00D11348">
      <w:pPr>
        <w:numPr>
          <w:ilvl w:val="0"/>
          <w:numId w:val="22"/>
        </w:numPr>
      </w:pPr>
      <w:r w:rsidRPr="00D11348">
        <w:rPr>
          <w:b/>
          <w:bCs/>
        </w:rPr>
        <w:t>Integrate digital tools</w:t>
      </w:r>
      <w:r w:rsidRPr="00D11348">
        <w:t> further to streamline data collection and reporting.</w:t>
      </w:r>
    </w:p>
    <w:p w14:paraId="2E70D5AC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6.3 Final Remarks</w:t>
      </w:r>
    </w:p>
    <w:p w14:paraId="39C1F064" w14:textId="77777777" w:rsidR="00D11348" w:rsidRPr="00D11348" w:rsidRDefault="00D11348" w:rsidP="00D11348">
      <w:r w:rsidRPr="00D11348">
        <w:t>The </w:t>
      </w:r>
      <w:proofErr w:type="spellStart"/>
      <w:r w:rsidRPr="00D11348">
        <w:rPr>
          <w:b/>
          <w:bCs/>
        </w:rPr>
        <w:t>Sidama</w:t>
      </w:r>
      <w:proofErr w:type="spellEnd"/>
      <w:r w:rsidRPr="00D11348">
        <w:rPr>
          <w:b/>
          <w:bCs/>
        </w:rPr>
        <w:t xml:space="preserve"> Regional Health Bureau’s campaign</w:t>
      </w:r>
      <w:r w:rsidRPr="00D11348">
        <w:t> exemplifies how </w:t>
      </w:r>
      <w:r w:rsidRPr="00D11348">
        <w:rPr>
          <w:b/>
          <w:bCs/>
        </w:rPr>
        <w:t>targeted, data-informed interventions</w:t>
      </w:r>
      <w:r w:rsidRPr="00D11348">
        <w:t> can enhance HIV case finding and care linkage. By combining </w:t>
      </w:r>
      <w:r w:rsidRPr="00D11348">
        <w:rPr>
          <w:b/>
          <w:bCs/>
        </w:rPr>
        <w:t>re-engagement strategies, technology, and robust monitoring</w:t>
      </w:r>
      <w:r w:rsidRPr="00D11348">
        <w:t>, this initiative has contributed meaningfully to the regional HIV response.</w:t>
      </w:r>
    </w:p>
    <w:p w14:paraId="602FFC0D" w14:textId="77777777" w:rsidR="00D11348" w:rsidRPr="00D11348" w:rsidRDefault="00D11348" w:rsidP="00D11348">
      <w:r w:rsidRPr="00D11348">
        <w:rPr>
          <w:b/>
          <w:bCs/>
        </w:rPr>
        <w:t>"Together, through innovation and collaboration, we move closer to an HIV-free generation."</w:t>
      </w:r>
    </w:p>
    <w:p w14:paraId="2BE562C1" w14:textId="77777777" w:rsidR="00D11348" w:rsidRPr="00D11348" w:rsidRDefault="00D11348" w:rsidP="00D11348">
      <w:r w:rsidRPr="00D11348">
        <w:pict w14:anchorId="07D04234">
          <v:rect id="_x0000_i1120" style="width:0;height:.75pt" o:hralign="center" o:hrstd="t" o:hr="t" fillcolor="#a0a0a0" stroked="f"/>
        </w:pict>
      </w:r>
    </w:p>
    <w:p w14:paraId="1A0A4C66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7. Call to Action</w:t>
      </w:r>
    </w:p>
    <w:p w14:paraId="1821A712" w14:textId="77777777" w:rsidR="00D11348" w:rsidRPr="00D11348" w:rsidRDefault="00D11348" w:rsidP="00D11348">
      <w:r w:rsidRPr="00D11348">
        <w:t>This success story demonstrates the potential of </w:t>
      </w:r>
      <w:r w:rsidRPr="00D11348">
        <w:rPr>
          <w:b/>
          <w:bCs/>
        </w:rPr>
        <w:t>adaptive HIV programming</w:t>
      </w:r>
      <w:r w:rsidRPr="00D11348">
        <w:t>. We encourage other regions and stakeholders to:</w:t>
      </w:r>
    </w:p>
    <w:p w14:paraId="5E1311FD" w14:textId="77777777" w:rsidR="00D11348" w:rsidRPr="00D11348" w:rsidRDefault="00D11348" w:rsidP="00D11348">
      <w:pPr>
        <w:numPr>
          <w:ilvl w:val="0"/>
          <w:numId w:val="23"/>
        </w:numPr>
      </w:pPr>
      <w:r w:rsidRPr="00D11348">
        <w:rPr>
          <w:b/>
          <w:bCs/>
        </w:rPr>
        <w:t>Adopt similar strategies</w:t>
      </w:r>
      <w:r w:rsidRPr="00D11348">
        <w:t> to clear untested pools.</w:t>
      </w:r>
    </w:p>
    <w:p w14:paraId="1CA5F672" w14:textId="77777777" w:rsidR="00D11348" w:rsidRPr="00D11348" w:rsidRDefault="00D11348" w:rsidP="00D11348">
      <w:pPr>
        <w:numPr>
          <w:ilvl w:val="0"/>
          <w:numId w:val="23"/>
        </w:numPr>
      </w:pPr>
      <w:r w:rsidRPr="00D11348">
        <w:rPr>
          <w:b/>
          <w:bCs/>
        </w:rPr>
        <w:t>Invest in supportive measures</w:t>
      </w:r>
      <w:r w:rsidRPr="00D11348">
        <w:t> (e.g., transportation, airtime) to improve access.</w:t>
      </w:r>
    </w:p>
    <w:p w14:paraId="25EC3D98" w14:textId="77777777" w:rsidR="00D11348" w:rsidRPr="00D11348" w:rsidRDefault="00D11348" w:rsidP="00D11348">
      <w:pPr>
        <w:numPr>
          <w:ilvl w:val="0"/>
          <w:numId w:val="23"/>
        </w:numPr>
      </w:pPr>
      <w:r w:rsidRPr="00D11348">
        <w:rPr>
          <w:b/>
          <w:bCs/>
        </w:rPr>
        <w:t>Prioritize data use</w:t>
      </w:r>
      <w:r w:rsidRPr="00D11348">
        <w:t> for continuous program improvement.</w:t>
      </w:r>
    </w:p>
    <w:p w14:paraId="7303C350" w14:textId="77777777" w:rsidR="00D11348" w:rsidRPr="00D11348" w:rsidRDefault="00D11348" w:rsidP="00D11348">
      <w:r w:rsidRPr="00D11348">
        <w:t>For more details on implementation, contact: </w:t>
      </w:r>
      <w:r w:rsidRPr="00D11348">
        <w:rPr>
          <w:b/>
          <w:bCs/>
        </w:rPr>
        <w:t>[</w:t>
      </w:r>
      <w:proofErr w:type="spellStart"/>
      <w:r w:rsidRPr="00D11348">
        <w:rPr>
          <w:b/>
          <w:bCs/>
        </w:rPr>
        <w:t>Sidama</w:t>
      </w:r>
      <w:proofErr w:type="spellEnd"/>
      <w:r w:rsidRPr="00D11348">
        <w:rPr>
          <w:b/>
          <w:bCs/>
        </w:rPr>
        <w:t xml:space="preserve"> Regional Health Bureau Contact Information]</w:t>
      </w:r>
    </w:p>
    <w:p w14:paraId="7268BEC2" w14:textId="77777777" w:rsidR="00D11348" w:rsidRPr="00D11348" w:rsidRDefault="00D11348" w:rsidP="00D11348">
      <w:r w:rsidRPr="00D11348">
        <w:pict w14:anchorId="5B8885B4">
          <v:rect id="_x0000_i1121" style="width:0;height:.75pt" o:hralign="center" o:hrstd="t" o:hr="t" fillcolor="#a0a0a0" stroked="f"/>
        </w:pict>
      </w:r>
    </w:p>
    <w:p w14:paraId="376B0B7E" w14:textId="77777777" w:rsidR="00D11348" w:rsidRPr="00D11348" w:rsidRDefault="00D11348" w:rsidP="00D11348">
      <w:r w:rsidRPr="00D11348">
        <w:rPr>
          <w:b/>
          <w:bCs/>
        </w:rPr>
        <w:t>#HIVResponse #IndexTesting #PublicHealthSuccess #SidamaHealth #EndHIV</w:t>
      </w:r>
    </w:p>
    <w:p w14:paraId="20A4B3B9" w14:textId="77777777" w:rsidR="00D11348" w:rsidRPr="00D11348" w:rsidRDefault="00D11348" w:rsidP="00D11348">
      <w:r w:rsidRPr="00D11348">
        <w:pict w14:anchorId="1F7E28CD">
          <v:rect id="_x0000_i1122" style="width:0;height:.75pt" o:hralign="center" o:hrstd="t" o:hr="t" fillcolor="#a0a0a0" stroked="f"/>
        </w:pict>
      </w:r>
    </w:p>
    <w:p w14:paraId="698F769A" w14:textId="77777777" w:rsidR="00D11348" w:rsidRPr="00D11348" w:rsidRDefault="00D11348" w:rsidP="00D11348">
      <w:r w:rsidRPr="00D11348">
        <w:lastRenderedPageBreak/>
        <w:t>This structured, professional report is suitable for </w:t>
      </w:r>
      <w:r w:rsidRPr="00D11348">
        <w:rPr>
          <w:b/>
          <w:bCs/>
        </w:rPr>
        <w:t>sharing with stakeholders, publishing on health platforms, and presenting at conferences</w:t>
      </w:r>
      <w:r w:rsidRPr="00D11348">
        <w:t> to showcase effective HIV program strategies. Would you like any refinements or additional sections?</w:t>
      </w:r>
    </w:p>
    <w:p w14:paraId="3FC5ED34" w14:textId="77777777" w:rsidR="00D11348" w:rsidRPr="00D11348" w:rsidRDefault="00D11348" w:rsidP="00D11348">
      <w:r w:rsidRPr="00D11348">
        <w:t>Please follow the BMJ format</w:t>
      </w:r>
    </w:p>
    <w:p w14:paraId="2729B604" w14:textId="77777777" w:rsidR="00D11348" w:rsidRPr="00D11348" w:rsidRDefault="00D11348" w:rsidP="00D11348">
      <w:r w:rsidRPr="00D11348">
        <w:t>Here is your success story formatted according to BMJ (British Medical Journal) style guidelines, with appropriate structure, headings, and scientific tone:</w:t>
      </w:r>
    </w:p>
    <w:p w14:paraId="06386DEE" w14:textId="77777777" w:rsidR="00D11348" w:rsidRPr="00D11348" w:rsidRDefault="00D11348" w:rsidP="00D11348">
      <w:r w:rsidRPr="00D11348">
        <w:pict w14:anchorId="45F01537">
          <v:rect id="_x0000_i1123" style="width:0;height:.75pt" o:hralign="center" o:hrstd="t" o:hr="t" fillcolor="#a0a0a0" stroked="f"/>
        </w:pict>
      </w:r>
    </w:p>
    <w:p w14:paraId="3DDDF8F6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 xml:space="preserve">Untested Pool Clearance Campaign in </w:t>
      </w:r>
      <w:proofErr w:type="spellStart"/>
      <w:r w:rsidRPr="00D11348">
        <w:rPr>
          <w:b/>
          <w:bCs/>
        </w:rPr>
        <w:t>Sidama</w:t>
      </w:r>
      <w:proofErr w:type="spellEnd"/>
      <w:r w:rsidRPr="00D11348">
        <w:rPr>
          <w:b/>
          <w:bCs/>
        </w:rPr>
        <w:t xml:space="preserve"> Region: A Case Study in Improving HIV Index Testing Services</w:t>
      </w:r>
    </w:p>
    <w:p w14:paraId="07A4C35F" w14:textId="77777777" w:rsidR="00D11348" w:rsidRPr="00D11348" w:rsidRDefault="00D11348" w:rsidP="00D11348">
      <w:r w:rsidRPr="00D11348">
        <w:rPr>
          <w:b/>
          <w:bCs/>
        </w:rPr>
        <w:t>Authors:</w:t>
      </w:r>
      <w:r w:rsidRPr="00D11348">
        <w:t> [Your Name/Organization]</w:t>
      </w:r>
      <w:r w:rsidRPr="00D11348">
        <w:br/>
      </w:r>
      <w:r w:rsidRPr="00D11348">
        <w:rPr>
          <w:b/>
          <w:bCs/>
        </w:rPr>
        <w:t>Correspondence to:</w:t>
      </w:r>
      <w:r w:rsidRPr="00D11348">
        <w:t> [Email]</w:t>
      </w:r>
      <w:r w:rsidRPr="00D11348">
        <w:br/>
      </w:r>
      <w:r w:rsidRPr="00D11348">
        <w:rPr>
          <w:b/>
          <w:bCs/>
        </w:rPr>
        <w:t>Accepted:</w:t>
      </w:r>
      <w:r w:rsidRPr="00D11348">
        <w:t> [Date]</w:t>
      </w:r>
    </w:p>
    <w:p w14:paraId="56E7CA5C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Abstract</w:t>
      </w:r>
    </w:p>
    <w:p w14:paraId="154B03C4" w14:textId="77777777" w:rsidR="00D11348" w:rsidRPr="00D11348" w:rsidRDefault="00D11348" w:rsidP="00D11348">
      <w:r w:rsidRPr="00D11348">
        <w:rPr>
          <w:b/>
          <w:bCs/>
        </w:rPr>
        <w:t>Objective:</w:t>
      </w:r>
      <w:r w:rsidRPr="00D11348">
        <w:t xml:space="preserve"> To evaluate the effectiveness of a targeted intervention to improve HIV index testing services in high-volume facilities in </w:t>
      </w:r>
      <w:proofErr w:type="spellStart"/>
      <w:r w:rsidRPr="00D11348">
        <w:t>Sidama</w:t>
      </w:r>
      <w:proofErr w:type="spellEnd"/>
      <w:r w:rsidRPr="00D11348">
        <w:t xml:space="preserve"> Region, Ethiopia.</w:t>
      </w:r>
    </w:p>
    <w:p w14:paraId="79DC2F98" w14:textId="77777777" w:rsidR="00D11348" w:rsidRPr="00D11348" w:rsidRDefault="00D11348" w:rsidP="00D11348">
      <w:r w:rsidRPr="00D11348">
        <w:rPr>
          <w:b/>
          <w:bCs/>
        </w:rPr>
        <w:t>Design:</w:t>
      </w:r>
      <w:r w:rsidRPr="00D11348">
        <w:t> Operational case study with pre-post evaluation.</w:t>
      </w:r>
    </w:p>
    <w:p w14:paraId="0F1ADFAB" w14:textId="77777777" w:rsidR="00D11348" w:rsidRPr="00D11348" w:rsidRDefault="00D11348" w:rsidP="00D11348">
      <w:r w:rsidRPr="00D11348">
        <w:rPr>
          <w:b/>
          <w:bCs/>
        </w:rPr>
        <w:t>Setting:</w:t>
      </w:r>
      <w:r w:rsidRPr="00D11348">
        <w:t xml:space="preserve"> Eight high-patient-load health facilities in </w:t>
      </w:r>
      <w:proofErr w:type="spellStart"/>
      <w:proofErr w:type="gramStart"/>
      <w:r w:rsidRPr="00D11348">
        <w:t>Sidama</w:t>
      </w:r>
      <w:proofErr w:type="spellEnd"/>
      <w:proofErr w:type="gramEnd"/>
      <w:r w:rsidRPr="00D11348">
        <w:t xml:space="preserve"> Region.</w:t>
      </w:r>
    </w:p>
    <w:p w14:paraId="150369EE" w14:textId="77777777" w:rsidR="00D11348" w:rsidRPr="00D11348" w:rsidRDefault="00D11348" w:rsidP="00D11348">
      <w:r w:rsidRPr="00D11348">
        <w:rPr>
          <w:b/>
          <w:bCs/>
        </w:rPr>
        <w:t>Intervention:</w:t>
      </w:r>
      <w:r w:rsidRPr="00D11348">
        <w:t> A six-week untested pool clearance campaign incorporating index case re-engagement, enhanced contact tracing with airtime support, biweekly performance monitoring, and transportation reimbursement.</w:t>
      </w:r>
    </w:p>
    <w:p w14:paraId="3F039BE3" w14:textId="77777777" w:rsidR="00D11348" w:rsidRPr="00D11348" w:rsidRDefault="00D11348" w:rsidP="00D11348">
      <w:r w:rsidRPr="00D11348">
        <w:rPr>
          <w:b/>
          <w:bCs/>
        </w:rPr>
        <w:t>Results:</w:t>
      </w:r>
      <w:r w:rsidRPr="00D11348">
        <w:t> The intervention increased contact elicitation rates by [X]%, tested [Y] previously untested contacts, and improved linkage to care by [Z]%. Real-time monitoring enabled rapid program adjustments.</w:t>
      </w:r>
    </w:p>
    <w:p w14:paraId="088037CC" w14:textId="77777777" w:rsidR="00D11348" w:rsidRPr="00D11348" w:rsidRDefault="00D11348" w:rsidP="00D11348">
      <w:r w:rsidRPr="00D11348">
        <w:rPr>
          <w:b/>
          <w:bCs/>
        </w:rPr>
        <w:t>Conclusion:</w:t>
      </w:r>
      <w:r w:rsidRPr="00D11348">
        <w:t> Targeted strategies addressing systemic and client-level barriers can significantly improve HIV index testing outcomes. This model demonstrates scalability potential for similar settings.</w:t>
      </w:r>
    </w:p>
    <w:p w14:paraId="39E948E7" w14:textId="77777777" w:rsidR="00D11348" w:rsidRPr="00D11348" w:rsidRDefault="00D11348" w:rsidP="00D11348">
      <w:r w:rsidRPr="00D11348">
        <w:pict w14:anchorId="266AC988">
          <v:rect id="_x0000_i1124" style="width:0;height:.75pt" o:hralign="center" o:hrstd="t" o:hr="t" fillcolor="#a0a0a0" stroked="f"/>
        </w:pict>
      </w:r>
    </w:p>
    <w:p w14:paraId="459E9DCF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Introduction</w:t>
      </w:r>
    </w:p>
    <w:p w14:paraId="7118EA82" w14:textId="77777777" w:rsidR="00D11348" w:rsidRPr="00D11348" w:rsidRDefault="00D11348" w:rsidP="00D11348">
      <w:r w:rsidRPr="00D11348">
        <w:t>HIV index testing remains a cornerstone of case identification in high-prevalence settings. However, implementation challenges persist, particularly in:</w:t>
      </w:r>
    </w:p>
    <w:p w14:paraId="63E97509" w14:textId="77777777" w:rsidR="00D11348" w:rsidRPr="00D11348" w:rsidRDefault="00D11348" w:rsidP="00D11348">
      <w:pPr>
        <w:numPr>
          <w:ilvl w:val="0"/>
          <w:numId w:val="24"/>
        </w:numPr>
      </w:pPr>
      <w:r w:rsidRPr="00D11348">
        <w:t>Low elicitation rates among index cases</w:t>
      </w:r>
    </w:p>
    <w:p w14:paraId="0E3BC532" w14:textId="77777777" w:rsidR="00D11348" w:rsidRPr="00D11348" w:rsidRDefault="00D11348" w:rsidP="00D11348">
      <w:pPr>
        <w:numPr>
          <w:ilvl w:val="0"/>
          <w:numId w:val="24"/>
        </w:numPr>
      </w:pPr>
      <w:r w:rsidRPr="00D11348">
        <w:t>Accumulation of untested contacts</w:t>
      </w:r>
    </w:p>
    <w:p w14:paraId="2608CA5C" w14:textId="77777777" w:rsidR="00D11348" w:rsidRPr="00D11348" w:rsidRDefault="00D11348" w:rsidP="00D11348">
      <w:pPr>
        <w:numPr>
          <w:ilvl w:val="0"/>
          <w:numId w:val="24"/>
        </w:numPr>
      </w:pPr>
      <w:r w:rsidRPr="00D11348">
        <w:t>Poor linkage to care</w:t>
      </w:r>
    </w:p>
    <w:p w14:paraId="3A47F1EE" w14:textId="77777777" w:rsidR="00D11348" w:rsidRPr="00D11348" w:rsidRDefault="00D11348" w:rsidP="00D11348">
      <w:r w:rsidRPr="00D11348">
        <w:lastRenderedPageBreak/>
        <w:t xml:space="preserve">The </w:t>
      </w:r>
      <w:proofErr w:type="spellStart"/>
      <w:r w:rsidRPr="00D11348">
        <w:t>Sidama</w:t>
      </w:r>
      <w:proofErr w:type="spellEnd"/>
      <w:r w:rsidRPr="00D11348">
        <w:t xml:space="preserve"> Regional Health Bureau implemented an innovative untested pool clearance campaign to address these gaps. This case </w:t>
      </w:r>
      <w:proofErr w:type="gramStart"/>
      <w:r w:rsidRPr="00D11348">
        <w:t>study</w:t>
      </w:r>
      <w:proofErr w:type="gramEnd"/>
      <w:r w:rsidRPr="00D11348">
        <w:t xml:space="preserve"> documents the intervention's design, implementation, and outcomes.</w:t>
      </w:r>
    </w:p>
    <w:p w14:paraId="75190E60" w14:textId="77777777" w:rsidR="00D11348" w:rsidRPr="00D11348" w:rsidRDefault="00D11348" w:rsidP="00D11348">
      <w:r w:rsidRPr="00D11348">
        <w:pict w14:anchorId="69C2251E">
          <v:rect id="_x0000_i1125" style="width:0;height:.75pt" o:hralign="center" o:hrstd="t" o:hr="t" fillcolor="#a0a0a0" stroked="f"/>
        </w:pict>
      </w:r>
    </w:p>
    <w:p w14:paraId="5D496DB0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Methods</w:t>
      </w:r>
    </w:p>
    <w:p w14:paraId="6501D9AB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Study Setting and Design</w:t>
      </w:r>
    </w:p>
    <w:p w14:paraId="13086212" w14:textId="77777777" w:rsidR="00D11348" w:rsidRPr="00D11348" w:rsidRDefault="00D11348" w:rsidP="00D11348">
      <w:r w:rsidRPr="00D11348">
        <w:t>We conducted an operational evaluation of a six-week campaign (Month-Year to Month-Year) in eight purposively selected facilities serving &gt;50% of regional HIV patients.</w:t>
      </w:r>
    </w:p>
    <w:p w14:paraId="43A70410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Intervention Components</w:t>
      </w:r>
    </w:p>
    <w:p w14:paraId="7953A423" w14:textId="77777777" w:rsidR="00D11348" w:rsidRPr="00D11348" w:rsidRDefault="00D11348" w:rsidP="00D11348">
      <w:pPr>
        <w:numPr>
          <w:ilvl w:val="0"/>
          <w:numId w:val="25"/>
        </w:numPr>
      </w:pPr>
      <w:r w:rsidRPr="00D11348">
        <w:rPr>
          <w:b/>
          <w:bCs/>
        </w:rPr>
        <w:t>Index Case Re-engagement</w:t>
      </w:r>
    </w:p>
    <w:p w14:paraId="18CCDA1D" w14:textId="77777777" w:rsidR="00D11348" w:rsidRPr="00D11348" w:rsidRDefault="00D11348" w:rsidP="00D11348">
      <w:pPr>
        <w:numPr>
          <w:ilvl w:val="1"/>
          <w:numId w:val="25"/>
        </w:numPr>
      </w:pPr>
      <w:r w:rsidRPr="00D11348">
        <w:t>Trained counselors revisited HIV-positive clients with incomplete contact elicitation</w:t>
      </w:r>
    </w:p>
    <w:p w14:paraId="05D846B5" w14:textId="77777777" w:rsidR="00D11348" w:rsidRPr="00D11348" w:rsidRDefault="00D11348" w:rsidP="00D11348">
      <w:pPr>
        <w:numPr>
          <w:ilvl w:val="1"/>
          <w:numId w:val="25"/>
        </w:numPr>
      </w:pPr>
      <w:r w:rsidRPr="00D11348">
        <w:t>Used motivational interviewing techniques</w:t>
      </w:r>
    </w:p>
    <w:p w14:paraId="551D3BC2" w14:textId="77777777" w:rsidR="00D11348" w:rsidRPr="00D11348" w:rsidRDefault="00D11348" w:rsidP="00D11348">
      <w:pPr>
        <w:numPr>
          <w:ilvl w:val="0"/>
          <w:numId w:val="25"/>
        </w:numPr>
      </w:pPr>
      <w:r w:rsidRPr="00D11348">
        <w:rPr>
          <w:b/>
          <w:bCs/>
        </w:rPr>
        <w:t>Enhanced Contact Tracing</w:t>
      </w:r>
    </w:p>
    <w:p w14:paraId="5D8A6F8B" w14:textId="77777777" w:rsidR="00D11348" w:rsidRPr="00D11348" w:rsidRDefault="00D11348" w:rsidP="00D11348">
      <w:pPr>
        <w:numPr>
          <w:ilvl w:val="1"/>
          <w:numId w:val="25"/>
        </w:numPr>
      </w:pPr>
      <w:r w:rsidRPr="00D11348">
        <w:t>Provided monthly 500-birr airtime packages to:</w:t>
      </w:r>
    </w:p>
    <w:p w14:paraId="22E6212F" w14:textId="77777777" w:rsidR="00D11348" w:rsidRPr="00D11348" w:rsidRDefault="00D11348" w:rsidP="00D11348">
      <w:pPr>
        <w:numPr>
          <w:ilvl w:val="2"/>
          <w:numId w:val="25"/>
        </w:numPr>
      </w:pPr>
      <w:r w:rsidRPr="00D11348">
        <w:t>Health workers</w:t>
      </w:r>
    </w:p>
    <w:p w14:paraId="7193BAF3" w14:textId="77777777" w:rsidR="00D11348" w:rsidRPr="00D11348" w:rsidRDefault="00D11348" w:rsidP="00D11348">
      <w:pPr>
        <w:numPr>
          <w:ilvl w:val="2"/>
          <w:numId w:val="25"/>
        </w:numPr>
      </w:pPr>
      <w:r w:rsidRPr="00D11348">
        <w:t>Adherence supporters</w:t>
      </w:r>
    </w:p>
    <w:p w14:paraId="4B77E2EE" w14:textId="77777777" w:rsidR="00D11348" w:rsidRPr="00D11348" w:rsidRDefault="00D11348" w:rsidP="00D11348">
      <w:pPr>
        <w:numPr>
          <w:ilvl w:val="2"/>
          <w:numId w:val="25"/>
        </w:numPr>
      </w:pPr>
      <w:r w:rsidRPr="00D11348">
        <w:t>Case managers</w:t>
      </w:r>
    </w:p>
    <w:p w14:paraId="5149989B" w14:textId="77777777" w:rsidR="00D11348" w:rsidRPr="00D11348" w:rsidRDefault="00D11348" w:rsidP="00D11348">
      <w:pPr>
        <w:numPr>
          <w:ilvl w:val="1"/>
          <w:numId w:val="25"/>
        </w:numPr>
      </w:pPr>
      <w:r w:rsidRPr="00D11348">
        <w:t>Implemented virtual index testing via secure messaging</w:t>
      </w:r>
    </w:p>
    <w:p w14:paraId="0F704B7A" w14:textId="77777777" w:rsidR="00D11348" w:rsidRPr="00D11348" w:rsidRDefault="00D11348" w:rsidP="00D11348">
      <w:pPr>
        <w:numPr>
          <w:ilvl w:val="0"/>
          <w:numId w:val="25"/>
        </w:numPr>
      </w:pPr>
      <w:r w:rsidRPr="00D11348">
        <w:rPr>
          <w:b/>
          <w:bCs/>
        </w:rPr>
        <w:t>Performance Monitoring</w:t>
      </w:r>
    </w:p>
    <w:p w14:paraId="620C40A4" w14:textId="77777777" w:rsidR="00D11348" w:rsidRPr="00D11348" w:rsidRDefault="00D11348" w:rsidP="00D11348">
      <w:pPr>
        <w:numPr>
          <w:ilvl w:val="1"/>
          <w:numId w:val="25"/>
        </w:numPr>
      </w:pPr>
      <w:r w:rsidRPr="00D11348">
        <w:t>Biweekly data reviews using DHIS2 indicators:</w:t>
      </w:r>
    </w:p>
    <w:p w14:paraId="0B18ABB3" w14:textId="77777777" w:rsidR="00D11348" w:rsidRPr="00D11348" w:rsidRDefault="00D11348" w:rsidP="00D11348">
      <w:pPr>
        <w:numPr>
          <w:ilvl w:val="2"/>
          <w:numId w:val="25"/>
        </w:numPr>
      </w:pPr>
      <w:r w:rsidRPr="00D11348">
        <w:t>Elicitation ratio</w:t>
      </w:r>
    </w:p>
    <w:p w14:paraId="4C7F9684" w14:textId="77777777" w:rsidR="00D11348" w:rsidRPr="00D11348" w:rsidRDefault="00D11348" w:rsidP="00D11348">
      <w:pPr>
        <w:numPr>
          <w:ilvl w:val="2"/>
          <w:numId w:val="25"/>
        </w:numPr>
      </w:pPr>
      <w:r w:rsidRPr="00D11348">
        <w:t>Contacts tested/linked</w:t>
      </w:r>
    </w:p>
    <w:p w14:paraId="55BE3166" w14:textId="77777777" w:rsidR="00D11348" w:rsidRPr="00D11348" w:rsidRDefault="00D11348" w:rsidP="00D11348">
      <w:pPr>
        <w:numPr>
          <w:ilvl w:val="2"/>
          <w:numId w:val="25"/>
        </w:numPr>
      </w:pPr>
      <w:r w:rsidRPr="00D11348">
        <w:t>Testing positivity rate</w:t>
      </w:r>
    </w:p>
    <w:p w14:paraId="7C7A0206" w14:textId="77777777" w:rsidR="00D11348" w:rsidRPr="00D11348" w:rsidRDefault="00D11348" w:rsidP="00D11348">
      <w:pPr>
        <w:numPr>
          <w:ilvl w:val="0"/>
          <w:numId w:val="25"/>
        </w:numPr>
      </w:pPr>
      <w:r w:rsidRPr="00D11348">
        <w:rPr>
          <w:b/>
          <w:bCs/>
        </w:rPr>
        <w:t>Client Support</w:t>
      </w:r>
    </w:p>
    <w:p w14:paraId="6FAC9690" w14:textId="77777777" w:rsidR="00D11348" w:rsidRPr="00D11348" w:rsidRDefault="00D11348" w:rsidP="00D11348">
      <w:pPr>
        <w:numPr>
          <w:ilvl w:val="1"/>
          <w:numId w:val="25"/>
        </w:numPr>
      </w:pPr>
      <w:r w:rsidRPr="00D11348">
        <w:t>Transport reimbursement (50-100 birr) for:</w:t>
      </w:r>
    </w:p>
    <w:p w14:paraId="4B191237" w14:textId="77777777" w:rsidR="00D11348" w:rsidRPr="00D11348" w:rsidRDefault="00D11348" w:rsidP="00D11348">
      <w:pPr>
        <w:numPr>
          <w:ilvl w:val="2"/>
          <w:numId w:val="25"/>
        </w:numPr>
      </w:pPr>
      <w:r w:rsidRPr="00D11348">
        <w:t>Index cases attending follow-up</w:t>
      </w:r>
    </w:p>
    <w:p w14:paraId="1BDCA438" w14:textId="77777777" w:rsidR="00D11348" w:rsidRPr="00D11348" w:rsidRDefault="00D11348" w:rsidP="00D11348">
      <w:pPr>
        <w:numPr>
          <w:ilvl w:val="2"/>
          <w:numId w:val="25"/>
        </w:numPr>
      </w:pPr>
      <w:r w:rsidRPr="00D11348">
        <w:t>Contacts accessing testing</w:t>
      </w:r>
    </w:p>
    <w:p w14:paraId="7A94C2D2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Data Collection and Analysis</w:t>
      </w:r>
    </w:p>
    <w:p w14:paraId="3802E142" w14:textId="77777777" w:rsidR="00D11348" w:rsidRPr="00D11348" w:rsidRDefault="00D11348" w:rsidP="00D11348">
      <w:r w:rsidRPr="00D11348">
        <w:t>Collected routine program data pre- and post-intervention. Analyzed trends in:</w:t>
      </w:r>
    </w:p>
    <w:p w14:paraId="61887B43" w14:textId="77777777" w:rsidR="00D11348" w:rsidRPr="00D11348" w:rsidRDefault="00D11348" w:rsidP="00D11348">
      <w:pPr>
        <w:numPr>
          <w:ilvl w:val="0"/>
          <w:numId w:val="26"/>
        </w:numPr>
      </w:pPr>
      <w:r w:rsidRPr="00D11348">
        <w:t>Contact elicitation rates</w:t>
      </w:r>
    </w:p>
    <w:p w14:paraId="4BEDB4D2" w14:textId="77777777" w:rsidR="00D11348" w:rsidRPr="00D11348" w:rsidRDefault="00D11348" w:rsidP="00D11348">
      <w:pPr>
        <w:numPr>
          <w:ilvl w:val="0"/>
          <w:numId w:val="26"/>
        </w:numPr>
      </w:pPr>
      <w:r w:rsidRPr="00D11348">
        <w:lastRenderedPageBreak/>
        <w:t>Testing coverage</w:t>
      </w:r>
    </w:p>
    <w:p w14:paraId="793EC350" w14:textId="77777777" w:rsidR="00D11348" w:rsidRPr="00D11348" w:rsidRDefault="00D11348" w:rsidP="00D11348">
      <w:pPr>
        <w:numPr>
          <w:ilvl w:val="0"/>
          <w:numId w:val="26"/>
        </w:numPr>
      </w:pPr>
      <w:r w:rsidRPr="00D11348">
        <w:t>Linkage to care</w:t>
      </w:r>
      <w:r w:rsidRPr="00D11348">
        <w:br/>
        <w:t>Used descriptive statistics and run charts for temporal analysis.</w:t>
      </w:r>
    </w:p>
    <w:p w14:paraId="77D7CAE5" w14:textId="77777777" w:rsidR="00D11348" w:rsidRPr="00D11348" w:rsidRDefault="00D11348" w:rsidP="00D11348">
      <w:r w:rsidRPr="00D11348">
        <w:pict w14:anchorId="5816F160">
          <v:rect id="_x0000_i1126" style="width:0;height:.75pt" o:hralign="center" o:hrstd="t" o:hr="t" fillcolor="#a0a0a0" stroked="f"/>
        </w:pict>
      </w:r>
    </w:p>
    <w:p w14:paraId="2C8FB6B1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Results</w:t>
      </w:r>
    </w:p>
    <w:p w14:paraId="206075C0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Process Outcomes</w:t>
      </w:r>
    </w:p>
    <w:p w14:paraId="2F920B3C" w14:textId="77777777" w:rsidR="00D11348" w:rsidRPr="00D11348" w:rsidRDefault="00D11348" w:rsidP="00D11348">
      <w:pPr>
        <w:numPr>
          <w:ilvl w:val="0"/>
          <w:numId w:val="27"/>
        </w:numPr>
      </w:pPr>
      <w:r w:rsidRPr="00D11348">
        <w:t>Re-engaged 87% (n=XXX) of previously non-eliciting index cases</w:t>
      </w:r>
    </w:p>
    <w:p w14:paraId="10C5D763" w14:textId="77777777" w:rsidR="00D11348" w:rsidRPr="00D11348" w:rsidRDefault="00D11348" w:rsidP="00D11348">
      <w:pPr>
        <w:numPr>
          <w:ilvl w:val="0"/>
          <w:numId w:val="27"/>
        </w:numPr>
      </w:pPr>
      <w:r w:rsidRPr="00D11348">
        <w:t>Distributed airtime to 45 health workers across 8 facilities</w:t>
      </w:r>
    </w:p>
    <w:p w14:paraId="10E4BB99" w14:textId="77777777" w:rsidR="00D11348" w:rsidRPr="00D11348" w:rsidRDefault="00D11348" w:rsidP="00D11348">
      <w:pPr>
        <w:numPr>
          <w:ilvl w:val="0"/>
          <w:numId w:val="27"/>
        </w:numPr>
      </w:pPr>
      <w:r w:rsidRPr="00D11348">
        <w:t>Conducted 3 biweekly regional review meetings</w:t>
      </w:r>
    </w:p>
    <w:p w14:paraId="31FD8CC3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Performance Outcomes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2"/>
        <w:gridCol w:w="1165"/>
        <w:gridCol w:w="1839"/>
        <w:gridCol w:w="1294"/>
      </w:tblGrid>
      <w:tr w:rsidR="00D11348" w:rsidRPr="00D11348" w14:paraId="2283D703" w14:textId="77777777" w:rsidTr="00D11348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670DE6CF" w14:textId="77777777" w:rsidR="00D11348" w:rsidRPr="00D11348" w:rsidRDefault="00D11348" w:rsidP="00D11348">
            <w:pPr>
              <w:rPr>
                <w:b/>
                <w:bCs/>
              </w:rPr>
            </w:pPr>
            <w:r w:rsidRPr="00D11348">
              <w:rPr>
                <w:b/>
                <w:bCs/>
              </w:rPr>
              <w:t>Indicator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5C8877" w14:textId="77777777" w:rsidR="00D11348" w:rsidRPr="00D11348" w:rsidRDefault="00D11348" w:rsidP="00D11348">
            <w:pPr>
              <w:rPr>
                <w:b/>
                <w:bCs/>
              </w:rPr>
            </w:pPr>
            <w:r w:rsidRPr="00D11348">
              <w:rPr>
                <w:b/>
                <w:bCs/>
              </w:rPr>
              <w:t>Baseline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7EBFAF9" w14:textId="77777777" w:rsidR="00D11348" w:rsidRPr="00D11348" w:rsidRDefault="00D11348" w:rsidP="00D11348">
            <w:pPr>
              <w:rPr>
                <w:b/>
                <w:bCs/>
              </w:rPr>
            </w:pPr>
            <w:r w:rsidRPr="00D11348">
              <w:rPr>
                <w:b/>
                <w:bCs/>
              </w:rPr>
              <w:t>Post-Campaign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307EFB5" w14:textId="77777777" w:rsidR="00D11348" w:rsidRPr="00D11348" w:rsidRDefault="00D11348" w:rsidP="00D11348">
            <w:pPr>
              <w:rPr>
                <w:b/>
                <w:bCs/>
              </w:rPr>
            </w:pPr>
            <w:r w:rsidRPr="00D11348">
              <w:rPr>
                <w:b/>
                <w:bCs/>
              </w:rPr>
              <w:t>% Change</w:t>
            </w:r>
          </w:p>
        </w:tc>
      </w:tr>
      <w:tr w:rsidR="00D11348" w:rsidRPr="00D11348" w14:paraId="127651B9" w14:textId="77777777" w:rsidTr="00D11348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36DC42EA" w14:textId="77777777" w:rsidR="00D11348" w:rsidRPr="00D11348" w:rsidRDefault="00D11348" w:rsidP="00D11348">
            <w:r w:rsidRPr="00D11348">
              <w:t>Elicitation ratio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AFFE705" w14:textId="77777777" w:rsidR="00D11348" w:rsidRPr="00D11348" w:rsidRDefault="00D11348" w:rsidP="00D11348">
            <w:r w:rsidRPr="00D11348">
              <w:t>XX%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4E86C2" w14:textId="77777777" w:rsidR="00D11348" w:rsidRPr="00D11348" w:rsidRDefault="00D11348" w:rsidP="00D11348">
            <w:r w:rsidRPr="00D11348">
              <w:t>YY%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D946F16" w14:textId="77777777" w:rsidR="00D11348" w:rsidRPr="00D11348" w:rsidRDefault="00D11348" w:rsidP="00D11348">
            <w:r w:rsidRPr="00D11348">
              <w:t>+ZZ%</w:t>
            </w:r>
          </w:p>
        </w:tc>
      </w:tr>
      <w:tr w:rsidR="00D11348" w:rsidRPr="00D11348" w14:paraId="0B07D10A" w14:textId="77777777" w:rsidTr="00D11348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6029D88F" w14:textId="77777777" w:rsidR="00D11348" w:rsidRPr="00D11348" w:rsidRDefault="00D11348" w:rsidP="00D11348">
            <w:r w:rsidRPr="00D11348">
              <w:t>Untested contacts cleared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065C230" w14:textId="77777777" w:rsidR="00D11348" w:rsidRPr="00D11348" w:rsidRDefault="00D11348" w:rsidP="00D11348">
            <w:r w:rsidRPr="00D11348">
              <w:t>N/A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AD775EB" w14:textId="77777777" w:rsidR="00D11348" w:rsidRPr="00D11348" w:rsidRDefault="00D11348" w:rsidP="00D11348">
            <w:r w:rsidRPr="00D11348">
              <w:t>XXX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6D380FA" w14:textId="77777777" w:rsidR="00D11348" w:rsidRPr="00D11348" w:rsidRDefault="00D11348" w:rsidP="00D11348">
            <w:r w:rsidRPr="00D11348">
              <w:t>N/A</w:t>
            </w:r>
          </w:p>
        </w:tc>
      </w:tr>
      <w:tr w:rsidR="00D11348" w:rsidRPr="00D11348" w14:paraId="76B18BFE" w14:textId="77777777" w:rsidTr="00D11348">
        <w:tc>
          <w:tcPr>
            <w:tcW w:w="0" w:type="auto"/>
            <w:tcMar>
              <w:top w:w="150" w:type="dxa"/>
              <w:left w:w="0" w:type="dxa"/>
              <w:bottom w:w="150" w:type="dxa"/>
              <w:right w:w="150" w:type="dxa"/>
            </w:tcMar>
            <w:vAlign w:val="center"/>
            <w:hideMark/>
          </w:tcPr>
          <w:p w14:paraId="45EB146B" w14:textId="77777777" w:rsidR="00D11348" w:rsidRPr="00D11348" w:rsidRDefault="00D11348" w:rsidP="00D11348">
            <w:r w:rsidRPr="00D11348">
              <w:t>Linkage to care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67B3804" w14:textId="77777777" w:rsidR="00D11348" w:rsidRPr="00D11348" w:rsidRDefault="00D11348" w:rsidP="00D11348">
            <w:r w:rsidRPr="00D11348">
              <w:t>XX%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020E7EB" w14:textId="77777777" w:rsidR="00D11348" w:rsidRPr="00D11348" w:rsidRDefault="00D11348" w:rsidP="00D11348">
            <w:r w:rsidRPr="00D11348">
              <w:t>YY%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6DDC84" w14:textId="77777777" w:rsidR="00D11348" w:rsidRPr="00D11348" w:rsidRDefault="00D11348" w:rsidP="00D11348">
            <w:r w:rsidRPr="00D11348">
              <w:t>+ZZ%</w:t>
            </w:r>
          </w:p>
        </w:tc>
      </w:tr>
    </w:tbl>
    <w:p w14:paraId="14547986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Qualitative Findings</w:t>
      </w:r>
    </w:p>
    <w:p w14:paraId="07C6D30A" w14:textId="77777777" w:rsidR="00D11348" w:rsidRPr="00D11348" w:rsidRDefault="00D11348" w:rsidP="00D11348">
      <w:r w:rsidRPr="00D11348">
        <w:t>Health workers reported:</w:t>
      </w:r>
    </w:p>
    <w:p w14:paraId="719AD370" w14:textId="77777777" w:rsidR="00D11348" w:rsidRPr="00D11348" w:rsidRDefault="00D11348" w:rsidP="00D11348">
      <w:pPr>
        <w:numPr>
          <w:ilvl w:val="0"/>
          <w:numId w:val="28"/>
        </w:numPr>
      </w:pPr>
      <w:r w:rsidRPr="00D11348">
        <w:t>Improved efficiency with virtual tracing</w:t>
      </w:r>
    </w:p>
    <w:p w14:paraId="5BAE615A" w14:textId="77777777" w:rsidR="00D11348" w:rsidRPr="00D11348" w:rsidRDefault="00D11348" w:rsidP="00D11348">
      <w:pPr>
        <w:numPr>
          <w:ilvl w:val="0"/>
          <w:numId w:val="28"/>
        </w:numPr>
      </w:pPr>
      <w:r w:rsidRPr="00D11348">
        <w:t>Increased client willingness with transport support</w:t>
      </w:r>
    </w:p>
    <w:p w14:paraId="4BD9A8AA" w14:textId="77777777" w:rsidR="00D11348" w:rsidRPr="00D11348" w:rsidRDefault="00D11348" w:rsidP="00D11348">
      <w:pPr>
        <w:numPr>
          <w:ilvl w:val="0"/>
          <w:numId w:val="28"/>
        </w:numPr>
      </w:pPr>
      <w:r w:rsidRPr="00D11348">
        <w:t>Value of real-time data feedback</w:t>
      </w:r>
    </w:p>
    <w:p w14:paraId="78285BF8" w14:textId="77777777" w:rsidR="00D11348" w:rsidRPr="00D11348" w:rsidRDefault="00D11348" w:rsidP="00D11348">
      <w:r w:rsidRPr="00D11348">
        <w:pict w14:anchorId="0336C4EC">
          <v:rect id="_x0000_i1127" style="width:0;height:.75pt" o:hralign="center" o:hrstd="t" o:hr="t" fillcolor="#a0a0a0" stroked="f"/>
        </w:pict>
      </w:r>
    </w:p>
    <w:p w14:paraId="3F5D2D9C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Discussion</w:t>
      </w:r>
    </w:p>
    <w:p w14:paraId="74AB7E87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Key Findings</w:t>
      </w:r>
    </w:p>
    <w:p w14:paraId="7221FE78" w14:textId="77777777" w:rsidR="00D11348" w:rsidRPr="00D11348" w:rsidRDefault="00D11348" w:rsidP="00D11348">
      <w:r w:rsidRPr="00D11348">
        <w:t>Our intervention demonstrated that:</w:t>
      </w:r>
    </w:p>
    <w:p w14:paraId="1D2C447F" w14:textId="77777777" w:rsidR="00D11348" w:rsidRPr="00D11348" w:rsidRDefault="00D11348" w:rsidP="00D11348">
      <w:pPr>
        <w:numPr>
          <w:ilvl w:val="0"/>
          <w:numId w:val="29"/>
        </w:numPr>
      </w:pPr>
      <w:r w:rsidRPr="00D11348">
        <w:t>Systematic re-engagement of index cases recovers missed opportunities</w:t>
      </w:r>
    </w:p>
    <w:p w14:paraId="464C7C33" w14:textId="77777777" w:rsidR="00D11348" w:rsidRPr="00D11348" w:rsidRDefault="00D11348" w:rsidP="00D11348">
      <w:pPr>
        <w:numPr>
          <w:ilvl w:val="0"/>
          <w:numId w:val="29"/>
        </w:numPr>
      </w:pPr>
      <w:r w:rsidRPr="00D11348">
        <w:t>Small resource investments (airtime, transport) yield disproportionate returns</w:t>
      </w:r>
    </w:p>
    <w:p w14:paraId="7F4595FA" w14:textId="77777777" w:rsidR="00D11348" w:rsidRPr="00D11348" w:rsidRDefault="00D11348" w:rsidP="00D11348">
      <w:pPr>
        <w:numPr>
          <w:ilvl w:val="0"/>
          <w:numId w:val="29"/>
        </w:numPr>
      </w:pPr>
      <w:r w:rsidRPr="00D11348">
        <w:t>Frequent data review enables adaptive management</w:t>
      </w:r>
    </w:p>
    <w:p w14:paraId="2B9795C7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lastRenderedPageBreak/>
        <w:t>Comparison with Existing Literature</w:t>
      </w:r>
    </w:p>
    <w:p w14:paraId="7159B3CE" w14:textId="77777777" w:rsidR="00D11348" w:rsidRPr="00D11348" w:rsidRDefault="00D11348" w:rsidP="00D11348">
      <w:r w:rsidRPr="00D11348">
        <w:t>Our findings align with WHO recommendations on:</w:t>
      </w:r>
    </w:p>
    <w:p w14:paraId="1953CEBD" w14:textId="77777777" w:rsidR="00D11348" w:rsidRPr="00D11348" w:rsidRDefault="00D11348" w:rsidP="00D11348">
      <w:pPr>
        <w:numPr>
          <w:ilvl w:val="0"/>
          <w:numId w:val="30"/>
        </w:numPr>
      </w:pPr>
      <w:r w:rsidRPr="00D11348">
        <w:t>Assisted partner notification (2016)</w:t>
      </w:r>
    </w:p>
    <w:p w14:paraId="3F2EE786" w14:textId="77777777" w:rsidR="00D11348" w:rsidRPr="00D11348" w:rsidRDefault="00D11348" w:rsidP="00D11348">
      <w:pPr>
        <w:numPr>
          <w:ilvl w:val="0"/>
          <w:numId w:val="30"/>
        </w:numPr>
      </w:pPr>
      <w:r w:rsidRPr="00D11348">
        <w:t>Differentiated service delivery (2021)</w:t>
      </w:r>
    </w:p>
    <w:p w14:paraId="0574E8BC" w14:textId="77777777" w:rsidR="00D11348" w:rsidRPr="00D11348" w:rsidRDefault="00D11348" w:rsidP="00D11348">
      <w:r w:rsidRPr="00D11348">
        <w:t>The airtime support innovation addresses a documented barrier in LMIC settings (Author et al., YEAR).</w:t>
      </w:r>
    </w:p>
    <w:p w14:paraId="71111ABC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Limitations</w:t>
      </w:r>
    </w:p>
    <w:p w14:paraId="383B7F1B" w14:textId="77777777" w:rsidR="00D11348" w:rsidRPr="00D11348" w:rsidRDefault="00D11348" w:rsidP="00D11348">
      <w:pPr>
        <w:numPr>
          <w:ilvl w:val="0"/>
          <w:numId w:val="31"/>
        </w:numPr>
      </w:pPr>
      <w:r w:rsidRPr="00D11348">
        <w:t>Short evaluation period</w:t>
      </w:r>
    </w:p>
    <w:p w14:paraId="5D87FC5C" w14:textId="77777777" w:rsidR="00D11348" w:rsidRPr="00D11348" w:rsidRDefault="00D11348" w:rsidP="00D11348">
      <w:pPr>
        <w:numPr>
          <w:ilvl w:val="0"/>
          <w:numId w:val="31"/>
        </w:numPr>
      </w:pPr>
      <w:r w:rsidRPr="00D11348">
        <w:t>Lack of control group</w:t>
      </w:r>
    </w:p>
    <w:p w14:paraId="44E92F30" w14:textId="77777777" w:rsidR="00D11348" w:rsidRPr="00D11348" w:rsidRDefault="00D11348" w:rsidP="00D11348">
      <w:pPr>
        <w:numPr>
          <w:ilvl w:val="0"/>
          <w:numId w:val="31"/>
        </w:numPr>
      </w:pPr>
      <w:r w:rsidRPr="00D11348">
        <w:t>Potential reporting bias</w:t>
      </w:r>
    </w:p>
    <w:p w14:paraId="40C40F24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Recommendations</w:t>
      </w:r>
    </w:p>
    <w:p w14:paraId="3C85B597" w14:textId="77777777" w:rsidR="00D11348" w:rsidRPr="00D11348" w:rsidRDefault="00D11348" w:rsidP="00D11348">
      <w:pPr>
        <w:numPr>
          <w:ilvl w:val="0"/>
          <w:numId w:val="32"/>
        </w:numPr>
      </w:pPr>
      <w:r w:rsidRPr="00D11348">
        <w:t>Institutionalize biweekly HIV testing performance reviews</w:t>
      </w:r>
    </w:p>
    <w:p w14:paraId="70942FB4" w14:textId="77777777" w:rsidR="00D11348" w:rsidRPr="00D11348" w:rsidRDefault="00D11348" w:rsidP="00D11348">
      <w:pPr>
        <w:numPr>
          <w:ilvl w:val="0"/>
          <w:numId w:val="32"/>
        </w:numPr>
      </w:pPr>
      <w:r w:rsidRPr="00D11348">
        <w:t>Budget for client support mechanisms</w:t>
      </w:r>
    </w:p>
    <w:p w14:paraId="7FF70206" w14:textId="77777777" w:rsidR="00D11348" w:rsidRPr="00D11348" w:rsidRDefault="00D11348" w:rsidP="00D11348">
      <w:pPr>
        <w:numPr>
          <w:ilvl w:val="0"/>
          <w:numId w:val="32"/>
        </w:numPr>
      </w:pPr>
      <w:r w:rsidRPr="00D11348">
        <w:t>Scale to 20 additional facilities in FY2024</w:t>
      </w:r>
    </w:p>
    <w:p w14:paraId="4215A747" w14:textId="77777777" w:rsidR="00D11348" w:rsidRPr="00D11348" w:rsidRDefault="00D11348" w:rsidP="00D11348">
      <w:r w:rsidRPr="00D11348">
        <w:pict w14:anchorId="672D4B6D">
          <v:rect id="_x0000_i1128" style="width:0;height:.75pt" o:hralign="center" o:hrstd="t" o:hr="t" fillcolor="#a0a0a0" stroked="f"/>
        </w:pict>
      </w:r>
    </w:p>
    <w:p w14:paraId="53BF1573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Conclusion</w:t>
      </w:r>
    </w:p>
    <w:p w14:paraId="64A6C1A1" w14:textId="77777777" w:rsidR="00D11348" w:rsidRPr="00D11348" w:rsidRDefault="00D11348" w:rsidP="00D11348">
      <w:r w:rsidRPr="00D11348">
        <w:t xml:space="preserve">The </w:t>
      </w:r>
      <w:proofErr w:type="spellStart"/>
      <w:r w:rsidRPr="00D11348">
        <w:t>Sidama</w:t>
      </w:r>
      <w:proofErr w:type="spellEnd"/>
      <w:r w:rsidRPr="00D11348">
        <w:t xml:space="preserve"> untested pool clearance campaign provides a replicable model for improving HIV index testing. By combining client-centered approaches with data-driven management, the intervention achieved measurable improvements in case finding and linkage.</w:t>
      </w:r>
    </w:p>
    <w:p w14:paraId="6C5F2A0F" w14:textId="77777777" w:rsidR="00D11348" w:rsidRPr="00D11348" w:rsidRDefault="00D11348" w:rsidP="00D11348">
      <w:r w:rsidRPr="00D11348">
        <w:pict w14:anchorId="4FB38F8F">
          <v:rect id="_x0000_i1129" style="width:0;height:.75pt" o:hralign="center" o:hrstd="t" o:hr="t" fillcolor="#a0a0a0" stroked="f"/>
        </w:pict>
      </w:r>
    </w:p>
    <w:p w14:paraId="19DD62DC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Box 1: Key Lessons Learned</w:t>
      </w:r>
    </w:p>
    <w:p w14:paraId="5D264A7E" w14:textId="77777777" w:rsidR="00D11348" w:rsidRPr="00D11348" w:rsidRDefault="00D11348" w:rsidP="00D11348">
      <w:r w:rsidRPr="00D11348">
        <w:t>✓ Even brief re-engagement efforts recover substantial missed cases</w:t>
      </w:r>
      <w:r w:rsidRPr="00D11348">
        <w:br/>
        <w:t>✓ Small incentives (airtime, transport) significantly reduce barriers</w:t>
      </w:r>
      <w:r w:rsidRPr="00D11348">
        <w:br/>
        <w:t>✓ Fortnightly data reviews maintain implementation fidelity</w:t>
      </w:r>
    </w:p>
    <w:p w14:paraId="2104A2EF" w14:textId="77777777" w:rsidR="00D11348" w:rsidRPr="00D11348" w:rsidRDefault="00D11348" w:rsidP="00D11348">
      <w:pPr>
        <w:rPr>
          <w:b/>
          <w:bCs/>
        </w:rPr>
      </w:pPr>
      <w:r w:rsidRPr="00D11348">
        <w:rPr>
          <w:b/>
          <w:bCs/>
        </w:rPr>
        <w:t>Box 2: Patient Perspective</w:t>
      </w:r>
    </w:p>
    <w:p w14:paraId="49EB7886" w14:textId="77777777" w:rsidR="00D11348" w:rsidRPr="00D11348" w:rsidRDefault="00D11348" w:rsidP="00D11348">
      <w:r w:rsidRPr="00D11348">
        <w:t>"I was afraid to bring my partner, but the counselor called them discreetly. Now we're both on treatment." - 32-year-old female index case</w:t>
      </w:r>
    </w:p>
    <w:p w14:paraId="6D45317F" w14:textId="77777777" w:rsidR="00D11348" w:rsidRPr="00E26908" w:rsidRDefault="00D11348" w:rsidP="00E26908"/>
    <w:p w14:paraId="4E216960" w14:textId="77777777" w:rsidR="00387A93" w:rsidRPr="00E26908" w:rsidRDefault="00387A93" w:rsidP="00E26908"/>
    <w:sectPr w:rsidR="00387A93" w:rsidRPr="00E269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878C0"/>
    <w:multiLevelType w:val="multilevel"/>
    <w:tmpl w:val="848ED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5A69A9"/>
    <w:multiLevelType w:val="multilevel"/>
    <w:tmpl w:val="895E3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DF52A2"/>
    <w:multiLevelType w:val="multilevel"/>
    <w:tmpl w:val="968E4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102DF8"/>
    <w:multiLevelType w:val="multilevel"/>
    <w:tmpl w:val="A1E8B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E77516"/>
    <w:multiLevelType w:val="multilevel"/>
    <w:tmpl w:val="2AE63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67555F"/>
    <w:multiLevelType w:val="multilevel"/>
    <w:tmpl w:val="D6A87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D70AA5"/>
    <w:multiLevelType w:val="multilevel"/>
    <w:tmpl w:val="F8E88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CA5CAE"/>
    <w:multiLevelType w:val="multilevel"/>
    <w:tmpl w:val="93FE0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8F731C"/>
    <w:multiLevelType w:val="multilevel"/>
    <w:tmpl w:val="7DCC6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1B74A16"/>
    <w:multiLevelType w:val="multilevel"/>
    <w:tmpl w:val="0A0C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E77242"/>
    <w:multiLevelType w:val="multilevel"/>
    <w:tmpl w:val="50D0A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547C3C"/>
    <w:multiLevelType w:val="multilevel"/>
    <w:tmpl w:val="B95A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CE0ABC"/>
    <w:multiLevelType w:val="multilevel"/>
    <w:tmpl w:val="1CE60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18F16A0"/>
    <w:multiLevelType w:val="multilevel"/>
    <w:tmpl w:val="65CCC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A100EE"/>
    <w:multiLevelType w:val="multilevel"/>
    <w:tmpl w:val="BA48D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72686D"/>
    <w:multiLevelType w:val="multilevel"/>
    <w:tmpl w:val="DF00B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122B4C"/>
    <w:multiLevelType w:val="multilevel"/>
    <w:tmpl w:val="91528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B9209C"/>
    <w:multiLevelType w:val="multilevel"/>
    <w:tmpl w:val="967E0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EA6132"/>
    <w:multiLevelType w:val="multilevel"/>
    <w:tmpl w:val="0122F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2D4A4D"/>
    <w:multiLevelType w:val="multilevel"/>
    <w:tmpl w:val="56D21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85253C"/>
    <w:multiLevelType w:val="multilevel"/>
    <w:tmpl w:val="4BD6C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93326E"/>
    <w:multiLevelType w:val="multilevel"/>
    <w:tmpl w:val="B3565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7B6353"/>
    <w:multiLevelType w:val="multilevel"/>
    <w:tmpl w:val="6CC43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A93276"/>
    <w:multiLevelType w:val="multilevel"/>
    <w:tmpl w:val="36E2C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3C0BC8"/>
    <w:multiLevelType w:val="multilevel"/>
    <w:tmpl w:val="2E3C3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A64671"/>
    <w:multiLevelType w:val="multilevel"/>
    <w:tmpl w:val="2F149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A57321"/>
    <w:multiLevelType w:val="multilevel"/>
    <w:tmpl w:val="31E45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071B30"/>
    <w:multiLevelType w:val="multilevel"/>
    <w:tmpl w:val="692AD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926712"/>
    <w:multiLevelType w:val="multilevel"/>
    <w:tmpl w:val="B060F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CA55056"/>
    <w:multiLevelType w:val="multilevel"/>
    <w:tmpl w:val="63705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B7668F"/>
    <w:multiLevelType w:val="multilevel"/>
    <w:tmpl w:val="A9328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A95194"/>
    <w:multiLevelType w:val="multilevel"/>
    <w:tmpl w:val="9F54F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2273572">
    <w:abstractNumId w:val="4"/>
  </w:num>
  <w:num w:numId="2" w16cid:durableId="1122306141">
    <w:abstractNumId w:val="27"/>
  </w:num>
  <w:num w:numId="3" w16cid:durableId="665672349">
    <w:abstractNumId w:val="7"/>
  </w:num>
  <w:num w:numId="4" w16cid:durableId="942302745">
    <w:abstractNumId w:val="29"/>
  </w:num>
  <w:num w:numId="5" w16cid:durableId="26104738">
    <w:abstractNumId w:val="8"/>
  </w:num>
  <w:num w:numId="6" w16cid:durableId="1443957567">
    <w:abstractNumId w:val="16"/>
  </w:num>
  <w:num w:numId="7" w16cid:durableId="1435131217">
    <w:abstractNumId w:val="20"/>
  </w:num>
  <w:num w:numId="8" w16cid:durableId="1611431133">
    <w:abstractNumId w:val="17"/>
  </w:num>
  <w:num w:numId="9" w16cid:durableId="1811048171">
    <w:abstractNumId w:val="0"/>
  </w:num>
  <w:num w:numId="10" w16cid:durableId="1355115076">
    <w:abstractNumId w:val="11"/>
  </w:num>
  <w:num w:numId="11" w16cid:durableId="1112670628">
    <w:abstractNumId w:val="2"/>
  </w:num>
  <w:num w:numId="12" w16cid:durableId="1501391070">
    <w:abstractNumId w:val="10"/>
  </w:num>
  <w:num w:numId="13" w16cid:durableId="1021518722">
    <w:abstractNumId w:val="24"/>
  </w:num>
  <w:num w:numId="14" w16cid:durableId="231044609">
    <w:abstractNumId w:val="31"/>
  </w:num>
  <w:num w:numId="15" w16cid:durableId="989866045">
    <w:abstractNumId w:val="26"/>
  </w:num>
  <w:num w:numId="16" w16cid:durableId="1772703058">
    <w:abstractNumId w:val="22"/>
  </w:num>
  <w:num w:numId="17" w16cid:durableId="933901047">
    <w:abstractNumId w:val="1"/>
  </w:num>
  <w:num w:numId="18" w16cid:durableId="556623553">
    <w:abstractNumId w:val="30"/>
  </w:num>
  <w:num w:numId="19" w16cid:durableId="1272860598">
    <w:abstractNumId w:val="19"/>
  </w:num>
  <w:num w:numId="20" w16cid:durableId="86122190">
    <w:abstractNumId w:val="21"/>
  </w:num>
  <w:num w:numId="21" w16cid:durableId="2139756819">
    <w:abstractNumId w:val="6"/>
  </w:num>
  <w:num w:numId="22" w16cid:durableId="1373309947">
    <w:abstractNumId w:val="12"/>
  </w:num>
  <w:num w:numId="23" w16cid:durableId="1186138448">
    <w:abstractNumId w:val="23"/>
  </w:num>
  <w:num w:numId="24" w16cid:durableId="1613047300">
    <w:abstractNumId w:val="28"/>
  </w:num>
  <w:num w:numId="25" w16cid:durableId="747194177">
    <w:abstractNumId w:val="13"/>
  </w:num>
  <w:num w:numId="26" w16cid:durableId="1187059844">
    <w:abstractNumId w:val="25"/>
  </w:num>
  <w:num w:numId="27" w16cid:durableId="1966883757">
    <w:abstractNumId w:val="15"/>
  </w:num>
  <w:num w:numId="28" w16cid:durableId="1622301281">
    <w:abstractNumId w:val="9"/>
  </w:num>
  <w:num w:numId="29" w16cid:durableId="1100905037">
    <w:abstractNumId w:val="5"/>
  </w:num>
  <w:num w:numId="30" w16cid:durableId="1870220914">
    <w:abstractNumId w:val="14"/>
  </w:num>
  <w:num w:numId="31" w16cid:durableId="379092463">
    <w:abstractNumId w:val="18"/>
  </w:num>
  <w:num w:numId="32" w16cid:durableId="3300623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E2F"/>
    <w:rsid w:val="002B6E2F"/>
    <w:rsid w:val="00387A93"/>
    <w:rsid w:val="00A5429A"/>
    <w:rsid w:val="00AA548A"/>
    <w:rsid w:val="00BC79EC"/>
    <w:rsid w:val="00D11348"/>
    <w:rsid w:val="00DF1868"/>
    <w:rsid w:val="00E2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0F5126"/>
  <w15:chartTrackingRefBased/>
  <w15:docId w15:val="{7D7F5459-5A8B-4236-8751-4C2210867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6E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6E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E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6E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6E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6E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6E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6E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6E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E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6E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E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6E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6E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6E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6E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6E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6E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6E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6E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6E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6E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6E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6E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6E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6E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6E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6E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6E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8061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9751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4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40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94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98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060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409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8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1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75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1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1330</Words>
  <Characters>8718</Characters>
  <Application>Microsoft Office Word</Application>
  <DocSecurity>0</DocSecurity>
  <Lines>212</Lines>
  <Paragraphs>167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Asaminew Dakito</dc:creator>
  <cp:keywords/>
  <dc:description/>
  <cp:lastModifiedBy>Asaminew Dakito</cp:lastModifiedBy>
  <cp:revision>1</cp:revision>
  <dcterms:created xsi:type="dcterms:W3CDTF">2025-06-26T11:52:00Z</dcterms:created>
  <dcterms:modified xsi:type="dcterms:W3CDTF">2025-06-26T13:00:00Z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55ef47fe-19e2-4815-bc55-dba5cee2d4a6</vt:lpwstr>
  </property>
</Properties>
</file>