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0B0E3EA" w14:textId="18B3DF36" w:rsidR="0020205B" w:rsidRDefault="004B3BB7" w:rsidP="0086700B">
      <w:pPr>
        <w:jc w:val="center"/>
        <w:rPr>
          <w:rFonts w:ascii="Times New Roman" w:hAnsi="Times New Roman" w:cs="Times New Roman"/>
          <w:b/>
          <w:bCs/>
          <w:sz w:val="24"/>
          <w:szCs w:val="24"/>
        </w:rPr>
      </w:pPr>
      <w:r w:rsidRPr="004B3BB7">
        <w:rPr>
          <w:rFonts w:ascii="Times New Roman" w:hAnsi="Times New Roman" w:cs="Times New Roman"/>
          <w:b/>
          <w:bCs/>
          <w:sz w:val="24"/>
          <w:szCs w:val="24"/>
        </w:rPr>
        <w:t>Fish Diversity of the Saryu River in Ayodhya District: Nature’s Hidden Wealth</w:t>
      </w:r>
    </w:p>
    <w:p w14:paraId="0D4CBAFF" w14:textId="26B7ADD9" w:rsidR="00E215FB" w:rsidRDefault="00E215FB" w:rsidP="0086700B">
      <w:pPr>
        <w:jc w:val="center"/>
        <w:rPr>
          <w:rFonts w:ascii="Times New Roman" w:hAnsi="Times New Roman" w:cs="Times New Roman"/>
          <w:sz w:val="24"/>
          <w:szCs w:val="24"/>
        </w:rPr>
      </w:pPr>
      <w:r w:rsidRPr="004A78B1">
        <w:rPr>
          <w:rFonts w:ascii="Times New Roman" w:hAnsi="Times New Roman" w:cs="Times New Roman"/>
          <w:sz w:val="24"/>
          <w:szCs w:val="24"/>
        </w:rPr>
        <w:t>Sakshi</w:t>
      </w:r>
      <w:r w:rsidR="00824E07" w:rsidRPr="00824E07">
        <w:rPr>
          <w:rFonts w:ascii="Times New Roman" w:hAnsi="Times New Roman" w:cs="Times New Roman"/>
          <w:sz w:val="24"/>
          <w:szCs w:val="24"/>
          <w:vertAlign w:val="superscript"/>
        </w:rPr>
        <w:t>1</w:t>
      </w:r>
      <w:r w:rsidR="001616AC" w:rsidRPr="004A78B1">
        <w:rPr>
          <w:rFonts w:ascii="Times New Roman" w:hAnsi="Times New Roman" w:cs="Times New Roman"/>
          <w:sz w:val="24"/>
          <w:szCs w:val="24"/>
        </w:rPr>
        <w:t>, Chandra Pal Singh</w:t>
      </w:r>
      <w:r w:rsidR="00824E07" w:rsidRPr="00824E07">
        <w:rPr>
          <w:rFonts w:ascii="Times New Roman" w:hAnsi="Times New Roman" w:cs="Times New Roman"/>
          <w:sz w:val="24"/>
          <w:szCs w:val="24"/>
          <w:vertAlign w:val="superscript"/>
        </w:rPr>
        <w:t>1</w:t>
      </w:r>
      <w:r w:rsidR="002819A6">
        <w:rPr>
          <w:rFonts w:ascii="Times New Roman" w:hAnsi="Times New Roman" w:cs="Times New Roman"/>
          <w:sz w:val="24"/>
          <w:szCs w:val="24"/>
        </w:rPr>
        <w:t xml:space="preserve">, </w:t>
      </w:r>
      <w:proofErr w:type="spellStart"/>
      <w:r w:rsidR="0022539F">
        <w:rPr>
          <w:rFonts w:ascii="Times New Roman" w:hAnsi="Times New Roman" w:cs="Times New Roman"/>
          <w:sz w:val="24"/>
          <w:szCs w:val="24"/>
        </w:rPr>
        <w:t>Mitrasen</w:t>
      </w:r>
      <w:proofErr w:type="spellEnd"/>
      <w:r w:rsidR="0022539F">
        <w:rPr>
          <w:rFonts w:ascii="Times New Roman" w:hAnsi="Times New Roman" w:cs="Times New Roman"/>
          <w:sz w:val="24"/>
          <w:szCs w:val="24"/>
        </w:rPr>
        <w:t xml:space="preserve"> Maurya</w:t>
      </w:r>
      <w:r w:rsidR="00985240" w:rsidRPr="00985240">
        <w:rPr>
          <w:rFonts w:ascii="Times New Roman" w:hAnsi="Times New Roman" w:cs="Times New Roman"/>
          <w:sz w:val="24"/>
          <w:szCs w:val="24"/>
          <w:vertAlign w:val="superscript"/>
        </w:rPr>
        <w:t>2</w:t>
      </w:r>
      <w:r w:rsidR="0022539F">
        <w:rPr>
          <w:rFonts w:ascii="Times New Roman" w:hAnsi="Times New Roman" w:cs="Times New Roman"/>
          <w:sz w:val="24"/>
          <w:szCs w:val="24"/>
        </w:rPr>
        <w:t xml:space="preserve">, </w:t>
      </w:r>
      <w:r w:rsidR="009A7136">
        <w:rPr>
          <w:rFonts w:ascii="Times New Roman" w:hAnsi="Times New Roman" w:cs="Times New Roman"/>
          <w:sz w:val="24"/>
          <w:szCs w:val="24"/>
        </w:rPr>
        <w:t>Nikhil Singh</w:t>
      </w:r>
      <w:r w:rsidR="00AC6EBE" w:rsidRPr="00824E07">
        <w:rPr>
          <w:rFonts w:ascii="Times New Roman" w:hAnsi="Times New Roman" w:cs="Times New Roman"/>
          <w:sz w:val="24"/>
          <w:szCs w:val="24"/>
          <w:vertAlign w:val="superscript"/>
        </w:rPr>
        <w:t>1</w:t>
      </w:r>
    </w:p>
    <w:p w14:paraId="7E411465" w14:textId="750A8A84" w:rsidR="00E42A56" w:rsidRDefault="00E42A56" w:rsidP="0086700B">
      <w:pPr>
        <w:pStyle w:val="ListParagraph"/>
        <w:numPr>
          <w:ilvl w:val="0"/>
          <w:numId w:val="1"/>
        </w:numPr>
        <w:jc w:val="center"/>
        <w:rPr>
          <w:rFonts w:ascii="Times New Roman" w:hAnsi="Times New Roman" w:cs="Times New Roman"/>
          <w:sz w:val="24"/>
          <w:szCs w:val="24"/>
        </w:rPr>
      </w:pPr>
      <w:r w:rsidRPr="00E42A56">
        <w:rPr>
          <w:rFonts w:ascii="Times New Roman" w:hAnsi="Times New Roman" w:cs="Times New Roman"/>
          <w:sz w:val="24"/>
          <w:szCs w:val="24"/>
        </w:rPr>
        <w:t xml:space="preserve">Department of Fisheries Resource Management, College of Fisheries, ANDUA&amp;T </w:t>
      </w:r>
      <w:proofErr w:type="spellStart"/>
      <w:r w:rsidRPr="00E42A56">
        <w:rPr>
          <w:rFonts w:ascii="Times New Roman" w:hAnsi="Times New Roman" w:cs="Times New Roman"/>
          <w:sz w:val="24"/>
          <w:szCs w:val="24"/>
        </w:rPr>
        <w:t>Kumarganj</w:t>
      </w:r>
      <w:proofErr w:type="spellEnd"/>
      <w:r w:rsidRPr="00E42A56">
        <w:rPr>
          <w:rFonts w:ascii="Times New Roman" w:hAnsi="Times New Roman" w:cs="Times New Roman"/>
          <w:sz w:val="24"/>
          <w:szCs w:val="24"/>
        </w:rPr>
        <w:t>, Ayodhya-224229</w:t>
      </w:r>
    </w:p>
    <w:p w14:paraId="11E9925D" w14:textId="1DE6E4E6" w:rsidR="006F544D" w:rsidRDefault="006F544D" w:rsidP="0086700B">
      <w:pPr>
        <w:pStyle w:val="ListParagraph"/>
        <w:numPr>
          <w:ilvl w:val="0"/>
          <w:numId w:val="1"/>
        </w:numPr>
        <w:jc w:val="center"/>
        <w:rPr>
          <w:rFonts w:ascii="Times New Roman" w:hAnsi="Times New Roman" w:cs="Times New Roman"/>
          <w:sz w:val="24"/>
          <w:szCs w:val="24"/>
        </w:rPr>
      </w:pPr>
      <w:r w:rsidRPr="00801597">
        <w:rPr>
          <w:rFonts w:ascii="Times New Roman" w:hAnsi="Times New Roman" w:cs="Times New Roman"/>
          <w:sz w:val="24"/>
          <w:szCs w:val="24"/>
        </w:rPr>
        <w:t xml:space="preserve">Department of Aquaculture, College of Fisheries, ANDUA&amp;T </w:t>
      </w:r>
      <w:proofErr w:type="spellStart"/>
      <w:r w:rsidRPr="00801597">
        <w:rPr>
          <w:rFonts w:ascii="Times New Roman" w:hAnsi="Times New Roman" w:cs="Times New Roman"/>
          <w:sz w:val="24"/>
          <w:szCs w:val="24"/>
        </w:rPr>
        <w:t>Kumarganj</w:t>
      </w:r>
      <w:proofErr w:type="spellEnd"/>
      <w:r w:rsidRPr="00801597">
        <w:rPr>
          <w:rFonts w:ascii="Times New Roman" w:hAnsi="Times New Roman" w:cs="Times New Roman"/>
          <w:sz w:val="24"/>
          <w:szCs w:val="24"/>
        </w:rPr>
        <w:t>, Ayodhya-224229</w:t>
      </w:r>
    </w:p>
    <w:p w14:paraId="363154C9" w14:textId="77777777" w:rsidR="008B73A2" w:rsidRDefault="008B73A2" w:rsidP="0086700B">
      <w:pPr>
        <w:pStyle w:val="ListParagraph"/>
        <w:ind w:left="786"/>
        <w:jc w:val="center"/>
        <w:rPr>
          <w:rFonts w:ascii="Times New Roman" w:hAnsi="Times New Roman" w:cs="Times New Roman"/>
          <w:sz w:val="24"/>
          <w:szCs w:val="24"/>
        </w:rPr>
      </w:pPr>
    </w:p>
    <w:p w14:paraId="44295EA3" w14:textId="56C74866" w:rsidR="0086700B" w:rsidRPr="00DB2281" w:rsidRDefault="0086700B" w:rsidP="0086700B">
      <w:pPr>
        <w:pStyle w:val="ListParagraph"/>
        <w:ind w:left="786"/>
        <w:jc w:val="center"/>
        <w:rPr>
          <w:rFonts w:ascii="Times New Roman" w:hAnsi="Times New Roman" w:cs="Times New Roman"/>
          <w:sz w:val="24"/>
          <w:szCs w:val="24"/>
        </w:rPr>
      </w:pPr>
      <w:r>
        <w:rPr>
          <w:rFonts w:ascii="Times New Roman" w:hAnsi="Times New Roman" w:cs="Times New Roman"/>
          <w:sz w:val="24"/>
          <w:szCs w:val="24"/>
        </w:rPr>
        <w:t>Corresponding author: sonamdivedi99@gmail.com</w:t>
      </w:r>
    </w:p>
    <w:p w14:paraId="4C2C831E" w14:textId="77777777" w:rsidR="00DB2281" w:rsidRPr="00E42A56" w:rsidRDefault="00DB2281" w:rsidP="00DB2281">
      <w:pPr>
        <w:pStyle w:val="ListParagraph"/>
        <w:ind w:left="786"/>
        <w:rPr>
          <w:rFonts w:ascii="Times New Roman" w:hAnsi="Times New Roman" w:cs="Times New Roman"/>
          <w:sz w:val="24"/>
          <w:szCs w:val="24"/>
        </w:rPr>
      </w:pPr>
    </w:p>
    <w:p w14:paraId="44ADAFAD" w14:textId="15C8F549" w:rsidR="00832FB3" w:rsidRDefault="007B5DBA" w:rsidP="00370E62">
      <w:pPr>
        <w:rPr>
          <w:rFonts w:ascii="Times New Roman" w:hAnsi="Times New Roman" w:cs="Times New Roman"/>
          <w:b/>
          <w:bCs/>
          <w:sz w:val="24"/>
          <w:szCs w:val="24"/>
        </w:rPr>
      </w:pPr>
      <w:r>
        <w:rPr>
          <w:rFonts w:ascii="Times New Roman" w:hAnsi="Times New Roman" w:cs="Times New Roman"/>
          <w:b/>
          <w:bCs/>
          <w:sz w:val="24"/>
          <w:szCs w:val="24"/>
        </w:rPr>
        <w:t>Abstract</w:t>
      </w:r>
    </w:p>
    <w:p w14:paraId="352F23B0" w14:textId="29D62988" w:rsidR="00F248C0" w:rsidRDefault="00F248C0" w:rsidP="00F248C0">
      <w:pPr>
        <w:spacing w:line="360" w:lineRule="auto"/>
        <w:ind w:firstLine="720"/>
        <w:jc w:val="both"/>
        <w:rPr>
          <w:rFonts w:ascii="Times New Roman" w:hAnsi="Times New Roman" w:cs="Times New Roman"/>
          <w:sz w:val="24"/>
          <w:szCs w:val="24"/>
        </w:rPr>
      </w:pPr>
      <w:r w:rsidRPr="00F248C0">
        <w:rPr>
          <w:rFonts w:ascii="Times New Roman" w:hAnsi="Times New Roman" w:cs="Times New Roman"/>
          <w:sz w:val="24"/>
          <w:szCs w:val="24"/>
        </w:rPr>
        <w:t xml:space="preserve">The Saryu River in Ayodhya District harbours remarkable ichthyofaunal diversity, reflecting its status as a vital freshwater ecosystem. Recent assessments reveal the presence of numerous indigenous and commercially important fish species, spanning multiple orders and families. Dominant groups include Cypriniformes, </w:t>
      </w:r>
      <w:proofErr w:type="spellStart"/>
      <w:r w:rsidRPr="00F248C0">
        <w:rPr>
          <w:rFonts w:ascii="Times New Roman" w:hAnsi="Times New Roman" w:cs="Times New Roman"/>
          <w:sz w:val="24"/>
          <w:szCs w:val="24"/>
        </w:rPr>
        <w:t>Siluriformes</w:t>
      </w:r>
      <w:proofErr w:type="spellEnd"/>
      <w:r w:rsidRPr="00F248C0">
        <w:rPr>
          <w:rFonts w:ascii="Times New Roman" w:hAnsi="Times New Roman" w:cs="Times New Roman"/>
          <w:sz w:val="24"/>
          <w:szCs w:val="24"/>
        </w:rPr>
        <w:t>, and Perciformes, with both native and exotic species recorded. This rich fish assemblage supports local livelihoods and sustains ecological balance, yet faces threats from habitat alteration, overfishing, and invasive species. Documenting and conserving this hidden wealth are essential for maintaining biodiversity and ensuring the long-term health of the riverine ecosystem in Ayodhya.</w:t>
      </w:r>
    </w:p>
    <w:p w14:paraId="710E05CA" w14:textId="76B6FBEC" w:rsidR="00F248C0" w:rsidRPr="00F248C0" w:rsidRDefault="00F248C0" w:rsidP="00F248C0">
      <w:pPr>
        <w:spacing w:line="360" w:lineRule="auto"/>
        <w:jc w:val="both"/>
        <w:rPr>
          <w:rFonts w:ascii="Times New Roman" w:hAnsi="Times New Roman" w:cs="Times New Roman"/>
          <w:sz w:val="24"/>
          <w:szCs w:val="24"/>
        </w:rPr>
      </w:pPr>
      <w:r w:rsidRPr="00F248C0">
        <w:rPr>
          <w:rFonts w:ascii="Times New Roman" w:hAnsi="Times New Roman" w:cs="Times New Roman"/>
          <w:b/>
          <w:bCs/>
          <w:sz w:val="24"/>
          <w:szCs w:val="24"/>
        </w:rPr>
        <w:t>Keywords:</w:t>
      </w:r>
      <w:r>
        <w:rPr>
          <w:rFonts w:ascii="Times New Roman" w:hAnsi="Times New Roman" w:cs="Times New Roman"/>
          <w:sz w:val="24"/>
          <w:szCs w:val="24"/>
        </w:rPr>
        <w:t xml:space="preserve"> Saryu river, Ayodhya, Fish diversity</w:t>
      </w:r>
    </w:p>
    <w:p w14:paraId="77C48BF9" w14:textId="10591600" w:rsidR="004A78B1" w:rsidRPr="00832FB3" w:rsidRDefault="00832FB3" w:rsidP="00370E62">
      <w:pPr>
        <w:rPr>
          <w:rFonts w:ascii="Times New Roman" w:hAnsi="Times New Roman" w:cs="Times New Roman"/>
          <w:b/>
          <w:bCs/>
          <w:sz w:val="24"/>
          <w:szCs w:val="24"/>
        </w:rPr>
      </w:pPr>
      <w:r w:rsidRPr="00832FB3">
        <w:rPr>
          <w:rFonts w:ascii="Times New Roman" w:hAnsi="Times New Roman" w:cs="Times New Roman"/>
          <w:b/>
          <w:bCs/>
          <w:sz w:val="24"/>
          <w:szCs w:val="24"/>
        </w:rPr>
        <w:t>Introduction</w:t>
      </w:r>
    </w:p>
    <w:p w14:paraId="778B4408" w14:textId="425E8697" w:rsidR="004A78B1" w:rsidRPr="003E5F9D" w:rsidRDefault="00E215FB" w:rsidP="00832FB3">
      <w:pPr>
        <w:spacing w:line="360" w:lineRule="auto"/>
        <w:ind w:firstLine="720"/>
        <w:jc w:val="both"/>
        <w:rPr>
          <w:rFonts w:ascii="Times New Roman" w:hAnsi="Times New Roman" w:cs="Times New Roman"/>
          <w:sz w:val="24"/>
          <w:szCs w:val="24"/>
        </w:rPr>
      </w:pPr>
      <w:r w:rsidRPr="00E215FB">
        <w:rPr>
          <w:rFonts w:ascii="Times New Roman" w:hAnsi="Times New Roman" w:cs="Times New Roman"/>
          <w:sz w:val="24"/>
          <w:szCs w:val="24"/>
        </w:rPr>
        <w:t>The Saryu River, flowing gracefully through the heart of Ayodhya, is not only a sacred symbol in Indian mythology but also a vital artery of biodiversity in the region. While the river is often celebrated for its spiritual and cultural importance, what lies beneath its shimmering surface is a world teeming with life</w:t>
      </w:r>
      <w:r w:rsidR="00555BDF">
        <w:rPr>
          <w:rFonts w:ascii="Times New Roman" w:hAnsi="Times New Roman" w:cs="Times New Roman"/>
          <w:sz w:val="24"/>
          <w:szCs w:val="24"/>
        </w:rPr>
        <w:t>,</w:t>
      </w:r>
      <w:r>
        <w:rPr>
          <w:rFonts w:ascii="Times New Roman" w:hAnsi="Times New Roman" w:cs="Times New Roman"/>
          <w:sz w:val="24"/>
          <w:szCs w:val="24"/>
        </w:rPr>
        <w:t xml:space="preserve"> </w:t>
      </w:r>
      <w:r w:rsidRPr="00E215FB">
        <w:rPr>
          <w:rFonts w:ascii="Times New Roman" w:hAnsi="Times New Roman" w:cs="Times New Roman"/>
          <w:sz w:val="24"/>
          <w:szCs w:val="24"/>
        </w:rPr>
        <w:t>a rich and diverse community of freshwater fishes.</w:t>
      </w:r>
      <w:r w:rsidR="0024390C">
        <w:rPr>
          <w:rFonts w:ascii="Times New Roman" w:hAnsi="Times New Roman" w:cs="Times New Roman"/>
          <w:sz w:val="24"/>
          <w:szCs w:val="24"/>
        </w:rPr>
        <w:t xml:space="preserve"> </w:t>
      </w:r>
      <w:r w:rsidR="0024390C" w:rsidRPr="0024390C">
        <w:rPr>
          <w:rFonts w:ascii="Times New Roman" w:hAnsi="Times New Roman" w:cs="Times New Roman"/>
          <w:sz w:val="24"/>
          <w:szCs w:val="24"/>
        </w:rPr>
        <w:t>The Saryu</w:t>
      </w:r>
      <w:r w:rsidR="0024390C">
        <w:rPr>
          <w:rFonts w:ascii="Times New Roman" w:hAnsi="Times New Roman" w:cs="Times New Roman"/>
          <w:sz w:val="24"/>
          <w:szCs w:val="24"/>
        </w:rPr>
        <w:t xml:space="preserve"> </w:t>
      </w:r>
      <w:r w:rsidR="0024390C" w:rsidRPr="0024390C">
        <w:rPr>
          <w:rFonts w:ascii="Times New Roman" w:hAnsi="Times New Roman" w:cs="Times New Roman"/>
          <w:sz w:val="24"/>
          <w:szCs w:val="24"/>
        </w:rPr>
        <w:t>River holds significant cultural importance, particularly in the city of Ayodhya, revered as the birthplace of</w:t>
      </w:r>
      <w:r w:rsidR="0024390C">
        <w:rPr>
          <w:rFonts w:ascii="Times New Roman" w:hAnsi="Times New Roman" w:cs="Times New Roman"/>
          <w:sz w:val="24"/>
          <w:szCs w:val="24"/>
        </w:rPr>
        <w:t xml:space="preserve"> </w:t>
      </w:r>
      <w:r w:rsidR="0024390C" w:rsidRPr="0024390C">
        <w:rPr>
          <w:rFonts w:ascii="Times New Roman" w:hAnsi="Times New Roman" w:cs="Times New Roman"/>
          <w:sz w:val="24"/>
          <w:szCs w:val="24"/>
        </w:rPr>
        <w:t>Lord Rama</w:t>
      </w:r>
      <w:r w:rsidR="006455D9">
        <w:rPr>
          <w:rFonts w:ascii="Times New Roman" w:hAnsi="Times New Roman" w:cs="Times New Roman"/>
          <w:sz w:val="24"/>
          <w:szCs w:val="24"/>
        </w:rPr>
        <w:t xml:space="preserve"> (</w:t>
      </w:r>
      <w:r w:rsidR="006455D9" w:rsidRPr="00C42D68">
        <w:rPr>
          <w:rFonts w:ascii="Times New Roman" w:hAnsi="Times New Roman" w:cs="Times New Roman"/>
          <w:sz w:val="24"/>
          <w:szCs w:val="24"/>
        </w:rPr>
        <w:t>Dwivedi</w:t>
      </w:r>
      <w:r w:rsidR="006455D9">
        <w:rPr>
          <w:rFonts w:ascii="Times New Roman" w:hAnsi="Times New Roman" w:cs="Times New Roman"/>
          <w:sz w:val="24"/>
          <w:szCs w:val="24"/>
        </w:rPr>
        <w:t xml:space="preserve"> </w:t>
      </w:r>
      <w:r w:rsidR="006455D9" w:rsidRPr="006455D9">
        <w:rPr>
          <w:rFonts w:ascii="Times New Roman" w:hAnsi="Times New Roman" w:cs="Times New Roman"/>
          <w:i/>
          <w:iCs/>
          <w:sz w:val="24"/>
          <w:szCs w:val="24"/>
        </w:rPr>
        <w:t>et al</w:t>
      </w:r>
      <w:r w:rsidR="006455D9">
        <w:rPr>
          <w:rFonts w:ascii="Times New Roman" w:hAnsi="Times New Roman" w:cs="Times New Roman"/>
          <w:sz w:val="24"/>
          <w:szCs w:val="24"/>
        </w:rPr>
        <w:t>., 2004)</w:t>
      </w:r>
      <w:r w:rsidR="0024390C" w:rsidRPr="0024390C">
        <w:rPr>
          <w:rFonts w:ascii="Times New Roman" w:hAnsi="Times New Roman" w:cs="Times New Roman"/>
          <w:sz w:val="24"/>
          <w:szCs w:val="24"/>
        </w:rPr>
        <w:t xml:space="preserve">. It </w:t>
      </w:r>
      <w:r w:rsidR="0024390C">
        <w:rPr>
          <w:rFonts w:ascii="Times New Roman" w:hAnsi="Times New Roman" w:cs="Times New Roman"/>
          <w:sz w:val="24"/>
          <w:szCs w:val="24"/>
        </w:rPr>
        <w:t>originates</w:t>
      </w:r>
      <w:r w:rsidR="0024390C" w:rsidRPr="0024390C">
        <w:rPr>
          <w:rFonts w:ascii="Times New Roman" w:hAnsi="Times New Roman" w:cs="Times New Roman"/>
          <w:sz w:val="24"/>
          <w:szCs w:val="24"/>
        </w:rPr>
        <w:t xml:space="preserve"> at an elevation of 4,150 meters in the Himalayas and flows through the states of</w:t>
      </w:r>
      <w:r w:rsidR="0024390C">
        <w:rPr>
          <w:rFonts w:ascii="Times New Roman" w:hAnsi="Times New Roman" w:cs="Times New Roman"/>
          <w:sz w:val="24"/>
          <w:szCs w:val="24"/>
        </w:rPr>
        <w:t xml:space="preserve"> </w:t>
      </w:r>
      <w:r w:rsidR="0024390C" w:rsidRPr="0024390C">
        <w:rPr>
          <w:rFonts w:ascii="Times New Roman" w:hAnsi="Times New Roman" w:cs="Times New Roman"/>
          <w:sz w:val="24"/>
          <w:szCs w:val="24"/>
        </w:rPr>
        <w:t>Uttar Pradesh and Uttarakhand. It extends for 350 kilometres in length and forms at the junction of the Karnali</w:t>
      </w:r>
      <w:r w:rsidR="0024390C">
        <w:rPr>
          <w:rFonts w:ascii="Times New Roman" w:hAnsi="Times New Roman" w:cs="Times New Roman"/>
          <w:sz w:val="24"/>
          <w:szCs w:val="24"/>
        </w:rPr>
        <w:t xml:space="preserve"> </w:t>
      </w:r>
      <w:r w:rsidR="0024390C" w:rsidRPr="0024390C">
        <w:rPr>
          <w:rFonts w:ascii="Times New Roman" w:hAnsi="Times New Roman" w:cs="Times New Roman"/>
          <w:sz w:val="24"/>
          <w:szCs w:val="24"/>
        </w:rPr>
        <w:t xml:space="preserve">River (or Ghaghara) and Mahakali (or Sharda) in </w:t>
      </w:r>
      <w:r w:rsidR="0024390C">
        <w:rPr>
          <w:rFonts w:ascii="Times New Roman" w:hAnsi="Times New Roman" w:cs="Times New Roman"/>
          <w:sz w:val="24"/>
          <w:szCs w:val="24"/>
        </w:rPr>
        <w:t xml:space="preserve">the </w:t>
      </w:r>
      <w:proofErr w:type="spellStart"/>
      <w:r w:rsidR="0024390C" w:rsidRPr="0024390C">
        <w:rPr>
          <w:rFonts w:ascii="Times New Roman" w:hAnsi="Times New Roman" w:cs="Times New Roman"/>
          <w:sz w:val="24"/>
          <w:szCs w:val="24"/>
        </w:rPr>
        <w:t>Bahraich</w:t>
      </w:r>
      <w:proofErr w:type="spellEnd"/>
      <w:r w:rsidR="0024390C" w:rsidRPr="0024390C">
        <w:rPr>
          <w:rFonts w:ascii="Times New Roman" w:hAnsi="Times New Roman" w:cs="Times New Roman"/>
          <w:sz w:val="24"/>
          <w:szCs w:val="24"/>
        </w:rPr>
        <w:t xml:space="preserve"> District</w:t>
      </w:r>
      <w:r w:rsidR="0024390C">
        <w:rPr>
          <w:rFonts w:ascii="Times New Roman" w:hAnsi="Times New Roman" w:cs="Times New Roman"/>
          <w:sz w:val="24"/>
          <w:szCs w:val="24"/>
        </w:rPr>
        <w:t xml:space="preserve"> (Kumar </w:t>
      </w:r>
      <w:r w:rsidR="0024390C" w:rsidRPr="0024390C">
        <w:rPr>
          <w:rFonts w:ascii="Times New Roman" w:hAnsi="Times New Roman" w:cs="Times New Roman"/>
          <w:i/>
          <w:iCs/>
          <w:sz w:val="24"/>
          <w:szCs w:val="24"/>
        </w:rPr>
        <w:t>et al</w:t>
      </w:r>
      <w:r w:rsidR="0024390C">
        <w:rPr>
          <w:rFonts w:ascii="Times New Roman" w:hAnsi="Times New Roman" w:cs="Times New Roman"/>
          <w:sz w:val="24"/>
          <w:szCs w:val="24"/>
        </w:rPr>
        <w:t>., 2024)</w:t>
      </w:r>
      <w:r w:rsidR="0024390C" w:rsidRPr="0024390C">
        <w:rPr>
          <w:rFonts w:ascii="Times New Roman" w:hAnsi="Times New Roman" w:cs="Times New Roman"/>
          <w:sz w:val="24"/>
          <w:szCs w:val="24"/>
        </w:rPr>
        <w:t>.</w:t>
      </w:r>
    </w:p>
    <w:p w14:paraId="7DBA5E98" w14:textId="5BED4623" w:rsidR="00552623" w:rsidRDefault="00552623" w:rsidP="00552623">
      <w:pPr>
        <w:spacing w:line="360" w:lineRule="auto"/>
        <w:jc w:val="both"/>
        <w:rPr>
          <w:rFonts w:ascii="Times New Roman" w:hAnsi="Times New Roman" w:cs="Times New Roman"/>
          <w:b/>
          <w:bCs/>
          <w:sz w:val="24"/>
          <w:szCs w:val="24"/>
        </w:rPr>
      </w:pPr>
      <w:r w:rsidRPr="00552623">
        <w:rPr>
          <w:rFonts w:ascii="Times New Roman" w:hAnsi="Times New Roman" w:cs="Times New Roman"/>
          <w:b/>
          <w:bCs/>
          <w:sz w:val="24"/>
          <w:szCs w:val="24"/>
        </w:rPr>
        <w:t xml:space="preserve">Why </w:t>
      </w:r>
      <w:r w:rsidR="00F50A11">
        <w:rPr>
          <w:rFonts w:ascii="Times New Roman" w:hAnsi="Times New Roman" w:cs="Times New Roman"/>
          <w:b/>
          <w:bCs/>
          <w:sz w:val="24"/>
          <w:szCs w:val="24"/>
        </w:rPr>
        <w:t>does f</w:t>
      </w:r>
      <w:r w:rsidRPr="00552623">
        <w:rPr>
          <w:rFonts w:ascii="Times New Roman" w:hAnsi="Times New Roman" w:cs="Times New Roman"/>
          <w:b/>
          <w:bCs/>
          <w:sz w:val="24"/>
          <w:szCs w:val="24"/>
        </w:rPr>
        <w:t xml:space="preserve">ish </w:t>
      </w:r>
      <w:r>
        <w:rPr>
          <w:rFonts w:ascii="Times New Roman" w:hAnsi="Times New Roman" w:cs="Times New Roman"/>
          <w:b/>
          <w:bCs/>
          <w:sz w:val="24"/>
          <w:szCs w:val="24"/>
        </w:rPr>
        <w:t>d</w:t>
      </w:r>
      <w:r w:rsidRPr="00552623">
        <w:rPr>
          <w:rFonts w:ascii="Times New Roman" w:hAnsi="Times New Roman" w:cs="Times New Roman"/>
          <w:b/>
          <w:bCs/>
          <w:sz w:val="24"/>
          <w:szCs w:val="24"/>
        </w:rPr>
        <w:t xml:space="preserve">iversity </w:t>
      </w:r>
      <w:r w:rsidR="00F50A11">
        <w:rPr>
          <w:rFonts w:ascii="Times New Roman" w:hAnsi="Times New Roman" w:cs="Times New Roman"/>
          <w:b/>
          <w:bCs/>
          <w:sz w:val="24"/>
          <w:szCs w:val="24"/>
        </w:rPr>
        <w:t>matter</w:t>
      </w:r>
      <w:r w:rsidRPr="00552623">
        <w:rPr>
          <w:rFonts w:ascii="Times New Roman" w:hAnsi="Times New Roman" w:cs="Times New Roman"/>
          <w:b/>
          <w:bCs/>
          <w:sz w:val="24"/>
          <w:szCs w:val="24"/>
        </w:rPr>
        <w:t>?</w:t>
      </w:r>
    </w:p>
    <w:p w14:paraId="51F64C64" w14:textId="22A52554" w:rsidR="00F00E91" w:rsidRPr="00F00E91" w:rsidRDefault="00F00E91" w:rsidP="00F00E91">
      <w:pPr>
        <w:spacing w:line="360" w:lineRule="auto"/>
        <w:ind w:firstLine="720"/>
        <w:jc w:val="both"/>
        <w:rPr>
          <w:rFonts w:ascii="Times New Roman" w:hAnsi="Times New Roman" w:cs="Times New Roman"/>
          <w:sz w:val="24"/>
          <w:szCs w:val="24"/>
        </w:rPr>
      </w:pPr>
      <w:r w:rsidRPr="00F00E91">
        <w:rPr>
          <w:rFonts w:ascii="Times New Roman" w:hAnsi="Times New Roman" w:cs="Times New Roman"/>
          <w:sz w:val="24"/>
          <w:szCs w:val="24"/>
        </w:rPr>
        <w:t xml:space="preserve">Fish diversity is more than just a count of species. It reflects the health of the river ecosystem. A diverse fish population indicates good water quality, balanced food chains, and </w:t>
      </w:r>
      <w:r w:rsidRPr="00F00E91">
        <w:rPr>
          <w:rFonts w:ascii="Times New Roman" w:hAnsi="Times New Roman" w:cs="Times New Roman"/>
          <w:sz w:val="24"/>
          <w:szCs w:val="24"/>
        </w:rPr>
        <w:lastRenderedPageBreak/>
        <w:t>stable aquatic habitats</w:t>
      </w:r>
      <w:r w:rsidR="008B4309">
        <w:rPr>
          <w:rFonts w:ascii="Times New Roman" w:hAnsi="Times New Roman" w:cs="Times New Roman"/>
          <w:sz w:val="24"/>
          <w:szCs w:val="24"/>
        </w:rPr>
        <w:t xml:space="preserve"> (Lakra </w:t>
      </w:r>
      <w:r w:rsidR="008B4309" w:rsidRPr="008B4309">
        <w:rPr>
          <w:rFonts w:ascii="Times New Roman" w:hAnsi="Times New Roman" w:cs="Times New Roman"/>
          <w:i/>
          <w:iCs/>
          <w:sz w:val="24"/>
          <w:szCs w:val="24"/>
        </w:rPr>
        <w:t>et al</w:t>
      </w:r>
      <w:r w:rsidR="008B4309">
        <w:rPr>
          <w:rFonts w:ascii="Times New Roman" w:hAnsi="Times New Roman" w:cs="Times New Roman"/>
          <w:sz w:val="24"/>
          <w:szCs w:val="24"/>
        </w:rPr>
        <w:t>., 2008)</w:t>
      </w:r>
      <w:r w:rsidRPr="00F00E91">
        <w:rPr>
          <w:rFonts w:ascii="Times New Roman" w:hAnsi="Times New Roman" w:cs="Times New Roman"/>
          <w:sz w:val="24"/>
          <w:szCs w:val="24"/>
        </w:rPr>
        <w:t xml:space="preserve">. Fish also contribute to nutrient cycling and serve as prey and </w:t>
      </w:r>
      <w:r>
        <w:rPr>
          <w:rFonts w:ascii="Times New Roman" w:hAnsi="Times New Roman" w:cs="Times New Roman"/>
          <w:sz w:val="24"/>
          <w:szCs w:val="24"/>
        </w:rPr>
        <w:t>predators</w:t>
      </w:r>
      <w:r w:rsidRPr="00F00E91">
        <w:rPr>
          <w:rFonts w:ascii="Times New Roman" w:hAnsi="Times New Roman" w:cs="Times New Roman"/>
          <w:sz w:val="24"/>
          <w:szCs w:val="24"/>
        </w:rPr>
        <w:t xml:space="preserve"> in the aquatic </w:t>
      </w:r>
      <w:r w:rsidR="00AB4E41">
        <w:rPr>
          <w:rFonts w:ascii="Times New Roman" w:hAnsi="Times New Roman" w:cs="Times New Roman"/>
          <w:sz w:val="24"/>
          <w:szCs w:val="24"/>
        </w:rPr>
        <w:t>environmen</w:t>
      </w:r>
      <w:r w:rsidRPr="00F00E91">
        <w:rPr>
          <w:rFonts w:ascii="Times New Roman" w:hAnsi="Times New Roman" w:cs="Times New Roman"/>
          <w:sz w:val="24"/>
          <w:szCs w:val="24"/>
        </w:rPr>
        <w:t>t</w:t>
      </w:r>
      <w:r w:rsidR="00AB4E41">
        <w:rPr>
          <w:rFonts w:ascii="Times New Roman" w:hAnsi="Times New Roman" w:cs="Times New Roman"/>
          <w:sz w:val="24"/>
          <w:szCs w:val="24"/>
        </w:rPr>
        <w:t xml:space="preserve"> (Sahu </w:t>
      </w:r>
      <w:r w:rsidR="00AB4E41" w:rsidRPr="00AB4E41">
        <w:rPr>
          <w:rFonts w:ascii="Times New Roman" w:hAnsi="Times New Roman" w:cs="Times New Roman"/>
          <w:i/>
          <w:iCs/>
          <w:sz w:val="24"/>
          <w:szCs w:val="24"/>
        </w:rPr>
        <w:t>et al</w:t>
      </w:r>
      <w:r w:rsidR="00AB4E41">
        <w:rPr>
          <w:rFonts w:ascii="Times New Roman" w:hAnsi="Times New Roman" w:cs="Times New Roman"/>
          <w:sz w:val="24"/>
          <w:szCs w:val="24"/>
        </w:rPr>
        <w:t>., 2024)</w:t>
      </w:r>
      <w:r w:rsidRPr="00F00E91">
        <w:rPr>
          <w:rFonts w:ascii="Times New Roman" w:hAnsi="Times New Roman" w:cs="Times New Roman"/>
          <w:sz w:val="24"/>
          <w:szCs w:val="24"/>
        </w:rPr>
        <w:t>.</w:t>
      </w:r>
    </w:p>
    <w:p w14:paraId="2652EF8A" w14:textId="4371D9E7" w:rsidR="00F00E91" w:rsidRDefault="00F00E91" w:rsidP="00F00E91">
      <w:pPr>
        <w:spacing w:line="360" w:lineRule="auto"/>
        <w:ind w:firstLine="720"/>
        <w:jc w:val="both"/>
        <w:rPr>
          <w:rFonts w:ascii="Times New Roman" w:hAnsi="Times New Roman" w:cs="Times New Roman"/>
          <w:sz w:val="24"/>
          <w:szCs w:val="24"/>
        </w:rPr>
      </w:pPr>
      <w:r w:rsidRPr="00F00E91">
        <w:rPr>
          <w:rFonts w:ascii="Times New Roman" w:hAnsi="Times New Roman" w:cs="Times New Roman"/>
          <w:sz w:val="24"/>
          <w:szCs w:val="24"/>
        </w:rPr>
        <w:t>For the people of Ayodhya, fish are not just food</w:t>
      </w:r>
      <w:r w:rsidR="00B42B88">
        <w:rPr>
          <w:rFonts w:ascii="Times New Roman" w:hAnsi="Times New Roman" w:cs="Times New Roman"/>
          <w:sz w:val="24"/>
          <w:szCs w:val="24"/>
        </w:rPr>
        <w:t>,</w:t>
      </w:r>
      <w:r w:rsidRPr="00F00E91">
        <w:rPr>
          <w:rFonts w:ascii="Times New Roman" w:hAnsi="Times New Roman" w:cs="Times New Roman"/>
          <w:sz w:val="24"/>
          <w:szCs w:val="24"/>
        </w:rPr>
        <w:t xml:space="preserve"> they are a source of livelihood, tradition, and community bonding. Local fishers, many of whom rely on the river year-round, have developed a deep knowledge of fish </w:t>
      </w:r>
      <w:proofErr w:type="spellStart"/>
      <w:r w:rsidRPr="00F00E91">
        <w:rPr>
          <w:rFonts w:ascii="Times New Roman" w:hAnsi="Times New Roman" w:cs="Times New Roman"/>
          <w:sz w:val="24"/>
          <w:szCs w:val="24"/>
        </w:rPr>
        <w:t>behavior</w:t>
      </w:r>
      <w:proofErr w:type="spellEnd"/>
      <w:r w:rsidRPr="00F00E91">
        <w:rPr>
          <w:rFonts w:ascii="Times New Roman" w:hAnsi="Times New Roman" w:cs="Times New Roman"/>
          <w:sz w:val="24"/>
          <w:szCs w:val="24"/>
        </w:rPr>
        <w:t>, seasonal patterns, and spawning grounds.</w:t>
      </w:r>
    </w:p>
    <w:p w14:paraId="20D31C4B" w14:textId="7D4CA206" w:rsidR="005E6FBD" w:rsidRDefault="005E6FBD" w:rsidP="005E6FBD">
      <w:pPr>
        <w:spacing w:line="360" w:lineRule="auto"/>
        <w:jc w:val="both"/>
        <w:rPr>
          <w:rFonts w:ascii="Times New Roman" w:hAnsi="Times New Roman" w:cs="Times New Roman"/>
          <w:b/>
          <w:bCs/>
          <w:sz w:val="24"/>
          <w:szCs w:val="24"/>
        </w:rPr>
      </w:pPr>
      <w:r w:rsidRPr="005E6FBD">
        <w:rPr>
          <w:rFonts w:ascii="Times New Roman" w:hAnsi="Times New Roman" w:cs="Times New Roman"/>
          <w:b/>
          <w:bCs/>
          <w:sz w:val="24"/>
          <w:szCs w:val="24"/>
        </w:rPr>
        <w:t>Ecological Significance of the Saryu</w:t>
      </w:r>
    </w:p>
    <w:p w14:paraId="609434A7" w14:textId="41A1FCDB" w:rsidR="00067533" w:rsidRDefault="00BB2F50" w:rsidP="002E4F64">
      <w:pPr>
        <w:spacing w:line="360" w:lineRule="auto"/>
        <w:ind w:firstLine="720"/>
        <w:jc w:val="both"/>
        <w:rPr>
          <w:rFonts w:ascii="Times New Roman" w:hAnsi="Times New Roman" w:cs="Times New Roman"/>
          <w:sz w:val="24"/>
          <w:szCs w:val="24"/>
        </w:rPr>
      </w:pPr>
      <w:r w:rsidRPr="00BB2F50">
        <w:rPr>
          <w:rFonts w:ascii="Times New Roman" w:hAnsi="Times New Roman" w:cs="Times New Roman"/>
          <w:sz w:val="24"/>
          <w:szCs w:val="24"/>
        </w:rPr>
        <w:t>Ecologically, the Saryu provides critical spawning grounds, nutrient cycling, and connectivity between upland and lowland ecosystems, all while maintaining a water quality that, despite localized urban and industrial pressures, remains sufficiently oxygenated to support healthy fish populations</w:t>
      </w:r>
      <w:r w:rsidR="00FF2A2E">
        <w:rPr>
          <w:rFonts w:ascii="Times New Roman" w:hAnsi="Times New Roman" w:cs="Times New Roman"/>
          <w:sz w:val="24"/>
          <w:szCs w:val="24"/>
        </w:rPr>
        <w:t xml:space="preserve"> (</w:t>
      </w:r>
      <w:r w:rsidR="00FF2A2E" w:rsidRPr="00A50172">
        <w:rPr>
          <w:rFonts w:ascii="Times New Roman" w:hAnsi="Times New Roman" w:cs="Times New Roman"/>
          <w:sz w:val="24"/>
          <w:szCs w:val="24"/>
        </w:rPr>
        <w:t>Lakra</w:t>
      </w:r>
      <w:r w:rsidR="00FF2A2E">
        <w:rPr>
          <w:rFonts w:ascii="Times New Roman" w:hAnsi="Times New Roman" w:cs="Times New Roman"/>
          <w:sz w:val="24"/>
          <w:szCs w:val="24"/>
        </w:rPr>
        <w:t>, 2010)</w:t>
      </w:r>
      <w:r w:rsidRPr="00BB2F50">
        <w:rPr>
          <w:rFonts w:ascii="Times New Roman" w:hAnsi="Times New Roman" w:cs="Times New Roman"/>
          <w:sz w:val="24"/>
          <w:szCs w:val="24"/>
        </w:rPr>
        <w:t>. Cultural practices along its ghats</w:t>
      </w:r>
      <w:r>
        <w:rPr>
          <w:rFonts w:ascii="Times New Roman" w:hAnsi="Times New Roman" w:cs="Times New Roman"/>
          <w:sz w:val="24"/>
          <w:szCs w:val="24"/>
        </w:rPr>
        <w:t xml:space="preserve">, </w:t>
      </w:r>
      <w:r w:rsidRPr="00BB2F50">
        <w:rPr>
          <w:rFonts w:ascii="Times New Roman" w:hAnsi="Times New Roman" w:cs="Times New Roman"/>
          <w:sz w:val="24"/>
          <w:szCs w:val="24"/>
        </w:rPr>
        <w:t xml:space="preserve">such as daily pilgrims bathing at </w:t>
      </w:r>
      <w:proofErr w:type="spellStart"/>
      <w:r w:rsidRPr="00BB2F50">
        <w:rPr>
          <w:rFonts w:ascii="Times New Roman" w:hAnsi="Times New Roman" w:cs="Times New Roman"/>
          <w:sz w:val="24"/>
          <w:szCs w:val="24"/>
        </w:rPr>
        <w:t>Guptar</w:t>
      </w:r>
      <w:proofErr w:type="spellEnd"/>
      <w:r w:rsidRPr="00BB2F50">
        <w:rPr>
          <w:rFonts w:ascii="Times New Roman" w:hAnsi="Times New Roman" w:cs="Times New Roman"/>
          <w:sz w:val="24"/>
          <w:szCs w:val="24"/>
        </w:rPr>
        <w:t xml:space="preserve"> and Ram Ki Paidi</w:t>
      </w:r>
      <w:r>
        <w:rPr>
          <w:rFonts w:ascii="Times New Roman" w:hAnsi="Times New Roman" w:cs="Times New Roman"/>
          <w:sz w:val="24"/>
          <w:szCs w:val="24"/>
        </w:rPr>
        <w:t xml:space="preserve">, </w:t>
      </w:r>
      <w:r w:rsidRPr="00BB2F50">
        <w:rPr>
          <w:rFonts w:ascii="Times New Roman" w:hAnsi="Times New Roman" w:cs="Times New Roman"/>
          <w:sz w:val="24"/>
          <w:szCs w:val="24"/>
        </w:rPr>
        <w:t>underscore the timeless bond between this river’s spiritual and ecological roles, reflecting how its environmental health underpins both biodiversity and cultural heritage.</w:t>
      </w:r>
    </w:p>
    <w:p w14:paraId="6C997A57" w14:textId="682EA59C" w:rsidR="00D82267" w:rsidRPr="002E4F64" w:rsidRDefault="00D82267" w:rsidP="00067533">
      <w:pPr>
        <w:spacing w:line="360" w:lineRule="auto"/>
        <w:jc w:val="both"/>
        <w:rPr>
          <w:rFonts w:ascii="Times New Roman" w:hAnsi="Times New Roman" w:cs="Times New Roman"/>
          <w:sz w:val="24"/>
          <w:szCs w:val="24"/>
        </w:rPr>
      </w:pPr>
      <w:r w:rsidRPr="00D82267">
        <w:rPr>
          <w:rFonts w:ascii="Times New Roman" w:hAnsi="Times New Roman" w:cs="Times New Roman"/>
          <w:b/>
          <w:bCs/>
          <w:sz w:val="24"/>
          <w:szCs w:val="24"/>
        </w:rPr>
        <w:t>Unveiling Fish Diversity</w:t>
      </w:r>
    </w:p>
    <w:p w14:paraId="5E6656FA" w14:textId="67DD2B72" w:rsidR="00D82267" w:rsidRDefault="00D82267" w:rsidP="00BC3A18">
      <w:pPr>
        <w:spacing w:line="360" w:lineRule="auto"/>
        <w:ind w:firstLine="720"/>
        <w:jc w:val="both"/>
        <w:rPr>
          <w:rFonts w:ascii="Times New Roman" w:hAnsi="Times New Roman" w:cs="Times New Roman"/>
          <w:sz w:val="24"/>
          <w:szCs w:val="24"/>
        </w:rPr>
      </w:pPr>
      <w:r w:rsidRPr="00BC3A18">
        <w:rPr>
          <w:rFonts w:ascii="Times New Roman" w:hAnsi="Times New Roman" w:cs="Times New Roman"/>
          <w:sz w:val="24"/>
          <w:szCs w:val="24"/>
        </w:rPr>
        <w:t xml:space="preserve">The Saryu River in Ayodhya hosts an astonishing array of ichthyofauna, with a survey conducted from October 2023 to March 2024 documenting an impressive 51 fish species across 34 genera and 17 families (Kumar </w:t>
      </w:r>
      <w:r w:rsidRPr="00BC3A18">
        <w:rPr>
          <w:rFonts w:ascii="Times New Roman" w:hAnsi="Times New Roman" w:cs="Times New Roman"/>
          <w:i/>
          <w:iCs/>
          <w:sz w:val="24"/>
          <w:szCs w:val="24"/>
        </w:rPr>
        <w:t>et al</w:t>
      </w:r>
      <w:r w:rsidRPr="00BC3A18">
        <w:rPr>
          <w:rFonts w:ascii="Times New Roman" w:hAnsi="Times New Roman" w:cs="Times New Roman"/>
          <w:sz w:val="24"/>
          <w:szCs w:val="24"/>
        </w:rPr>
        <w:t>., 2024).</w:t>
      </w:r>
      <w:r w:rsidR="006A2E59">
        <w:rPr>
          <w:rFonts w:ascii="Times New Roman" w:hAnsi="Times New Roman" w:cs="Times New Roman"/>
          <w:sz w:val="24"/>
          <w:szCs w:val="24"/>
        </w:rPr>
        <w:t xml:space="preserve"> </w:t>
      </w:r>
      <w:r w:rsidR="006A2E59" w:rsidRPr="006A2E59">
        <w:rPr>
          <w:rFonts w:ascii="Times New Roman" w:hAnsi="Times New Roman" w:cs="Times New Roman"/>
          <w:sz w:val="24"/>
          <w:szCs w:val="24"/>
        </w:rPr>
        <w:t xml:space="preserve">The </w:t>
      </w:r>
      <w:proofErr w:type="spellStart"/>
      <w:r w:rsidR="006A2E59" w:rsidRPr="006A2E59">
        <w:rPr>
          <w:rFonts w:ascii="Times New Roman" w:hAnsi="Times New Roman" w:cs="Times New Roman"/>
          <w:sz w:val="24"/>
          <w:szCs w:val="24"/>
        </w:rPr>
        <w:t>Cyprinidae</w:t>
      </w:r>
      <w:proofErr w:type="spellEnd"/>
      <w:r w:rsidR="006A2E59" w:rsidRPr="006A2E59">
        <w:rPr>
          <w:rFonts w:ascii="Times New Roman" w:hAnsi="Times New Roman" w:cs="Times New Roman"/>
          <w:sz w:val="24"/>
          <w:szCs w:val="24"/>
        </w:rPr>
        <w:t xml:space="preserve"> family</w:t>
      </w:r>
      <w:r w:rsidR="006A2E59">
        <w:rPr>
          <w:rFonts w:ascii="Times New Roman" w:hAnsi="Times New Roman" w:cs="Times New Roman"/>
          <w:sz w:val="24"/>
          <w:szCs w:val="24"/>
        </w:rPr>
        <w:t xml:space="preserve">, </w:t>
      </w:r>
      <w:r w:rsidR="006A2E59" w:rsidRPr="006A2E59">
        <w:rPr>
          <w:rFonts w:ascii="Times New Roman" w:hAnsi="Times New Roman" w:cs="Times New Roman"/>
          <w:sz w:val="24"/>
          <w:szCs w:val="24"/>
        </w:rPr>
        <w:t>comprising carps</w:t>
      </w:r>
      <w:r w:rsidR="0037296A">
        <w:rPr>
          <w:rFonts w:ascii="Times New Roman" w:hAnsi="Times New Roman" w:cs="Times New Roman"/>
          <w:sz w:val="24"/>
          <w:szCs w:val="24"/>
        </w:rPr>
        <w:t>,</w:t>
      </w:r>
      <w:r w:rsidR="006A2E59">
        <w:rPr>
          <w:rFonts w:ascii="Times New Roman" w:hAnsi="Times New Roman" w:cs="Times New Roman"/>
          <w:sz w:val="24"/>
          <w:szCs w:val="24"/>
        </w:rPr>
        <w:t xml:space="preserve"> </w:t>
      </w:r>
      <w:r w:rsidR="006A2E59" w:rsidRPr="006A2E59">
        <w:rPr>
          <w:rFonts w:ascii="Times New Roman" w:hAnsi="Times New Roman" w:cs="Times New Roman"/>
          <w:sz w:val="24"/>
          <w:szCs w:val="24"/>
        </w:rPr>
        <w:t xml:space="preserve">dominates the community, accounting for approximately 37 % of the recorded species, while the </w:t>
      </w:r>
      <w:proofErr w:type="spellStart"/>
      <w:r w:rsidR="006A2E59" w:rsidRPr="006A2E59">
        <w:rPr>
          <w:rFonts w:ascii="Times New Roman" w:hAnsi="Times New Roman" w:cs="Times New Roman"/>
          <w:sz w:val="24"/>
          <w:szCs w:val="24"/>
        </w:rPr>
        <w:t>Bagridae</w:t>
      </w:r>
      <w:proofErr w:type="spellEnd"/>
      <w:r w:rsidR="006A2E59" w:rsidRPr="006A2E59">
        <w:rPr>
          <w:rFonts w:ascii="Times New Roman" w:hAnsi="Times New Roman" w:cs="Times New Roman"/>
          <w:sz w:val="24"/>
          <w:szCs w:val="24"/>
        </w:rPr>
        <w:t xml:space="preserve"> family</w:t>
      </w:r>
      <w:r w:rsidR="006A2E59">
        <w:rPr>
          <w:rFonts w:ascii="Times New Roman" w:hAnsi="Times New Roman" w:cs="Times New Roman"/>
          <w:sz w:val="24"/>
          <w:szCs w:val="24"/>
        </w:rPr>
        <w:t xml:space="preserve">, </w:t>
      </w:r>
      <w:r w:rsidR="006A2E59" w:rsidRPr="006A2E59">
        <w:rPr>
          <w:rFonts w:ascii="Times New Roman" w:hAnsi="Times New Roman" w:cs="Times New Roman"/>
          <w:sz w:val="24"/>
          <w:szCs w:val="24"/>
        </w:rPr>
        <w:t>catfishes</w:t>
      </w:r>
      <w:r w:rsidR="006A2E59">
        <w:rPr>
          <w:rFonts w:ascii="Times New Roman" w:hAnsi="Times New Roman" w:cs="Times New Roman"/>
          <w:sz w:val="24"/>
          <w:szCs w:val="24"/>
        </w:rPr>
        <w:t xml:space="preserve">, </w:t>
      </w:r>
      <w:r w:rsidR="006A2E59" w:rsidRPr="006A2E59">
        <w:rPr>
          <w:rFonts w:ascii="Times New Roman" w:hAnsi="Times New Roman" w:cs="Times New Roman"/>
          <w:sz w:val="24"/>
          <w:szCs w:val="24"/>
        </w:rPr>
        <w:t>adds significant representation with six species from three genera</w:t>
      </w:r>
      <w:r w:rsidR="0037296A">
        <w:rPr>
          <w:rFonts w:ascii="Times New Roman" w:hAnsi="Times New Roman" w:cs="Times New Roman"/>
          <w:sz w:val="24"/>
          <w:szCs w:val="24"/>
        </w:rPr>
        <w:t xml:space="preserve">. </w:t>
      </w:r>
      <w:r w:rsidR="0037296A" w:rsidRPr="0037296A">
        <w:rPr>
          <w:rFonts w:ascii="Times New Roman" w:hAnsi="Times New Roman" w:cs="Times New Roman"/>
          <w:sz w:val="24"/>
          <w:szCs w:val="24"/>
        </w:rPr>
        <w:t xml:space="preserve">To measure and compare diversity across two distinct riverine sites, researchers applied ecological indices: the Shannon index ranged from 2.19 to 3.17 at </w:t>
      </w:r>
      <w:proofErr w:type="spellStart"/>
      <w:r w:rsidR="0037296A" w:rsidRPr="0037296A">
        <w:rPr>
          <w:rFonts w:ascii="Times New Roman" w:hAnsi="Times New Roman" w:cs="Times New Roman"/>
          <w:sz w:val="24"/>
          <w:szCs w:val="24"/>
        </w:rPr>
        <w:t>Guptar</w:t>
      </w:r>
      <w:proofErr w:type="spellEnd"/>
      <w:r w:rsidR="0037296A" w:rsidRPr="0037296A">
        <w:rPr>
          <w:rFonts w:ascii="Times New Roman" w:hAnsi="Times New Roman" w:cs="Times New Roman"/>
          <w:sz w:val="24"/>
          <w:szCs w:val="24"/>
        </w:rPr>
        <w:t xml:space="preserve"> Ghat and from 2.61 to 3.22 at </w:t>
      </w:r>
      <w:proofErr w:type="spellStart"/>
      <w:r w:rsidR="0037296A" w:rsidRPr="0037296A">
        <w:rPr>
          <w:rFonts w:ascii="Times New Roman" w:hAnsi="Times New Roman" w:cs="Times New Roman"/>
          <w:sz w:val="24"/>
          <w:szCs w:val="24"/>
        </w:rPr>
        <w:t>Dhemwa</w:t>
      </w:r>
      <w:proofErr w:type="spellEnd"/>
      <w:r w:rsidR="0037296A" w:rsidRPr="0037296A">
        <w:rPr>
          <w:rFonts w:ascii="Times New Roman" w:hAnsi="Times New Roman" w:cs="Times New Roman"/>
          <w:sz w:val="24"/>
          <w:szCs w:val="24"/>
        </w:rPr>
        <w:t xml:space="preserve"> Ghat, highlighting substantial species richness, particularly at the former location, with similar trends observed in Simpson’s and </w:t>
      </w:r>
      <w:proofErr w:type="spellStart"/>
      <w:r w:rsidR="0037296A" w:rsidRPr="0037296A">
        <w:rPr>
          <w:rFonts w:ascii="Times New Roman" w:hAnsi="Times New Roman" w:cs="Times New Roman"/>
          <w:sz w:val="24"/>
          <w:szCs w:val="24"/>
        </w:rPr>
        <w:t>Margalef</w:t>
      </w:r>
      <w:proofErr w:type="spellEnd"/>
      <w:r w:rsidR="0037296A" w:rsidRPr="0037296A">
        <w:rPr>
          <w:rFonts w:ascii="Times New Roman" w:hAnsi="Times New Roman" w:cs="Times New Roman"/>
          <w:sz w:val="24"/>
          <w:szCs w:val="24"/>
        </w:rPr>
        <w:t xml:space="preserve"> indices</w:t>
      </w:r>
      <w:r w:rsidR="0037296A">
        <w:rPr>
          <w:rFonts w:ascii="Times New Roman" w:hAnsi="Times New Roman" w:cs="Times New Roman"/>
          <w:sz w:val="24"/>
          <w:szCs w:val="24"/>
        </w:rPr>
        <w:t xml:space="preserve"> </w:t>
      </w:r>
      <w:r w:rsidR="0037296A" w:rsidRPr="00BC3A18">
        <w:rPr>
          <w:rFonts w:ascii="Times New Roman" w:hAnsi="Times New Roman" w:cs="Times New Roman"/>
          <w:sz w:val="24"/>
          <w:szCs w:val="24"/>
        </w:rPr>
        <w:t xml:space="preserve">(Kumar </w:t>
      </w:r>
      <w:r w:rsidR="0037296A" w:rsidRPr="00BC3A18">
        <w:rPr>
          <w:rFonts w:ascii="Times New Roman" w:hAnsi="Times New Roman" w:cs="Times New Roman"/>
          <w:i/>
          <w:iCs/>
          <w:sz w:val="24"/>
          <w:szCs w:val="24"/>
        </w:rPr>
        <w:t>et al</w:t>
      </w:r>
      <w:r w:rsidR="0037296A" w:rsidRPr="00BC3A18">
        <w:rPr>
          <w:rFonts w:ascii="Times New Roman" w:hAnsi="Times New Roman" w:cs="Times New Roman"/>
          <w:sz w:val="24"/>
          <w:szCs w:val="24"/>
        </w:rPr>
        <w:t>., 2024)</w:t>
      </w:r>
      <w:r w:rsidR="0037296A">
        <w:rPr>
          <w:rFonts w:ascii="Times New Roman" w:hAnsi="Times New Roman" w:cs="Times New Roman"/>
          <w:sz w:val="24"/>
          <w:szCs w:val="24"/>
        </w:rPr>
        <w:t>.</w:t>
      </w:r>
    </w:p>
    <w:p w14:paraId="4593BE5A" w14:textId="538C649F" w:rsidR="003F625E" w:rsidRDefault="003F625E" w:rsidP="00BC3A18">
      <w:pPr>
        <w:spacing w:line="360" w:lineRule="auto"/>
        <w:ind w:firstLine="720"/>
        <w:jc w:val="both"/>
        <w:rPr>
          <w:rFonts w:ascii="Times New Roman" w:hAnsi="Times New Roman" w:cs="Times New Roman"/>
          <w:sz w:val="24"/>
          <w:szCs w:val="24"/>
        </w:rPr>
      </w:pPr>
      <w:r w:rsidRPr="003F625E">
        <w:rPr>
          <w:rFonts w:ascii="Times New Roman" w:hAnsi="Times New Roman" w:cs="Times New Roman"/>
          <w:sz w:val="24"/>
          <w:szCs w:val="24"/>
        </w:rPr>
        <w:t>These diverse metrics underscore the Saryu’s vibrant and varied fish community, marking it as an ecologically significant aquatic system within the region.</w:t>
      </w:r>
    </w:p>
    <w:p w14:paraId="24CCD518" w14:textId="77777777" w:rsidR="00882A01" w:rsidRDefault="00882A01" w:rsidP="00E810B5">
      <w:pPr>
        <w:spacing w:line="360" w:lineRule="auto"/>
        <w:jc w:val="both"/>
        <w:rPr>
          <w:rFonts w:ascii="Times New Roman" w:hAnsi="Times New Roman" w:cs="Times New Roman"/>
          <w:b/>
          <w:bCs/>
          <w:sz w:val="24"/>
          <w:szCs w:val="24"/>
        </w:rPr>
      </w:pPr>
    </w:p>
    <w:p w14:paraId="658CDB20" w14:textId="77777777" w:rsidR="00882A01" w:rsidRDefault="00882A01" w:rsidP="00E810B5">
      <w:pPr>
        <w:spacing w:line="360" w:lineRule="auto"/>
        <w:jc w:val="both"/>
        <w:rPr>
          <w:rFonts w:ascii="Times New Roman" w:hAnsi="Times New Roman" w:cs="Times New Roman"/>
          <w:b/>
          <w:bCs/>
          <w:sz w:val="24"/>
          <w:szCs w:val="24"/>
        </w:rPr>
      </w:pPr>
    </w:p>
    <w:p w14:paraId="30C1E312" w14:textId="77777777" w:rsidR="00882A01" w:rsidRDefault="00882A01" w:rsidP="00E810B5">
      <w:pPr>
        <w:spacing w:line="360" w:lineRule="auto"/>
        <w:jc w:val="both"/>
        <w:rPr>
          <w:rFonts w:ascii="Times New Roman" w:hAnsi="Times New Roman" w:cs="Times New Roman"/>
          <w:b/>
          <w:bCs/>
          <w:sz w:val="24"/>
          <w:szCs w:val="24"/>
        </w:rPr>
      </w:pPr>
    </w:p>
    <w:p w14:paraId="07CBB861" w14:textId="77777777" w:rsidR="00882A01" w:rsidRDefault="00882A01" w:rsidP="00E810B5">
      <w:pPr>
        <w:spacing w:line="360" w:lineRule="auto"/>
        <w:jc w:val="both"/>
        <w:rPr>
          <w:rFonts w:ascii="Times New Roman" w:hAnsi="Times New Roman" w:cs="Times New Roman"/>
          <w:b/>
          <w:bCs/>
          <w:sz w:val="24"/>
          <w:szCs w:val="24"/>
        </w:rPr>
      </w:pPr>
    </w:p>
    <w:p w14:paraId="4ED16A5B" w14:textId="77777777" w:rsidR="00882A01" w:rsidRDefault="00882A01" w:rsidP="00E810B5">
      <w:pPr>
        <w:spacing w:line="360" w:lineRule="auto"/>
        <w:jc w:val="both"/>
        <w:rPr>
          <w:rFonts w:ascii="Times New Roman" w:hAnsi="Times New Roman" w:cs="Times New Roman"/>
          <w:b/>
          <w:bCs/>
          <w:sz w:val="24"/>
          <w:szCs w:val="24"/>
        </w:rPr>
      </w:pPr>
    </w:p>
    <w:p w14:paraId="772C407B" w14:textId="77777777" w:rsidR="00882A01" w:rsidRDefault="00882A01" w:rsidP="00E810B5">
      <w:pPr>
        <w:spacing w:line="360" w:lineRule="auto"/>
        <w:jc w:val="both"/>
        <w:rPr>
          <w:rFonts w:ascii="Times New Roman" w:hAnsi="Times New Roman" w:cs="Times New Roman"/>
          <w:b/>
          <w:bCs/>
          <w:sz w:val="24"/>
          <w:szCs w:val="24"/>
        </w:rPr>
      </w:pPr>
    </w:p>
    <w:p w14:paraId="766BB333" w14:textId="52EA0770" w:rsidR="00E810B5" w:rsidRPr="007248E4" w:rsidRDefault="00E810B5" w:rsidP="00E810B5">
      <w:pPr>
        <w:spacing w:line="360" w:lineRule="auto"/>
        <w:jc w:val="both"/>
        <w:rPr>
          <w:rFonts w:ascii="Times New Roman" w:hAnsi="Times New Roman" w:cs="Times New Roman"/>
          <w:b/>
          <w:bCs/>
          <w:sz w:val="24"/>
          <w:szCs w:val="24"/>
        </w:rPr>
      </w:pPr>
      <w:r w:rsidRPr="007248E4">
        <w:rPr>
          <w:rFonts w:ascii="Times New Roman" w:hAnsi="Times New Roman" w:cs="Times New Roman"/>
          <w:b/>
          <w:bCs/>
          <w:sz w:val="24"/>
          <w:szCs w:val="24"/>
        </w:rPr>
        <w:t>Table 1: Fish Diversity of Saryu River</w:t>
      </w:r>
    </w:p>
    <w:tbl>
      <w:tblPr>
        <w:tblStyle w:val="TableGrid"/>
        <w:tblW w:w="0" w:type="auto"/>
        <w:tblLook w:val="04A0" w:firstRow="1" w:lastRow="0" w:firstColumn="1" w:lastColumn="0" w:noHBand="0" w:noVBand="1"/>
      </w:tblPr>
      <w:tblGrid>
        <w:gridCol w:w="844"/>
        <w:gridCol w:w="1276"/>
        <w:gridCol w:w="2127"/>
        <w:gridCol w:w="1859"/>
        <w:gridCol w:w="1854"/>
        <w:gridCol w:w="1056"/>
      </w:tblGrid>
      <w:tr w:rsidR="00BD4E4E" w:rsidRPr="006618E6" w14:paraId="1043890D" w14:textId="77777777" w:rsidTr="00A057F8">
        <w:trPr>
          <w:trHeight w:val="288"/>
        </w:trPr>
        <w:tc>
          <w:tcPr>
            <w:tcW w:w="845" w:type="dxa"/>
            <w:noWrap/>
            <w:hideMark/>
          </w:tcPr>
          <w:p w14:paraId="3F32075D" w14:textId="77777777" w:rsidR="006618E6" w:rsidRPr="006618E6" w:rsidRDefault="006618E6" w:rsidP="006618E6">
            <w:pPr>
              <w:rPr>
                <w:rFonts w:ascii="Times New Roman" w:eastAsia="Times New Roman" w:hAnsi="Times New Roman" w:cs="Times New Roman"/>
                <w:b/>
                <w:bCs/>
                <w:color w:val="000000"/>
                <w:kern w:val="0"/>
                <w:lang w:eastAsia="en-IN" w:bidi="hi-IN"/>
                <w14:ligatures w14:val="none"/>
              </w:rPr>
            </w:pPr>
            <w:r w:rsidRPr="006618E6">
              <w:rPr>
                <w:rFonts w:ascii="Times New Roman" w:eastAsia="Times New Roman" w:hAnsi="Times New Roman" w:cs="Times New Roman"/>
                <w:b/>
                <w:bCs/>
                <w:color w:val="000000"/>
                <w:kern w:val="0"/>
                <w:lang w:eastAsia="en-IN" w:bidi="hi-IN"/>
                <w14:ligatures w14:val="none"/>
              </w:rPr>
              <w:t>S. No.</w:t>
            </w:r>
          </w:p>
        </w:tc>
        <w:tc>
          <w:tcPr>
            <w:tcW w:w="1276" w:type="dxa"/>
            <w:noWrap/>
            <w:hideMark/>
          </w:tcPr>
          <w:p w14:paraId="7D515273" w14:textId="77777777" w:rsidR="006618E6" w:rsidRPr="006618E6" w:rsidRDefault="006618E6" w:rsidP="006618E6">
            <w:pPr>
              <w:rPr>
                <w:rFonts w:ascii="Times New Roman" w:eastAsia="Times New Roman" w:hAnsi="Times New Roman" w:cs="Times New Roman"/>
                <w:b/>
                <w:bCs/>
                <w:color w:val="000000"/>
                <w:kern w:val="0"/>
                <w:lang w:eastAsia="en-IN" w:bidi="hi-IN"/>
                <w14:ligatures w14:val="none"/>
              </w:rPr>
            </w:pPr>
            <w:r w:rsidRPr="006618E6">
              <w:rPr>
                <w:rFonts w:ascii="Times New Roman" w:eastAsia="Times New Roman" w:hAnsi="Times New Roman" w:cs="Times New Roman"/>
                <w:b/>
                <w:bCs/>
                <w:color w:val="000000"/>
                <w:kern w:val="0"/>
                <w:lang w:eastAsia="en-IN" w:bidi="hi-IN"/>
                <w14:ligatures w14:val="none"/>
              </w:rPr>
              <w:t>Common Name</w:t>
            </w:r>
          </w:p>
        </w:tc>
        <w:tc>
          <w:tcPr>
            <w:tcW w:w="2127" w:type="dxa"/>
            <w:noWrap/>
            <w:hideMark/>
          </w:tcPr>
          <w:p w14:paraId="33D4F38C" w14:textId="77777777" w:rsidR="006618E6" w:rsidRPr="006618E6" w:rsidRDefault="006618E6" w:rsidP="006618E6">
            <w:pPr>
              <w:rPr>
                <w:rFonts w:ascii="Times New Roman" w:eastAsia="Times New Roman" w:hAnsi="Times New Roman" w:cs="Times New Roman"/>
                <w:b/>
                <w:bCs/>
                <w:color w:val="000000"/>
                <w:kern w:val="0"/>
                <w:lang w:eastAsia="en-IN" w:bidi="hi-IN"/>
                <w14:ligatures w14:val="none"/>
              </w:rPr>
            </w:pPr>
            <w:r w:rsidRPr="006618E6">
              <w:rPr>
                <w:rFonts w:ascii="Times New Roman" w:eastAsia="Times New Roman" w:hAnsi="Times New Roman" w:cs="Times New Roman"/>
                <w:b/>
                <w:bCs/>
                <w:color w:val="000000"/>
                <w:kern w:val="0"/>
                <w:lang w:eastAsia="en-IN" w:bidi="hi-IN"/>
                <w14:ligatures w14:val="none"/>
              </w:rPr>
              <w:t>Scientific Name</w:t>
            </w:r>
          </w:p>
        </w:tc>
        <w:tc>
          <w:tcPr>
            <w:tcW w:w="1859" w:type="dxa"/>
            <w:noWrap/>
            <w:hideMark/>
          </w:tcPr>
          <w:p w14:paraId="0B901FC0" w14:textId="77777777" w:rsidR="006618E6" w:rsidRPr="006618E6" w:rsidRDefault="006618E6" w:rsidP="006618E6">
            <w:pPr>
              <w:rPr>
                <w:rFonts w:ascii="Times New Roman" w:eastAsia="Times New Roman" w:hAnsi="Times New Roman" w:cs="Times New Roman"/>
                <w:b/>
                <w:bCs/>
                <w:color w:val="000000"/>
                <w:kern w:val="0"/>
                <w:lang w:eastAsia="en-IN" w:bidi="hi-IN"/>
                <w14:ligatures w14:val="none"/>
              </w:rPr>
            </w:pPr>
            <w:r w:rsidRPr="006618E6">
              <w:rPr>
                <w:rFonts w:ascii="Times New Roman" w:eastAsia="Times New Roman" w:hAnsi="Times New Roman" w:cs="Times New Roman"/>
                <w:b/>
                <w:bCs/>
                <w:color w:val="000000"/>
                <w:kern w:val="0"/>
                <w:lang w:eastAsia="en-IN" w:bidi="hi-IN"/>
                <w14:ligatures w14:val="none"/>
              </w:rPr>
              <w:t>Family</w:t>
            </w:r>
          </w:p>
        </w:tc>
        <w:tc>
          <w:tcPr>
            <w:tcW w:w="1853" w:type="dxa"/>
            <w:noWrap/>
            <w:hideMark/>
          </w:tcPr>
          <w:p w14:paraId="331EACB7" w14:textId="77777777" w:rsidR="006618E6" w:rsidRPr="006618E6" w:rsidRDefault="006618E6" w:rsidP="006618E6">
            <w:pPr>
              <w:rPr>
                <w:rFonts w:ascii="Times New Roman" w:eastAsia="Times New Roman" w:hAnsi="Times New Roman" w:cs="Times New Roman"/>
                <w:b/>
                <w:bCs/>
                <w:color w:val="000000"/>
                <w:kern w:val="0"/>
                <w:lang w:eastAsia="en-IN" w:bidi="hi-IN"/>
                <w14:ligatures w14:val="none"/>
              </w:rPr>
            </w:pPr>
            <w:r w:rsidRPr="006618E6">
              <w:rPr>
                <w:rFonts w:ascii="Times New Roman" w:eastAsia="Times New Roman" w:hAnsi="Times New Roman" w:cs="Times New Roman"/>
                <w:b/>
                <w:bCs/>
                <w:color w:val="000000"/>
                <w:kern w:val="0"/>
                <w:lang w:eastAsia="en-IN" w:bidi="hi-IN"/>
                <w14:ligatures w14:val="none"/>
              </w:rPr>
              <w:t>Order</w:t>
            </w:r>
          </w:p>
        </w:tc>
        <w:tc>
          <w:tcPr>
            <w:tcW w:w="1056" w:type="dxa"/>
            <w:noWrap/>
            <w:hideMark/>
          </w:tcPr>
          <w:p w14:paraId="3AD4C983" w14:textId="77777777" w:rsidR="006618E6" w:rsidRPr="006618E6" w:rsidRDefault="006618E6" w:rsidP="006618E6">
            <w:pPr>
              <w:rPr>
                <w:rFonts w:ascii="Times New Roman" w:eastAsia="Times New Roman" w:hAnsi="Times New Roman" w:cs="Times New Roman"/>
                <w:b/>
                <w:bCs/>
                <w:color w:val="000000"/>
                <w:kern w:val="0"/>
                <w:lang w:eastAsia="en-IN" w:bidi="hi-IN"/>
                <w14:ligatures w14:val="none"/>
              </w:rPr>
            </w:pPr>
            <w:r w:rsidRPr="006618E6">
              <w:rPr>
                <w:rFonts w:ascii="Times New Roman" w:eastAsia="Times New Roman" w:hAnsi="Times New Roman" w:cs="Times New Roman"/>
                <w:b/>
                <w:bCs/>
                <w:color w:val="000000"/>
                <w:kern w:val="0"/>
                <w:lang w:eastAsia="en-IN" w:bidi="hi-IN"/>
                <w14:ligatures w14:val="none"/>
              </w:rPr>
              <w:t>IUCN Status</w:t>
            </w:r>
          </w:p>
        </w:tc>
      </w:tr>
      <w:tr w:rsidR="00BD4E4E" w:rsidRPr="006618E6" w14:paraId="1472A6CB" w14:textId="77777777" w:rsidTr="00A057F8">
        <w:trPr>
          <w:trHeight w:val="288"/>
        </w:trPr>
        <w:tc>
          <w:tcPr>
            <w:tcW w:w="845" w:type="dxa"/>
            <w:noWrap/>
            <w:hideMark/>
          </w:tcPr>
          <w:p w14:paraId="09ED5EC4" w14:textId="77777777" w:rsidR="006618E6" w:rsidRPr="006618E6" w:rsidRDefault="006618E6" w:rsidP="00A057F8">
            <w:pPr>
              <w:jc w:val="center"/>
              <w:rPr>
                <w:rFonts w:ascii="Times New Roman" w:eastAsia="Times New Roman" w:hAnsi="Times New Roman" w:cs="Times New Roman"/>
                <w:color w:val="000000"/>
                <w:kern w:val="0"/>
                <w:lang w:eastAsia="en-IN" w:bidi="hi-IN"/>
                <w14:ligatures w14:val="none"/>
              </w:rPr>
            </w:pPr>
            <w:r w:rsidRPr="006618E6">
              <w:rPr>
                <w:rFonts w:ascii="Times New Roman" w:eastAsia="Times New Roman" w:hAnsi="Times New Roman" w:cs="Times New Roman"/>
                <w:color w:val="000000"/>
                <w:kern w:val="0"/>
                <w:lang w:eastAsia="en-IN" w:bidi="hi-IN"/>
                <w14:ligatures w14:val="none"/>
              </w:rPr>
              <w:t>1</w:t>
            </w:r>
          </w:p>
        </w:tc>
        <w:tc>
          <w:tcPr>
            <w:tcW w:w="1276" w:type="dxa"/>
            <w:noWrap/>
            <w:hideMark/>
          </w:tcPr>
          <w:p w14:paraId="72592AAA" w14:textId="77777777" w:rsidR="006618E6" w:rsidRPr="006618E6" w:rsidRDefault="006618E6" w:rsidP="006618E6">
            <w:pPr>
              <w:rPr>
                <w:rFonts w:ascii="Times New Roman" w:eastAsia="Times New Roman" w:hAnsi="Times New Roman" w:cs="Times New Roman"/>
                <w:color w:val="000000"/>
                <w:kern w:val="0"/>
                <w:lang w:eastAsia="en-IN" w:bidi="hi-IN"/>
                <w14:ligatures w14:val="none"/>
              </w:rPr>
            </w:pPr>
            <w:r w:rsidRPr="006618E6">
              <w:rPr>
                <w:rFonts w:ascii="Times New Roman" w:eastAsia="Times New Roman" w:hAnsi="Times New Roman" w:cs="Times New Roman"/>
                <w:color w:val="000000"/>
                <w:kern w:val="0"/>
                <w:lang w:eastAsia="en-IN" w:bidi="hi-IN"/>
                <w14:ligatures w14:val="none"/>
              </w:rPr>
              <w:t>Rohu</w:t>
            </w:r>
          </w:p>
        </w:tc>
        <w:tc>
          <w:tcPr>
            <w:tcW w:w="2127" w:type="dxa"/>
            <w:noWrap/>
            <w:hideMark/>
          </w:tcPr>
          <w:p w14:paraId="61C6B511" w14:textId="77777777" w:rsidR="006618E6" w:rsidRPr="006618E6" w:rsidRDefault="006618E6" w:rsidP="006618E6">
            <w:pPr>
              <w:rPr>
                <w:rFonts w:ascii="Times New Roman" w:eastAsia="Times New Roman" w:hAnsi="Times New Roman" w:cs="Times New Roman"/>
                <w:i/>
                <w:iCs/>
                <w:color w:val="000000"/>
                <w:kern w:val="0"/>
                <w:lang w:eastAsia="en-IN" w:bidi="hi-IN"/>
                <w14:ligatures w14:val="none"/>
              </w:rPr>
            </w:pPr>
            <w:proofErr w:type="spellStart"/>
            <w:r w:rsidRPr="006618E6">
              <w:rPr>
                <w:rFonts w:ascii="Times New Roman" w:eastAsia="Times New Roman" w:hAnsi="Times New Roman" w:cs="Times New Roman"/>
                <w:i/>
                <w:iCs/>
                <w:color w:val="000000"/>
                <w:kern w:val="0"/>
                <w:lang w:eastAsia="en-IN" w:bidi="hi-IN"/>
                <w14:ligatures w14:val="none"/>
              </w:rPr>
              <w:t>Labeo</w:t>
            </w:r>
            <w:proofErr w:type="spellEnd"/>
            <w:r w:rsidRPr="006618E6">
              <w:rPr>
                <w:rFonts w:ascii="Times New Roman" w:eastAsia="Times New Roman" w:hAnsi="Times New Roman" w:cs="Times New Roman"/>
                <w:i/>
                <w:iCs/>
                <w:color w:val="000000"/>
                <w:kern w:val="0"/>
                <w:lang w:eastAsia="en-IN" w:bidi="hi-IN"/>
                <w14:ligatures w14:val="none"/>
              </w:rPr>
              <w:t xml:space="preserve"> </w:t>
            </w:r>
            <w:proofErr w:type="spellStart"/>
            <w:r w:rsidRPr="006618E6">
              <w:rPr>
                <w:rFonts w:ascii="Times New Roman" w:eastAsia="Times New Roman" w:hAnsi="Times New Roman" w:cs="Times New Roman"/>
                <w:i/>
                <w:iCs/>
                <w:color w:val="000000"/>
                <w:kern w:val="0"/>
                <w:lang w:eastAsia="en-IN" w:bidi="hi-IN"/>
                <w14:ligatures w14:val="none"/>
              </w:rPr>
              <w:t>rohita</w:t>
            </w:r>
            <w:proofErr w:type="spellEnd"/>
          </w:p>
        </w:tc>
        <w:tc>
          <w:tcPr>
            <w:tcW w:w="1859" w:type="dxa"/>
            <w:noWrap/>
            <w:hideMark/>
          </w:tcPr>
          <w:p w14:paraId="1F1D2A04" w14:textId="77777777" w:rsidR="006618E6" w:rsidRPr="006618E6" w:rsidRDefault="006618E6" w:rsidP="006618E6">
            <w:pPr>
              <w:rPr>
                <w:rFonts w:ascii="Times New Roman" w:eastAsia="Times New Roman" w:hAnsi="Times New Roman" w:cs="Times New Roman"/>
                <w:color w:val="000000"/>
                <w:kern w:val="0"/>
                <w:lang w:eastAsia="en-IN" w:bidi="hi-IN"/>
                <w14:ligatures w14:val="none"/>
              </w:rPr>
            </w:pPr>
            <w:proofErr w:type="spellStart"/>
            <w:r w:rsidRPr="006618E6">
              <w:rPr>
                <w:rFonts w:ascii="Times New Roman" w:eastAsia="Times New Roman" w:hAnsi="Times New Roman" w:cs="Times New Roman"/>
                <w:color w:val="000000"/>
                <w:kern w:val="0"/>
                <w:lang w:eastAsia="en-IN" w:bidi="hi-IN"/>
                <w14:ligatures w14:val="none"/>
              </w:rPr>
              <w:t>Cyprinidae</w:t>
            </w:r>
            <w:proofErr w:type="spellEnd"/>
          </w:p>
        </w:tc>
        <w:tc>
          <w:tcPr>
            <w:tcW w:w="1853" w:type="dxa"/>
            <w:noWrap/>
            <w:hideMark/>
          </w:tcPr>
          <w:p w14:paraId="3CE190F4" w14:textId="77777777" w:rsidR="006618E6" w:rsidRPr="006618E6" w:rsidRDefault="006618E6" w:rsidP="006618E6">
            <w:pPr>
              <w:rPr>
                <w:rFonts w:ascii="Times New Roman" w:eastAsia="Times New Roman" w:hAnsi="Times New Roman" w:cs="Times New Roman"/>
                <w:color w:val="000000"/>
                <w:kern w:val="0"/>
                <w:lang w:eastAsia="en-IN" w:bidi="hi-IN"/>
                <w14:ligatures w14:val="none"/>
              </w:rPr>
            </w:pPr>
            <w:r w:rsidRPr="006618E6">
              <w:rPr>
                <w:rFonts w:ascii="Times New Roman" w:eastAsia="Times New Roman" w:hAnsi="Times New Roman" w:cs="Times New Roman"/>
                <w:color w:val="000000"/>
                <w:kern w:val="0"/>
                <w:lang w:eastAsia="en-IN" w:bidi="hi-IN"/>
                <w14:ligatures w14:val="none"/>
              </w:rPr>
              <w:t>Cypriniformes</w:t>
            </w:r>
          </w:p>
        </w:tc>
        <w:tc>
          <w:tcPr>
            <w:tcW w:w="1056" w:type="dxa"/>
            <w:noWrap/>
            <w:hideMark/>
          </w:tcPr>
          <w:p w14:paraId="3482AEA4" w14:textId="77777777" w:rsidR="006618E6" w:rsidRPr="006618E6" w:rsidRDefault="006618E6" w:rsidP="006618E6">
            <w:pPr>
              <w:rPr>
                <w:rFonts w:ascii="Times New Roman" w:eastAsia="Times New Roman" w:hAnsi="Times New Roman" w:cs="Times New Roman"/>
                <w:color w:val="000000"/>
                <w:kern w:val="0"/>
                <w:lang w:eastAsia="en-IN" w:bidi="hi-IN"/>
                <w14:ligatures w14:val="none"/>
              </w:rPr>
            </w:pPr>
            <w:r w:rsidRPr="006618E6">
              <w:rPr>
                <w:rFonts w:ascii="Times New Roman" w:eastAsia="Times New Roman" w:hAnsi="Times New Roman" w:cs="Times New Roman"/>
                <w:color w:val="000000"/>
                <w:kern w:val="0"/>
                <w:lang w:eastAsia="en-IN" w:bidi="hi-IN"/>
                <w14:ligatures w14:val="none"/>
              </w:rPr>
              <w:t>LC</w:t>
            </w:r>
          </w:p>
        </w:tc>
      </w:tr>
      <w:tr w:rsidR="00BD4E4E" w:rsidRPr="006618E6" w14:paraId="75534FFF" w14:textId="77777777" w:rsidTr="00A057F8">
        <w:trPr>
          <w:trHeight w:val="288"/>
        </w:trPr>
        <w:tc>
          <w:tcPr>
            <w:tcW w:w="845" w:type="dxa"/>
            <w:noWrap/>
            <w:hideMark/>
          </w:tcPr>
          <w:p w14:paraId="0D756BBA" w14:textId="77777777" w:rsidR="006618E6" w:rsidRPr="006618E6" w:rsidRDefault="006618E6" w:rsidP="00A057F8">
            <w:pPr>
              <w:jc w:val="center"/>
              <w:rPr>
                <w:rFonts w:ascii="Times New Roman" w:eastAsia="Times New Roman" w:hAnsi="Times New Roman" w:cs="Times New Roman"/>
                <w:color w:val="000000"/>
                <w:kern w:val="0"/>
                <w:lang w:eastAsia="en-IN" w:bidi="hi-IN"/>
                <w14:ligatures w14:val="none"/>
              </w:rPr>
            </w:pPr>
            <w:r w:rsidRPr="006618E6">
              <w:rPr>
                <w:rFonts w:ascii="Times New Roman" w:eastAsia="Times New Roman" w:hAnsi="Times New Roman" w:cs="Times New Roman"/>
                <w:color w:val="000000"/>
                <w:kern w:val="0"/>
                <w:lang w:eastAsia="en-IN" w:bidi="hi-IN"/>
                <w14:ligatures w14:val="none"/>
              </w:rPr>
              <w:t>2</w:t>
            </w:r>
          </w:p>
        </w:tc>
        <w:tc>
          <w:tcPr>
            <w:tcW w:w="1276" w:type="dxa"/>
            <w:noWrap/>
            <w:hideMark/>
          </w:tcPr>
          <w:p w14:paraId="6CB277F7" w14:textId="77777777" w:rsidR="006618E6" w:rsidRPr="006618E6" w:rsidRDefault="006618E6" w:rsidP="006618E6">
            <w:pPr>
              <w:rPr>
                <w:rFonts w:ascii="Times New Roman" w:eastAsia="Times New Roman" w:hAnsi="Times New Roman" w:cs="Times New Roman"/>
                <w:color w:val="000000"/>
                <w:kern w:val="0"/>
                <w:lang w:eastAsia="en-IN" w:bidi="hi-IN"/>
                <w14:ligatures w14:val="none"/>
              </w:rPr>
            </w:pPr>
            <w:proofErr w:type="spellStart"/>
            <w:r w:rsidRPr="006618E6">
              <w:rPr>
                <w:rFonts w:ascii="Times New Roman" w:eastAsia="Times New Roman" w:hAnsi="Times New Roman" w:cs="Times New Roman"/>
                <w:color w:val="000000"/>
                <w:kern w:val="0"/>
                <w:lang w:eastAsia="en-IN" w:bidi="hi-IN"/>
                <w14:ligatures w14:val="none"/>
              </w:rPr>
              <w:t>Catla</w:t>
            </w:r>
            <w:proofErr w:type="spellEnd"/>
          </w:p>
        </w:tc>
        <w:tc>
          <w:tcPr>
            <w:tcW w:w="2127" w:type="dxa"/>
            <w:noWrap/>
            <w:hideMark/>
          </w:tcPr>
          <w:p w14:paraId="15B11DD1" w14:textId="77777777" w:rsidR="006618E6" w:rsidRPr="006618E6" w:rsidRDefault="006618E6" w:rsidP="006618E6">
            <w:pPr>
              <w:rPr>
                <w:rFonts w:ascii="Times New Roman" w:eastAsia="Times New Roman" w:hAnsi="Times New Roman" w:cs="Times New Roman"/>
                <w:i/>
                <w:iCs/>
                <w:color w:val="000000"/>
                <w:kern w:val="0"/>
                <w:lang w:eastAsia="en-IN" w:bidi="hi-IN"/>
                <w14:ligatures w14:val="none"/>
              </w:rPr>
            </w:pPr>
            <w:proofErr w:type="spellStart"/>
            <w:r w:rsidRPr="006618E6">
              <w:rPr>
                <w:rFonts w:ascii="Times New Roman" w:eastAsia="Times New Roman" w:hAnsi="Times New Roman" w:cs="Times New Roman"/>
                <w:i/>
                <w:iCs/>
                <w:color w:val="000000"/>
                <w:kern w:val="0"/>
                <w:lang w:eastAsia="en-IN" w:bidi="hi-IN"/>
                <w14:ligatures w14:val="none"/>
              </w:rPr>
              <w:t>Catla</w:t>
            </w:r>
            <w:proofErr w:type="spellEnd"/>
            <w:r w:rsidRPr="006618E6">
              <w:rPr>
                <w:rFonts w:ascii="Times New Roman" w:eastAsia="Times New Roman" w:hAnsi="Times New Roman" w:cs="Times New Roman"/>
                <w:i/>
                <w:iCs/>
                <w:color w:val="000000"/>
                <w:kern w:val="0"/>
                <w:lang w:eastAsia="en-IN" w:bidi="hi-IN"/>
                <w14:ligatures w14:val="none"/>
              </w:rPr>
              <w:t xml:space="preserve"> </w:t>
            </w:r>
            <w:proofErr w:type="spellStart"/>
            <w:r w:rsidRPr="006618E6">
              <w:rPr>
                <w:rFonts w:ascii="Times New Roman" w:eastAsia="Times New Roman" w:hAnsi="Times New Roman" w:cs="Times New Roman"/>
                <w:i/>
                <w:iCs/>
                <w:color w:val="000000"/>
                <w:kern w:val="0"/>
                <w:lang w:eastAsia="en-IN" w:bidi="hi-IN"/>
                <w14:ligatures w14:val="none"/>
              </w:rPr>
              <w:t>catla</w:t>
            </w:r>
            <w:proofErr w:type="spellEnd"/>
          </w:p>
        </w:tc>
        <w:tc>
          <w:tcPr>
            <w:tcW w:w="1859" w:type="dxa"/>
            <w:noWrap/>
            <w:hideMark/>
          </w:tcPr>
          <w:p w14:paraId="46D1A1BC" w14:textId="77777777" w:rsidR="006618E6" w:rsidRPr="006618E6" w:rsidRDefault="006618E6" w:rsidP="006618E6">
            <w:pPr>
              <w:rPr>
                <w:rFonts w:ascii="Times New Roman" w:eastAsia="Times New Roman" w:hAnsi="Times New Roman" w:cs="Times New Roman"/>
                <w:color w:val="000000"/>
                <w:kern w:val="0"/>
                <w:lang w:eastAsia="en-IN" w:bidi="hi-IN"/>
                <w14:ligatures w14:val="none"/>
              </w:rPr>
            </w:pPr>
            <w:proofErr w:type="spellStart"/>
            <w:r w:rsidRPr="006618E6">
              <w:rPr>
                <w:rFonts w:ascii="Times New Roman" w:eastAsia="Times New Roman" w:hAnsi="Times New Roman" w:cs="Times New Roman"/>
                <w:color w:val="000000"/>
                <w:kern w:val="0"/>
                <w:lang w:eastAsia="en-IN" w:bidi="hi-IN"/>
                <w14:ligatures w14:val="none"/>
              </w:rPr>
              <w:t>Cyprinidae</w:t>
            </w:r>
            <w:proofErr w:type="spellEnd"/>
          </w:p>
        </w:tc>
        <w:tc>
          <w:tcPr>
            <w:tcW w:w="1853" w:type="dxa"/>
            <w:noWrap/>
            <w:hideMark/>
          </w:tcPr>
          <w:p w14:paraId="733675B9" w14:textId="77777777" w:rsidR="006618E6" w:rsidRPr="006618E6" w:rsidRDefault="006618E6" w:rsidP="006618E6">
            <w:pPr>
              <w:rPr>
                <w:rFonts w:ascii="Times New Roman" w:eastAsia="Times New Roman" w:hAnsi="Times New Roman" w:cs="Times New Roman"/>
                <w:color w:val="000000"/>
                <w:kern w:val="0"/>
                <w:lang w:eastAsia="en-IN" w:bidi="hi-IN"/>
                <w14:ligatures w14:val="none"/>
              </w:rPr>
            </w:pPr>
            <w:r w:rsidRPr="006618E6">
              <w:rPr>
                <w:rFonts w:ascii="Times New Roman" w:eastAsia="Times New Roman" w:hAnsi="Times New Roman" w:cs="Times New Roman"/>
                <w:color w:val="000000"/>
                <w:kern w:val="0"/>
                <w:lang w:eastAsia="en-IN" w:bidi="hi-IN"/>
                <w14:ligatures w14:val="none"/>
              </w:rPr>
              <w:t>Cypriniformes</w:t>
            </w:r>
          </w:p>
        </w:tc>
        <w:tc>
          <w:tcPr>
            <w:tcW w:w="1056" w:type="dxa"/>
            <w:noWrap/>
            <w:hideMark/>
          </w:tcPr>
          <w:p w14:paraId="0B4F1E8A" w14:textId="77777777" w:rsidR="006618E6" w:rsidRPr="006618E6" w:rsidRDefault="006618E6" w:rsidP="006618E6">
            <w:pPr>
              <w:rPr>
                <w:rFonts w:ascii="Times New Roman" w:eastAsia="Times New Roman" w:hAnsi="Times New Roman" w:cs="Times New Roman"/>
                <w:color w:val="000000"/>
                <w:kern w:val="0"/>
                <w:lang w:eastAsia="en-IN" w:bidi="hi-IN"/>
                <w14:ligatures w14:val="none"/>
              </w:rPr>
            </w:pPr>
            <w:r w:rsidRPr="006618E6">
              <w:rPr>
                <w:rFonts w:ascii="Times New Roman" w:eastAsia="Times New Roman" w:hAnsi="Times New Roman" w:cs="Times New Roman"/>
                <w:color w:val="000000"/>
                <w:kern w:val="0"/>
                <w:lang w:eastAsia="en-IN" w:bidi="hi-IN"/>
                <w14:ligatures w14:val="none"/>
              </w:rPr>
              <w:t>LC</w:t>
            </w:r>
          </w:p>
        </w:tc>
      </w:tr>
      <w:tr w:rsidR="00BD4E4E" w:rsidRPr="006618E6" w14:paraId="4CCCC84B" w14:textId="77777777" w:rsidTr="00A057F8">
        <w:trPr>
          <w:trHeight w:val="288"/>
        </w:trPr>
        <w:tc>
          <w:tcPr>
            <w:tcW w:w="845" w:type="dxa"/>
            <w:noWrap/>
            <w:hideMark/>
          </w:tcPr>
          <w:p w14:paraId="1830EEDD" w14:textId="77777777" w:rsidR="006618E6" w:rsidRPr="006618E6" w:rsidRDefault="006618E6" w:rsidP="00A057F8">
            <w:pPr>
              <w:jc w:val="center"/>
              <w:rPr>
                <w:rFonts w:ascii="Times New Roman" w:eastAsia="Times New Roman" w:hAnsi="Times New Roman" w:cs="Times New Roman"/>
                <w:color w:val="000000"/>
                <w:kern w:val="0"/>
                <w:lang w:eastAsia="en-IN" w:bidi="hi-IN"/>
                <w14:ligatures w14:val="none"/>
              </w:rPr>
            </w:pPr>
            <w:r w:rsidRPr="006618E6">
              <w:rPr>
                <w:rFonts w:ascii="Times New Roman" w:eastAsia="Times New Roman" w:hAnsi="Times New Roman" w:cs="Times New Roman"/>
                <w:color w:val="000000"/>
                <w:kern w:val="0"/>
                <w:lang w:eastAsia="en-IN" w:bidi="hi-IN"/>
                <w14:ligatures w14:val="none"/>
              </w:rPr>
              <w:t>3</w:t>
            </w:r>
          </w:p>
        </w:tc>
        <w:tc>
          <w:tcPr>
            <w:tcW w:w="1276" w:type="dxa"/>
            <w:noWrap/>
            <w:hideMark/>
          </w:tcPr>
          <w:p w14:paraId="28484644" w14:textId="77777777" w:rsidR="006618E6" w:rsidRPr="006618E6" w:rsidRDefault="006618E6" w:rsidP="006618E6">
            <w:pPr>
              <w:rPr>
                <w:rFonts w:ascii="Times New Roman" w:eastAsia="Times New Roman" w:hAnsi="Times New Roman" w:cs="Times New Roman"/>
                <w:color w:val="000000"/>
                <w:kern w:val="0"/>
                <w:lang w:eastAsia="en-IN" w:bidi="hi-IN"/>
                <w14:ligatures w14:val="none"/>
              </w:rPr>
            </w:pPr>
            <w:r w:rsidRPr="006618E6">
              <w:rPr>
                <w:rFonts w:ascii="Times New Roman" w:eastAsia="Times New Roman" w:hAnsi="Times New Roman" w:cs="Times New Roman"/>
                <w:color w:val="000000"/>
                <w:kern w:val="0"/>
                <w:lang w:eastAsia="en-IN" w:bidi="hi-IN"/>
                <w14:ligatures w14:val="none"/>
              </w:rPr>
              <w:t>Mrigal</w:t>
            </w:r>
          </w:p>
        </w:tc>
        <w:tc>
          <w:tcPr>
            <w:tcW w:w="2127" w:type="dxa"/>
            <w:noWrap/>
            <w:hideMark/>
          </w:tcPr>
          <w:p w14:paraId="77BC5818" w14:textId="77777777" w:rsidR="006618E6" w:rsidRPr="006618E6" w:rsidRDefault="006618E6" w:rsidP="006618E6">
            <w:pPr>
              <w:rPr>
                <w:rFonts w:ascii="Times New Roman" w:eastAsia="Times New Roman" w:hAnsi="Times New Roman" w:cs="Times New Roman"/>
                <w:i/>
                <w:iCs/>
                <w:color w:val="000000"/>
                <w:kern w:val="0"/>
                <w:lang w:eastAsia="en-IN" w:bidi="hi-IN"/>
                <w14:ligatures w14:val="none"/>
              </w:rPr>
            </w:pPr>
            <w:proofErr w:type="spellStart"/>
            <w:r w:rsidRPr="006618E6">
              <w:rPr>
                <w:rFonts w:ascii="Times New Roman" w:eastAsia="Times New Roman" w:hAnsi="Times New Roman" w:cs="Times New Roman"/>
                <w:i/>
                <w:iCs/>
                <w:color w:val="000000"/>
                <w:kern w:val="0"/>
                <w:lang w:eastAsia="en-IN" w:bidi="hi-IN"/>
                <w14:ligatures w14:val="none"/>
              </w:rPr>
              <w:t>Cirrhinus</w:t>
            </w:r>
            <w:proofErr w:type="spellEnd"/>
            <w:r w:rsidRPr="006618E6">
              <w:rPr>
                <w:rFonts w:ascii="Times New Roman" w:eastAsia="Times New Roman" w:hAnsi="Times New Roman" w:cs="Times New Roman"/>
                <w:i/>
                <w:iCs/>
                <w:color w:val="000000"/>
                <w:kern w:val="0"/>
                <w:lang w:eastAsia="en-IN" w:bidi="hi-IN"/>
                <w14:ligatures w14:val="none"/>
              </w:rPr>
              <w:t xml:space="preserve"> </w:t>
            </w:r>
            <w:proofErr w:type="spellStart"/>
            <w:r w:rsidRPr="006618E6">
              <w:rPr>
                <w:rFonts w:ascii="Times New Roman" w:eastAsia="Times New Roman" w:hAnsi="Times New Roman" w:cs="Times New Roman"/>
                <w:i/>
                <w:iCs/>
                <w:color w:val="000000"/>
                <w:kern w:val="0"/>
                <w:lang w:eastAsia="en-IN" w:bidi="hi-IN"/>
                <w14:ligatures w14:val="none"/>
              </w:rPr>
              <w:t>mrigala</w:t>
            </w:r>
            <w:proofErr w:type="spellEnd"/>
          </w:p>
        </w:tc>
        <w:tc>
          <w:tcPr>
            <w:tcW w:w="1859" w:type="dxa"/>
            <w:noWrap/>
            <w:hideMark/>
          </w:tcPr>
          <w:p w14:paraId="0F8C962B" w14:textId="77777777" w:rsidR="006618E6" w:rsidRPr="006618E6" w:rsidRDefault="006618E6" w:rsidP="006618E6">
            <w:pPr>
              <w:rPr>
                <w:rFonts w:ascii="Times New Roman" w:eastAsia="Times New Roman" w:hAnsi="Times New Roman" w:cs="Times New Roman"/>
                <w:color w:val="000000"/>
                <w:kern w:val="0"/>
                <w:lang w:eastAsia="en-IN" w:bidi="hi-IN"/>
                <w14:ligatures w14:val="none"/>
              </w:rPr>
            </w:pPr>
            <w:proofErr w:type="spellStart"/>
            <w:r w:rsidRPr="006618E6">
              <w:rPr>
                <w:rFonts w:ascii="Times New Roman" w:eastAsia="Times New Roman" w:hAnsi="Times New Roman" w:cs="Times New Roman"/>
                <w:color w:val="000000"/>
                <w:kern w:val="0"/>
                <w:lang w:eastAsia="en-IN" w:bidi="hi-IN"/>
                <w14:ligatures w14:val="none"/>
              </w:rPr>
              <w:t>Cyprinidae</w:t>
            </w:r>
            <w:proofErr w:type="spellEnd"/>
          </w:p>
        </w:tc>
        <w:tc>
          <w:tcPr>
            <w:tcW w:w="1853" w:type="dxa"/>
            <w:noWrap/>
            <w:hideMark/>
          </w:tcPr>
          <w:p w14:paraId="1F69B66E" w14:textId="77777777" w:rsidR="006618E6" w:rsidRPr="006618E6" w:rsidRDefault="006618E6" w:rsidP="006618E6">
            <w:pPr>
              <w:rPr>
                <w:rFonts w:ascii="Times New Roman" w:eastAsia="Times New Roman" w:hAnsi="Times New Roman" w:cs="Times New Roman"/>
                <w:color w:val="000000"/>
                <w:kern w:val="0"/>
                <w:lang w:eastAsia="en-IN" w:bidi="hi-IN"/>
                <w14:ligatures w14:val="none"/>
              </w:rPr>
            </w:pPr>
            <w:r w:rsidRPr="006618E6">
              <w:rPr>
                <w:rFonts w:ascii="Times New Roman" w:eastAsia="Times New Roman" w:hAnsi="Times New Roman" w:cs="Times New Roman"/>
                <w:color w:val="000000"/>
                <w:kern w:val="0"/>
                <w:lang w:eastAsia="en-IN" w:bidi="hi-IN"/>
                <w14:ligatures w14:val="none"/>
              </w:rPr>
              <w:t>Cypriniformes</w:t>
            </w:r>
          </w:p>
        </w:tc>
        <w:tc>
          <w:tcPr>
            <w:tcW w:w="1056" w:type="dxa"/>
            <w:noWrap/>
            <w:hideMark/>
          </w:tcPr>
          <w:p w14:paraId="35886664" w14:textId="77777777" w:rsidR="006618E6" w:rsidRPr="006618E6" w:rsidRDefault="006618E6" w:rsidP="006618E6">
            <w:pPr>
              <w:rPr>
                <w:rFonts w:ascii="Times New Roman" w:eastAsia="Times New Roman" w:hAnsi="Times New Roman" w:cs="Times New Roman"/>
                <w:color w:val="000000"/>
                <w:kern w:val="0"/>
                <w:lang w:eastAsia="en-IN" w:bidi="hi-IN"/>
                <w14:ligatures w14:val="none"/>
              </w:rPr>
            </w:pPr>
            <w:r w:rsidRPr="006618E6">
              <w:rPr>
                <w:rFonts w:ascii="Times New Roman" w:eastAsia="Times New Roman" w:hAnsi="Times New Roman" w:cs="Times New Roman"/>
                <w:color w:val="000000"/>
                <w:kern w:val="0"/>
                <w:lang w:eastAsia="en-IN" w:bidi="hi-IN"/>
                <w14:ligatures w14:val="none"/>
              </w:rPr>
              <w:t>LC</w:t>
            </w:r>
          </w:p>
        </w:tc>
      </w:tr>
      <w:tr w:rsidR="00BD4E4E" w:rsidRPr="006618E6" w14:paraId="46E0E28A" w14:textId="77777777" w:rsidTr="00A057F8">
        <w:trPr>
          <w:trHeight w:val="288"/>
        </w:trPr>
        <w:tc>
          <w:tcPr>
            <w:tcW w:w="845" w:type="dxa"/>
            <w:noWrap/>
            <w:hideMark/>
          </w:tcPr>
          <w:p w14:paraId="672CC766" w14:textId="77777777" w:rsidR="006618E6" w:rsidRPr="006618E6" w:rsidRDefault="006618E6" w:rsidP="00A057F8">
            <w:pPr>
              <w:jc w:val="center"/>
              <w:rPr>
                <w:rFonts w:ascii="Times New Roman" w:eastAsia="Times New Roman" w:hAnsi="Times New Roman" w:cs="Times New Roman"/>
                <w:color w:val="000000"/>
                <w:kern w:val="0"/>
                <w:lang w:eastAsia="en-IN" w:bidi="hi-IN"/>
                <w14:ligatures w14:val="none"/>
              </w:rPr>
            </w:pPr>
            <w:r w:rsidRPr="006618E6">
              <w:rPr>
                <w:rFonts w:ascii="Times New Roman" w:eastAsia="Times New Roman" w:hAnsi="Times New Roman" w:cs="Times New Roman"/>
                <w:color w:val="000000"/>
                <w:kern w:val="0"/>
                <w:lang w:eastAsia="en-IN" w:bidi="hi-IN"/>
                <w14:ligatures w14:val="none"/>
              </w:rPr>
              <w:t>4</w:t>
            </w:r>
          </w:p>
        </w:tc>
        <w:tc>
          <w:tcPr>
            <w:tcW w:w="1276" w:type="dxa"/>
            <w:noWrap/>
            <w:hideMark/>
          </w:tcPr>
          <w:p w14:paraId="3BEA924F" w14:textId="77777777" w:rsidR="006618E6" w:rsidRPr="006618E6" w:rsidRDefault="006618E6" w:rsidP="006618E6">
            <w:pPr>
              <w:rPr>
                <w:rFonts w:ascii="Times New Roman" w:eastAsia="Times New Roman" w:hAnsi="Times New Roman" w:cs="Times New Roman"/>
                <w:color w:val="000000"/>
                <w:kern w:val="0"/>
                <w:lang w:eastAsia="en-IN" w:bidi="hi-IN"/>
                <w14:ligatures w14:val="none"/>
              </w:rPr>
            </w:pPr>
            <w:r w:rsidRPr="006618E6">
              <w:rPr>
                <w:rFonts w:ascii="Times New Roman" w:eastAsia="Times New Roman" w:hAnsi="Times New Roman" w:cs="Times New Roman"/>
                <w:color w:val="000000"/>
                <w:kern w:val="0"/>
                <w:lang w:eastAsia="en-IN" w:bidi="hi-IN"/>
                <w14:ligatures w14:val="none"/>
              </w:rPr>
              <w:t>Common Carp</w:t>
            </w:r>
          </w:p>
        </w:tc>
        <w:tc>
          <w:tcPr>
            <w:tcW w:w="2127" w:type="dxa"/>
            <w:noWrap/>
            <w:hideMark/>
          </w:tcPr>
          <w:p w14:paraId="30FBBD03" w14:textId="77777777" w:rsidR="006618E6" w:rsidRPr="006618E6" w:rsidRDefault="006618E6" w:rsidP="006618E6">
            <w:pPr>
              <w:rPr>
                <w:rFonts w:ascii="Times New Roman" w:eastAsia="Times New Roman" w:hAnsi="Times New Roman" w:cs="Times New Roman"/>
                <w:i/>
                <w:iCs/>
                <w:color w:val="000000"/>
                <w:kern w:val="0"/>
                <w:lang w:eastAsia="en-IN" w:bidi="hi-IN"/>
                <w14:ligatures w14:val="none"/>
              </w:rPr>
            </w:pPr>
            <w:r w:rsidRPr="006618E6">
              <w:rPr>
                <w:rFonts w:ascii="Times New Roman" w:eastAsia="Times New Roman" w:hAnsi="Times New Roman" w:cs="Times New Roman"/>
                <w:i/>
                <w:iCs/>
                <w:color w:val="000000"/>
                <w:kern w:val="0"/>
                <w:lang w:eastAsia="en-IN" w:bidi="hi-IN"/>
                <w14:ligatures w14:val="none"/>
              </w:rPr>
              <w:t>Cyprinus carpio</w:t>
            </w:r>
          </w:p>
        </w:tc>
        <w:tc>
          <w:tcPr>
            <w:tcW w:w="1859" w:type="dxa"/>
            <w:noWrap/>
            <w:hideMark/>
          </w:tcPr>
          <w:p w14:paraId="448EED89" w14:textId="77777777" w:rsidR="006618E6" w:rsidRPr="006618E6" w:rsidRDefault="006618E6" w:rsidP="006618E6">
            <w:pPr>
              <w:rPr>
                <w:rFonts w:ascii="Times New Roman" w:eastAsia="Times New Roman" w:hAnsi="Times New Roman" w:cs="Times New Roman"/>
                <w:color w:val="000000"/>
                <w:kern w:val="0"/>
                <w:lang w:eastAsia="en-IN" w:bidi="hi-IN"/>
                <w14:ligatures w14:val="none"/>
              </w:rPr>
            </w:pPr>
            <w:proofErr w:type="spellStart"/>
            <w:r w:rsidRPr="006618E6">
              <w:rPr>
                <w:rFonts w:ascii="Times New Roman" w:eastAsia="Times New Roman" w:hAnsi="Times New Roman" w:cs="Times New Roman"/>
                <w:color w:val="000000"/>
                <w:kern w:val="0"/>
                <w:lang w:eastAsia="en-IN" w:bidi="hi-IN"/>
                <w14:ligatures w14:val="none"/>
              </w:rPr>
              <w:t>Cyprinidae</w:t>
            </w:r>
            <w:proofErr w:type="spellEnd"/>
          </w:p>
        </w:tc>
        <w:tc>
          <w:tcPr>
            <w:tcW w:w="1853" w:type="dxa"/>
            <w:noWrap/>
            <w:hideMark/>
          </w:tcPr>
          <w:p w14:paraId="3A3B8B9E" w14:textId="77777777" w:rsidR="006618E6" w:rsidRPr="006618E6" w:rsidRDefault="006618E6" w:rsidP="006618E6">
            <w:pPr>
              <w:rPr>
                <w:rFonts w:ascii="Times New Roman" w:eastAsia="Times New Roman" w:hAnsi="Times New Roman" w:cs="Times New Roman"/>
                <w:color w:val="000000"/>
                <w:kern w:val="0"/>
                <w:lang w:eastAsia="en-IN" w:bidi="hi-IN"/>
                <w14:ligatures w14:val="none"/>
              </w:rPr>
            </w:pPr>
            <w:r w:rsidRPr="006618E6">
              <w:rPr>
                <w:rFonts w:ascii="Times New Roman" w:eastAsia="Times New Roman" w:hAnsi="Times New Roman" w:cs="Times New Roman"/>
                <w:color w:val="000000"/>
                <w:kern w:val="0"/>
                <w:lang w:eastAsia="en-IN" w:bidi="hi-IN"/>
                <w14:ligatures w14:val="none"/>
              </w:rPr>
              <w:t>Cypriniformes</w:t>
            </w:r>
          </w:p>
        </w:tc>
        <w:tc>
          <w:tcPr>
            <w:tcW w:w="1056" w:type="dxa"/>
            <w:noWrap/>
            <w:hideMark/>
          </w:tcPr>
          <w:p w14:paraId="196806FD" w14:textId="77777777" w:rsidR="006618E6" w:rsidRPr="006618E6" w:rsidRDefault="006618E6" w:rsidP="006618E6">
            <w:pPr>
              <w:rPr>
                <w:rFonts w:ascii="Times New Roman" w:eastAsia="Times New Roman" w:hAnsi="Times New Roman" w:cs="Times New Roman"/>
                <w:color w:val="000000"/>
                <w:kern w:val="0"/>
                <w:lang w:eastAsia="en-IN" w:bidi="hi-IN"/>
                <w14:ligatures w14:val="none"/>
              </w:rPr>
            </w:pPr>
            <w:r w:rsidRPr="006618E6">
              <w:rPr>
                <w:rFonts w:ascii="Times New Roman" w:eastAsia="Times New Roman" w:hAnsi="Times New Roman" w:cs="Times New Roman"/>
                <w:color w:val="000000"/>
                <w:kern w:val="0"/>
                <w:lang w:eastAsia="en-IN" w:bidi="hi-IN"/>
                <w14:ligatures w14:val="none"/>
              </w:rPr>
              <w:t>VU</w:t>
            </w:r>
          </w:p>
        </w:tc>
      </w:tr>
      <w:tr w:rsidR="00BD4E4E" w:rsidRPr="006618E6" w14:paraId="2F9022C4" w14:textId="77777777" w:rsidTr="00A057F8">
        <w:trPr>
          <w:trHeight w:val="288"/>
        </w:trPr>
        <w:tc>
          <w:tcPr>
            <w:tcW w:w="845" w:type="dxa"/>
            <w:noWrap/>
            <w:hideMark/>
          </w:tcPr>
          <w:p w14:paraId="3C5F9EAD" w14:textId="77777777" w:rsidR="006618E6" w:rsidRPr="006618E6" w:rsidRDefault="006618E6" w:rsidP="00A057F8">
            <w:pPr>
              <w:jc w:val="center"/>
              <w:rPr>
                <w:rFonts w:ascii="Times New Roman" w:eastAsia="Times New Roman" w:hAnsi="Times New Roman" w:cs="Times New Roman"/>
                <w:color w:val="000000"/>
                <w:kern w:val="0"/>
                <w:lang w:eastAsia="en-IN" w:bidi="hi-IN"/>
                <w14:ligatures w14:val="none"/>
              </w:rPr>
            </w:pPr>
            <w:r w:rsidRPr="006618E6">
              <w:rPr>
                <w:rFonts w:ascii="Times New Roman" w:eastAsia="Times New Roman" w:hAnsi="Times New Roman" w:cs="Times New Roman"/>
                <w:color w:val="000000"/>
                <w:kern w:val="0"/>
                <w:lang w:eastAsia="en-IN" w:bidi="hi-IN"/>
                <w14:ligatures w14:val="none"/>
              </w:rPr>
              <w:t>5</w:t>
            </w:r>
          </w:p>
        </w:tc>
        <w:tc>
          <w:tcPr>
            <w:tcW w:w="1276" w:type="dxa"/>
            <w:noWrap/>
            <w:hideMark/>
          </w:tcPr>
          <w:p w14:paraId="3B5724D2" w14:textId="77777777" w:rsidR="006618E6" w:rsidRPr="006618E6" w:rsidRDefault="006618E6" w:rsidP="006618E6">
            <w:pPr>
              <w:rPr>
                <w:rFonts w:ascii="Times New Roman" w:eastAsia="Times New Roman" w:hAnsi="Times New Roman" w:cs="Times New Roman"/>
                <w:color w:val="000000"/>
                <w:kern w:val="0"/>
                <w:lang w:eastAsia="en-IN" w:bidi="hi-IN"/>
                <w14:ligatures w14:val="none"/>
              </w:rPr>
            </w:pPr>
            <w:r w:rsidRPr="006618E6">
              <w:rPr>
                <w:rFonts w:ascii="Times New Roman" w:eastAsia="Times New Roman" w:hAnsi="Times New Roman" w:cs="Times New Roman"/>
                <w:color w:val="000000"/>
                <w:kern w:val="0"/>
                <w:lang w:eastAsia="en-IN" w:bidi="hi-IN"/>
                <w14:ligatures w14:val="none"/>
              </w:rPr>
              <w:t>Silver Carp</w:t>
            </w:r>
          </w:p>
        </w:tc>
        <w:tc>
          <w:tcPr>
            <w:tcW w:w="2127" w:type="dxa"/>
            <w:noWrap/>
            <w:hideMark/>
          </w:tcPr>
          <w:p w14:paraId="192C5B31" w14:textId="77777777" w:rsidR="006618E6" w:rsidRPr="006618E6" w:rsidRDefault="006618E6" w:rsidP="006618E6">
            <w:pPr>
              <w:rPr>
                <w:rFonts w:ascii="Times New Roman" w:eastAsia="Times New Roman" w:hAnsi="Times New Roman" w:cs="Times New Roman"/>
                <w:i/>
                <w:iCs/>
                <w:color w:val="000000"/>
                <w:kern w:val="0"/>
                <w:lang w:eastAsia="en-IN" w:bidi="hi-IN"/>
                <w14:ligatures w14:val="none"/>
              </w:rPr>
            </w:pPr>
            <w:proofErr w:type="spellStart"/>
            <w:r w:rsidRPr="006618E6">
              <w:rPr>
                <w:rFonts w:ascii="Times New Roman" w:eastAsia="Times New Roman" w:hAnsi="Times New Roman" w:cs="Times New Roman"/>
                <w:i/>
                <w:iCs/>
                <w:color w:val="000000"/>
                <w:kern w:val="0"/>
                <w:lang w:eastAsia="en-IN" w:bidi="hi-IN"/>
                <w14:ligatures w14:val="none"/>
              </w:rPr>
              <w:t>Hypophthalmichthys</w:t>
            </w:r>
            <w:proofErr w:type="spellEnd"/>
            <w:r w:rsidRPr="006618E6">
              <w:rPr>
                <w:rFonts w:ascii="Times New Roman" w:eastAsia="Times New Roman" w:hAnsi="Times New Roman" w:cs="Times New Roman"/>
                <w:i/>
                <w:iCs/>
                <w:color w:val="000000"/>
                <w:kern w:val="0"/>
                <w:lang w:eastAsia="en-IN" w:bidi="hi-IN"/>
                <w14:ligatures w14:val="none"/>
              </w:rPr>
              <w:t xml:space="preserve"> molitrix</w:t>
            </w:r>
          </w:p>
        </w:tc>
        <w:tc>
          <w:tcPr>
            <w:tcW w:w="1859" w:type="dxa"/>
            <w:noWrap/>
            <w:hideMark/>
          </w:tcPr>
          <w:p w14:paraId="55B3248A" w14:textId="77777777" w:rsidR="006618E6" w:rsidRPr="006618E6" w:rsidRDefault="006618E6" w:rsidP="006618E6">
            <w:pPr>
              <w:rPr>
                <w:rFonts w:ascii="Times New Roman" w:eastAsia="Times New Roman" w:hAnsi="Times New Roman" w:cs="Times New Roman"/>
                <w:color w:val="000000"/>
                <w:kern w:val="0"/>
                <w:lang w:eastAsia="en-IN" w:bidi="hi-IN"/>
                <w14:ligatures w14:val="none"/>
              </w:rPr>
            </w:pPr>
            <w:proofErr w:type="spellStart"/>
            <w:r w:rsidRPr="006618E6">
              <w:rPr>
                <w:rFonts w:ascii="Times New Roman" w:eastAsia="Times New Roman" w:hAnsi="Times New Roman" w:cs="Times New Roman"/>
                <w:color w:val="000000"/>
                <w:kern w:val="0"/>
                <w:lang w:eastAsia="en-IN" w:bidi="hi-IN"/>
                <w14:ligatures w14:val="none"/>
              </w:rPr>
              <w:t>Cyprinidae</w:t>
            </w:r>
            <w:proofErr w:type="spellEnd"/>
          </w:p>
        </w:tc>
        <w:tc>
          <w:tcPr>
            <w:tcW w:w="1853" w:type="dxa"/>
            <w:noWrap/>
            <w:hideMark/>
          </w:tcPr>
          <w:p w14:paraId="548DB5BF" w14:textId="77777777" w:rsidR="006618E6" w:rsidRPr="006618E6" w:rsidRDefault="006618E6" w:rsidP="006618E6">
            <w:pPr>
              <w:rPr>
                <w:rFonts w:ascii="Times New Roman" w:eastAsia="Times New Roman" w:hAnsi="Times New Roman" w:cs="Times New Roman"/>
                <w:color w:val="000000"/>
                <w:kern w:val="0"/>
                <w:lang w:eastAsia="en-IN" w:bidi="hi-IN"/>
                <w14:ligatures w14:val="none"/>
              </w:rPr>
            </w:pPr>
            <w:r w:rsidRPr="006618E6">
              <w:rPr>
                <w:rFonts w:ascii="Times New Roman" w:eastAsia="Times New Roman" w:hAnsi="Times New Roman" w:cs="Times New Roman"/>
                <w:color w:val="000000"/>
                <w:kern w:val="0"/>
                <w:lang w:eastAsia="en-IN" w:bidi="hi-IN"/>
                <w14:ligatures w14:val="none"/>
              </w:rPr>
              <w:t>Cypriniformes</w:t>
            </w:r>
          </w:p>
        </w:tc>
        <w:tc>
          <w:tcPr>
            <w:tcW w:w="1056" w:type="dxa"/>
            <w:noWrap/>
            <w:hideMark/>
          </w:tcPr>
          <w:p w14:paraId="5B8244A4" w14:textId="77777777" w:rsidR="006618E6" w:rsidRPr="006618E6" w:rsidRDefault="006618E6" w:rsidP="006618E6">
            <w:pPr>
              <w:rPr>
                <w:rFonts w:ascii="Times New Roman" w:eastAsia="Times New Roman" w:hAnsi="Times New Roman" w:cs="Times New Roman"/>
                <w:color w:val="000000"/>
                <w:kern w:val="0"/>
                <w:lang w:eastAsia="en-IN" w:bidi="hi-IN"/>
                <w14:ligatures w14:val="none"/>
              </w:rPr>
            </w:pPr>
            <w:r w:rsidRPr="006618E6">
              <w:rPr>
                <w:rFonts w:ascii="Times New Roman" w:eastAsia="Times New Roman" w:hAnsi="Times New Roman" w:cs="Times New Roman"/>
                <w:color w:val="000000"/>
                <w:kern w:val="0"/>
                <w:lang w:eastAsia="en-IN" w:bidi="hi-IN"/>
                <w14:ligatures w14:val="none"/>
              </w:rPr>
              <w:t>NT</w:t>
            </w:r>
          </w:p>
        </w:tc>
      </w:tr>
      <w:tr w:rsidR="00BD4E4E" w:rsidRPr="006618E6" w14:paraId="5AAD18CC" w14:textId="77777777" w:rsidTr="00A057F8">
        <w:trPr>
          <w:trHeight w:val="288"/>
        </w:trPr>
        <w:tc>
          <w:tcPr>
            <w:tcW w:w="845" w:type="dxa"/>
            <w:noWrap/>
            <w:hideMark/>
          </w:tcPr>
          <w:p w14:paraId="47929537" w14:textId="77777777" w:rsidR="006618E6" w:rsidRPr="006618E6" w:rsidRDefault="006618E6" w:rsidP="00A057F8">
            <w:pPr>
              <w:jc w:val="center"/>
              <w:rPr>
                <w:rFonts w:ascii="Times New Roman" w:eastAsia="Times New Roman" w:hAnsi="Times New Roman" w:cs="Times New Roman"/>
                <w:color w:val="000000"/>
                <w:kern w:val="0"/>
                <w:lang w:eastAsia="en-IN" w:bidi="hi-IN"/>
                <w14:ligatures w14:val="none"/>
              </w:rPr>
            </w:pPr>
            <w:r w:rsidRPr="006618E6">
              <w:rPr>
                <w:rFonts w:ascii="Times New Roman" w:eastAsia="Times New Roman" w:hAnsi="Times New Roman" w:cs="Times New Roman"/>
                <w:color w:val="000000"/>
                <w:kern w:val="0"/>
                <w:lang w:eastAsia="en-IN" w:bidi="hi-IN"/>
                <w14:ligatures w14:val="none"/>
              </w:rPr>
              <w:t>6</w:t>
            </w:r>
          </w:p>
        </w:tc>
        <w:tc>
          <w:tcPr>
            <w:tcW w:w="1276" w:type="dxa"/>
            <w:noWrap/>
            <w:hideMark/>
          </w:tcPr>
          <w:p w14:paraId="5D733AEA" w14:textId="77777777" w:rsidR="006618E6" w:rsidRPr="006618E6" w:rsidRDefault="006618E6" w:rsidP="006618E6">
            <w:pPr>
              <w:rPr>
                <w:rFonts w:ascii="Times New Roman" w:eastAsia="Times New Roman" w:hAnsi="Times New Roman" w:cs="Times New Roman"/>
                <w:color w:val="000000"/>
                <w:kern w:val="0"/>
                <w:lang w:eastAsia="en-IN" w:bidi="hi-IN"/>
                <w14:ligatures w14:val="none"/>
              </w:rPr>
            </w:pPr>
            <w:r w:rsidRPr="006618E6">
              <w:rPr>
                <w:rFonts w:ascii="Times New Roman" w:eastAsia="Times New Roman" w:hAnsi="Times New Roman" w:cs="Times New Roman"/>
                <w:color w:val="000000"/>
                <w:kern w:val="0"/>
                <w:lang w:eastAsia="en-IN" w:bidi="hi-IN"/>
                <w14:ligatures w14:val="none"/>
              </w:rPr>
              <w:t>Grass Carp</w:t>
            </w:r>
          </w:p>
        </w:tc>
        <w:tc>
          <w:tcPr>
            <w:tcW w:w="2127" w:type="dxa"/>
            <w:noWrap/>
            <w:hideMark/>
          </w:tcPr>
          <w:p w14:paraId="28A81E57" w14:textId="77777777" w:rsidR="006618E6" w:rsidRPr="006618E6" w:rsidRDefault="006618E6" w:rsidP="006618E6">
            <w:pPr>
              <w:rPr>
                <w:rFonts w:ascii="Times New Roman" w:eastAsia="Times New Roman" w:hAnsi="Times New Roman" w:cs="Times New Roman"/>
                <w:i/>
                <w:iCs/>
                <w:color w:val="000000"/>
                <w:kern w:val="0"/>
                <w:lang w:eastAsia="en-IN" w:bidi="hi-IN"/>
                <w14:ligatures w14:val="none"/>
              </w:rPr>
            </w:pPr>
            <w:proofErr w:type="spellStart"/>
            <w:r w:rsidRPr="006618E6">
              <w:rPr>
                <w:rFonts w:ascii="Times New Roman" w:eastAsia="Times New Roman" w:hAnsi="Times New Roman" w:cs="Times New Roman"/>
                <w:i/>
                <w:iCs/>
                <w:color w:val="000000"/>
                <w:kern w:val="0"/>
                <w:lang w:eastAsia="en-IN" w:bidi="hi-IN"/>
                <w14:ligatures w14:val="none"/>
              </w:rPr>
              <w:t>Ctenopharyngodon</w:t>
            </w:r>
            <w:proofErr w:type="spellEnd"/>
            <w:r w:rsidRPr="006618E6">
              <w:rPr>
                <w:rFonts w:ascii="Times New Roman" w:eastAsia="Times New Roman" w:hAnsi="Times New Roman" w:cs="Times New Roman"/>
                <w:i/>
                <w:iCs/>
                <w:color w:val="000000"/>
                <w:kern w:val="0"/>
                <w:lang w:eastAsia="en-IN" w:bidi="hi-IN"/>
                <w14:ligatures w14:val="none"/>
              </w:rPr>
              <w:t xml:space="preserve"> </w:t>
            </w:r>
            <w:proofErr w:type="spellStart"/>
            <w:r w:rsidRPr="006618E6">
              <w:rPr>
                <w:rFonts w:ascii="Times New Roman" w:eastAsia="Times New Roman" w:hAnsi="Times New Roman" w:cs="Times New Roman"/>
                <w:i/>
                <w:iCs/>
                <w:color w:val="000000"/>
                <w:kern w:val="0"/>
                <w:lang w:eastAsia="en-IN" w:bidi="hi-IN"/>
                <w14:ligatures w14:val="none"/>
              </w:rPr>
              <w:t>idella</w:t>
            </w:r>
            <w:proofErr w:type="spellEnd"/>
          </w:p>
        </w:tc>
        <w:tc>
          <w:tcPr>
            <w:tcW w:w="1859" w:type="dxa"/>
            <w:noWrap/>
            <w:hideMark/>
          </w:tcPr>
          <w:p w14:paraId="54A0C8B2" w14:textId="77777777" w:rsidR="006618E6" w:rsidRPr="006618E6" w:rsidRDefault="006618E6" w:rsidP="006618E6">
            <w:pPr>
              <w:rPr>
                <w:rFonts w:ascii="Times New Roman" w:eastAsia="Times New Roman" w:hAnsi="Times New Roman" w:cs="Times New Roman"/>
                <w:color w:val="000000"/>
                <w:kern w:val="0"/>
                <w:lang w:eastAsia="en-IN" w:bidi="hi-IN"/>
                <w14:ligatures w14:val="none"/>
              </w:rPr>
            </w:pPr>
            <w:proofErr w:type="spellStart"/>
            <w:r w:rsidRPr="006618E6">
              <w:rPr>
                <w:rFonts w:ascii="Times New Roman" w:eastAsia="Times New Roman" w:hAnsi="Times New Roman" w:cs="Times New Roman"/>
                <w:color w:val="000000"/>
                <w:kern w:val="0"/>
                <w:lang w:eastAsia="en-IN" w:bidi="hi-IN"/>
                <w14:ligatures w14:val="none"/>
              </w:rPr>
              <w:t>Cyprinidae</w:t>
            </w:r>
            <w:proofErr w:type="spellEnd"/>
          </w:p>
        </w:tc>
        <w:tc>
          <w:tcPr>
            <w:tcW w:w="1853" w:type="dxa"/>
            <w:noWrap/>
            <w:hideMark/>
          </w:tcPr>
          <w:p w14:paraId="37402D61" w14:textId="77777777" w:rsidR="006618E6" w:rsidRPr="006618E6" w:rsidRDefault="006618E6" w:rsidP="006618E6">
            <w:pPr>
              <w:rPr>
                <w:rFonts w:ascii="Times New Roman" w:eastAsia="Times New Roman" w:hAnsi="Times New Roman" w:cs="Times New Roman"/>
                <w:color w:val="000000"/>
                <w:kern w:val="0"/>
                <w:lang w:eastAsia="en-IN" w:bidi="hi-IN"/>
                <w14:ligatures w14:val="none"/>
              </w:rPr>
            </w:pPr>
            <w:r w:rsidRPr="006618E6">
              <w:rPr>
                <w:rFonts w:ascii="Times New Roman" w:eastAsia="Times New Roman" w:hAnsi="Times New Roman" w:cs="Times New Roman"/>
                <w:color w:val="000000"/>
                <w:kern w:val="0"/>
                <w:lang w:eastAsia="en-IN" w:bidi="hi-IN"/>
                <w14:ligatures w14:val="none"/>
              </w:rPr>
              <w:t>Cypriniformes</w:t>
            </w:r>
          </w:p>
        </w:tc>
        <w:tc>
          <w:tcPr>
            <w:tcW w:w="1056" w:type="dxa"/>
            <w:noWrap/>
            <w:hideMark/>
          </w:tcPr>
          <w:p w14:paraId="3419BE7A" w14:textId="77777777" w:rsidR="006618E6" w:rsidRPr="006618E6" w:rsidRDefault="006618E6" w:rsidP="006618E6">
            <w:pPr>
              <w:rPr>
                <w:rFonts w:ascii="Times New Roman" w:eastAsia="Times New Roman" w:hAnsi="Times New Roman" w:cs="Times New Roman"/>
                <w:color w:val="000000"/>
                <w:kern w:val="0"/>
                <w:lang w:eastAsia="en-IN" w:bidi="hi-IN"/>
                <w14:ligatures w14:val="none"/>
              </w:rPr>
            </w:pPr>
            <w:r w:rsidRPr="006618E6">
              <w:rPr>
                <w:rFonts w:ascii="Times New Roman" w:eastAsia="Times New Roman" w:hAnsi="Times New Roman" w:cs="Times New Roman"/>
                <w:color w:val="000000"/>
                <w:kern w:val="0"/>
                <w:lang w:eastAsia="en-IN" w:bidi="hi-IN"/>
                <w14:ligatures w14:val="none"/>
              </w:rPr>
              <w:t>LC</w:t>
            </w:r>
          </w:p>
        </w:tc>
      </w:tr>
      <w:tr w:rsidR="00BD4E4E" w:rsidRPr="006618E6" w14:paraId="437E8667" w14:textId="77777777" w:rsidTr="00A057F8">
        <w:trPr>
          <w:trHeight w:val="288"/>
        </w:trPr>
        <w:tc>
          <w:tcPr>
            <w:tcW w:w="845" w:type="dxa"/>
            <w:noWrap/>
            <w:hideMark/>
          </w:tcPr>
          <w:p w14:paraId="3D9D3914" w14:textId="77777777" w:rsidR="006618E6" w:rsidRPr="006618E6" w:rsidRDefault="006618E6" w:rsidP="00A057F8">
            <w:pPr>
              <w:jc w:val="center"/>
              <w:rPr>
                <w:rFonts w:ascii="Times New Roman" w:eastAsia="Times New Roman" w:hAnsi="Times New Roman" w:cs="Times New Roman"/>
                <w:color w:val="000000"/>
                <w:kern w:val="0"/>
                <w:lang w:eastAsia="en-IN" w:bidi="hi-IN"/>
                <w14:ligatures w14:val="none"/>
              </w:rPr>
            </w:pPr>
            <w:r w:rsidRPr="006618E6">
              <w:rPr>
                <w:rFonts w:ascii="Times New Roman" w:eastAsia="Times New Roman" w:hAnsi="Times New Roman" w:cs="Times New Roman"/>
                <w:color w:val="000000"/>
                <w:kern w:val="0"/>
                <w:lang w:eastAsia="en-IN" w:bidi="hi-IN"/>
                <w14:ligatures w14:val="none"/>
              </w:rPr>
              <w:t>7</w:t>
            </w:r>
          </w:p>
        </w:tc>
        <w:tc>
          <w:tcPr>
            <w:tcW w:w="1276" w:type="dxa"/>
            <w:noWrap/>
            <w:hideMark/>
          </w:tcPr>
          <w:p w14:paraId="53A38E7A" w14:textId="77777777" w:rsidR="006618E6" w:rsidRPr="006618E6" w:rsidRDefault="006618E6" w:rsidP="006618E6">
            <w:pPr>
              <w:rPr>
                <w:rFonts w:ascii="Times New Roman" w:eastAsia="Times New Roman" w:hAnsi="Times New Roman" w:cs="Times New Roman"/>
                <w:color w:val="000000"/>
                <w:kern w:val="0"/>
                <w:lang w:eastAsia="en-IN" w:bidi="hi-IN"/>
                <w14:ligatures w14:val="none"/>
              </w:rPr>
            </w:pPr>
            <w:proofErr w:type="spellStart"/>
            <w:r w:rsidRPr="006618E6">
              <w:rPr>
                <w:rFonts w:ascii="Times New Roman" w:eastAsia="Times New Roman" w:hAnsi="Times New Roman" w:cs="Times New Roman"/>
                <w:color w:val="000000"/>
                <w:kern w:val="0"/>
                <w:lang w:eastAsia="en-IN" w:bidi="hi-IN"/>
                <w14:ligatures w14:val="none"/>
              </w:rPr>
              <w:t>Tengra</w:t>
            </w:r>
            <w:proofErr w:type="spellEnd"/>
          </w:p>
        </w:tc>
        <w:tc>
          <w:tcPr>
            <w:tcW w:w="2127" w:type="dxa"/>
            <w:noWrap/>
            <w:hideMark/>
          </w:tcPr>
          <w:p w14:paraId="449DD2D5" w14:textId="77777777" w:rsidR="006618E6" w:rsidRPr="006618E6" w:rsidRDefault="006618E6" w:rsidP="006618E6">
            <w:pPr>
              <w:rPr>
                <w:rFonts w:ascii="Times New Roman" w:eastAsia="Times New Roman" w:hAnsi="Times New Roman" w:cs="Times New Roman"/>
                <w:i/>
                <w:iCs/>
                <w:color w:val="000000"/>
                <w:kern w:val="0"/>
                <w:lang w:eastAsia="en-IN" w:bidi="hi-IN"/>
                <w14:ligatures w14:val="none"/>
              </w:rPr>
            </w:pPr>
            <w:proofErr w:type="spellStart"/>
            <w:r w:rsidRPr="006618E6">
              <w:rPr>
                <w:rFonts w:ascii="Times New Roman" w:eastAsia="Times New Roman" w:hAnsi="Times New Roman" w:cs="Times New Roman"/>
                <w:i/>
                <w:iCs/>
                <w:color w:val="000000"/>
                <w:kern w:val="0"/>
                <w:lang w:eastAsia="en-IN" w:bidi="hi-IN"/>
                <w14:ligatures w14:val="none"/>
              </w:rPr>
              <w:t>Mystus</w:t>
            </w:r>
            <w:proofErr w:type="spellEnd"/>
            <w:r w:rsidRPr="006618E6">
              <w:rPr>
                <w:rFonts w:ascii="Times New Roman" w:eastAsia="Times New Roman" w:hAnsi="Times New Roman" w:cs="Times New Roman"/>
                <w:i/>
                <w:iCs/>
                <w:color w:val="000000"/>
                <w:kern w:val="0"/>
                <w:lang w:eastAsia="en-IN" w:bidi="hi-IN"/>
                <w14:ligatures w14:val="none"/>
              </w:rPr>
              <w:t xml:space="preserve"> </w:t>
            </w:r>
            <w:proofErr w:type="spellStart"/>
            <w:r w:rsidRPr="006618E6">
              <w:rPr>
                <w:rFonts w:ascii="Times New Roman" w:eastAsia="Times New Roman" w:hAnsi="Times New Roman" w:cs="Times New Roman"/>
                <w:i/>
                <w:iCs/>
                <w:color w:val="000000"/>
                <w:kern w:val="0"/>
                <w:lang w:eastAsia="en-IN" w:bidi="hi-IN"/>
                <w14:ligatures w14:val="none"/>
              </w:rPr>
              <w:t>tengara</w:t>
            </w:r>
            <w:proofErr w:type="spellEnd"/>
          </w:p>
        </w:tc>
        <w:tc>
          <w:tcPr>
            <w:tcW w:w="1859" w:type="dxa"/>
            <w:noWrap/>
            <w:hideMark/>
          </w:tcPr>
          <w:p w14:paraId="75AE2086" w14:textId="77777777" w:rsidR="006618E6" w:rsidRPr="006618E6" w:rsidRDefault="006618E6" w:rsidP="006618E6">
            <w:pPr>
              <w:rPr>
                <w:rFonts w:ascii="Times New Roman" w:eastAsia="Times New Roman" w:hAnsi="Times New Roman" w:cs="Times New Roman"/>
                <w:color w:val="000000"/>
                <w:kern w:val="0"/>
                <w:lang w:eastAsia="en-IN" w:bidi="hi-IN"/>
                <w14:ligatures w14:val="none"/>
              </w:rPr>
            </w:pPr>
            <w:proofErr w:type="spellStart"/>
            <w:r w:rsidRPr="006618E6">
              <w:rPr>
                <w:rFonts w:ascii="Times New Roman" w:eastAsia="Times New Roman" w:hAnsi="Times New Roman" w:cs="Times New Roman"/>
                <w:color w:val="000000"/>
                <w:kern w:val="0"/>
                <w:lang w:eastAsia="en-IN" w:bidi="hi-IN"/>
                <w14:ligatures w14:val="none"/>
              </w:rPr>
              <w:t>Bagridae</w:t>
            </w:r>
            <w:proofErr w:type="spellEnd"/>
          </w:p>
        </w:tc>
        <w:tc>
          <w:tcPr>
            <w:tcW w:w="1853" w:type="dxa"/>
            <w:noWrap/>
            <w:hideMark/>
          </w:tcPr>
          <w:p w14:paraId="3422AB24" w14:textId="77777777" w:rsidR="006618E6" w:rsidRPr="006618E6" w:rsidRDefault="006618E6" w:rsidP="006618E6">
            <w:pPr>
              <w:rPr>
                <w:rFonts w:ascii="Times New Roman" w:eastAsia="Times New Roman" w:hAnsi="Times New Roman" w:cs="Times New Roman"/>
                <w:color w:val="000000"/>
                <w:kern w:val="0"/>
                <w:lang w:eastAsia="en-IN" w:bidi="hi-IN"/>
                <w14:ligatures w14:val="none"/>
              </w:rPr>
            </w:pPr>
            <w:proofErr w:type="spellStart"/>
            <w:r w:rsidRPr="006618E6">
              <w:rPr>
                <w:rFonts w:ascii="Times New Roman" w:eastAsia="Times New Roman" w:hAnsi="Times New Roman" w:cs="Times New Roman"/>
                <w:color w:val="000000"/>
                <w:kern w:val="0"/>
                <w:lang w:eastAsia="en-IN" w:bidi="hi-IN"/>
                <w14:ligatures w14:val="none"/>
              </w:rPr>
              <w:t>Siluriformes</w:t>
            </w:r>
            <w:proofErr w:type="spellEnd"/>
          </w:p>
        </w:tc>
        <w:tc>
          <w:tcPr>
            <w:tcW w:w="1056" w:type="dxa"/>
            <w:noWrap/>
            <w:hideMark/>
          </w:tcPr>
          <w:p w14:paraId="310C64A9" w14:textId="77777777" w:rsidR="006618E6" w:rsidRPr="006618E6" w:rsidRDefault="006618E6" w:rsidP="006618E6">
            <w:pPr>
              <w:rPr>
                <w:rFonts w:ascii="Times New Roman" w:eastAsia="Times New Roman" w:hAnsi="Times New Roman" w:cs="Times New Roman"/>
                <w:color w:val="000000"/>
                <w:kern w:val="0"/>
                <w:lang w:eastAsia="en-IN" w:bidi="hi-IN"/>
                <w14:ligatures w14:val="none"/>
              </w:rPr>
            </w:pPr>
            <w:r w:rsidRPr="006618E6">
              <w:rPr>
                <w:rFonts w:ascii="Times New Roman" w:eastAsia="Times New Roman" w:hAnsi="Times New Roman" w:cs="Times New Roman"/>
                <w:color w:val="000000"/>
                <w:kern w:val="0"/>
                <w:lang w:eastAsia="en-IN" w:bidi="hi-IN"/>
                <w14:ligatures w14:val="none"/>
              </w:rPr>
              <w:t>LC</w:t>
            </w:r>
          </w:p>
        </w:tc>
      </w:tr>
      <w:tr w:rsidR="00BD4E4E" w:rsidRPr="006618E6" w14:paraId="626BE705" w14:textId="77777777" w:rsidTr="00A057F8">
        <w:trPr>
          <w:trHeight w:val="288"/>
        </w:trPr>
        <w:tc>
          <w:tcPr>
            <w:tcW w:w="845" w:type="dxa"/>
            <w:noWrap/>
            <w:hideMark/>
          </w:tcPr>
          <w:p w14:paraId="67F7038B" w14:textId="77777777" w:rsidR="006618E6" w:rsidRPr="006618E6" w:rsidRDefault="006618E6" w:rsidP="00A057F8">
            <w:pPr>
              <w:jc w:val="center"/>
              <w:rPr>
                <w:rFonts w:ascii="Times New Roman" w:eastAsia="Times New Roman" w:hAnsi="Times New Roman" w:cs="Times New Roman"/>
                <w:color w:val="000000"/>
                <w:kern w:val="0"/>
                <w:lang w:eastAsia="en-IN" w:bidi="hi-IN"/>
                <w14:ligatures w14:val="none"/>
              </w:rPr>
            </w:pPr>
            <w:r w:rsidRPr="006618E6">
              <w:rPr>
                <w:rFonts w:ascii="Times New Roman" w:eastAsia="Times New Roman" w:hAnsi="Times New Roman" w:cs="Times New Roman"/>
                <w:color w:val="000000"/>
                <w:kern w:val="0"/>
                <w:lang w:eastAsia="en-IN" w:bidi="hi-IN"/>
                <w14:ligatures w14:val="none"/>
              </w:rPr>
              <w:t>8</w:t>
            </w:r>
          </w:p>
        </w:tc>
        <w:tc>
          <w:tcPr>
            <w:tcW w:w="1276" w:type="dxa"/>
            <w:noWrap/>
            <w:hideMark/>
          </w:tcPr>
          <w:p w14:paraId="0A4FDB71" w14:textId="77777777" w:rsidR="006618E6" w:rsidRPr="006618E6" w:rsidRDefault="006618E6" w:rsidP="006618E6">
            <w:pPr>
              <w:rPr>
                <w:rFonts w:ascii="Times New Roman" w:eastAsia="Times New Roman" w:hAnsi="Times New Roman" w:cs="Times New Roman"/>
                <w:color w:val="000000"/>
                <w:kern w:val="0"/>
                <w:lang w:eastAsia="en-IN" w:bidi="hi-IN"/>
                <w14:ligatures w14:val="none"/>
              </w:rPr>
            </w:pPr>
            <w:r w:rsidRPr="006618E6">
              <w:rPr>
                <w:rFonts w:ascii="Times New Roman" w:eastAsia="Times New Roman" w:hAnsi="Times New Roman" w:cs="Times New Roman"/>
                <w:color w:val="000000"/>
                <w:kern w:val="0"/>
                <w:lang w:eastAsia="en-IN" w:bidi="hi-IN"/>
                <w14:ligatures w14:val="none"/>
              </w:rPr>
              <w:t>Singhi</w:t>
            </w:r>
          </w:p>
        </w:tc>
        <w:tc>
          <w:tcPr>
            <w:tcW w:w="2127" w:type="dxa"/>
            <w:noWrap/>
            <w:hideMark/>
          </w:tcPr>
          <w:p w14:paraId="34A23FC4" w14:textId="77777777" w:rsidR="006618E6" w:rsidRPr="006618E6" w:rsidRDefault="006618E6" w:rsidP="006618E6">
            <w:pPr>
              <w:rPr>
                <w:rFonts w:ascii="Times New Roman" w:eastAsia="Times New Roman" w:hAnsi="Times New Roman" w:cs="Times New Roman"/>
                <w:i/>
                <w:iCs/>
                <w:color w:val="000000"/>
                <w:kern w:val="0"/>
                <w:lang w:eastAsia="en-IN" w:bidi="hi-IN"/>
                <w14:ligatures w14:val="none"/>
              </w:rPr>
            </w:pPr>
            <w:proofErr w:type="spellStart"/>
            <w:r w:rsidRPr="006618E6">
              <w:rPr>
                <w:rFonts w:ascii="Times New Roman" w:eastAsia="Times New Roman" w:hAnsi="Times New Roman" w:cs="Times New Roman"/>
                <w:i/>
                <w:iCs/>
                <w:color w:val="000000"/>
                <w:kern w:val="0"/>
                <w:lang w:eastAsia="en-IN" w:bidi="hi-IN"/>
                <w14:ligatures w14:val="none"/>
              </w:rPr>
              <w:t>Heteropneustes</w:t>
            </w:r>
            <w:proofErr w:type="spellEnd"/>
            <w:r w:rsidRPr="006618E6">
              <w:rPr>
                <w:rFonts w:ascii="Times New Roman" w:eastAsia="Times New Roman" w:hAnsi="Times New Roman" w:cs="Times New Roman"/>
                <w:i/>
                <w:iCs/>
                <w:color w:val="000000"/>
                <w:kern w:val="0"/>
                <w:lang w:eastAsia="en-IN" w:bidi="hi-IN"/>
                <w14:ligatures w14:val="none"/>
              </w:rPr>
              <w:t xml:space="preserve"> </w:t>
            </w:r>
            <w:proofErr w:type="spellStart"/>
            <w:r w:rsidRPr="006618E6">
              <w:rPr>
                <w:rFonts w:ascii="Times New Roman" w:eastAsia="Times New Roman" w:hAnsi="Times New Roman" w:cs="Times New Roman"/>
                <w:i/>
                <w:iCs/>
                <w:color w:val="000000"/>
                <w:kern w:val="0"/>
                <w:lang w:eastAsia="en-IN" w:bidi="hi-IN"/>
                <w14:ligatures w14:val="none"/>
              </w:rPr>
              <w:t>fossilis</w:t>
            </w:r>
            <w:proofErr w:type="spellEnd"/>
          </w:p>
        </w:tc>
        <w:tc>
          <w:tcPr>
            <w:tcW w:w="1859" w:type="dxa"/>
            <w:noWrap/>
            <w:hideMark/>
          </w:tcPr>
          <w:p w14:paraId="4F750124" w14:textId="77777777" w:rsidR="006618E6" w:rsidRPr="006618E6" w:rsidRDefault="006618E6" w:rsidP="006618E6">
            <w:pPr>
              <w:rPr>
                <w:rFonts w:ascii="Times New Roman" w:eastAsia="Times New Roman" w:hAnsi="Times New Roman" w:cs="Times New Roman"/>
                <w:color w:val="000000"/>
                <w:kern w:val="0"/>
                <w:lang w:eastAsia="en-IN" w:bidi="hi-IN"/>
                <w14:ligatures w14:val="none"/>
              </w:rPr>
            </w:pPr>
            <w:proofErr w:type="spellStart"/>
            <w:r w:rsidRPr="006618E6">
              <w:rPr>
                <w:rFonts w:ascii="Times New Roman" w:eastAsia="Times New Roman" w:hAnsi="Times New Roman" w:cs="Times New Roman"/>
                <w:color w:val="000000"/>
                <w:kern w:val="0"/>
                <w:lang w:eastAsia="en-IN" w:bidi="hi-IN"/>
                <w14:ligatures w14:val="none"/>
              </w:rPr>
              <w:t>Heteropneustidae</w:t>
            </w:r>
            <w:proofErr w:type="spellEnd"/>
          </w:p>
        </w:tc>
        <w:tc>
          <w:tcPr>
            <w:tcW w:w="1853" w:type="dxa"/>
            <w:noWrap/>
            <w:hideMark/>
          </w:tcPr>
          <w:p w14:paraId="56B9B218" w14:textId="77777777" w:rsidR="006618E6" w:rsidRPr="006618E6" w:rsidRDefault="006618E6" w:rsidP="006618E6">
            <w:pPr>
              <w:rPr>
                <w:rFonts w:ascii="Times New Roman" w:eastAsia="Times New Roman" w:hAnsi="Times New Roman" w:cs="Times New Roman"/>
                <w:color w:val="000000"/>
                <w:kern w:val="0"/>
                <w:lang w:eastAsia="en-IN" w:bidi="hi-IN"/>
                <w14:ligatures w14:val="none"/>
              </w:rPr>
            </w:pPr>
            <w:proofErr w:type="spellStart"/>
            <w:r w:rsidRPr="006618E6">
              <w:rPr>
                <w:rFonts w:ascii="Times New Roman" w:eastAsia="Times New Roman" w:hAnsi="Times New Roman" w:cs="Times New Roman"/>
                <w:color w:val="000000"/>
                <w:kern w:val="0"/>
                <w:lang w:eastAsia="en-IN" w:bidi="hi-IN"/>
                <w14:ligatures w14:val="none"/>
              </w:rPr>
              <w:t>Siluriformes</w:t>
            </w:r>
            <w:proofErr w:type="spellEnd"/>
          </w:p>
        </w:tc>
        <w:tc>
          <w:tcPr>
            <w:tcW w:w="1056" w:type="dxa"/>
            <w:noWrap/>
            <w:hideMark/>
          </w:tcPr>
          <w:p w14:paraId="2CF231C4" w14:textId="77777777" w:rsidR="006618E6" w:rsidRPr="006618E6" w:rsidRDefault="006618E6" w:rsidP="006618E6">
            <w:pPr>
              <w:rPr>
                <w:rFonts w:ascii="Times New Roman" w:eastAsia="Times New Roman" w:hAnsi="Times New Roman" w:cs="Times New Roman"/>
                <w:color w:val="000000"/>
                <w:kern w:val="0"/>
                <w:lang w:eastAsia="en-IN" w:bidi="hi-IN"/>
                <w14:ligatures w14:val="none"/>
              </w:rPr>
            </w:pPr>
            <w:r w:rsidRPr="006618E6">
              <w:rPr>
                <w:rFonts w:ascii="Times New Roman" w:eastAsia="Times New Roman" w:hAnsi="Times New Roman" w:cs="Times New Roman"/>
                <w:color w:val="000000"/>
                <w:kern w:val="0"/>
                <w:lang w:eastAsia="en-IN" w:bidi="hi-IN"/>
                <w14:ligatures w14:val="none"/>
              </w:rPr>
              <w:t>LC</w:t>
            </w:r>
          </w:p>
        </w:tc>
      </w:tr>
      <w:tr w:rsidR="00BD4E4E" w:rsidRPr="006618E6" w14:paraId="27D06B25" w14:textId="77777777" w:rsidTr="00A057F8">
        <w:trPr>
          <w:trHeight w:val="288"/>
        </w:trPr>
        <w:tc>
          <w:tcPr>
            <w:tcW w:w="845" w:type="dxa"/>
            <w:noWrap/>
            <w:hideMark/>
          </w:tcPr>
          <w:p w14:paraId="608A9B35" w14:textId="77777777" w:rsidR="006618E6" w:rsidRPr="006618E6" w:rsidRDefault="006618E6" w:rsidP="00A057F8">
            <w:pPr>
              <w:jc w:val="center"/>
              <w:rPr>
                <w:rFonts w:ascii="Times New Roman" w:eastAsia="Times New Roman" w:hAnsi="Times New Roman" w:cs="Times New Roman"/>
                <w:color w:val="000000"/>
                <w:kern w:val="0"/>
                <w:lang w:eastAsia="en-IN" w:bidi="hi-IN"/>
                <w14:ligatures w14:val="none"/>
              </w:rPr>
            </w:pPr>
            <w:r w:rsidRPr="006618E6">
              <w:rPr>
                <w:rFonts w:ascii="Times New Roman" w:eastAsia="Times New Roman" w:hAnsi="Times New Roman" w:cs="Times New Roman"/>
                <w:color w:val="000000"/>
                <w:kern w:val="0"/>
                <w:lang w:eastAsia="en-IN" w:bidi="hi-IN"/>
                <w14:ligatures w14:val="none"/>
              </w:rPr>
              <w:t>9</w:t>
            </w:r>
          </w:p>
        </w:tc>
        <w:tc>
          <w:tcPr>
            <w:tcW w:w="1276" w:type="dxa"/>
            <w:noWrap/>
            <w:hideMark/>
          </w:tcPr>
          <w:p w14:paraId="40712BC7" w14:textId="77777777" w:rsidR="006618E6" w:rsidRPr="006618E6" w:rsidRDefault="006618E6" w:rsidP="006618E6">
            <w:pPr>
              <w:rPr>
                <w:rFonts w:ascii="Times New Roman" w:eastAsia="Times New Roman" w:hAnsi="Times New Roman" w:cs="Times New Roman"/>
                <w:color w:val="000000"/>
                <w:kern w:val="0"/>
                <w:lang w:eastAsia="en-IN" w:bidi="hi-IN"/>
                <w14:ligatures w14:val="none"/>
              </w:rPr>
            </w:pPr>
            <w:proofErr w:type="spellStart"/>
            <w:r w:rsidRPr="006618E6">
              <w:rPr>
                <w:rFonts w:ascii="Times New Roman" w:eastAsia="Times New Roman" w:hAnsi="Times New Roman" w:cs="Times New Roman"/>
                <w:color w:val="000000"/>
                <w:kern w:val="0"/>
                <w:lang w:eastAsia="en-IN" w:bidi="hi-IN"/>
                <w14:ligatures w14:val="none"/>
              </w:rPr>
              <w:t>Magur</w:t>
            </w:r>
            <w:proofErr w:type="spellEnd"/>
          </w:p>
        </w:tc>
        <w:tc>
          <w:tcPr>
            <w:tcW w:w="2127" w:type="dxa"/>
            <w:noWrap/>
            <w:hideMark/>
          </w:tcPr>
          <w:p w14:paraId="50A93DDE" w14:textId="77777777" w:rsidR="006618E6" w:rsidRPr="006618E6" w:rsidRDefault="006618E6" w:rsidP="006618E6">
            <w:pPr>
              <w:rPr>
                <w:rFonts w:ascii="Times New Roman" w:eastAsia="Times New Roman" w:hAnsi="Times New Roman" w:cs="Times New Roman"/>
                <w:i/>
                <w:iCs/>
                <w:color w:val="000000"/>
                <w:kern w:val="0"/>
                <w:lang w:eastAsia="en-IN" w:bidi="hi-IN"/>
                <w14:ligatures w14:val="none"/>
              </w:rPr>
            </w:pPr>
            <w:r w:rsidRPr="006618E6">
              <w:rPr>
                <w:rFonts w:ascii="Times New Roman" w:eastAsia="Times New Roman" w:hAnsi="Times New Roman" w:cs="Times New Roman"/>
                <w:i/>
                <w:iCs/>
                <w:color w:val="000000"/>
                <w:kern w:val="0"/>
                <w:lang w:eastAsia="en-IN" w:bidi="hi-IN"/>
                <w14:ligatures w14:val="none"/>
              </w:rPr>
              <w:t xml:space="preserve">Clarias </w:t>
            </w:r>
            <w:proofErr w:type="spellStart"/>
            <w:r w:rsidRPr="006618E6">
              <w:rPr>
                <w:rFonts w:ascii="Times New Roman" w:eastAsia="Times New Roman" w:hAnsi="Times New Roman" w:cs="Times New Roman"/>
                <w:i/>
                <w:iCs/>
                <w:color w:val="000000"/>
                <w:kern w:val="0"/>
                <w:lang w:eastAsia="en-IN" w:bidi="hi-IN"/>
                <w14:ligatures w14:val="none"/>
              </w:rPr>
              <w:t>magur</w:t>
            </w:r>
            <w:proofErr w:type="spellEnd"/>
          </w:p>
        </w:tc>
        <w:tc>
          <w:tcPr>
            <w:tcW w:w="1859" w:type="dxa"/>
            <w:noWrap/>
            <w:hideMark/>
          </w:tcPr>
          <w:p w14:paraId="07B75FEB" w14:textId="77777777" w:rsidR="006618E6" w:rsidRPr="006618E6" w:rsidRDefault="006618E6" w:rsidP="006618E6">
            <w:pPr>
              <w:rPr>
                <w:rFonts w:ascii="Times New Roman" w:eastAsia="Times New Roman" w:hAnsi="Times New Roman" w:cs="Times New Roman"/>
                <w:color w:val="000000"/>
                <w:kern w:val="0"/>
                <w:lang w:eastAsia="en-IN" w:bidi="hi-IN"/>
                <w14:ligatures w14:val="none"/>
              </w:rPr>
            </w:pPr>
            <w:proofErr w:type="spellStart"/>
            <w:r w:rsidRPr="006618E6">
              <w:rPr>
                <w:rFonts w:ascii="Times New Roman" w:eastAsia="Times New Roman" w:hAnsi="Times New Roman" w:cs="Times New Roman"/>
                <w:color w:val="000000"/>
                <w:kern w:val="0"/>
                <w:lang w:eastAsia="en-IN" w:bidi="hi-IN"/>
                <w14:ligatures w14:val="none"/>
              </w:rPr>
              <w:t>Clariidae</w:t>
            </w:r>
            <w:proofErr w:type="spellEnd"/>
          </w:p>
        </w:tc>
        <w:tc>
          <w:tcPr>
            <w:tcW w:w="1853" w:type="dxa"/>
            <w:noWrap/>
            <w:hideMark/>
          </w:tcPr>
          <w:p w14:paraId="20E76DED" w14:textId="77777777" w:rsidR="006618E6" w:rsidRPr="006618E6" w:rsidRDefault="006618E6" w:rsidP="006618E6">
            <w:pPr>
              <w:rPr>
                <w:rFonts w:ascii="Times New Roman" w:eastAsia="Times New Roman" w:hAnsi="Times New Roman" w:cs="Times New Roman"/>
                <w:color w:val="000000"/>
                <w:kern w:val="0"/>
                <w:lang w:eastAsia="en-IN" w:bidi="hi-IN"/>
                <w14:ligatures w14:val="none"/>
              </w:rPr>
            </w:pPr>
            <w:proofErr w:type="spellStart"/>
            <w:r w:rsidRPr="006618E6">
              <w:rPr>
                <w:rFonts w:ascii="Times New Roman" w:eastAsia="Times New Roman" w:hAnsi="Times New Roman" w:cs="Times New Roman"/>
                <w:color w:val="000000"/>
                <w:kern w:val="0"/>
                <w:lang w:eastAsia="en-IN" w:bidi="hi-IN"/>
                <w14:ligatures w14:val="none"/>
              </w:rPr>
              <w:t>Siluriformes</w:t>
            </w:r>
            <w:proofErr w:type="spellEnd"/>
          </w:p>
        </w:tc>
        <w:tc>
          <w:tcPr>
            <w:tcW w:w="1056" w:type="dxa"/>
            <w:noWrap/>
            <w:hideMark/>
          </w:tcPr>
          <w:p w14:paraId="6970CF5F" w14:textId="77777777" w:rsidR="006618E6" w:rsidRPr="006618E6" w:rsidRDefault="006618E6" w:rsidP="006618E6">
            <w:pPr>
              <w:rPr>
                <w:rFonts w:ascii="Times New Roman" w:eastAsia="Times New Roman" w:hAnsi="Times New Roman" w:cs="Times New Roman"/>
                <w:color w:val="000000"/>
                <w:kern w:val="0"/>
                <w:lang w:eastAsia="en-IN" w:bidi="hi-IN"/>
                <w14:ligatures w14:val="none"/>
              </w:rPr>
            </w:pPr>
            <w:r w:rsidRPr="006618E6">
              <w:rPr>
                <w:rFonts w:ascii="Times New Roman" w:eastAsia="Times New Roman" w:hAnsi="Times New Roman" w:cs="Times New Roman"/>
                <w:color w:val="000000"/>
                <w:kern w:val="0"/>
                <w:lang w:eastAsia="en-IN" w:bidi="hi-IN"/>
                <w14:ligatures w14:val="none"/>
              </w:rPr>
              <w:t>EN</w:t>
            </w:r>
          </w:p>
        </w:tc>
      </w:tr>
      <w:tr w:rsidR="00BD4E4E" w:rsidRPr="006618E6" w14:paraId="2CCACA6F" w14:textId="77777777" w:rsidTr="00A057F8">
        <w:trPr>
          <w:trHeight w:val="288"/>
        </w:trPr>
        <w:tc>
          <w:tcPr>
            <w:tcW w:w="845" w:type="dxa"/>
            <w:noWrap/>
            <w:hideMark/>
          </w:tcPr>
          <w:p w14:paraId="01AB390C" w14:textId="77777777" w:rsidR="006618E6" w:rsidRPr="006618E6" w:rsidRDefault="006618E6" w:rsidP="00A057F8">
            <w:pPr>
              <w:jc w:val="center"/>
              <w:rPr>
                <w:rFonts w:ascii="Times New Roman" w:eastAsia="Times New Roman" w:hAnsi="Times New Roman" w:cs="Times New Roman"/>
                <w:color w:val="000000"/>
                <w:kern w:val="0"/>
                <w:lang w:eastAsia="en-IN" w:bidi="hi-IN"/>
                <w14:ligatures w14:val="none"/>
              </w:rPr>
            </w:pPr>
            <w:r w:rsidRPr="006618E6">
              <w:rPr>
                <w:rFonts w:ascii="Times New Roman" w:eastAsia="Times New Roman" w:hAnsi="Times New Roman" w:cs="Times New Roman"/>
                <w:color w:val="000000"/>
                <w:kern w:val="0"/>
                <w:lang w:eastAsia="en-IN" w:bidi="hi-IN"/>
                <w14:ligatures w14:val="none"/>
              </w:rPr>
              <w:t>10</w:t>
            </w:r>
          </w:p>
        </w:tc>
        <w:tc>
          <w:tcPr>
            <w:tcW w:w="1276" w:type="dxa"/>
            <w:noWrap/>
            <w:hideMark/>
          </w:tcPr>
          <w:p w14:paraId="20B8233B" w14:textId="77777777" w:rsidR="006618E6" w:rsidRPr="006618E6" w:rsidRDefault="006618E6" w:rsidP="006618E6">
            <w:pPr>
              <w:rPr>
                <w:rFonts w:ascii="Times New Roman" w:eastAsia="Times New Roman" w:hAnsi="Times New Roman" w:cs="Times New Roman"/>
                <w:color w:val="000000"/>
                <w:kern w:val="0"/>
                <w:lang w:eastAsia="en-IN" w:bidi="hi-IN"/>
                <w14:ligatures w14:val="none"/>
              </w:rPr>
            </w:pPr>
            <w:r w:rsidRPr="006618E6">
              <w:rPr>
                <w:rFonts w:ascii="Times New Roman" w:eastAsia="Times New Roman" w:hAnsi="Times New Roman" w:cs="Times New Roman"/>
                <w:color w:val="000000"/>
                <w:kern w:val="0"/>
                <w:lang w:eastAsia="en-IN" w:bidi="hi-IN"/>
                <w14:ligatures w14:val="none"/>
              </w:rPr>
              <w:t>Wallago</w:t>
            </w:r>
          </w:p>
        </w:tc>
        <w:tc>
          <w:tcPr>
            <w:tcW w:w="2127" w:type="dxa"/>
            <w:noWrap/>
            <w:hideMark/>
          </w:tcPr>
          <w:p w14:paraId="532C45CF" w14:textId="77777777" w:rsidR="006618E6" w:rsidRPr="006618E6" w:rsidRDefault="006618E6" w:rsidP="006618E6">
            <w:pPr>
              <w:rPr>
                <w:rFonts w:ascii="Times New Roman" w:eastAsia="Times New Roman" w:hAnsi="Times New Roman" w:cs="Times New Roman"/>
                <w:i/>
                <w:iCs/>
                <w:color w:val="000000"/>
                <w:kern w:val="0"/>
                <w:lang w:eastAsia="en-IN" w:bidi="hi-IN"/>
                <w14:ligatures w14:val="none"/>
              </w:rPr>
            </w:pPr>
            <w:r w:rsidRPr="006618E6">
              <w:rPr>
                <w:rFonts w:ascii="Times New Roman" w:eastAsia="Times New Roman" w:hAnsi="Times New Roman" w:cs="Times New Roman"/>
                <w:i/>
                <w:iCs/>
                <w:color w:val="000000"/>
                <w:kern w:val="0"/>
                <w:lang w:eastAsia="en-IN" w:bidi="hi-IN"/>
                <w14:ligatures w14:val="none"/>
              </w:rPr>
              <w:t xml:space="preserve">Wallago </w:t>
            </w:r>
            <w:proofErr w:type="spellStart"/>
            <w:r w:rsidRPr="006618E6">
              <w:rPr>
                <w:rFonts w:ascii="Times New Roman" w:eastAsia="Times New Roman" w:hAnsi="Times New Roman" w:cs="Times New Roman"/>
                <w:i/>
                <w:iCs/>
                <w:color w:val="000000"/>
                <w:kern w:val="0"/>
                <w:lang w:eastAsia="en-IN" w:bidi="hi-IN"/>
                <w14:ligatures w14:val="none"/>
              </w:rPr>
              <w:t>attu</w:t>
            </w:r>
            <w:proofErr w:type="spellEnd"/>
          </w:p>
        </w:tc>
        <w:tc>
          <w:tcPr>
            <w:tcW w:w="1859" w:type="dxa"/>
            <w:noWrap/>
            <w:hideMark/>
          </w:tcPr>
          <w:p w14:paraId="647EE998" w14:textId="77777777" w:rsidR="006618E6" w:rsidRPr="006618E6" w:rsidRDefault="006618E6" w:rsidP="006618E6">
            <w:pPr>
              <w:rPr>
                <w:rFonts w:ascii="Times New Roman" w:eastAsia="Times New Roman" w:hAnsi="Times New Roman" w:cs="Times New Roman"/>
                <w:color w:val="000000"/>
                <w:kern w:val="0"/>
                <w:lang w:eastAsia="en-IN" w:bidi="hi-IN"/>
                <w14:ligatures w14:val="none"/>
              </w:rPr>
            </w:pPr>
            <w:proofErr w:type="spellStart"/>
            <w:r w:rsidRPr="006618E6">
              <w:rPr>
                <w:rFonts w:ascii="Times New Roman" w:eastAsia="Times New Roman" w:hAnsi="Times New Roman" w:cs="Times New Roman"/>
                <w:color w:val="000000"/>
                <w:kern w:val="0"/>
                <w:lang w:eastAsia="en-IN" w:bidi="hi-IN"/>
                <w14:ligatures w14:val="none"/>
              </w:rPr>
              <w:t>Siluridae</w:t>
            </w:r>
            <w:proofErr w:type="spellEnd"/>
          </w:p>
        </w:tc>
        <w:tc>
          <w:tcPr>
            <w:tcW w:w="1853" w:type="dxa"/>
            <w:noWrap/>
            <w:hideMark/>
          </w:tcPr>
          <w:p w14:paraId="73D44C6D" w14:textId="77777777" w:rsidR="006618E6" w:rsidRPr="006618E6" w:rsidRDefault="006618E6" w:rsidP="006618E6">
            <w:pPr>
              <w:rPr>
                <w:rFonts w:ascii="Times New Roman" w:eastAsia="Times New Roman" w:hAnsi="Times New Roman" w:cs="Times New Roman"/>
                <w:color w:val="000000"/>
                <w:kern w:val="0"/>
                <w:lang w:eastAsia="en-IN" w:bidi="hi-IN"/>
                <w14:ligatures w14:val="none"/>
              </w:rPr>
            </w:pPr>
            <w:proofErr w:type="spellStart"/>
            <w:r w:rsidRPr="006618E6">
              <w:rPr>
                <w:rFonts w:ascii="Times New Roman" w:eastAsia="Times New Roman" w:hAnsi="Times New Roman" w:cs="Times New Roman"/>
                <w:color w:val="000000"/>
                <w:kern w:val="0"/>
                <w:lang w:eastAsia="en-IN" w:bidi="hi-IN"/>
                <w14:ligatures w14:val="none"/>
              </w:rPr>
              <w:t>Siluriformes</w:t>
            </w:r>
            <w:proofErr w:type="spellEnd"/>
          </w:p>
        </w:tc>
        <w:tc>
          <w:tcPr>
            <w:tcW w:w="1056" w:type="dxa"/>
            <w:noWrap/>
            <w:hideMark/>
          </w:tcPr>
          <w:p w14:paraId="3284D421" w14:textId="77777777" w:rsidR="006618E6" w:rsidRPr="006618E6" w:rsidRDefault="006618E6" w:rsidP="006618E6">
            <w:pPr>
              <w:rPr>
                <w:rFonts w:ascii="Times New Roman" w:eastAsia="Times New Roman" w:hAnsi="Times New Roman" w:cs="Times New Roman"/>
                <w:color w:val="000000"/>
                <w:kern w:val="0"/>
                <w:lang w:eastAsia="en-IN" w:bidi="hi-IN"/>
                <w14:ligatures w14:val="none"/>
              </w:rPr>
            </w:pPr>
            <w:r w:rsidRPr="006618E6">
              <w:rPr>
                <w:rFonts w:ascii="Times New Roman" w:eastAsia="Times New Roman" w:hAnsi="Times New Roman" w:cs="Times New Roman"/>
                <w:color w:val="000000"/>
                <w:kern w:val="0"/>
                <w:lang w:eastAsia="en-IN" w:bidi="hi-IN"/>
                <w14:ligatures w14:val="none"/>
              </w:rPr>
              <w:t>NT</w:t>
            </w:r>
          </w:p>
        </w:tc>
      </w:tr>
      <w:tr w:rsidR="00BD4E4E" w:rsidRPr="006618E6" w14:paraId="568094CB" w14:textId="77777777" w:rsidTr="00A057F8">
        <w:trPr>
          <w:trHeight w:val="288"/>
        </w:trPr>
        <w:tc>
          <w:tcPr>
            <w:tcW w:w="845" w:type="dxa"/>
            <w:noWrap/>
            <w:hideMark/>
          </w:tcPr>
          <w:p w14:paraId="7AC4D2FF" w14:textId="77777777" w:rsidR="006618E6" w:rsidRPr="006618E6" w:rsidRDefault="006618E6" w:rsidP="00A057F8">
            <w:pPr>
              <w:jc w:val="center"/>
              <w:rPr>
                <w:rFonts w:ascii="Times New Roman" w:eastAsia="Times New Roman" w:hAnsi="Times New Roman" w:cs="Times New Roman"/>
                <w:color w:val="000000"/>
                <w:kern w:val="0"/>
                <w:lang w:eastAsia="en-IN" w:bidi="hi-IN"/>
                <w14:ligatures w14:val="none"/>
              </w:rPr>
            </w:pPr>
            <w:r w:rsidRPr="006618E6">
              <w:rPr>
                <w:rFonts w:ascii="Times New Roman" w:eastAsia="Times New Roman" w:hAnsi="Times New Roman" w:cs="Times New Roman"/>
                <w:color w:val="000000"/>
                <w:kern w:val="0"/>
                <w:lang w:eastAsia="en-IN" w:bidi="hi-IN"/>
                <w14:ligatures w14:val="none"/>
              </w:rPr>
              <w:t>11</w:t>
            </w:r>
          </w:p>
        </w:tc>
        <w:tc>
          <w:tcPr>
            <w:tcW w:w="1276" w:type="dxa"/>
            <w:noWrap/>
            <w:hideMark/>
          </w:tcPr>
          <w:p w14:paraId="6BDF7632" w14:textId="77777777" w:rsidR="006618E6" w:rsidRPr="006618E6" w:rsidRDefault="006618E6" w:rsidP="006618E6">
            <w:pPr>
              <w:rPr>
                <w:rFonts w:ascii="Times New Roman" w:eastAsia="Times New Roman" w:hAnsi="Times New Roman" w:cs="Times New Roman"/>
                <w:color w:val="000000"/>
                <w:kern w:val="0"/>
                <w:lang w:eastAsia="en-IN" w:bidi="hi-IN"/>
                <w14:ligatures w14:val="none"/>
              </w:rPr>
            </w:pPr>
            <w:r w:rsidRPr="006618E6">
              <w:rPr>
                <w:rFonts w:ascii="Times New Roman" w:eastAsia="Times New Roman" w:hAnsi="Times New Roman" w:cs="Times New Roman"/>
                <w:color w:val="000000"/>
                <w:kern w:val="0"/>
                <w:lang w:eastAsia="en-IN" w:bidi="hi-IN"/>
                <w14:ligatures w14:val="none"/>
              </w:rPr>
              <w:t>Chital</w:t>
            </w:r>
          </w:p>
        </w:tc>
        <w:tc>
          <w:tcPr>
            <w:tcW w:w="2127" w:type="dxa"/>
            <w:noWrap/>
            <w:hideMark/>
          </w:tcPr>
          <w:p w14:paraId="76C65C37" w14:textId="77777777" w:rsidR="006618E6" w:rsidRPr="006618E6" w:rsidRDefault="006618E6" w:rsidP="006618E6">
            <w:pPr>
              <w:rPr>
                <w:rFonts w:ascii="Times New Roman" w:eastAsia="Times New Roman" w:hAnsi="Times New Roman" w:cs="Times New Roman"/>
                <w:i/>
                <w:iCs/>
                <w:color w:val="000000"/>
                <w:kern w:val="0"/>
                <w:lang w:eastAsia="en-IN" w:bidi="hi-IN"/>
                <w14:ligatures w14:val="none"/>
              </w:rPr>
            </w:pPr>
            <w:proofErr w:type="spellStart"/>
            <w:r w:rsidRPr="006618E6">
              <w:rPr>
                <w:rFonts w:ascii="Times New Roman" w:eastAsia="Times New Roman" w:hAnsi="Times New Roman" w:cs="Times New Roman"/>
                <w:i/>
                <w:iCs/>
                <w:color w:val="000000"/>
                <w:kern w:val="0"/>
                <w:lang w:eastAsia="en-IN" w:bidi="hi-IN"/>
                <w14:ligatures w14:val="none"/>
              </w:rPr>
              <w:t>Chitala</w:t>
            </w:r>
            <w:proofErr w:type="spellEnd"/>
            <w:r w:rsidRPr="006618E6">
              <w:rPr>
                <w:rFonts w:ascii="Times New Roman" w:eastAsia="Times New Roman" w:hAnsi="Times New Roman" w:cs="Times New Roman"/>
                <w:i/>
                <w:iCs/>
                <w:color w:val="000000"/>
                <w:kern w:val="0"/>
                <w:lang w:eastAsia="en-IN" w:bidi="hi-IN"/>
                <w14:ligatures w14:val="none"/>
              </w:rPr>
              <w:t xml:space="preserve"> </w:t>
            </w:r>
            <w:proofErr w:type="spellStart"/>
            <w:r w:rsidRPr="006618E6">
              <w:rPr>
                <w:rFonts w:ascii="Times New Roman" w:eastAsia="Times New Roman" w:hAnsi="Times New Roman" w:cs="Times New Roman"/>
                <w:i/>
                <w:iCs/>
                <w:color w:val="000000"/>
                <w:kern w:val="0"/>
                <w:lang w:eastAsia="en-IN" w:bidi="hi-IN"/>
                <w14:ligatures w14:val="none"/>
              </w:rPr>
              <w:t>chitala</w:t>
            </w:r>
            <w:proofErr w:type="spellEnd"/>
          </w:p>
        </w:tc>
        <w:tc>
          <w:tcPr>
            <w:tcW w:w="1859" w:type="dxa"/>
            <w:noWrap/>
            <w:hideMark/>
          </w:tcPr>
          <w:p w14:paraId="32CC9428" w14:textId="77777777" w:rsidR="006618E6" w:rsidRPr="006618E6" w:rsidRDefault="006618E6" w:rsidP="006618E6">
            <w:pPr>
              <w:rPr>
                <w:rFonts w:ascii="Times New Roman" w:eastAsia="Times New Roman" w:hAnsi="Times New Roman" w:cs="Times New Roman"/>
                <w:color w:val="000000"/>
                <w:kern w:val="0"/>
                <w:lang w:eastAsia="en-IN" w:bidi="hi-IN"/>
                <w14:ligatures w14:val="none"/>
              </w:rPr>
            </w:pPr>
            <w:proofErr w:type="spellStart"/>
            <w:r w:rsidRPr="006618E6">
              <w:rPr>
                <w:rFonts w:ascii="Times New Roman" w:eastAsia="Times New Roman" w:hAnsi="Times New Roman" w:cs="Times New Roman"/>
                <w:color w:val="000000"/>
                <w:kern w:val="0"/>
                <w:lang w:eastAsia="en-IN" w:bidi="hi-IN"/>
                <w14:ligatures w14:val="none"/>
              </w:rPr>
              <w:t>Notopteridae</w:t>
            </w:r>
            <w:proofErr w:type="spellEnd"/>
          </w:p>
        </w:tc>
        <w:tc>
          <w:tcPr>
            <w:tcW w:w="1853" w:type="dxa"/>
            <w:noWrap/>
            <w:hideMark/>
          </w:tcPr>
          <w:p w14:paraId="6D5C84D7" w14:textId="77777777" w:rsidR="006618E6" w:rsidRPr="006618E6" w:rsidRDefault="006618E6" w:rsidP="006618E6">
            <w:pPr>
              <w:rPr>
                <w:rFonts w:ascii="Times New Roman" w:eastAsia="Times New Roman" w:hAnsi="Times New Roman" w:cs="Times New Roman"/>
                <w:color w:val="000000"/>
                <w:kern w:val="0"/>
                <w:lang w:eastAsia="en-IN" w:bidi="hi-IN"/>
                <w14:ligatures w14:val="none"/>
              </w:rPr>
            </w:pPr>
            <w:proofErr w:type="spellStart"/>
            <w:r w:rsidRPr="006618E6">
              <w:rPr>
                <w:rFonts w:ascii="Times New Roman" w:eastAsia="Times New Roman" w:hAnsi="Times New Roman" w:cs="Times New Roman"/>
                <w:color w:val="000000"/>
                <w:kern w:val="0"/>
                <w:lang w:eastAsia="en-IN" w:bidi="hi-IN"/>
                <w14:ligatures w14:val="none"/>
              </w:rPr>
              <w:t>Osteoglossiformes</w:t>
            </w:r>
            <w:proofErr w:type="spellEnd"/>
          </w:p>
        </w:tc>
        <w:tc>
          <w:tcPr>
            <w:tcW w:w="1056" w:type="dxa"/>
            <w:noWrap/>
            <w:hideMark/>
          </w:tcPr>
          <w:p w14:paraId="116122CC" w14:textId="77777777" w:rsidR="006618E6" w:rsidRPr="006618E6" w:rsidRDefault="006618E6" w:rsidP="006618E6">
            <w:pPr>
              <w:rPr>
                <w:rFonts w:ascii="Times New Roman" w:eastAsia="Times New Roman" w:hAnsi="Times New Roman" w:cs="Times New Roman"/>
                <w:color w:val="000000"/>
                <w:kern w:val="0"/>
                <w:lang w:eastAsia="en-IN" w:bidi="hi-IN"/>
                <w14:ligatures w14:val="none"/>
              </w:rPr>
            </w:pPr>
            <w:r w:rsidRPr="006618E6">
              <w:rPr>
                <w:rFonts w:ascii="Times New Roman" w:eastAsia="Times New Roman" w:hAnsi="Times New Roman" w:cs="Times New Roman"/>
                <w:color w:val="000000"/>
                <w:kern w:val="0"/>
                <w:lang w:eastAsia="en-IN" w:bidi="hi-IN"/>
                <w14:ligatures w14:val="none"/>
              </w:rPr>
              <w:t>NT</w:t>
            </w:r>
          </w:p>
        </w:tc>
      </w:tr>
      <w:tr w:rsidR="00BD4E4E" w:rsidRPr="006618E6" w14:paraId="3BEB49C9" w14:textId="77777777" w:rsidTr="00A057F8">
        <w:trPr>
          <w:trHeight w:val="288"/>
        </w:trPr>
        <w:tc>
          <w:tcPr>
            <w:tcW w:w="845" w:type="dxa"/>
            <w:noWrap/>
            <w:hideMark/>
          </w:tcPr>
          <w:p w14:paraId="1DD921CA" w14:textId="77777777" w:rsidR="006618E6" w:rsidRPr="006618E6" w:rsidRDefault="006618E6" w:rsidP="00A057F8">
            <w:pPr>
              <w:jc w:val="center"/>
              <w:rPr>
                <w:rFonts w:ascii="Times New Roman" w:eastAsia="Times New Roman" w:hAnsi="Times New Roman" w:cs="Times New Roman"/>
                <w:color w:val="000000"/>
                <w:kern w:val="0"/>
                <w:lang w:eastAsia="en-IN" w:bidi="hi-IN"/>
                <w14:ligatures w14:val="none"/>
              </w:rPr>
            </w:pPr>
            <w:r w:rsidRPr="006618E6">
              <w:rPr>
                <w:rFonts w:ascii="Times New Roman" w:eastAsia="Times New Roman" w:hAnsi="Times New Roman" w:cs="Times New Roman"/>
                <w:color w:val="000000"/>
                <w:kern w:val="0"/>
                <w:lang w:eastAsia="en-IN" w:bidi="hi-IN"/>
                <w14:ligatures w14:val="none"/>
              </w:rPr>
              <w:t>12</w:t>
            </w:r>
          </w:p>
        </w:tc>
        <w:tc>
          <w:tcPr>
            <w:tcW w:w="1276" w:type="dxa"/>
            <w:noWrap/>
            <w:hideMark/>
          </w:tcPr>
          <w:p w14:paraId="2DF20765" w14:textId="77777777" w:rsidR="006618E6" w:rsidRPr="006618E6" w:rsidRDefault="006618E6" w:rsidP="006618E6">
            <w:pPr>
              <w:rPr>
                <w:rFonts w:ascii="Times New Roman" w:eastAsia="Times New Roman" w:hAnsi="Times New Roman" w:cs="Times New Roman"/>
                <w:color w:val="000000"/>
                <w:kern w:val="0"/>
                <w:lang w:eastAsia="en-IN" w:bidi="hi-IN"/>
                <w14:ligatures w14:val="none"/>
              </w:rPr>
            </w:pPr>
            <w:proofErr w:type="spellStart"/>
            <w:r w:rsidRPr="006618E6">
              <w:rPr>
                <w:rFonts w:ascii="Times New Roman" w:eastAsia="Times New Roman" w:hAnsi="Times New Roman" w:cs="Times New Roman"/>
                <w:color w:val="000000"/>
                <w:kern w:val="0"/>
                <w:lang w:eastAsia="en-IN" w:bidi="hi-IN"/>
                <w14:ligatures w14:val="none"/>
              </w:rPr>
              <w:t>Pabda</w:t>
            </w:r>
            <w:proofErr w:type="spellEnd"/>
          </w:p>
        </w:tc>
        <w:tc>
          <w:tcPr>
            <w:tcW w:w="2127" w:type="dxa"/>
            <w:noWrap/>
            <w:hideMark/>
          </w:tcPr>
          <w:p w14:paraId="39126C55" w14:textId="77777777" w:rsidR="006618E6" w:rsidRPr="006618E6" w:rsidRDefault="006618E6" w:rsidP="006618E6">
            <w:pPr>
              <w:rPr>
                <w:rFonts w:ascii="Times New Roman" w:eastAsia="Times New Roman" w:hAnsi="Times New Roman" w:cs="Times New Roman"/>
                <w:i/>
                <w:iCs/>
                <w:color w:val="000000"/>
                <w:kern w:val="0"/>
                <w:lang w:eastAsia="en-IN" w:bidi="hi-IN"/>
                <w14:ligatures w14:val="none"/>
              </w:rPr>
            </w:pPr>
            <w:proofErr w:type="spellStart"/>
            <w:r w:rsidRPr="006618E6">
              <w:rPr>
                <w:rFonts w:ascii="Times New Roman" w:eastAsia="Times New Roman" w:hAnsi="Times New Roman" w:cs="Times New Roman"/>
                <w:i/>
                <w:iCs/>
                <w:color w:val="000000"/>
                <w:kern w:val="0"/>
                <w:lang w:eastAsia="en-IN" w:bidi="hi-IN"/>
                <w14:ligatures w14:val="none"/>
              </w:rPr>
              <w:t>Ompok</w:t>
            </w:r>
            <w:proofErr w:type="spellEnd"/>
            <w:r w:rsidRPr="006618E6">
              <w:rPr>
                <w:rFonts w:ascii="Times New Roman" w:eastAsia="Times New Roman" w:hAnsi="Times New Roman" w:cs="Times New Roman"/>
                <w:i/>
                <w:iCs/>
                <w:color w:val="000000"/>
                <w:kern w:val="0"/>
                <w:lang w:eastAsia="en-IN" w:bidi="hi-IN"/>
                <w14:ligatures w14:val="none"/>
              </w:rPr>
              <w:t xml:space="preserve"> </w:t>
            </w:r>
            <w:proofErr w:type="spellStart"/>
            <w:r w:rsidRPr="006618E6">
              <w:rPr>
                <w:rFonts w:ascii="Times New Roman" w:eastAsia="Times New Roman" w:hAnsi="Times New Roman" w:cs="Times New Roman"/>
                <w:i/>
                <w:iCs/>
                <w:color w:val="000000"/>
                <w:kern w:val="0"/>
                <w:lang w:eastAsia="en-IN" w:bidi="hi-IN"/>
                <w14:ligatures w14:val="none"/>
              </w:rPr>
              <w:t>pabda</w:t>
            </w:r>
            <w:proofErr w:type="spellEnd"/>
          </w:p>
        </w:tc>
        <w:tc>
          <w:tcPr>
            <w:tcW w:w="1859" w:type="dxa"/>
            <w:noWrap/>
            <w:hideMark/>
          </w:tcPr>
          <w:p w14:paraId="12D2CD07" w14:textId="77777777" w:rsidR="006618E6" w:rsidRPr="006618E6" w:rsidRDefault="006618E6" w:rsidP="006618E6">
            <w:pPr>
              <w:rPr>
                <w:rFonts w:ascii="Times New Roman" w:eastAsia="Times New Roman" w:hAnsi="Times New Roman" w:cs="Times New Roman"/>
                <w:color w:val="000000"/>
                <w:kern w:val="0"/>
                <w:lang w:eastAsia="en-IN" w:bidi="hi-IN"/>
                <w14:ligatures w14:val="none"/>
              </w:rPr>
            </w:pPr>
            <w:proofErr w:type="spellStart"/>
            <w:r w:rsidRPr="006618E6">
              <w:rPr>
                <w:rFonts w:ascii="Times New Roman" w:eastAsia="Times New Roman" w:hAnsi="Times New Roman" w:cs="Times New Roman"/>
                <w:color w:val="000000"/>
                <w:kern w:val="0"/>
                <w:lang w:eastAsia="en-IN" w:bidi="hi-IN"/>
                <w14:ligatures w14:val="none"/>
              </w:rPr>
              <w:t>Siluridae</w:t>
            </w:r>
            <w:proofErr w:type="spellEnd"/>
          </w:p>
        </w:tc>
        <w:tc>
          <w:tcPr>
            <w:tcW w:w="1853" w:type="dxa"/>
            <w:noWrap/>
            <w:hideMark/>
          </w:tcPr>
          <w:p w14:paraId="3C103858" w14:textId="77777777" w:rsidR="006618E6" w:rsidRPr="006618E6" w:rsidRDefault="006618E6" w:rsidP="006618E6">
            <w:pPr>
              <w:rPr>
                <w:rFonts w:ascii="Times New Roman" w:eastAsia="Times New Roman" w:hAnsi="Times New Roman" w:cs="Times New Roman"/>
                <w:color w:val="000000"/>
                <w:kern w:val="0"/>
                <w:lang w:eastAsia="en-IN" w:bidi="hi-IN"/>
                <w14:ligatures w14:val="none"/>
              </w:rPr>
            </w:pPr>
            <w:proofErr w:type="spellStart"/>
            <w:r w:rsidRPr="006618E6">
              <w:rPr>
                <w:rFonts w:ascii="Times New Roman" w:eastAsia="Times New Roman" w:hAnsi="Times New Roman" w:cs="Times New Roman"/>
                <w:color w:val="000000"/>
                <w:kern w:val="0"/>
                <w:lang w:eastAsia="en-IN" w:bidi="hi-IN"/>
                <w14:ligatures w14:val="none"/>
              </w:rPr>
              <w:t>Siluriformes</w:t>
            </w:r>
            <w:proofErr w:type="spellEnd"/>
          </w:p>
        </w:tc>
        <w:tc>
          <w:tcPr>
            <w:tcW w:w="1056" w:type="dxa"/>
            <w:noWrap/>
            <w:hideMark/>
          </w:tcPr>
          <w:p w14:paraId="554E67A7" w14:textId="77777777" w:rsidR="006618E6" w:rsidRPr="006618E6" w:rsidRDefault="006618E6" w:rsidP="006618E6">
            <w:pPr>
              <w:rPr>
                <w:rFonts w:ascii="Times New Roman" w:eastAsia="Times New Roman" w:hAnsi="Times New Roman" w:cs="Times New Roman"/>
                <w:color w:val="000000"/>
                <w:kern w:val="0"/>
                <w:lang w:eastAsia="en-IN" w:bidi="hi-IN"/>
                <w14:ligatures w14:val="none"/>
              </w:rPr>
            </w:pPr>
            <w:r w:rsidRPr="006618E6">
              <w:rPr>
                <w:rFonts w:ascii="Times New Roman" w:eastAsia="Times New Roman" w:hAnsi="Times New Roman" w:cs="Times New Roman"/>
                <w:color w:val="000000"/>
                <w:kern w:val="0"/>
                <w:lang w:eastAsia="en-IN" w:bidi="hi-IN"/>
                <w14:ligatures w14:val="none"/>
              </w:rPr>
              <w:t>NT</w:t>
            </w:r>
          </w:p>
        </w:tc>
      </w:tr>
      <w:tr w:rsidR="00BD4E4E" w:rsidRPr="006618E6" w14:paraId="3524D3C9" w14:textId="77777777" w:rsidTr="00A057F8">
        <w:trPr>
          <w:trHeight w:val="288"/>
        </w:trPr>
        <w:tc>
          <w:tcPr>
            <w:tcW w:w="845" w:type="dxa"/>
            <w:noWrap/>
            <w:hideMark/>
          </w:tcPr>
          <w:p w14:paraId="4C7A6EDF" w14:textId="77777777" w:rsidR="006618E6" w:rsidRPr="006618E6" w:rsidRDefault="006618E6" w:rsidP="00A057F8">
            <w:pPr>
              <w:jc w:val="center"/>
              <w:rPr>
                <w:rFonts w:ascii="Times New Roman" w:eastAsia="Times New Roman" w:hAnsi="Times New Roman" w:cs="Times New Roman"/>
                <w:color w:val="000000"/>
                <w:kern w:val="0"/>
                <w:lang w:eastAsia="en-IN" w:bidi="hi-IN"/>
                <w14:ligatures w14:val="none"/>
              </w:rPr>
            </w:pPr>
            <w:r w:rsidRPr="006618E6">
              <w:rPr>
                <w:rFonts w:ascii="Times New Roman" w:eastAsia="Times New Roman" w:hAnsi="Times New Roman" w:cs="Times New Roman"/>
                <w:color w:val="000000"/>
                <w:kern w:val="0"/>
                <w:lang w:eastAsia="en-IN" w:bidi="hi-IN"/>
                <w14:ligatures w14:val="none"/>
              </w:rPr>
              <w:t>13</w:t>
            </w:r>
          </w:p>
        </w:tc>
        <w:tc>
          <w:tcPr>
            <w:tcW w:w="1276" w:type="dxa"/>
            <w:noWrap/>
            <w:hideMark/>
          </w:tcPr>
          <w:p w14:paraId="0FFC4C76" w14:textId="77777777" w:rsidR="006618E6" w:rsidRPr="006618E6" w:rsidRDefault="006618E6" w:rsidP="006618E6">
            <w:pPr>
              <w:rPr>
                <w:rFonts w:ascii="Times New Roman" w:eastAsia="Times New Roman" w:hAnsi="Times New Roman" w:cs="Times New Roman"/>
                <w:color w:val="000000"/>
                <w:kern w:val="0"/>
                <w:lang w:eastAsia="en-IN" w:bidi="hi-IN"/>
                <w14:ligatures w14:val="none"/>
              </w:rPr>
            </w:pPr>
            <w:proofErr w:type="spellStart"/>
            <w:r w:rsidRPr="006618E6">
              <w:rPr>
                <w:rFonts w:ascii="Times New Roman" w:eastAsia="Times New Roman" w:hAnsi="Times New Roman" w:cs="Times New Roman"/>
                <w:color w:val="000000"/>
                <w:kern w:val="0"/>
                <w:lang w:eastAsia="en-IN" w:bidi="hi-IN"/>
                <w14:ligatures w14:val="none"/>
              </w:rPr>
              <w:t>Baam</w:t>
            </w:r>
            <w:proofErr w:type="spellEnd"/>
            <w:r w:rsidRPr="006618E6">
              <w:rPr>
                <w:rFonts w:ascii="Times New Roman" w:eastAsia="Times New Roman" w:hAnsi="Times New Roman" w:cs="Times New Roman"/>
                <w:color w:val="000000"/>
                <w:kern w:val="0"/>
                <w:lang w:eastAsia="en-IN" w:bidi="hi-IN"/>
                <w14:ligatures w14:val="none"/>
              </w:rPr>
              <w:t xml:space="preserve"> (Eel)</w:t>
            </w:r>
          </w:p>
        </w:tc>
        <w:tc>
          <w:tcPr>
            <w:tcW w:w="2127" w:type="dxa"/>
            <w:noWrap/>
            <w:hideMark/>
          </w:tcPr>
          <w:p w14:paraId="5D0E1079" w14:textId="77777777" w:rsidR="006618E6" w:rsidRPr="006618E6" w:rsidRDefault="006618E6" w:rsidP="006618E6">
            <w:pPr>
              <w:rPr>
                <w:rFonts w:ascii="Times New Roman" w:eastAsia="Times New Roman" w:hAnsi="Times New Roman" w:cs="Times New Roman"/>
                <w:i/>
                <w:iCs/>
                <w:color w:val="000000"/>
                <w:kern w:val="0"/>
                <w:lang w:eastAsia="en-IN" w:bidi="hi-IN"/>
                <w14:ligatures w14:val="none"/>
              </w:rPr>
            </w:pPr>
            <w:proofErr w:type="spellStart"/>
            <w:r w:rsidRPr="006618E6">
              <w:rPr>
                <w:rFonts w:ascii="Times New Roman" w:eastAsia="Times New Roman" w:hAnsi="Times New Roman" w:cs="Times New Roman"/>
                <w:i/>
                <w:iCs/>
                <w:color w:val="000000"/>
                <w:kern w:val="0"/>
                <w:lang w:eastAsia="en-IN" w:bidi="hi-IN"/>
                <w14:ligatures w14:val="none"/>
              </w:rPr>
              <w:t>Mastacembelus</w:t>
            </w:r>
            <w:proofErr w:type="spellEnd"/>
            <w:r w:rsidRPr="006618E6">
              <w:rPr>
                <w:rFonts w:ascii="Times New Roman" w:eastAsia="Times New Roman" w:hAnsi="Times New Roman" w:cs="Times New Roman"/>
                <w:i/>
                <w:iCs/>
                <w:color w:val="000000"/>
                <w:kern w:val="0"/>
                <w:lang w:eastAsia="en-IN" w:bidi="hi-IN"/>
                <w14:ligatures w14:val="none"/>
              </w:rPr>
              <w:t xml:space="preserve"> armatus</w:t>
            </w:r>
          </w:p>
        </w:tc>
        <w:tc>
          <w:tcPr>
            <w:tcW w:w="1859" w:type="dxa"/>
            <w:noWrap/>
            <w:hideMark/>
          </w:tcPr>
          <w:p w14:paraId="7F9AE857" w14:textId="77777777" w:rsidR="006618E6" w:rsidRPr="006618E6" w:rsidRDefault="006618E6" w:rsidP="006618E6">
            <w:pPr>
              <w:rPr>
                <w:rFonts w:ascii="Times New Roman" w:eastAsia="Times New Roman" w:hAnsi="Times New Roman" w:cs="Times New Roman"/>
                <w:color w:val="000000"/>
                <w:kern w:val="0"/>
                <w:lang w:eastAsia="en-IN" w:bidi="hi-IN"/>
                <w14:ligatures w14:val="none"/>
              </w:rPr>
            </w:pPr>
            <w:proofErr w:type="spellStart"/>
            <w:r w:rsidRPr="006618E6">
              <w:rPr>
                <w:rFonts w:ascii="Times New Roman" w:eastAsia="Times New Roman" w:hAnsi="Times New Roman" w:cs="Times New Roman"/>
                <w:color w:val="000000"/>
                <w:kern w:val="0"/>
                <w:lang w:eastAsia="en-IN" w:bidi="hi-IN"/>
                <w14:ligatures w14:val="none"/>
              </w:rPr>
              <w:t>Mastacembelidae</w:t>
            </w:r>
            <w:proofErr w:type="spellEnd"/>
          </w:p>
        </w:tc>
        <w:tc>
          <w:tcPr>
            <w:tcW w:w="1853" w:type="dxa"/>
            <w:noWrap/>
            <w:hideMark/>
          </w:tcPr>
          <w:p w14:paraId="74D05181" w14:textId="77777777" w:rsidR="006618E6" w:rsidRPr="006618E6" w:rsidRDefault="006618E6" w:rsidP="006618E6">
            <w:pPr>
              <w:rPr>
                <w:rFonts w:ascii="Times New Roman" w:eastAsia="Times New Roman" w:hAnsi="Times New Roman" w:cs="Times New Roman"/>
                <w:color w:val="000000"/>
                <w:kern w:val="0"/>
                <w:lang w:eastAsia="en-IN" w:bidi="hi-IN"/>
                <w14:ligatures w14:val="none"/>
              </w:rPr>
            </w:pPr>
            <w:proofErr w:type="spellStart"/>
            <w:r w:rsidRPr="006618E6">
              <w:rPr>
                <w:rFonts w:ascii="Times New Roman" w:eastAsia="Times New Roman" w:hAnsi="Times New Roman" w:cs="Times New Roman"/>
                <w:color w:val="000000"/>
                <w:kern w:val="0"/>
                <w:lang w:eastAsia="en-IN" w:bidi="hi-IN"/>
                <w14:ligatures w14:val="none"/>
              </w:rPr>
              <w:t>Synbranchiformes</w:t>
            </w:r>
            <w:proofErr w:type="spellEnd"/>
          </w:p>
        </w:tc>
        <w:tc>
          <w:tcPr>
            <w:tcW w:w="1056" w:type="dxa"/>
            <w:noWrap/>
            <w:hideMark/>
          </w:tcPr>
          <w:p w14:paraId="76D3C476" w14:textId="77777777" w:rsidR="006618E6" w:rsidRPr="006618E6" w:rsidRDefault="006618E6" w:rsidP="006618E6">
            <w:pPr>
              <w:rPr>
                <w:rFonts w:ascii="Times New Roman" w:eastAsia="Times New Roman" w:hAnsi="Times New Roman" w:cs="Times New Roman"/>
                <w:color w:val="000000"/>
                <w:kern w:val="0"/>
                <w:lang w:eastAsia="en-IN" w:bidi="hi-IN"/>
                <w14:ligatures w14:val="none"/>
              </w:rPr>
            </w:pPr>
            <w:r w:rsidRPr="006618E6">
              <w:rPr>
                <w:rFonts w:ascii="Times New Roman" w:eastAsia="Times New Roman" w:hAnsi="Times New Roman" w:cs="Times New Roman"/>
                <w:color w:val="000000"/>
                <w:kern w:val="0"/>
                <w:lang w:eastAsia="en-IN" w:bidi="hi-IN"/>
                <w14:ligatures w14:val="none"/>
              </w:rPr>
              <w:t>LC</w:t>
            </w:r>
          </w:p>
        </w:tc>
      </w:tr>
      <w:tr w:rsidR="00BD4E4E" w:rsidRPr="006618E6" w14:paraId="2DA04FBA" w14:textId="77777777" w:rsidTr="00A057F8">
        <w:trPr>
          <w:trHeight w:val="288"/>
        </w:trPr>
        <w:tc>
          <w:tcPr>
            <w:tcW w:w="845" w:type="dxa"/>
            <w:noWrap/>
            <w:hideMark/>
          </w:tcPr>
          <w:p w14:paraId="60DD95AB" w14:textId="77777777" w:rsidR="006618E6" w:rsidRPr="006618E6" w:rsidRDefault="006618E6" w:rsidP="00A057F8">
            <w:pPr>
              <w:jc w:val="center"/>
              <w:rPr>
                <w:rFonts w:ascii="Times New Roman" w:eastAsia="Times New Roman" w:hAnsi="Times New Roman" w:cs="Times New Roman"/>
                <w:color w:val="000000"/>
                <w:kern w:val="0"/>
                <w:lang w:eastAsia="en-IN" w:bidi="hi-IN"/>
                <w14:ligatures w14:val="none"/>
              </w:rPr>
            </w:pPr>
            <w:r w:rsidRPr="006618E6">
              <w:rPr>
                <w:rFonts w:ascii="Times New Roman" w:eastAsia="Times New Roman" w:hAnsi="Times New Roman" w:cs="Times New Roman"/>
                <w:color w:val="000000"/>
                <w:kern w:val="0"/>
                <w:lang w:eastAsia="en-IN" w:bidi="hi-IN"/>
                <w14:ligatures w14:val="none"/>
              </w:rPr>
              <w:t>14</w:t>
            </w:r>
          </w:p>
        </w:tc>
        <w:tc>
          <w:tcPr>
            <w:tcW w:w="1276" w:type="dxa"/>
            <w:noWrap/>
            <w:hideMark/>
          </w:tcPr>
          <w:p w14:paraId="2FC39E2F" w14:textId="77777777" w:rsidR="006618E6" w:rsidRPr="006618E6" w:rsidRDefault="006618E6" w:rsidP="006618E6">
            <w:pPr>
              <w:rPr>
                <w:rFonts w:ascii="Times New Roman" w:eastAsia="Times New Roman" w:hAnsi="Times New Roman" w:cs="Times New Roman"/>
                <w:color w:val="000000"/>
                <w:kern w:val="0"/>
                <w:lang w:eastAsia="en-IN" w:bidi="hi-IN"/>
                <w14:ligatures w14:val="none"/>
              </w:rPr>
            </w:pPr>
            <w:r w:rsidRPr="006618E6">
              <w:rPr>
                <w:rFonts w:ascii="Times New Roman" w:eastAsia="Times New Roman" w:hAnsi="Times New Roman" w:cs="Times New Roman"/>
                <w:color w:val="000000"/>
                <w:kern w:val="0"/>
                <w:lang w:eastAsia="en-IN" w:bidi="hi-IN"/>
                <w14:ligatures w14:val="none"/>
              </w:rPr>
              <w:t>Snakehead Murrel</w:t>
            </w:r>
          </w:p>
        </w:tc>
        <w:tc>
          <w:tcPr>
            <w:tcW w:w="2127" w:type="dxa"/>
            <w:noWrap/>
            <w:hideMark/>
          </w:tcPr>
          <w:p w14:paraId="7E983B79" w14:textId="77777777" w:rsidR="006618E6" w:rsidRPr="006618E6" w:rsidRDefault="006618E6" w:rsidP="006618E6">
            <w:pPr>
              <w:rPr>
                <w:rFonts w:ascii="Times New Roman" w:eastAsia="Times New Roman" w:hAnsi="Times New Roman" w:cs="Times New Roman"/>
                <w:i/>
                <w:iCs/>
                <w:color w:val="000000"/>
                <w:kern w:val="0"/>
                <w:lang w:eastAsia="en-IN" w:bidi="hi-IN"/>
                <w14:ligatures w14:val="none"/>
              </w:rPr>
            </w:pPr>
            <w:r w:rsidRPr="006618E6">
              <w:rPr>
                <w:rFonts w:ascii="Times New Roman" w:eastAsia="Times New Roman" w:hAnsi="Times New Roman" w:cs="Times New Roman"/>
                <w:i/>
                <w:iCs/>
                <w:color w:val="000000"/>
                <w:kern w:val="0"/>
                <w:lang w:eastAsia="en-IN" w:bidi="hi-IN"/>
                <w14:ligatures w14:val="none"/>
              </w:rPr>
              <w:t>Channa punctata</w:t>
            </w:r>
          </w:p>
        </w:tc>
        <w:tc>
          <w:tcPr>
            <w:tcW w:w="1859" w:type="dxa"/>
            <w:noWrap/>
            <w:hideMark/>
          </w:tcPr>
          <w:p w14:paraId="312E9F52" w14:textId="77777777" w:rsidR="006618E6" w:rsidRPr="006618E6" w:rsidRDefault="006618E6" w:rsidP="006618E6">
            <w:pPr>
              <w:rPr>
                <w:rFonts w:ascii="Times New Roman" w:eastAsia="Times New Roman" w:hAnsi="Times New Roman" w:cs="Times New Roman"/>
                <w:color w:val="000000"/>
                <w:kern w:val="0"/>
                <w:lang w:eastAsia="en-IN" w:bidi="hi-IN"/>
                <w14:ligatures w14:val="none"/>
              </w:rPr>
            </w:pPr>
            <w:proofErr w:type="spellStart"/>
            <w:r w:rsidRPr="006618E6">
              <w:rPr>
                <w:rFonts w:ascii="Times New Roman" w:eastAsia="Times New Roman" w:hAnsi="Times New Roman" w:cs="Times New Roman"/>
                <w:color w:val="000000"/>
                <w:kern w:val="0"/>
                <w:lang w:eastAsia="en-IN" w:bidi="hi-IN"/>
                <w14:ligatures w14:val="none"/>
              </w:rPr>
              <w:t>Channidae</w:t>
            </w:r>
            <w:proofErr w:type="spellEnd"/>
          </w:p>
        </w:tc>
        <w:tc>
          <w:tcPr>
            <w:tcW w:w="1853" w:type="dxa"/>
            <w:noWrap/>
            <w:hideMark/>
          </w:tcPr>
          <w:p w14:paraId="64A2EB1F" w14:textId="77777777" w:rsidR="006618E6" w:rsidRPr="006618E6" w:rsidRDefault="006618E6" w:rsidP="006618E6">
            <w:pPr>
              <w:rPr>
                <w:rFonts w:ascii="Times New Roman" w:eastAsia="Times New Roman" w:hAnsi="Times New Roman" w:cs="Times New Roman"/>
                <w:color w:val="000000"/>
                <w:kern w:val="0"/>
                <w:lang w:eastAsia="en-IN" w:bidi="hi-IN"/>
                <w14:ligatures w14:val="none"/>
              </w:rPr>
            </w:pPr>
            <w:r w:rsidRPr="006618E6">
              <w:rPr>
                <w:rFonts w:ascii="Times New Roman" w:eastAsia="Times New Roman" w:hAnsi="Times New Roman" w:cs="Times New Roman"/>
                <w:color w:val="000000"/>
                <w:kern w:val="0"/>
                <w:lang w:eastAsia="en-IN" w:bidi="hi-IN"/>
                <w14:ligatures w14:val="none"/>
              </w:rPr>
              <w:t>Perciformes</w:t>
            </w:r>
          </w:p>
        </w:tc>
        <w:tc>
          <w:tcPr>
            <w:tcW w:w="1056" w:type="dxa"/>
            <w:noWrap/>
            <w:hideMark/>
          </w:tcPr>
          <w:p w14:paraId="5922F866" w14:textId="77777777" w:rsidR="006618E6" w:rsidRPr="006618E6" w:rsidRDefault="006618E6" w:rsidP="006618E6">
            <w:pPr>
              <w:rPr>
                <w:rFonts w:ascii="Times New Roman" w:eastAsia="Times New Roman" w:hAnsi="Times New Roman" w:cs="Times New Roman"/>
                <w:color w:val="000000"/>
                <w:kern w:val="0"/>
                <w:lang w:eastAsia="en-IN" w:bidi="hi-IN"/>
                <w14:ligatures w14:val="none"/>
              </w:rPr>
            </w:pPr>
            <w:r w:rsidRPr="006618E6">
              <w:rPr>
                <w:rFonts w:ascii="Times New Roman" w:eastAsia="Times New Roman" w:hAnsi="Times New Roman" w:cs="Times New Roman"/>
                <w:color w:val="000000"/>
                <w:kern w:val="0"/>
                <w:lang w:eastAsia="en-IN" w:bidi="hi-IN"/>
                <w14:ligatures w14:val="none"/>
              </w:rPr>
              <w:t>LC</w:t>
            </w:r>
          </w:p>
        </w:tc>
      </w:tr>
      <w:tr w:rsidR="00BD4E4E" w:rsidRPr="006618E6" w14:paraId="33684D2F" w14:textId="77777777" w:rsidTr="00A057F8">
        <w:trPr>
          <w:trHeight w:val="288"/>
        </w:trPr>
        <w:tc>
          <w:tcPr>
            <w:tcW w:w="845" w:type="dxa"/>
            <w:noWrap/>
            <w:hideMark/>
          </w:tcPr>
          <w:p w14:paraId="7A1F50E8" w14:textId="77777777" w:rsidR="006618E6" w:rsidRPr="006618E6" w:rsidRDefault="006618E6" w:rsidP="00A057F8">
            <w:pPr>
              <w:jc w:val="center"/>
              <w:rPr>
                <w:rFonts w:ascii="Times New Roman" w:eastAsia="Times New Roman" w:hAnsi="Times New Roman" w:cs="Times New Roman"/>
                <w:color w:val="000000"/>
                <w:kern w:val="0"/>
                <w:lang w:eastAsia="en-IN" w:bidi="hi-IN"/>
                <w14:ligatures w14:val="none"/>
              </w:rPr>
            </w:pPr>
            <w:r w:rsidRPr="006618E6">
              <w:rPr>
                <w:rFonts w:ascii="Times New Roman" w:eastAsia="Times New Roman" w:hAnsi="Times New Roman" w:cs="Times New Roman"/>
                <w:color w:val="000000"/>
                <w:kern w:val="0"/>
                <w:lang w:eastAsia="en-IN" w:bidi="hi-IN"/>
                <w14:ligatures w14:val="none"/>
              </w:rPr>
              <w:t>15</w:t>
            </w:r>
          </w:p>
        </w:tc>
        <w:tc>
          <w:tcPr>
            <w:tcW w:w="1276" w:type="dxa"/>
            <w:noWrap/>
            <w:hideMark/>
          </w:tcPr>
          <w:p w14:paraId="1E6FD948" w14:textId="77777777" w:rsidR="006618E6" w:rsidRPr="006618E6" w:rsidRDefault="006618E6" w:rsidP="006618E6">
            <w:pPr>
              <w:rPr>
                <w:rFonts w:ascii="Times New Roman" w:eastAsia="Times New Roman" w:hAnsi="Times New Roman" w:cs="Times New Roman"/>
                <w:color w:val="000000"/>
                <w:kern w:val="0"/>
                <w:lang w:eastAsia="en-IN" w:bidi="hi-IN"/>
                <w14:ligatures w14:val="none"/>
              </w:rPr>
            </w:pPr>
            <w:r w:rsidRPr="006618E6">
              <w:rPr>
                <w:rFonts w:ascii="Times New Roman" w:eastAsia="Times New Roman" w:hAnsi="Times New Roman" w:cs="Times New Roman"/>
                <w:color w:val="000000"/>
                <w:kern w:val="0"/>
                <w:lang w:eastAsia="en-IN" w:bidi="hi-IN"/>
                <w14:ligatures w14:val="none"/>
              </w:rPr>
              <w:t>Snakehead</w:t>
            </w:r>
          </w:p>
        </w:tc>
        <w:tc>
          <w:tcPr>
            <w:tcW w:w="2127" w:type="dxa"/>
            <w:noWrap/>
            <w:hideMark/>
          </w:tcPr>
          <w:p w14:paraId="43EF6284" w14:textId="77777777" w:rsidR="006618E6" w:rsidRPr="006618E6" w:rsidRDefault="006618E6" w:rsidP="006618E6">
            <w:pPr>
              <w:rPr>
                <w:rFonts w:ascii="Times New Roman" w:eastAsia="Times New Roman" w:hAnsi="Times New Roman" w:cs="Times New Roman"/>
                <w:i/>
                <w:iCs/>
                <w:color w:val="000000"/>
                <w:kern w:val="0"/>
                <w:lang w:eastAsia="en-IN" w:bidi="hi-IN"/>
                <w14:ligatures w14:val="none"/>
              </w:rPr>
            </w:pPr>
            <w:r w:rsidRPr="006618E6">
              <w:rPr>
                <w:rFonts w:ascii="Times New Roman" w:eastAsia="Times New Roman" w:hAnsi="Times New Roman" w:cs="Times New Roman"/>
                <w:i/>
                <w:iCs/>
                <w:color w:val="000000"/>
                <w:kern w:val="0"/>
                <w:lang w:eastAsia="en-IN" w:bidi="hi-IN"/>
                <w14:ligatures w14:val="none"/>
              </w:rPr>
              <w:t>Channa striata</w:t>
            </w:r>
          </w:p>
        </w:tc>
        <w:tc>
          <w:tcPr>
            <w:tcW w:w="1859" w:type="dxa"/>
            <w:noWrap/>
            <w:hideMark/>
          </w:tcPr>
          <w:p w14:paraId="51A3471B" w14:textId="77777777" w:rsidR="006618E6" w:rsidRPr="006618E6" w:rsidRDefault="006618E6" w:rsidP="006618E6">
            <w:pPr>
              <w:rPr>
                <w:rFonts w:ascii="Times New Roman" w:eastAsia="Times New Roman" w:hAnsi="Times New Roman" w:cs="Times New Roman"/>
                <w:color w:val="000000"/>
                <w:kern w:val="0"/>
                <w:lang w:eastAsia="en-IN" w:bidi="hi-IN"/>
                <w14:ligatures w14:val="none"/>
              </w:rPr>
            </w:pPr>
            <w:proofErr w:type="spellStart"/>
            <w:r w:rsidRPr="006618E6">
              <w:rPr>
                <w:rFonts w:ascii="Times New Roman" w:eastAsia="Times New Roman" w:hAnsi="Times New Roman" w:cs="Times New Roman"/>
                <w:color w:val="000000"/>
                <w:kern w:val="0"/>
                <w:lang w:eastAsia="en-IN" w:bidi="hi-IN"/>
                <w14:ligatures w14:val="none"/>
              </w:rPr>
              <w:t>Channidae</w:t>
            </w:r>
            <w:proofErr w:type="spellEnd"/>
          </w:p>
        </w:tc>
        <w:tc>
          <w:tcPr>
            <w:tcW w:w="1853" w:type="dxa"/>
            <w:noWrap/>
            <w:hideMark/>
          </w:tcPr>
          <w:p w14:paraId="7FEBB8E3" w14:textId="77777777" w:rsidR="006618E6" w:rsidRPr="006618E6" w:rsidRDefault="006618E6" w:rsidP="006618E6">
            <w:pPr>
              <w:rPr>
                <w:rFonts w:ascii="Times New Roman" w:eastAsia="Times New Roman" w:hAnsi="Times New Roman" w:cs="Times New Roman"/>
                <w:color w:val="000000"/>
                <w:kern w:val="0"/>
                <w:lang w:eastAsia="en-IN" w:bidi="hi-IN"/>
                <w14:ligatures w14:val="none"/>
              </w:rPr>
            </w:pPr>
            <w:r w:rsidRPr="006618E6">
              <w:rPr>
                <w:rFonts w:ascii="Times New Roman" w:eastAsia="Times New Roman" w:hAnsi="Times New Roman" w:cs="Times New Roman"/>
                <w:color w:val="000000"/>
                <w:kern w:val="0"/>
                <w:lang w:eastAsia="en-IN" w:bidi="hi-IN"/>
                <w14:ligatures w14:val="none"/>
              </w:rPr>
              <w:t>Perciformes</w:t>
            </w:r>
          </w:p>
        </w:tc>
        <w:tc>
          <w:tcPr>
            <w:tcW w:w="1056" w:type="dxa"/>
            <w:noWrap/>
            <w:hideMark/>
          </w:tcPr>
          <w:p w14:paraId="1120D3C1" w14:textId="77777777" w:rsidR="006618E6" w:rsidRPr="006618E6" w:rsidRDefault="006618E6" w:rsidP="006618E6">
            <w:pPr>
              <w:rPr>
                <w:rFonts w:ascii="Times New Roman" w:eastAsia="Times New Roman" w:hAnsi="Times New Roman" w:cs="Times New Roman"/>
                <w:color w:val="000000"/>
                <w:kern w:val="0"/>
                <w:lang w:eastAsia="en-IN" w:bidi="hi-IN"/>
                <w14:ligatures w14:val="none"/>
              </w:rPr>
            </w:pPr>
            <w:r w:rsidRPr="006618E6">
              <w:rPr>
                <w:rFonts w:ascii="Times New Roman" w:eastAsia="Times New Roman" w:hAnsi="Times New Roman" w:cs="Times New Roman"/>
                <w:color w:val="000000"/>
                <w:kern w:val="0"/>
                <w:lang w:eastAsia="en-IN" w:bidi="hi-IN"/>
                <w14:ligatures w14:val="none"/>
              </w:rPr>
              <w:t>LC</w:t>
            </w:r>
          </w:p>
        </w:tc>
      </w:tr>
      <w:tr w:rsidR="00BD4E4E" w:rsidRPr="006618E6" w14:paraId="072A0208" w14:textId="77777777" w:rsidTr="00A057F8">
        <w:trPr>
          <w:trHeight w:val="288"/>
        </w:trPr>
        <w:tc>
          <w:tcPr>
            <w:tcW w:w="845" w:type="dxa"/>
            <w:noWrap/>
            <w:hideMark/>
          </w:tcPr>
          <w:p w14:paraId="4365D526" w14:textId="77777777" w:rsidR="006618E6" w:rsidRPr="006618E6" w:rsidRDefault="006618E6" w:rsidP="00A057F8">
            <w:pPr>
              <w:jc w:val="center"/>
              <w:rPr>
                <w:rFonts w:ascii="Times New Roman" w:eastAsia="Times New Roman" w:hAnsi="Times New Roman" w:cs="Times New Roman"/>
                <w:color w:val="000000"/>
                <w:kern w:val="0"/>
                <w:lang w:eastAsia="en-IN" w:bidi="hi-IN"/>
                <w14:ligatures w14:val="none"/>
              </w:rPr>
            </w:pPr>
            <w:r w:rsidRPr="006618E6">
              <w:rPr>
                <w:rFonts w:ascii="Times New Roman" w:eastAsia="Times New Roman" w:hAnsi="Times New Roman" w:cs="Times New Roman"/>
                <w:color w:val="000000"/>
                <w:kern w:val="0"/>
                <w:lang w:eastAsia="en-IN" w:bidi="hi-IN"/>
                <w14:ligatures w14:val="none"/>
              </w:rPr>
              <w:t>16</w:t>
            </w:r>
          </w:p>
        </w:tc>
        <w:tc>
          <w:tcPr>
            <w:tcW w:w="1276" w:type="dxa"/>
            <w:noWrap/>
            <w:hideMark/>
          </w:tcPr>
          <w:p w14:paraId="34AEDAD0" w14:textId="77777777" w:rsidR="006618E6" w:rsidRPr="006618E6" w:rsidRDefault="006618E6" w:rsidP="006618E6">
            <w:pPr>
              <w:rPr>
                <w:rFonts w:ascii="Times New Roman" w:eastAsia="Times New Roman" w:hAnsi="Times New Roman" w:cs="Times New Roman"/>
                <w:color w:val="000000"/>
                <w:kern w:val="0"/>
                <w:lang w:eastAsia="en-IN" w:bidi="hi-IN"/>
                <w14:ligatures w14:val="none"/>
              </w:rPr>
            </w:pPr>
            <w:r w:rsidRPr="006618E6">
              <w:rPr>
                <w:rFonts w:ascii="Times New Roman" w:eastAsia="Times New Roman" w:hAnsi="Times New Roman" w:cs="Times New Roman"/>
                <w:color w:val="000000"/>
                <w:kern w:val="0"/>
                <w:lang w:eastAsia="en-IN" w:bidi="hi-IN"/>
                <w14:ligatures w14:val="none"/>
              </w:rPr>
              <w:t>Tilapia</w:t>
            </w:r>
          </w:p>
        </w:tc>
        <w:tc>
          <w:tcPr>
            <w:tcW w:w="2127" w:type="dxa"/>
            <w:noWrap/>
            <w:hideMark/>
          </w:tcPr>
          <w:p w14:paraId="330D2665" w14:textId="77777777" w:rsidR="006618E6" w:rsidRPr="006618E6" w:rsidRDefault="006618E6" w:rsidP="006618E6">
            <w:pPr>
              <w:rPr>
                <w:rFonts w:ascii="Times New Roman" w:eastAsia="Times New Roman" w:hAnsi="Times New Roman" w:cs="Times New Roman"/>
                <w:i/>
                <w:iCs/>
                <w:color w:val="000000"/>
                <w:kern w:val="0"/>
                <w:lang w:eastAsia="en-IN" w:bidi="hi-IN"/>
                <w14:ligatures w14:val="none"/>
              </w:rPr>
            </w:pPr>
            <w:r w:rsidRPr="006618E6">
              <w:rPr>
                <w:rFonts w:ascii="Times New Roman" w:eastAsia="Times New Roman" w:hAnsi="Times New Roman" w:cs="Times New Roman"/>
                <w:i/>
                <w:iCs/>
                <w:color w:val="000000"/>
                <w:kern w:val="0"/>
                <w:lang w:eastAsia="en-IN" w:bidi="hi-IN"/>
                <w14:ligatures w14:val="none"/>
              </w:rPr>
              <w:t>Oreochromis niloticus</w:t>
            </w:r>
          </w:p>
        </w:tc>
        <w:tc>
          <w:tcPr>
            <w:tcW w:w="1859" w:type="dxa"/>
            <w:noWrap/>
            <w:hideMark/>
          </w:tcPr>
          <w:p w14:paraId="1A86B973" w14:textId="77777777" w:rsidR="006618E6" w:rsidRPr="006618E6" w:rsidRDefault="006618E6" w:rsidP="006618E6">
            <w:pPr>
              <w:rPr>
                <w:rFonts w:ascii="Times New Roman" w:eastAsia="Times New Roman" w:hAnsi="Times New Roman" w:cs="Times New Roman"/>
                <w:color w:val="000000"/>
                <w:kern w:val="0"/>
                <w:lang w:eastAsia="en-IN" w:bidi="hi-IN"/>
                <w14:ligatures w14:val="none"/>
              </w:rPr>
            </w:pPr>
            <w:proofErr w:type="spellStart"/>
            <w:r w:rsidRPr="006618E6">
              <w:rPr>
                <w:rFonts w:ascii="Times New Roman" w:eastAsia="Times New Roman" w:hAnsi="Times New Roman" w:cs="Times New Roman"/>
                <w:color w:val="000000"/>
                <w:kern w:val="0"/>
                <w:lang w:eastAsia="en-IN" w:bidi="hi-IN"/>
                <w14:ligatures w14:val="none"/>
              </w:rPr>
              <w:t>Cichlidae</w:t>
            </w:r>
            <w:proofErr w:type="spellEnd"/>
          </w:p>
        </w:tc>
        <w:tc>
          <w:tcPr>
            <w:tcW w:w="1853" w:type="dxa"/>
            <w:noWrap/>
            <w:hideMark/>
          </w:tcPr>
          <w:p w14:paraId="3D853291" w14:textId="77777777" w:rsidR="006618E6" w:rsidRPr="006618E6" w:rsidRDefault="006618E6" w:rsidP="006618E6">
            <w:pPr>
              <w:rPr>
                <w:rFonts w:ascii="Times New Roman" w:eastAsia="Times New Roman" w:hAnsi="Times New Roman" w:cs="Times New Roman"/>
                <w:color w:val="000000"/>
                <w:kern w:val="0"/>
                <w:lang w:eastAsia="en-IN" w:bidi="hi-IN"/>
                <w14:ligatures w14:val="none"/>
              </w:rPr>
            </w:pPr>
            <w:r w:rsidRPr="006618E6">
              <w:rPr>
                <w:rFonts w:ascii="Times New Roman" w:eastAsia="Times New Roman" w:hAnsi="Times New Roman" w:cs="Times New Roman"/>
                <w:color w:val="000000"/>
                <w:kern w:val="0"/>
                <w:lang w:eastAsia="en-IN" w:bidi="hi-IN"/>
                <w14:ligatures w14:val="none"/>
              </w:rPr>
              <w:t>Perciformes</w:t>
            </w:r>
          </w:p>
        </w:tc>
        <w:tc>
          <w:tcPr>
            <w:tcW w:w="1056" w:type="dxa"/>
            <w:noWrap/>
            <w:hideMark/>
          </w:tcPr>
          <w:p w14:paraId="39F1AA96" w14:textId="77777777" w:rsidR="006618E6" w:rsidRPr="006618E6" w:rsidRDefault="006618E6" w:rsidP="006618E6">
            <w:pPr>
              <w:rPr>
                <w:rFonts w:ascii="Times New Roman" w:eastAsia="Times New Roman" w:hAnsi="Times New Roman" w:cs="Times New Roman"/>
                <w:color w:val="000000"/>
                <w:kern w:val="0"/>
                <w:lang w:eastAsia="en-IN" w:bidi="hi-IN"/>
                <w14:ligatures w14:val="none"/>
              </w:rPr>
            </w:pPr>
            <w:r w:rsidRPr="006618E6">
              <w:rPr>
                <w:rFonts w:ascii="Times New Roman" w:eastAsia="Times New Roman" w:hAnsi="Times New Roman" w:cs="Times New Roman"/>
                <w:color w:val="000000"/>
                <w:kern w:val="0"/>
                <w:lang w:eastAsia="en-IN" w:bidi="hi-IN"/>
                <w14:ligatures w14:val="none"/>
              </w:rPr>
              <w:t>NE</w:t>
            </w:r>
          </w:p>
        </w:tc>
      </w:tr>
    </w:tbl>
    <w:p w14:paraId="3DBB55E0" w14:textId="577AB036" w:rsidR="0033012C" w:rsidRPr="00BC3A18" w:rsidRDefault="00BD4E4E" w:rsidP="00BD4E4E">
      <w:pPr>
        <w:spacing w:line="360" w:lineRule="auto"/>
        <w:jc w:val="both"/>
        <w:rPr>
          <w:rFonts w:ascii="Times New Roman" w:hAnsi="Times New Roman" w:cs="Times New Roman"/>
          <w:sz w:val="24"/>
          <w:szCs w:val="24"/>
        </w:rPr>
      </w:pPr>
      <w:r w:rsidRPr="002A42EA">
        <w:rPr>
          <w:rFonts w:ascii="Times New Roman" w:hAnsi="Times New Roman" w:cs="Times New Roman"/>
          <w:b/>
          <w:bCs/>
          <w:sz w:val="24"/>
          <w:szCs w:val="24"/>
        </w:rPr>
        <w:t>Key:</w:t>
      </w:r>
      <w:r>
        <w:rPr>
          <w:rFonts w:ascii="Times New Roman" w:hAnsi="Times New Roman" w:cs="Times New Roman"/>
          <w:sz w:val="24"/>
          <w:szCs w:val="24"/>
        </w:rPr>
        <w:t xml:space="preserve"> </w:t>
      </w:r>
      <w:r w:rsidRPr="00BD4E4E">
        <w:rPr>
          <w:rFonts w:ascii="Times New Roman" w:hAnsi="Times New Roman" w:cs="Times New Roman"/>
          <w:sz w:val="24"/>
          <w:szCs w:val="24"/>
        </w:rPr>
        <w:t>LC: Least Concern</w:t>
      </w:r>
      <w:r>
        <w:rPr>
          <w:rFonts w:ascii="Times New Roman" w:hAnsi="Times New Roman" w:cs="Times New Roman"/>
          <w:sz w:val="24"/>
          <w:szCs w:val="24"/>
        </w:rPr>
        <w:t xml:space="preserve">, </w:t>
      </w:r>
      <w:r w:rsidRPr="00BD4E4E">
        <w:rPr>
          <w:rFonts w:ascii="Times New Roman" w:hAnsi="Times New Roman" w:cs="Times New Roman"/>
          <w:sz w:val="24"/>
          <w:szCs w:val="24"/>
        </w:rPr>
        <w:t>NT: Near Threatened</w:t>
      </w:r>
      <w:r>
        <w:rPr>
          <w:rFonts w:ascii="Times New Roman" w:hAnsi="Times New Roman" w:cs="Times New Roman"/>
          <w:sz w:val="24"/>
          <w:szCs w:val="24"/>
        </w:rPr>
        <w:t xml:space="preserve">, </w:t>
      </w:r>
      <w:r w:rsidRPr="00BD4E4E">
        <w:rPr>
          <w:rFonts w:ascii="Times New Roman" w:hAnsi="Times New Roman" w:cs="Times New Roman"/>
          <w:sz w:val="24"/>
          <w:szCs w:val="24"/>
        </w:rPr>
        <w:t>VU: Vulnerable</w:t>
      </w:r>
      <w:r>
        <w:rPr>
          <w:rFonts w:ascii="Times New Roman" w:hAnsi="Times New Roman" w:cs="Times New Roman"/>
          <w:sz w:val="24"/>
          <w:szCs w:val="24"/>
        </w:rPr>
        <w:t xml:space="preserve">, </w:t>
      </w:r>
      <w:r w:rsidRPr="00BD4E4E">
        <w:rPr>
          <w:rFonts w:ascii="Times New Roman" w:hAnsi="Times New Roman" w:cs="Times New Roman"/>
          <w:sz w:val="24"/>
          <w:szCs w:val="24"/>
        </w:rPr>
        <w:t>EN: Endangered</w:t>
      </w:r>
      <w:r>
        <w:rPr>
          <w:rFonts w:ascii="Times New Roman" w:hAnsi="Times New Roman" w:cs="Times New Roman"/>
          <w:sz w:val="24"/>
          <w:szCs w:val="24"/>
        </w:rPr>
        <w:t xml:space="preserve">, </w:t>
      </w:r>
      <w:r w:rsidRPr="00BD4E4E">
        <w:rPr>
          <w:rFonts w:ascii="Times New Roman" w:hAnsi="Times New Roman" w:cs="Times New Roman"/>
          <w:sz w:val="24"/>
          <w:szCs w:val="24"/>
        </w:rPr>
        <w:t>NE: Not Evaluated</w:t>
      </w:r>
    </w:p>
    <w:p w14:paraId="24352648" w14:textId="673478D9" w:rsidR="00E95B15" w:rsidRPr="00E95B15" w:rsidRDefault="00E95B15" w:rsidP="00B42B88">
      <w:pPr>
        <w:spacing w:line="360" w:lineRule="auto"/>
        <w:jc w:val="both"/>
        <w:rPr>
          <w:rFonts w:ascii="Times New Roman" w:hAnsi="Times New Roman" w:cs="Times New Roman"/>
          <w:b/>
          <w:bCs/>
          <w:sz w:val="24"/>
          <w:szCs w:val="24"/>
        </w:rPr>
      </w:pPr>
      <w:r w:rsidRPr="00E95B15">
        <w:rPr>
          <w:rFonts w:ascii="Times New Roman" w:hAnsi="Times New Roman" w:cs="Times New Roman"/>
          <w:b/>
          <w:bCs/>
          <w:sz w:val="24"/>
          <w:szCs w:val="24"/>
        </w:rPr>
        <w:t>Threats and conservation challenges</w:t>
      </w:r>
    </w:p>
    <w:p w14:paraId="2EA2C59B" w14:textId="1708F2EC" w:rsidR="00C95843" w:rsidRPr="00E1553A" w:rsidRDefault="007F4152" w:rsidP="009B5210">
      <w:pPr>
        <w:spacing w:line="360" w:lineRule="auto"/>
        <w:ind w:firstLine="720"/>
        <w:jc w:val="both"/>
        <w:rPr>
          <w:rFonts w:ascii="Times New Roman" w:hAnsi="Times New Roman" w:cs="Times New Roman"/>
          <w:sz w:val="24"/>
          <w:szCs w:val="24"/>
        </w:rPr>
      </w:pPr>
      <w:r w:rsidRPr="00E1553A">
        <w:rPr>
          <w:rFonts w:ascii="Times New Roman" w:hAnsi="Times New Roman" w:cs="Times New Roman"/>
          <w:sz w:val="24"/>
          <w:szCs w:val="24"/>
        </w:rPr>
        <w:t>The Saryu River is under significant ecological threat from rampant illegal sand mining, which erodes spawning habitats, shifts river channels</w:t>
      </w:r>
      <w:r w:rsidR="00E95B15">
        <w:rPr>
          <w:rFonts w:ascii="Times New Roman" w:hAnsi="Times New Roman" w:cs="Times New Roman"/>
          <w:sz w:val="24"/>
          <w:szCs w:val="24"/>
        </w:rPr>
        <w:t xml:space="preserve"> (Fig. 1)</w:t>
      </w:r>
      <w:r w:rsidRPr="00E1553A">
        <w:rPr>
          <w:rFonts w:ascii="Times New Roman" w:hAnsi="Times New Roman" w:cs="Times New Roman"/>
          <w:sz w:val="24"/>
          <w:szCs w:val="24"/>
        </w:rPr>
        <w:t>, and diminishes dissolved oxygen</w:t>
      </w:r>
      <w:r w:rsidR="00E1553A" w:rsidRPr="00E1553A">
        <w:rPr>
          <w:rFonts w:ascii="Times New Roman" w:hAnsi="Times New Roman" w:cs="Times New Roman"/>
          <w:sz w:val="24"/>
          <w:szCs w:val="24"/>
        </w:rPr>
        <w:t xml:space="preserve"> </w:t>
      </w:r>
      <w:r w:rsidRPr="00E1553A">
        <w:rPr>
          <w:rFonts w:ascii="Times New Roman" w:hAnsi="Times New Roman" w:cs="Times New Roman"/>
          <w:sz w:val="24"/>
          <w:szCs w:val="24"/>
        </w:rPr>
        <w:t xml:space="preserve">impacts that have severely </w:t>
      </w:r>
      <w:r w:rsidR="00E1553A">
        <w:rPr>
          <w:rFonts w:ascii="Times New Roman" w:hAnsi="Times New Roman" w:cs="Times New Roman"/>
          <w:sz w:val="24"/>
          <w:szCs w:val="24"/>
        </w:rPr>
        <w:t>disrupting</w:t>
      </w:r>
      <w:r w:rsidRPr="00E1553A">
        <w:rPr>
          <w:rFonts w:ascii="Times New Roman" w:hAnsi="Times New Roman" w:cs="Times New Roman"/>
          <w:sz w:val="24"/>
          <w:szCs w:val="24"/>
        </w:rPr>
        <w:t xml:space="preserve"> aquatic life. Compounding this, urban and industrial pollution</w:t>
      </w:r>
      <w:r w:rsidR="00E1553A">
        <w:rPr>
          <w:rFonts w:ascii="Times New Roman" w:hAnsi="Times New Roman" w:cs="Times New Roman"/>
          <w:sz w:val="24"/>
          <w:szCs w:val="24"/>
        </w:rPr>
        <w:t>,</w:t>
      </w:r>
      <w:r w:rsidR="00E1553A" w:rsidRPr="00E1553A">
        <w:rPr>
          <w:rFonts w:ascii="Times New Roman" w:hAnsi="Times New Roman" w:cs="Times New Roman"/>
          <w:sz w:val="24"/>
          <w:szCs w:val="24"/>
        </w:rPr>
        <w:t xml:space="preserve"> </w:t>
      </w:r>
      <w:r w:rsidRPr="00E1553A">
        <w:rPr>
          <w:rFonts w:ascii="Times New Roman" w:hAnsi="Times New Roman" w:cs="Times New Roman"/>
          <w:sz w:val="24"/>
          <w:szCs w:val="24"/>
        </w:rPr>
        <w:t>including untreated sugar-factory effluents and sewage outlets</w:t>
      </w:r>
      <w:r w:rsidR="00E1553A">
        <w:rPr>
          <w:rFonts w:ascii="Times New Roman" w:hAnsi="Times New Roman" w:cs="Times New Roman"/>
          <w:sz w:val="24"/>
          <w:szCs w:val="24"/>
        </w:rPr>
        <w:t>,</w:t>
      </w:r>
      <w:r w:rsidR="00E1553A" w:rsidRPr="00E1553A">
        <w:rPr>
          <w:rFonts w:ascii="Times New Roman" w:hAnsi="Times New Roman" w:cs="Times New Roman"/>
          <w:sz w:val="24"/>
          <w:szCs w:val="24"/>
        </w:rPr>
        <w:t xml:space="preserve"> </w:t>
      </w:r>
      <w:r w:rsidRPr="00E1553A">
        <w:rPr>
          <w:rFonts w:ascii="Times New Roman" w:hAnsi="Times New Roman" w:cs="Times New Roman"/>
          <w:sz w:val="24"/>
          <w:szCs w:val="24"/>
        </w:rPr>
        <w:t>has darkened waters, elevated BOD levels, and resulted in fish kills while also harming surrounding communities</w:t>
      </w:r>
      <w:r w:rsidR="00E10D3A">
        <w:rPr>
          <w:rFonts w:ascii="Times New Roman" w:hAnsi="Times New Roman" w:cs="Times New Roman"/>
          <w:sz w:val="24"/>
          <w:szCs w:val="24"/>
        </w:rPr>
        <w:t xml:space="preserve"> (Singh </w:t>
      </w:r>
      <w:r w:rsidR="00E10D3A" w:rsidRPr="00E10D3A">
        <w:rPr>
          <w:rFonts w:ascii="Times New Roman" w:hAnsi="Times New Roman" w:cs="Times New Roman"/>
          <w:i/>
          <w:iCs/>
          <w:sz w:val="24"/>
          <w:szCs w:val="24"/>
        </w:rPr>
        <w:t>et al</w:t>
      </w:r>
      <w:r w:rsidR="00E10D3A">
        <w:rPr>
          <w:rFonts w:ascii="Times New Roman" w:hAnsi="Times New Roman" w:cs="Times New Roman"/>
          <w:sz w:val="24"/>
          <w:szCs w:val="24"/>
        </w:rPr>
        <w:t>., 2014)</w:t>
      </w:r>
      <w:r w:rsidRPr="00E1553A">
        <w:rPr>
          <w:rFonts w:ascii="Times New Roman" w:hAnsi="Times New Roman" w:cs="Times New Roman"/>
          <w:sz w:val="24"/>
          <w:szCs w:val="24"/>
        </w:rPr>
        <w:t xml:space="preserve">. </w:t>
      </w:r>
      <w:r w:rsidR="00F527ED" w:rsidRPr="00E1553A">
        <w:rPr>
          <w:rFonts w:ascii="Times New Roman" w:hAnsi="Times New Roman" w:cs="Times New Roman"/>
          <w:sz w:val="24"/>
          <w:szCs w:val="24"/>
        </w:rPr>
        <w:t xml:space="preserve"> To reverse these trends, urgent action is needed </w:t>
      </w:r>
      <w:r w:rsidR="00B31FA1">
        <w:rPr>
          <w:rFonts w:ascii="Times New Roman" w:hAnsi="Times New Roman" w:cs="Times New Roman"/>
          <w:sz w:val="24"/>
          <w:szCs w:val="24"/>
        </w:rPr>
        <w:t xml:space="preserve">to </w:t>
      </w:r>
      <w:r w:rsidR="00F527ED" w:rsidRPr="00E1553A">
        <w:rPr>
          <w:rFonts w:ascii="Times New Roman" w:hAnsi="Times New Roman" w:cs="Times New Roman"/>
          <w:sz w:val="24"/>
          <w:szCs w:val="24"/>
        </w:rPr>
        <w:t>enforce bans on mechanized mining and revive environmental monitoring</w:t>
      </w:r>
      <w:r w:rsidR="00D0510E">
        <w:rPr>
          <w:rFonts w:ascii="Times New Roman" w:hAnsi="Times New Roman" w:cs="Times New Roman"/>
          <w:sz w:val="24"/>
          <w:szCs w:val="24"/>
        </w:rPr>
        <w:t>,</w:t>
      </w:r>
      <w:r w:rsidR="00F527ED" w:rsidRPr="00E1553A">
        <w:rPr>
          <w:rFonts w:ascii="Times New Roman" w:hAnsi="Times New Roman" w:cs="Times New Roman"/>
          <w:sz w:val="24"/>
          <w:szCs w:val="24"/>
        </w:rPr>
        <w:t xml:space="preserve"> mandate proper treatment of industrial and municipal effluents; and protect riparian buffers through habitat restoration. Establishing fish sanctuaries, community-driven monitoring, and strict regulatory oversight</w:t>
      </w:r>
      <w:r w:rsidR="00E1553A">
        <w:rPr>
          <w:rFonts w:ascii="Times New Roman" w:hAnsi="Times New Roman" w:cs="Times New Roman"/>
          <w:sz w:val="24"/>
          <w:szCs w:val="24"/>
        </w:rPr>
        <w:t xml:space="preserve"> </w:t>
      </w:r>
      <w:r w:rsidR="00F527ED" w:rsidRPr="00E1553A">
        <w:rPr>
          <w:rFonts w:ascii="Times New Roman" w:hAnsi="Times New Roman" w:cs="Times New Roman"/>
          <w:sz w:val="24"/>
          <w:szCs w:val="24"/>
        </w:rPr>
        <w:lastRenderedPageBreak/>
        <w:t>aligned with NGT orders and supported by local engagement</w:t>
      </w:r>
      <w:r w:rsidR="00E1553A" w:rsidRPr="00E1553A">
        <w:rPr>
          <w:rFonts w:ascii="Times New Roman" w:hAnsi="Times New Roman" w:cs="Times New Roman"/>
          <w:sz w:val="24"/>
          <w:szCs w:val="24"/>
        </w:rPr>
        <w:t xml:space="preserve"> </w:t>
      </w:r>
      <w:r w:rsidR="00F527ED" w:rsidRPr="00E1553A">
        <w:rPr>
          <w:rFonts w:ascii="Times New Roman" w:hAnsi="Times New Roman" w:cs="Times New Roman"/>
          <w:sz w:val="24"/>
          <w:szCs w:val="24"/>
        </w:rPr>
        <w:t xml:space="preserve">can help rebuild the Saryu’s hidden biodiversity and preserve both its cultural and ecological </w:t>
      </w:r>
      <w:r w:rsidR="00E1553A">
        <w:rPr>
          <w:rFonts w:ascii="Times New Roman" w:hAnsi="Times New Roman" w:cs="Times New Roman"/>
          <w:sz w:val="24"/>
          <w:szCs w:val="24"/>
        </w:rPr>
        <w:t>wealth</w:t>
      </w:r>
      <w:r w:rsidR="007F3381">
        <w:rPr>
          <w:rFonts w:ascii="Times New Roman" w:hAnsi="Times New Roman" w:cs="Times New Roman"/>
          <w:sz w:val="24"/>
          <w:szCs w:val="24"/>
        </w:rPr>
        <w:t xml:space="preserve"> (Sahu </w:t>
      </w:r>
      <w:r w:rsidR="007F3381" w:rsidRPr="00AB4E41">
        <w:rPr>
          <w:rFonts w:ascii="Times New Roman" w:hAnsi="Times New Roman" w:cs="Times New Roman"/>
          <w:i/>
          <w:iCs/>
          <w:sz w:val="24"/>
          <w:szCs w:val="24"/>
        </w:rPr>
        <w:t>et al</w:t>
      </w:r>
      <w:r w:rsidR="007F3381">
        <w:rPr>
          <w:rFonts w:ascii="Times New Roman" w:hAnsi="Times New Roman" w:cs="Times New Roman"/>
          <w:sz w:val="24"/>
          <w:szCs w:val="24"/>
        </w:rPr>
        <w:t>., 2024)</w:t>
      </w:r>
      <w:r w:rsidR="00F527ED" w:rsidRPr="00E1553A">
        <w:rPr>
          <w:rFonts w:ascii="Times New Roman" w:hAnsi="Times New Roman" w:cs="Times New Roman"/>
          <w:sz w:val="24"/>
          <w:szCs w:val="24"/>
        </w:rPr>
        <w:t>.</w:t>
      </w:r>
    </w:p>
    <w:p w14:paraId="5F8CF1CB" w14:textId="3C885202" w:rsidR="00C165CA" w:rsidRDefault="00345AB5" w:rsidP="00B42B88">
      <w:pPr>
        <w:spacing w:line="360" w:lineRule="auto"/>
        <w:jc w:val="both"/>
        <w:rPr>
          <w:rFonts w:ascii="Times New Roman" w:hAnsi="Times New Roman" w:cs="Times New Roman"/>
          <w:b/>
          <w:bCs/>
          <w:sz w:val="24"/>
          <w:szCs w:val="24"/>
        </w:rPr>
      </w:pPr>
      <w:r>
        <w:rPr>
          <w:rFonts w:ascii="Times New Roman" w:hAnsi="Times New Roman" w:cs="Times New Roman"/>
          <w:b/>
          <w:bCs/>
          <w:noProof/>
          <w:sz w:val="24"/>
          <w:szCs w:val="24"/>
        </w:rPr>
        <w:drawing>
          <wp:anchor distT="0" distB="0" distL="114300" distR="114300" simplePos="0" relativeHeight="251658240" behindDoc="0" locked="0" layoutInCell="1" allowOverlap="1" wp14:anchorId="65A7C81F" wp14:editId="613C3DF2">
            <wp:simplePos x="0" y="0"/>
            <wp:positionH relativeFrom="column">
              <wp:posOffset>427355</wp:posOffset>
            </wp:positionH>
            <wp:positionV relativeFrom="paragraph">
              <wp:posOffset>12700</wp:posOffset>
            </wp:positionV>
            <wp:extent cx="4671060" cy="3201670"/>
            <wp:effectExtent l="0" t="0" r="0" b="0"/>
            <wp:wrapSquare wrapText="bothSides"/>
            <wp:docPr id="45086951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0869515" name="Picture 450869515"/>
                    <pic:cNvPicPr/>
                  </pic:nvPicPr>
                  <pic:blipFill>
                    <a:blip r:embed="rId5" cstate="print">
                      <a:extLst>
                        <a:ext uri="{28A0092B-C50C-407E-A947-70E740481C1C}">
                          <a14:useLocalDpi xmlns:a14="http://schemas.microsoft.com/office/drawing/2010/main" val="0"/>
                        </a:ext>
                      </a:extLst>
                    </a:blip>
                    <a:stretch>
                      <a:fillRect/>
                    </a:stretch>
                  </pic:blipFill>
                  <pic:spPr>
                    <a:xfrm>
                      <a:off x="0" y="0"/>
                      <a:ext cx="4671060" cy="3201670"/>
                    </a:xfrm>
                    <a:prstGeom prst="rect">
                      <a:avLst/>
                    </a:prstGeom>
                  </pic:spPr>
                </pic:pic>
              </a:graphicData>
            </a:graphic>
            <wp14:sizeRelH relativeFrom="page">
              <wp14:pctWidth>0</wp14:pctWidth>
            </wp14:sizeRelH>
            <wp14:sizeRelV relativeFrom="page">
              <wp14:pctHeight>0</wp14:pctHeight>
            </wp14:sizeRelV>
          </wp:anchor>
        </w:drawing>
      </w:r>
    </w:p>
    <w:p w14:paraId="4CAC0841" w14:textId="131AAA49" w:rsidR="00C165CA" w:rsidRDefault="00C165CA" w:rsidP="00B42B88">
      <w:pPr>
        <w:spacing w:line="360" w:lineRule="auto"/>
        <w:jc w:val="both"/>
        <w:rPr>
          <w:rFonts w:ascii="Times New Roman" w:hAnsi="Times New Roman" w:cs="Times New Roman"/>
          <w:b/>
          <w:bCs/>
          <w:sz w:val="24"/>
          <w:szCs w:val="24"/>
        </w:rPr>
      </w:pPr>
    </w:p>
    <w:p w14:paraId="78DFC082" w14:textId="508396C2" w:rsidR="00C165CA" w:rsidRDefault="00C165CA" w:rsidP="00B42B88">
      <w:pPr>
        <w:spacing w:line="360" w:lineRule="auto"/>
        <w:jc w:val="both"/>
        <w:rPr>
          <w:rFonts w:ascii="Times New Roman" w:hAnsi="Times New Roman" w:cs="Times New Roman"/>
          <w:b/>
          <w:bCs/>
          <w:sz w:val="24"/>
          <w:szCs w:val="24"/>
        </w:rPr>
      </w:pPr>
    </w:p>
    <w:p w14:paraId="20DEB99B" w14:textId="5C6EA625" w:rsidR="00C165CA" w:rsidRDefault="00C165CA" w:rsidP="00B42B88">
      <w:pPr>
        <w:spacing w:line="360" w:lineRule="auto"/>
        <w:jc w:val="both"/>
        <w:rPr>
          <w:rFonts w:ascii="Times New Roman" w:hAnsi="Times New Roman" w:cs="Times New Roman"/>
          <w:b/>
          <w:bCs/>
          <w:sz w:val="24"/>
          <w:szCs w:val="24"/>
        </w:rPr>
      </w:pPr>
    </w:p>
    <w:p w14:paraId="14414382" w14:textId="77777777" w:rsidR="00C165CA" w:rsidRDefault="00C165CA" w:rsidP="00B42B88">
      <w:pPr>
        <w:spacing w:line="360" w:lineRule="auto"/>
        <w:jc w:val="both"/>
        <w:rPr>
          <w:rFonts w:ascii="Times New Roman" w:hAnsi="Times New Roman" w:cs="Times New Roman"/>
          <w:b/>
          <w:bCs/>
          <w:sz w:val="24"/>
          <w:szCs w:val="24"/>
        </w:rPr>
      </w:pPr>
    </w:p>
    <w:p w14:paraId="51E7DEF7" w14:textId="6E17B059" w:rsidR="00C165CA" w:rsidRDefault="00C165CA" w:rsidP="00B42B88">
      <w:pPr>
        <w:spacing w:line="360" w:lineRule="auto"/>
        <w:jc w:val="both"/>
        <w:rPr>
          <w:rFonts w:ascii="Times New Roman" w:hAnsi="Times New Roman" w:cs="Times New Roman"/>
          <w:b/>
          <w:bCs/>
          <w:sz w:val="24"/>
          <w:szCs w:val="24"/>
        </w:rPr>
      </w:pPr>
    </w:p>
    <w:p w14:paraId="3145A498" w14:textId="25655C07" w:rsidR="00C165CA" w:rsidRDefault="00C165CA" w:rsidP="00787F59">
      <w:pPr>
        <w:spacing w:line="360" w:lineRule="auto"/>
        <w:jc w:val="center"/>
        <w:rPr>
          <w:rFonts w:ascii="Times New Roman" w:hAnsi="Times New Roman" w:cs="Times New Roman"/>
          <w:b/>
          <w:bCs/>
          <w:sz w:val="24"/>
          <w:szCs w:val="24"/>
        </w:rPr>
      </w:pPr>
    </w:p>
    <w:p w14:paraId="2ACC808F" w14:textId="77777777" w:rsidR="00345AB5" w:rsidRDefault="00345AB5" w:rsidP="00787F59">
      <w:pPr>
        <w:spacing w:line="360" w:lineRule="auto"/>
        <w:jc w:val="center"/>
        <w:rPr>
          <w:rFonts w:ascii="Times New Roman" w:hAnsi="Times New Roman" w:cs="Times New Roman"/>
          <w:b/>
          <w:bCs/>
          <w:sz w:val="24"/>
          <w:szCs w:val="24"/>
        </w:rPr>
      </w:pPr>
    </w:p>
    <w:p w14:paraId="1ED828FC" w14:textId="77777777" w:rsidR="00345AB5" w:rsidRDefault="00345AB5" w:rsidP="00787F59">
      <w:pPr>
        <w:spacing w:line="360" w:lineRule="auto"/>
        <w:jc w:val="center"/>
        <w:rPr>
          <w:rFonts w:ascii="Times New Roman" w:hAnsi="Times New Roman" w:cs="Times New Roman"/>
          <w:b/>
          <w:bCs/>
          <w:sz w:val="24"/>
          <w:szCs w:val="24"/>
        </w:rPr>
      </w:pPr>
    </w:p>
    <w:p w14:paraId="0CE2C8FC" w14:textId="77777777" w:rsidR="00345AB5" w:rsidRDefault="00345AB5" w:rsidP="00787F59">
      <w:pPr>
        <w:spacing w:line="360" w:lineRule="auto"/>
        <w:jc w:val="center"/>
        <w:rPr>
          <w:rFonts w:ascii="Times New Roman" w:hAnsi="Times New Roman" w:cs="Times New Roman"/>
          <w:b/>
          <w:bCs/>
          <w:sz w:val="24"/>
          <w:szCs w:val="24"/>
        </w:rPr>
      </w:pPr>
    </w:p>
    <w:p w14:paraId="3B4B3F35" w14:textId="0F42B33C" w:rsidR="00067533" w:rsidRDefault="00067533" w:rsidP="00787F59">
      <w:pPr>
        <w:spacing w:line="360" w:lineRule="auto"/>
        <w:jc w:val="center"/>
        <w:rPr>
          <w:rFonts w:ascii="Times New Roman" w:hAnsi="Times New Roman" w:cs="Times New Roman"/>
          <w:b/>
          <w:bCs/>
          <w:sz w:val="24"/>
          <w:szCs w:val="24"/>
        </w:rPr>
      </w:pPr>
      <w:r>
        <w:rPr>
          <w:rFonts w:ascii="Times New Roman" w:hAnsi="Times New Roman" w:cs="Times New Roman"/>
          <w:b/>
          <w:bCs/>
          <w:sz w:val="24"/>
          <w:szCs w:val="24"/>
        </w:rPr>
        <w:t xml:space="preserve">Fig 1.  </w:t>
      </w:r>
      <w:r w:rsidRPr="00E95B15">
        <w:rPr>
          <w:rFonts w:ascii="Times New Roman" w:hAnsi="Times New Roman" w:cs="Times New Roman"/>
          <w:b/>
          <w:bCs/>
          <w:sz w:val="24"/>
          <w:szCs w:val="24"/>
        </w:rPr>
        <w:t>Threats and conservation challenges</w:t>
      </w:r>
    </w:p>
    <w:p w14:paraId="4EF1D036" w14:textId="77777777" w:rsidR="00787F59" w:rsidRDefault="00787F59" w:rsidP="00B42B88">
      <w:pPr>
        <w:spacing w:line="360" w:lineRule="auto"/>
        <w:jc w:val="both"/>
        <w:rPr>
          <w:rFonts w:ascii="Times New Roman" w:hAnsi="Times New Roman" w:cs="Times New Roman"/>
          <w:b/>
          <w:bCs/>
          <w:sz w:val="24"/>
          <w:szCs w:val="24"/>
        </w:rPr>
      </w:pPr>
    </w:p>
    <w:p w14:paraId="53CE47CE" w14:textId="0483CA3A" w:rsidR="00B42B88" w:rsidRPr="00B42B88" w:rsidRDefault="00B42B88" w:rsidP="00B42B88">
      <w:pPr>
        <w:spacing w:line="360" w:lineRule="auto"/>
        <w:jc w:val="both"/>
        <w:rPr>
          <w:rFonts w:ascii="Times New Roman" w:hAnsi="Times New Roman" w:cs="Times New Roman"/>
          <w:b/>
          <w:bCs/>
          <w:sz w:val="24"/>
          <w:szCs w:val="24"/>
        </w:rPr>
      </w:pPr>
      <w:r w:rsidRPr="00B42B88">
        <w:rPr>
          <w:rFonts w:ascii="Times New Roman" w:hAnsi="Times New Roman" w:cs="Times New Roman"/>
          <w:b/>
          <w:bCs/>
          <w:sz w:val="24"/>
          <w:szCs w:val="24"/>
        </w:rPr>
        <w:t>Conclusion</w:t>
      </w:r>
    </w:p>
    <w:p w14:paraId="394AE692" w14:textId="68ECFACE" w:rsidR="00B42B88" w:rsidRDefault="00B42B88" w:rsidP="00B42B88">
      <w:pPr>
        <w:spacing w:line="360" w:lineRule="auto"/>
        <w:ind w:firstLine="720"/>
        <w:jc w:val="both"/>
        <w:rPr>
          <w:rFonts w:ascii="Times New Roman" w:hAnsi="Times New Roman" w:cs="Times New Roman"/>
          <w:sz w:val="24"/>
          <w:szCs w:val="24"/>
        </w:rPr>
      </w:pPr>
      <w:r w:rsidRPr="00B42B88">
        <w:rPr>
          <w:rFonts w:ascii="Times New Roman" w:hAnsi="Times New Roman" w:cs="Times New Roman"/>
          <w:sz w:val="24"/>
          <w:szCs w:val="24"/>
        </w:rPr>
        <w:t>The Saryu River is more than a holy stream; it is a living ecosystem that deserves our respect and care. The vibrant world of fish beneath its waters is a sign of nature’s balance</w:t>
      </w:r>
      <w:r>
        <w:rPr>
          <w:rFonts w:ascii="Times New Roman" w:hAnsi="Times New Roman" w:cs="Times New Roman"/>
          <w:sz w:val="24"/>
          <w:szCs w:val="24"/>
        </w:rPr>
        <w:t>,</w:t>
      </w:r>
      <w:r w:rsidRPr="00B42B88">
        <w:rPr>
          <w:rFonts w:ascii="Times New Roman" w:hAnsi="Times New Roman" w:cs="Times New Roman"/>
          <w:sz w:val="24"/>
          <w:szCs w:val="24"/>
        </w:rPr>
        <w:t xml:space="preserve"> a balance we must strive to maintain. By recognizing and celebrating the fish diversity of the Saryu River in Ayodhya, we take a step closer to protecting our natural heritage for future generations.</w:t>
      </w:r>
    </w:p>
    <w:p w14:paraId="7CA06BEA" w14:textId="77777777" w:rsidR="003E5F9D" w:rsidRDefault="003E5F9D" w:rsidP="00B42B88">
      <w:pPr>
        <w:spacing w:line="360" w:lineRule="auto"/>
        <w:ind w:firstLine="720"/>
        <w:jc w:val="both"/>
        <w:rPr>
          <w:rFonts w:ascii="Times New Roman" w:hAnsi="Times New Roman" w:cs="Times New Roman"/>
          <w:sz w:val="24"/>
          <w:szCs w:val="24"/>
        </w:rPr>
      </w:pPr>
    </w:p>
    <w:p w14:paraId="3E9BEB55" w14:textId="77777777" w:rsidR="0062419F" w:rsidRDefault="0062419F" w:rsidP="00070AD6">
      <w:pPr>
        <w:spacing w:line="360" w:lineRule="auto"/>
        <w:jc w:val="both"/>
        <w:rPr>
          <w:rFonts w:ascii="Times New Roman" w:hAnsi="Times New Roman" w:cs="Times New Roman"/>
          <w:b/>
          <w:bCs/>
          <w:sz w:val="24"/>
          <w:szCs w:val="24"/>
        </w:rPr>
      </w:pPr>
    </w:p>
    <w:p w14:paraId="5A65DCB8" w14:textId="77777777" w:rsidR="0062419F" w:rsidRDefault="0062419F" w:rsidP="00070AD6">
      <w:pPr>
        <w:spacing w:line="360" w:lineRule="auto"/>
        <w:jc w:val="both"/>
        <w:rPr>
          <w:rFonts w:ascii="Times New Roman" w:hAnsi="Times New Roman" w:cs="Times New Roman"/>
          <w:b/>
          <w:bCs/>
          <w:sz w:val="24"/>
          <w:szCs w:val="24"/>
        </w:rPr>
      </w:pPr>
    </w:p>
    <w:p w14:paraId="17C2C09A" w14:textId="77777777" w:rsidR="00D30F47" w:rsidRDefault="00D30F47" w:rsidP="00070AD6">
      <w:pPr>
        <w:spacing w:line="360" w:lineRule="auto"/>
        <w:jc w:val="both"/>
        <w:rPr>
          <w:rFonts w:ascii="Times New Roman" w:hAnsi="Times New Roman" w:cs="Times New Roman"/>
          <w:b/>
          <w:bCs/>
          <w:sz w:val="24"/>
          <w:szCs w:val="24"/>
        </w:rPr>
      </w:pPr>
    </w:p>
    <w:p w14:paraId="1B709D49" w14:textId="77777777" w:rsidR="00882A01" w:rsidRDefault="00882A01" w:rsidP="00070AD6">
      <w:pPr>
        <w:spacing w:line="360" w:lineRule="auto"/>
        <w:jc w:val="both"/>
        <w:rPr>
          <w:rFonts w:ascii="Times New Roman" w:hAnsi="Times New Roman" w:cs="Times New Roman"/>
          <w:b/>
          <w:bCs/>
          <w:sz w:val="24"/>
          <w:szCs w:val="24"/>
        </w:rPr>
      </w:pPr>
    </w:p>
    <w:p w14:paraId="4954ED08" w14:textId="77777777" w:rsidR="00882A01" w:rsidRDefault="00882A01" w:rsidP="00070AD6">
      <w:pPr>
        <w:spacing w:line="360" w:lineRule="auto"/>
        <w:jc w:val="both"/>
        <w:rPr>
          <w:rFonts w:ascii="Times New Roman" w:hAnsi="Times New Roman" w:cs="Times New Roman"/>
          <w:b/>
          <w:bCs/>
          <w:sz w:val="24"/>
          <w:szCs w:val="24"/>
        </w:rPr>
      </w:pPr>
    </w:p>
    <w:p w14:paraId="1CB33915" w14:textId="77777777" w:rsidR="00882A01" w:rsidRDefault="00882A01" w:rsidP="00070AD6">
      <w:pPr>
        <w:spacing w:line="360" w:lineRule="auto"/>
        <w:jc w:val="both"/>
        <w:rPr>
          <w:rFonts w:ascii="Times New Roman" w:hAnsi="Times New Roman" w:cs="Times New Roman"/>
          <w:b/>
          <w:bCs/>
          <w:sz w:val="24"/>
          <w:szCs w:val="24"/>
        </w:rPr>
      </w:pPr>
    </w:p>
    <w:p w14:paraId="3B016501" w14:textId="5A161868" w:rsidR="003E5F9D" w:rsidRPr="00070AD6" w:rsidRDefault="00070AD6" w:rsidP="00070AD6">
      <w:pPr>
        <w:spacing w:line="360" w:lineRule="auto"/>
        <w:jc w:val="both"/>
        <w:rPr>
          <w:rFonts w:ascii="Times New Roman" w:hAnsi="Times New Roman" w:cs="Times New Roman"/>
          <w:b/>
          <w:bCs/>
          <w:sz w:val="24"/>
          <w:szCs w:val="24"/>
        </w:rPr>
      </w:pPr>
      <w:r w:rsidRPr="00070AD6">
        <w:rPr>
          <w:rFonts w:ascii="Times New Roman" w:hAnsi="Times New Roman" w:cs="Times New Roman"/>
          <w:b/>
          <w:bCs/>
          <w:sz w:val="24"/>
          <w:szCs w:val="24"/>
        </w:rPr>
        <w:t xml:space="preserve">References </w:t>
      </w:r>
    </w:p>
    <w:p w14:paraId="36C1E87A" w14:textId="77777777" w:rsidR="001402F3" w:rsidRDefault="001402F3" w:rsidP="00843384">
      <w:pPr>
        <w:spacing w:line="360" w:lineRule="auto"/>
        <w:ind w:left="1440" w:hanging="720"/>
        <w:jc w:val="both"/>
        <w:rPr>
          <w:rFonts w:ascii="Times New Roman" w:hAnsi="Times New Roman" w:cs="Times New Roman"/>
          <w:sz w:val="24"/>
          <w:szCs w:val="24"/>
        </w:rPr>
      </w:pPr>
      <w:r w:rsidRPr="003E5F9D">
        <w:rPr>
          <w:rFonts w:ascii="Times New Roman" w:hAnsi="Times New Roman" w:cs="Times New Roman"/>
          <w:sz w:val="24"/>
          <w:szCs w:val="24"/>
        </w:rPr>
        <w:t>Kumar, A., Singh, C. P., Singh, A., KV, R., Saroj, J., Kumar, D., &amp; Kumar, N. (2024). Assessment of fish diversity and hydrobiological parameters of holy river Saryu at Ayodhya Uttar Pradesh. Assessment, 55(07).</w:t>
      </w:r>
    </w:p>
    <w:p w14:paraId="480070FB" w14:textId="77777777" w:rsidR="001402F3" w:rsidRDefault="001402F3" w:rsidP="00843384">
      <w:pPr>
        <w:spacing w:line="360" w:lineRule="auto"/>
        <w:ind w:left="1440" w:hanging="720"/>
        <w:jc w:val="both"/>
        <w:rPr>
          <w:rFonts w:ascii="Times New Roman" w:hAnsi="Times New Roman" w:cs="Times New Roman"/>
          <w:sz w:val="24"/>
          <w:szCs w:val="24"/>
        </w:rPr>
      </w:pPr>
      <w:r w:rsidRPr="00F42BC0">
        <w:rPr>
          <w:rFonts w:ascii="Times New Roman" w:hAnsi="Times New Roman" w:cs="Times New Roman"/>
          <w:sz w:val="24"/>
          <w:szCs w:val="24"/>
        </w:rPr>
        <w:t xml:space="preserve">Sahu, A., Gautam, R. K., Sharma, N., </w:t>
      </w:r>
      <w:proofErr w:type="spellStart"/>
      <w:r w:rsidRPr="00F42BC0">
        <w:rPr>
          <w:rFonts w:ascii="Times New Roman" w:hAnsi="Times New Roman" w:cs="Times New Roman"/>
          <w:sz w:val="24"/>
          <w:szCs w:val="24"/>
        </w:rPr>
        <w:t>Kanoujiya</w:t>
      </w:r>
      <w:proofErr w:type="spellEnd"/>
      <w:r w:rsidRPr="00F42BC0">
        <w:rPr>
          <w:rFonts w:ascii="Times New Roman" w:hAnsi="Times New Roman" w:cs="Times New Roman"/>
          <w:sz w:val="24"/>
          <w:szCs w:val="24"/>
        </w:rPr>
        <w:t xml:space="preserve">, S., &amp; Singh, M. (2024). A systematic checklist of fishes in </w:t>
      </w:r>
      <w:proofErr w:type="spellStart"/>
      <w:r w:rsidRPr="00F42BC0">
        <w:rPr>
          <w:rFonts w:ascii="Times New Roman" w:hAnsi="Times New Roman" w:cs="Times New Roman"/>
          <w:sz w:val="24"/>
          <w:szCs w:val="24"/>
        </w:rPr>
        <w:t>himalayan</w:t>
      </w:r>
      <w:proofErr w:type="spellEnd"/>
      <w:r w:rsidRPr="00F42BC0">
        <w:rPr>
          <w:rFonts w:ascii="Times New Roman" w:hAnsi="Times New Roman" w:cs="Times New Roman"/>
          <w:sz w:val="24"/>
          <w:szCs w:val="24"/>
        </w:rPr>
        <w:t xml:space="preserve"> river </w:t>
      </w:r>
      <w:proofErr w:type="spellStart"/>
      <w:r w:rsidRPr="00F42BC0">
        <w:rPr>
          <w:rFonts w:ascii="Times New Roman" w:hAnsi="Times New Roman" w:cs="Times New Roman"/>
          <w:sz w:val="24"/>
          <w:szCs w:val="24"/>
        </w:rPr>
        <w:t>ghaghara</w:t>
      </w:r>
      <w:proofErr w:type="spellEnd"/>
      <w:r w:rsidRPr="00F42BC0">
        <w:rPr>
          <w:rFonts w:ascii="Times New Roman" w:hAnsi="Times New Roman" w:cs="Times New Roman"/>
          <w:sz w:val="24"/>
          <w:szCs w:val="24"/>
        </w:rPr>
        <w:t xml:space="preserve">, emerging threats and conservation management along with </w:t>
      </w:r>
      <w:proofErr w:type="spellStart"/>
      <w:r w:rsidRPr="00F42BC0">
        <w:rPr>
          <w:rFonts w:ascii="Times New Roman" w:hAnsi="Times New Roman" w:cs="Times New Roman"/>
          <w:sz w:val="24"/>
          <w:szCs w:val="24"/>
        </w:rPr>
        <w:t>iucn</w:t>
      </w:r>
      <w:proofErr w:type="spellEnd"/>
      <w:r w:rsidRPr="00F42BC0">
        <w:rPr>
          <w:rFonts w:ascii="Times New Roman" w:hAnsi="Times New Roman" w:cs="Times New Roman"/>
          <w:sz w:val="24"/>
          <w:szCs w:val="24"/>
        </w:rPr>
        <w:t xml:space="preserve"> status. Journal of Experimental Zoology India, 27(1).</w:t>
      </w:r>
      <w:r w:rsidRPr="00E10D3A">
        <w:rPr>
          <w:rFonts w:ascii="Times New Roman" w:hAnsi="Times New Roman" w:cs="Times New Roman"/>
          <w:sz w:val="24"/>
          <w:szCs w:val="24"/>
        </w:rPr>
        <w:t>13-821.</w:t>
      </w:r>
    </w:p>
    <w:p w14:paraId="53FB1843" w14:textId="77777777" w:rsidR="001402F3" w:rsidRDefault="001402F3" w:rsidP="00843384">
      <w:pPr>
        <w:spacing w:line="360" w:lineRule="auto"/>
        <w:ind w:left="1440" w:hanging="720"/>
        <w:jc w:val="both"/>
        <w:rPr>
          <w:rFonts w:ascii="Times New Roman" w:hAnsi="Times New Roman" w:cs="Times New Roman"/>
          <w:sz w:val="24"/>
          <w:szCs w:val="24"/>
        </w:rPr>
      </w:pPr>
      <w:r w:rsidRPr="00E10D3A">
        <w:rPr>
          <w:rFonts w:ascii="Times New Roman" w:hAnsi="Times New Roman" w:cs="Times New Roman"/>
          <w:sz w:val="24"/>
          <w:szCs w:val="24"/>
        </w:rPr>
        <w:t>Singh, A. K., Ansari, A., Srivastava, S. C., Verma, P., &amp; Pathak, A. K. (2014). Impacts of invasive fishes on fishery dynamics of the Yamuna River, India. Agricultural Sciences, 5(10), 8</w:t>
      </w:r>
    </w:p>
    <w:p w14:paraId="7E802A76" w14:textId="50787082" w:rsidR="00AD4188" w:rsidRDefault="00AD4188" w:rsidP="00843384">
      <w:pPr>
        <w:spacing w:line="360" w:lineRule="auto"/>
        <w:ind w:left="1440" w:hanging="720"/>
        <w:jc w:val="both"/>
        <w:rPr>
          <w:rFonts w:ascii="Times New Roman" w:hAnsi="Times New Roman" w:cs="Times New Roman"/>
          <w:sz w:val="24"/>
          <w:szCs w:val="24"/>
        </w:rPr>
      </w:pPr>
      <w:r w:rsidRPr="00AD4188">
        <w:rPr>
          <w:rFonts w:ascii="Times New Roman" w:hAnsi="Times New Roman" w:cs="Times New Roman"/>
          <w:sz w:val="24"/>
          <w:szCs w:val="24"/>
        </w:rPr>
        <w:t xml:space="preserve">Jitendra Kumar, J. K., Pandey, A. K., Dwivedi, A. C., Naik, A. K., </w:t>
      </w:r>
      <w:proofErr w:type="spellStart"/>
      <w:r w:rsidRPr="00AD4188">
        <w:rPr>
          <w:rFonts w:ascii="Times New Roman" w:hAnsi="Times New Roman" w:cs="Times New Roman"/>
          <w:sz w:val="24"/>
          <w:szCs w:val="24"/>
        </w:rPr>
        <w:t>Maliesh</w:t>
      </w:r>
      <w:proofErr w:type="spellEnd"/>
      <w:r w:rsidRPr="00AD4188">
        <w:rPr>
          <w:rFonts w:ascii="Times New Roman" w:hAnsi="Times New Roman" w:cs="Times New Roman"/>
          <w:sz w:val="24"/>
          <w:szCs w:val="24"/>
        </w:rPr>
        <w:t xml:space="preserve">, V., &amp; </w:t>
      </w:r>
      <w:proofErr w:type="spellStart"/>
      <w:r w:rsidRPr="00AD4188">
        <w:rPr>
          <w:rFonts w:ascii="Times New Roman" w:hAnsi="Times New Roman" w:cs="Times New Roman"/>
          <w:sz w:val="24"/>
          <w:szCs w:val="24"/>
        </w:rPr>
        <w:t>Benakappa</w:t>
      </w:r>
      <w:proofErr w:type="spellEnd"/>
      <w:r w:rsidRPr="00AD4188">
        <w:rPr>
          <w:rFonts w:ascii="Times New Roman" w:hAnsi="Times New Roman" w:cs="Times New Roman"/>
          <w:sz w:val="24"/>
          <w:szCs w:val="24"/>
        </w:rPr>
        <w:t>, S. (2013). Ichthyofaunal diversity of district Faizabad (Uttar Pradesh), India.</w:t>
      </w:r>
    </w:p>
    <w:p w14:paraId="67EF94D6" w14:textId="0D479E56" w:rsidR="00A50172" w:rsidRDefault="00A50172" w:rsidP="00A50172">
      <w:pPr>
        <w:spacing w:line="360" w:lineRule="auto"/>
        <w:ind w:left="1440" w:hanging="720"/>
        <w:jc w:val="both"/>
        <w:rPr>
          <w:rFonts w:ascii="Times New Roman" w:hAnsi="Times New Roman" w:cs="Times New Roman"/>
          <w:sz w:val="24"/>
          <w:szCs w:val="24"/>
        </w:rPr>
      </w:pPr>
      <w:r w:rsidRPr="00A50172">
        <w:rPr>
          <w:rFonts w:ascii="Times New Roman" w:hAnsi="Times New Roman" w:cs="Times New Roman"/>
          <w:sz w:val="24"/>
          <w:szCs w:val="24"/>
        </w:rPr>
        <w:t>Lakra W S (2010) Fish biodiversity of Uttar Pradesh: issues of</w:t>
      </w:r>
      <w:r>
        <w:rPr>
          <w:rFonts w:ascii="Times New Roman" w:hAnsi="Times New Roman" w:cs="Times New Roman"/>
          <w:sz w:val="24"/>
          <w:szCs w:val="24"/>
        </w:rPr>
        <w:t xml:space="preserve"> </w:t>
      </w:r>
      <w:r w:rsidRPr="00A50172">
        <w:rPr>
          <w:rFonts w:ascii="Times New Roman" w:hAnsi="Times New Roman" w:cs="Times New Roman"/>
          <w:sz w:val="24"/>
          <w:szCs w:val="24"/>
        </w:rPr>
        <w:t>livelihood security, threats and conservation. In: National</w:t>
      </w:r>
      <w:r>
        <w:rPr>
          <w:rFonts w:ascii="Times New Roman" w:hAnsi="Times New Roman" w:cs="Times New Roman"/>
          <w:sz w:val="24"/>
          <w:szCs w:val="24"/>
        </w:rPr>
        <w:t xml:space="preserve"> </w:t>
      </w:r>
      <w:r w:rsidRPr="00A50172">
        <w:rPr>
          <w:rFonts w:ascii="Times New Roman" w:hAnsi="Times New Roman" w:cs="Times New Roman"/>
          <w:sz w:val="24"/>
          <w:szCs w:val="24"/>
        </w:rPr>
        <w:t>Conference on Biodiversity, Development and Poverty Alleviation</w:t>
      </w:r>
      <w:r>
        <w:rPr>
          <w:rFonts w:ascii="Times New Roman" w:hAnsi="Times New Roman" w:cs="Times New Roman"/>
          <w:sz w:val="24"/>
          <w:szCs w:val="24"/>
        </w:rPr>
        <w:t xml:space="preserve"> </w:t>
      </w:r>
      <w:r w:rsidRPr="00A50172">
        <w:rPr>
          <w:rFonts w:ascii="Times New Roman" w:hAnsi="Times New Roman" w:cs="Times New Roman"/>
          <w:sz w:val="24"/>
          <w:szCs w:val="24"/>
        </w:rPr>
        <w:t>(May 22, 2010). 40-45. Uttar Pradesh State Biodiversity Board,</w:t>
      </w:r>
      <w:r>
        <w:rPr>
          <w:rFonts w:ascii="Times New Roman" w:hAnsi="Times New Roman" w:cs="Times New Roman"/>
          <w:sz w:val="24"/>
          <w:szCs w:val="24"/>
        </w:rPr>
        <w:t xml:space="preserve"> </w:t>
      </w:r>
      <w:r w:rsidRPr="00A50172">
        <w:rPr>
          <w:rFonts w:ascii="Times New Roman" w:hAnsi="Times New Roman" w:cs="Times New Roman"/>
          <w:sz w:val="24"/>
          <w:szCs w:val="24"/>
        </w:rPr>
        <w:t>Lucknow</w:t>
      </w:r>
      <w:r w:rsidR="00F07A20">
        <w:rPr>
          <w:rFonts w:ascii="Times New Roman" w:hAnsi="Times New Roman" w:cs="Times New Roman"/>
          <w:sz w:val="24"/>
          <w:szCs w:val="24"/>
        </w:rPr>
        <w:t>.</w:t>
      </w:r>
    </w:p>
    <w:p w14:paraId="6E2035F2" w14:textId="1AEFB65B" w:rsidR="00F07A20" w:rsidRDefault="00F07A20" w:rsidP="00F07A20">
      <w:pPr>
        <w:spacing w:line="360" w:lineRule="auto"/>
        <w:ind w:left="1440" w:hanging="720"/>
        <w:jc w:val="both"/>
        <w:rPr>
          <w:rFonts w:ascii="Times New Roman" w:hAnsi="Times New Roman" w:cs="Times New Roman"/>
          <w:sz w:val="24"/>
          <w:szCs w:val="24"/>
        </w:rPr>
      </w:pPr>
      <w:r w:rsidRPr="00F07A20">
        <w:rPr>
          <w:rFonts w:ascii="Times New Roman" w:hAnsi="Times New Roman" w:cs="Times New Roman"/>
          <w:sz w:val="24"/>
          <w:szCs w:val="24"/>
        </w:rPr>
        <w:t>Lakra W S, Singh A K and Ayyappan S (2008)</w:t>
      </w:r>
      <w:r w:rsidR="005B13D1">
        <w:rPr>
          <w:rFonts w:ascii="Times New Roman" w:hAnsi="Times New Roman" w:cs="Times New Roman"/>
          <w:sz w:val="24"/>
          <w:szCs w:val="24"/>
        </w:rPr>
        <w:t>.</w:t>
      </w:r>
      <w:r w:rsidRPr="00F07A20">
        <w:rPr>
          <w:rFonts w:ascii="Times New Roman" w:hAnsi="Times New Roman" w:cs="Times New Roman"/>
          <w:sz w:val="24"/>
          <w:szCs w:val="24"/>
        </w:rPr>
        <w:t xml:space="preserve"> Fish Introductions in</w:t>
      </w:r>
      <w:r>
        <w:rPr>
          <w:rFonts w:ascii="Times New Roman" w:hAnsi="Times New Roman" w:cs="Times New Roman"/>
          <w:sz w:val="24"/>
          <w:szCs w:val="24"/>
        </w:rPr>
        <w:t xml:space="preserve"> </w:t>
      </w:r>
      <w:r w:rsidRPr="00F07A20">
        <w:rPr>
          <w:rFonts w:ascii="Times New Roman" w:hAnsi="Times New Roman" w:cs="Times New Roman"/>
          <w:sz w:val="24"/>
          <w:szCs w:val="24"/>
        </w:rPr>
        <w:t>India: Status, Challenges and Potentials. Narendra Pub. House,</w:t>
      </w:r>
      <w:r>
        <w:rPr>
          <w:rFonts w:ascii="Times New Roman" w:hAnsi="Times New Roman" w:cs="Times New Roman"/>
          <w:sz w:val="24"/>
          <w:szCs w:val="24"/>
        </w:rPr>
        <w:t xml:space="preserve"> </w:t>
      </w:r>
      <w:r w:rsidRPr="00F07A20">
        <w:rPr>
          <w:rFonts w:ascii="Times New Roman" w:hAnsi="Times New Roman" w:cs="Times New Roman"/>
          <w:sz w:val="24"/>
          <w:szCs w:val="24"/>
        </w:rPr>
        <w:t>New Delhi.</w:t>
      </w:r>
    </w:p>
    <w:p w14:paraId="7AF1191E" w14:textId="7797F06E" w:rsidR="00C42D68" w:rsidRDefault="00C42D68" w:rsidP="00C42D68">
      <w:pPr>
        <w:spacing w:line="360" w:lineRule="auto"/>
        <w:ind w:left="1440" w:hanging="720"/>
        <w:jc w:val="both"/>
        <w:rPr>
          <w:rFonts w:ascii="Times New Roman" w:hAnsi="Times New Roman" w:cs="Times New Roman"/>
          <w:sz w:val="24"/>
          <w:szCs w:val="24"/>
        </w:rPr>
      </w:pPr>
      <w:r w:rsidRPr="00C42D68">
        <w:rPr>
          <w:rFonts w:ascii="Times New Roman" w:hAnsi="Times New Roman" w:cs="Times New Roman"/>
          <w:sz w:val="24"/>
          <w:szCs w:val="24"/>
        </w:rPr>
        <w:t>Dwivedi A C, Tewari N P and Singh K R (2004)</w:t>
      </w:r>
      <w:r w:rsidR="005B13D1">
        <w:rPr>
          <w:rFonts w:ascii="Times New Roman" w:hAnsi="Times New Roman" w:cs="Times New Roman"/>
          <w:sz w:val="24"/>
          <w:szCs w:val="24"/>
        </w:rPr>
        <w:t>.</w:t>
      </w:r>
      <w:r w:rsidRPr="00C42D68">
        <w:rPr>
          <w:rFonts w:ascii="Times New Roman" w:hAnsi="Times New Roman" w:cs="Times New Roman"/>
          <w:sz w:val="24"/>
          <w:szCs w:val="24"/>
        </w:rPr>
        <w:t xml:space="preserve"> Present structure of</w:t>
      </w:r>
      <w:r>
        <w:rPr>
          <w:rFonts w:ascii="Times New Roman" w:hAnsi="Times New Roman" w:cs="Times New Roman"/>
          <w:sz w:val="24"/>
          <w:szCs w:val="24"/>
        </w:rPr>
        <w:t xml:space="preserve"> </w:t>
      </w:r>
      <w:r w:rsidRPr="00C42D68">
        <w:rPr>
          <w:rFonts w:ascii="Times New Roman" w:hAnsi="Times New Roman" w:cs="Times New Roman"/>
          <w:sz w:val="24"/>
          <w:szCs w:val="24"/>
        </w:rPr>
        <w:t xml:space="preserve">capture and culture fishery of the Faizabad district (U.P.). </w:t>
      </w:r>
      <w:proofErr w:type="spellStart"/>
      <w:r w:rsidRPr="00C42D68">
        <w:rPr>
          <w:rFonts w:ascii="Times New Roman" w:hAnsi="Times New Roman" w:cs="Times New Roman"/>
          <w:sz w:val="24"/>
          <w:szCs w:val="24"/>
        </w:rPr>
        <w:t>Bioved</w:t>
      </w:r>
      <w:proofErr w:type="spellEnd"/>
      <w:r>
        <w:rPr>
          <w:rFonts w:ascii="Times New Roman" w:hAnsi="Times New Roman" w:cs="Times New Roman"/>
          <w:sz w:val="24"/>
          <w:szCs w:val="24"/>
        </w:rPr>
        <w:t xml:space="preserve"> </w:t>
      </w:r>
      <w:r w:rsidRPr="00C42D68">
        <w:rPr>
          <w:rFonts w:ascii="Times New Roman" w:hAnsi="Times New Roman" w:cs="Times New Roman"/>
          <w:sz w:val="24"/>
          <w:szCs w:val="24"/>
        </w:rPr>
        <w:t>15, 95-98.</w:t>
      </w:r>
    </w:p>
    <w:p w14:paraId="40728F56" w14:textId="77777777" w:rsidR="00F42BC0" w:rsidRPr="00F00E91" w:rsidRDefault="00F42BC0" w:rsidP="00070AD6">
      <w:pPr>
        <w:spacing w:line="360" w:lineRule="auto"/>
        <w:jc w:val="both"/>
        <w:rPr>
          <w:rFonts w:ascii="Times New Roman" w:hAnsi="Times New Roman" w:cs="Times New Roman"/>
          <w:sz w:val="24"/>
          <w:szCs w:val="24"/>
        </w:rPr>
      </w:pPr>
    </w:p>
    <w:sectPr w:rsidR="00F42BC0" w:rsidRPr="00F00E9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Mangal">
    <w:panose1 w:val="00000400000000000000"/>
    <w:charset w:val="00"/>
    <w:family w:val="roman"/>
    <w:pitch w:val="variable"/>
    <w:sig w:usb0="00008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0707631"/>
    <w:multiLevelType w:val="hybridMultilevel"/>
    <w:tmpl w:val="1CAE88BA"/>
    <w:lvl w:ilvl="0" w:tplc="4009000F">
      <w:start w:val="1"/>
      <w:numFmt w:val="decimal"/>
      <w:lvlText w:val="%1."/>
      <w:lvlJc w:val="left"/>
      <w:pPr>
        <w:ind w:left="786" w:hanging="360"/>
      </w:pPr>
      <w:rPr>
        <w:rFonts w:hint="default"/>
      </w:rPr>
    </w:lvl>
    <w:lvl w:ilvl="1" w:tplc="40090019" w:tentative="1">
      <w:start w:val="1"/>
      <w:numFmt w:val="lowerLetter"/>
      <w:lvlText w:val="%2."/>
      <w:lvlJc w:val="left"/>
      <w:pPr>
        <w:ind w:left="1506" w:hanging="360"/>
      </w:pPr>
    </w:lvl>
    <w:lvl w:ilvl="2" w:tplc="4009001B" w:tentative="1">
      <w:start w:val="1"/>
      <w:numFmt w:val="lowerRoman"/>
      <w:lvlText w:val="%3."/>
      <w:lvlJc w:val="right"/>
      <w:pPr>
        <w:ind w:left="2226" w:hanging="180"/>
      </w:pPr>
    </w:lvl>
    <w:lvl w:ilvl="3" w:tplc="4009000F" w:tentative="1">
      <w:start w:val="1"/>
      <w:numFmt w:val="decimal"/>
      <w:lvlText w:val="%4."/>
      <w:lvlJc w:val="left"/>
      <w:pPr>
        <w:ind w:left="2946" w:hanging="360"/>
      </w:pPr>
    </w:lvl>
    <w:lvl w:ilvl="4" w:tplc="40090019" w:tentative="1">
      <w:start w:val="1"/>
      <w:numFmt w:val="lowerLetter"/>
      <w:lvlText w:val="%5."/>
      <w:lvlJc w:val="left"/>
      <w:pPr>
        <w:ind w:left="3666" w:hanging="360"/>
      </w:pPr>
    </w:lvl>
    <w:lvl w:ilvl="5" w:tplc="4009001B" w:tentative="1">
      <w:start w:val="1"/>
      <w:numFmt w:val="lowerRoman"/>
      <w:lvlText w:val="%6."/>
      <w:lvlJc w:val="right"/>
      <w:pPr>
        <w:ind w:left="4386" w:hanging="180"/>
      </w:pPr>
    </w:lvl>
    <w:lvl w:ilvl="6" w:tplc="4009000F" w:tentative="1">
      <w:start w:val="1"/>
      <w:numFmt w:val="decimal"/>
      <w:lvlText w:val="%7."/>
      <w:lvlJc w:val="left"/>
      <w:pPr>
        <w:ind w:left="5106" w:hanging="360"/>
      </w:pPr>
    </w:lvl>
    <w:lvl w:ilvl="7" w:tplc="40090019" w:tentative="1">
      <w:start w:val="1"/>
      <w:numFmt w:val="lowerLetter"/>
      <w:lvlText w:val="%8."/>
      <w:lvlJc w:val="left"/>
      <w:pPr>
        <w:ind w:left="5826" w:hanging="360"/>
      </w:pPr>
    </w:lvl>
    <w:lvl w:ilvl="8" w:tplc="4009001B" w:tentative="1">
      <w:start w:val="1"/>
      <w:numFmt w:val="lowerRoman"/>
      <w:lvlText w:val="%9."/>
      <w:lvlJc w:val="right"/>
      <w:pPr>
        <w:ind w:left="6546" w:hanging="180"/>
      </w:pPr>
    </w:lvl>
  </w:abstractNum>
  <w:num w:numId="1" w16cid:durableId="113845807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B3BB7"/>
    <w:rsid w:val="00067533"/>
    <w:rsid w:val="00070AD6"/>
    <w:rsid w:val="001402F3"/>
    <w:rsid w:val="001616AC"/>
    <w:rsid w:val="001B557D"/>
    <w:rsid w:val="0020205B"/>
    <w:rsid w:val="0022041A"/>
    <w:rsid w:val="0022539F"/>
    <w:rsid w:val="0024390C"/>
    <w:rsid w:val="002819A6"/>
    <w:rsid w:val="00285B4A"/>
    <w:rsid w:val="002A42EA"/>
    <w:rsid w:val="002D250B"/>
    <w:rsid w:val="002E4F64"/>
    <w:rsid w:val="0033012C"/>
    <w:rsid w:val="00345AB5"/>
    <w:rsid w:val="00370E62"/>
    <w:rsid w:val="0037296A"/>
    <w:rsid w:val="003E5F9D"/>
    <w:rsid w:val="003F625E"/>
    <w:rsid w:val="00460E2C"/>
    <w:rsid w:val="004A60B5"/>
    <w:rsid w:val="004A78B1"/>
    <w:rsid w:val="004B3BB7"/>
    <w:rsid w:val="00552623"/>
    <w:rsid w:val="00555BDF"/>
    <w:rsid w:val="00584173"/>
    <w:rsid w:val="005B13D1"/>
    <w:rsid w:val="005E6FBD"/>
    <w:rsid w:val="0061786E"/>
    <w:rsid w:val="0062419F"/>
    <w:rsid w:val="006455D9"/>
    <w:rsid w:val="006618E6"/>
    <w:rsid w:val="006A2E59"/>
    <w:rsid w:val="006F544D"/>
    <w:rsid w:val="007248E4"/>
    <w:rsid w:val="0076327E"/>
    <w:rsid w:val="00787F59"/>
    <w:rsid w:val="007B5DBA"/>
    <w:rsid w:val="007F074B"/>
    <w:rsid w:val="007F3381"/>
    <w:rsid w:val="007F4152"/>
    <w:rsid w:val="00824E07"/>
    <w:rsid w:val="00832FB3"/>
    <w:rsid w:val="00843384"/>
    <w:rsid w:val="0086700B"/>
    <w:rsid w:val="00882A01"/>
    <w:rsid w:val="008B4309"/>
    <w:rsid w:val="008B73A2"/>
    <w:rsid w:val="008E7BA5"/>
    <w:rsid w:val="00912E6A"/>
    <w:rsid w:val="009238C5"/>
    <w:rsid w:val="00985240"/>
    <w:rsid w:val="009A0DD1"/>
    <w:rsid w:val="009A48C6"/>
    <w:rsid w:val="009A7136"/>
    <w:rsid w:val="009B5210"/>
    <w:rsid w:val="00A057F8"/>
    <w:rsid w:val="00A50172"/>
    <w:rsid w:val="00AB4E41"/>
    <w:rsid w:val="00AC6EBE"/>
    <w:rsid w:val="00AD4188"/>
    <w:rsid w:val="00B31FA1"/>
    <w:rsid w:val="00B42B88"/>
    <w:rsid w:val="00BB2F50"/>
    <w:rsid w:val="00BC3A18"/>
    <w:rsid w:val="00BD4E4E"/>
    <w:rsid w:val="00C165CA"/>
    <w:rsid w:val="00C42D68"/>
    <w:rsid w:val="00C95843"/>
    <w:rsid w:val="00D0510E"/>
    <w:rsid w:val="00D30F47"/>
    <w:rsid w:val="00D57FEF"/>
    <w:rsid w:val="00D82267"/>
    <w:rsid w:val="00DB2281"/>
    <w:rsid w:val="00E10243"/>
    <w:rsid w:val="00E10D3A"/>
    <w:rsid w:val="00E1553A"/>
    <w:rsid w:val="00E215FB"/>
    <w:rsid w:val="00E42A56"/>
    <w:rsid w:val="00E613A7"/>
    <w:rsid w:val="00E810B5"/>
    <w:rsid w:val="00E91DE1"/>
    <w:rsid w:val="00E95B15"/>
    <w:rsid w:val="00F00E91"/>
    <w:rsid w:val="00F07A20"/>
    <w:rsid w:val="00F21682"/>
    <w:rsid w:val="00F248C0"/>
    <w:rsid w:val="00F42BC0"/>
    <w:rsid w:val="00F44BF5"/>
    <w:rsid w:val="00F50A11"/>
    <w:rsid w:val="00F527ED"/>
    <w:rsid w:val="00FF2A2E"/>
  </w:rsids>
  <m:mathPr>
    <m:mathFont m:val="Cambria Math"/>
    <m:brkBin m:val="before"/>
    <m:brkBinSub m:val="--"/>
    <m:smallFrac m:val="0"/>
    <m:dispDef/>
    <m:lMargin m:val="0"/>
    <m:rMargin m:val="0"/>
    <m:defJc m:val="centerGroup"/>
    <m:wrapIndent m:val="1440"/>
    <m:intLim m:val="subSup"/>
    <m:naryLim m:val="undOvr"/>
  </m:mathPr>
  <w:themeFontLang w:val="en-IN" w:bidi="hi-I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57146E8"/>
  <w15:chartTrackingRefBased/>
  <w15:docId w15:val="{42EAEC41-674F-4195-8D54-0BE7CF302F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IN"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B3BB7"/>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4B3BB7"/>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4B3BB7"/>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4B3BB7"/>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4B3BB7"/>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4B3BB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B3BB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B3BB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B3BB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B3BB7"/>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4B3BB7"/>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4B3BB7"/>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4B3BB7"/>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4B3BB7"/>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4B3BB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B3BB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B3BB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B3BB7"/>
    <w:rPr>
      <w:rFonts w:eastAsiaTheme="majorEastAsia" w:cstheme="majorBidi"/>
      <w:color w:val="272727" w:themeColor="text1" w:themeTint="D8"/>
    </w:rPr>
  </w:style>
  <w:style w:type="paragraph" w:styleId="Title">
    <w:name w:val="Title"/>
    <w:basedOn w:val="Normal"/>
    <w:next w:val="Normal"/>
    <w:link w:val="TitleChar"/>
    <w:uiPriority w:val="10"/>
    <w:qFormat/>
    <w:rsid w:val="004B3BB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B3BB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B3BB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B3BB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B3BB7"/>
    <w:pPr>
      <w:spacing w:before="160"/>
      <w:jc w:val="center"/>
    </w:pPr>
    <w:rPr>
      <w:i/>
      <w:iCs/>
      <w:color w:val="404040" w:themeColor="text1" w:themeTint="BF"/>
    </w:rPr>
  </w:style>
  <w:style w:type="character" w:customStyle="1" w:styleId="QuoteChar">
    <w:name w:val="Quote Char"/>
    <w:basedOn w:val="DefaultParagraphFont"/>
    <w:link w:val="Quote"/>
    <w:uiPriority w:val="29"/>
    <w:rsid w:val="004B3BB7"/>
    <w:rPr>
      <w:i/>
      <w:iCs/>
      <w:color w:val="404040" w:themeColor="text1" w:themeTint="BF"/>
    </w:rPr>
  </w:style>
  <w:style w:type="paragraph" w:styleId="ListParagraph">
    <w:name w:val="List Paragraph"/>
    <w:basedOn w:val="Normal"/>
    <w:uiPriority w:val="34"/>
    <w:qFormat/>
    <w:rsid w:val="004B3BB7"/>
    <w:pPr>
      <w:ind w:left="720"/>
      <w:contextualSpacing/>
    </w:pPr>
  </w:style>
  <w:style w:type="character" w:styleId="IntenseEmphasis">
    <w:name w:val="Intense Emphasis"/>
    <w:basedOn w:val="DefaultParagraphFont"/>
    <w:uiPriority w:val="21"/>
    <w:qFormat/>
    <w:rsid w:val="004B3BB7"/>
    <w:rPr>
      <w:i/>
      <w:iCs/>
      <w:color w:val="2F5496" w:themeColor="accent1" w:themeShade="BF"/>
    </w:rPr>
  </w:style>
  <w:style w:type="paragraph" w:styleId="IntenseQuote">
    <w:name w:val="Intense Quote"/>
    <w:basedOn w:val="Normal"/>
    <w:next w:val="Normal"/>
    <w:link w:val="IntenseQuoteChar"/>
    <w:uiPriority w:val="30"/>
    <w:qFormat/>
    <w:rsid w:val="004B3BB7"/>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4B3BB7"/>
    <w:rPr>
      <w:i/>
      <w:iCs/>
      <w:color w:val="2F5496" w:themeColor="accent1" w:themeShade="BF"/>
    </w:rPr>
  </w:style>
  <w:style w:type="character" w:styleId="IntenseReference">
    <w:name w:val="Intense Reference"/>
    <w:basedOn w:val="DefaultParagraphFont"/>
    <w:uiPriority w:val="32"/>
    <w:qFormat/>
    <w:rsid w:val="004B3BB7"/>
    <w:rPr>
      <w:b/>
      <w:bCs/>
      <w:smallCaps/>
      <w:color w:val="2F5496" w:themeColor="accent1" w:themeShade="BF"/>
      <w:spacing w:val="5"/>
    </w:rPr>
  </w:style>
  <w:style w:type="table" w:styleId="TableGrid">
    <w:name w:val="Table Grid"/>
    <w:basedOn w:val="TableNormal"/>
    <w:uiPriority w:val="39"/>
    <w:rsid w:val="00E1024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0129453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168</TotalTime>
  <Pages>5</Pages>
  <Words>1202</Words>
  <Characters>7057</Characters>
  <Application>Microsoft Office Word</Application>
  <DocSecurity>0</DocSecurity>
  <Lines>243</Lines>
  <Paragraphs>158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8101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Indrasen Maurya</dc:creator>
  <cp:keywords/>
  <dc:description/>
  <cp:lastModifiedBy>Indrasen Maurya</cp:lastModifiedBy>
  <cp:revision>93</cp:revision>
  <dcterms:created xsi:type="dcterms:W3CDTF">2025-07-06T17:20:00Z</dcterms:created>
  <dcterms:modified xsi:type="dcterms:W3CDTF">2025-07-08T12:24:00Z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69a379be-1a8f-469f-960c-cbc170b82258</vt:lpwstr>
  </property>
</Properties>
</file>