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5167" w:rsidRDefault="00615167" w:rsidP="00615167">
      <w:pPr>
        <w:spacing w:after="0" w:line="360" w:lineRule="auto"/>
        <w:jc w:val="both"/>
        <w:rPr>
          <w:rFonts w:ascii="Times New Roman" w:hAnsi="Times New Roman" w:cs="Times New Roman"/>
          <w:lang w:val="en-IN"/>
        </w:rPr>
      </w:pPr>
      <w:bookmarkStart w:id="0" w:name="_GoBack"/>
      <w:r w:rsidRPr="003610AE">
        <w:rPr>
          <w:rFonts w:ascii="Times New Roman" w:hAnsi="Times New Roman" w:cs="Times New Roman"/>
          <w:lang w:val="en-IN"/>
        </w:rPr>
        <w:t>The COVID-19 pandemic's worldwide effects have surpassed social, educati</w:t>
      </w:r>
      <w:r>
        <w:rPr>
          <w:rFonts w:ascii="Times New Roman" w:hAnsi="Times New Roman" w:cs="Times New Roman"/>
          <w:lang w:val="en-IN"/>
        </w:rPr>
        <w:t xml:space="preserve">onal, and regional boundaries. </w:t>
      </w:r>
      <w:r w:rsidRPr="003610AE">
        <w:rPr>
          <w:rFonts w:ascii="Times New Roman" w:hAnsi="Times New Roman" w:cs="Times New Roman"/>
          <w:lang w:val="en-IN"/>
        </w:rPr>
        <w:t>The efficient monitoring of COVID-19 patients is made possible by the deployment of an Internet of Things (IoT) enabled healthcare system.  Additionally, this method lowers hospital recurrence rates an</w:t>
      </w:r>
      <w:r>
        <w:rPr>
          <w:rFonts w:ascii="Times New Roman" w:hAnsi="Times New Roman" w:cs="Times New Roman"/>
          <w:lang w:val="en-IN"/>
        </w:rPr>
        <w:t>d improves patient satisfaction</w:t>
      </w:r>
      <w:r w:rsidRPr="00640F3D">
        <w:rPr>
          <w:rFonts w:ascii="Times New Roman" w:hAnsi="Times New Roman" w:cs="Times New Roman"/>
        </w:rPr>
        <w:t>.</w:t>
      </w:r>
      <w:r>
        <w:rPr>
          <w:rFonts w:ascii="Times New Roman" w:hAnsi="Times New Roman" w:cs="Times New Roman"/>
        </w:rPr>
        <w:t xml:space="preserve"> </w:t>
      </w:r>
      <w:r w:rsidRPr="003610AE">
        <w:rPr>
          <w:rFonts w:ascii="Times New Roman" w:hAnsi="Times New Roman" w:cs="Times New Roman"/>
          <w:lang w:val="en-IN"/>
        </w:rPr>
        <w:t>The Internet of Things is a networked system of linked devices that combines connections, software, and hardware to allow data collection and change throughout the network.  It helps with the development of vaccinations and the effective processing of data between customers and service providers, with insufficient accessibilit</w:t>
      </w:r>
      <w:r>
        <w:rPr>
          <w:rFonts w:ascii="Times New Roman" w:hAnsi="Times New Roman" w:cs="Times New Roman"/>
          <w:lang w:val="en-IN"/>
        </w:rPr>
        <w:t>y being a significant challenge</w:t>
      </w:r>
      <w:r w:rsidRPr="00640F3D">
        <w:rPr>
          <w:rFonts w:ascii="Times New Roman" w:hAnsi="Times New Roman" w:cs="Times New Roman"/>
          <w:lang w:val="en-IN"/>
        </w:rPr>
        <w:t xml:space="preserve">. </w:t>
      </w:r>
      <w:r>
        <w:rPr>
          <w:rFonts w:ascii="Times New Roman" w:hAnsi="Times New Roman" w:cs="Times New Roman"/>
          <w:lang w:val="en-IN"/>
        </w:rPr>
        <w:t xml:space="preserve"> </w:t>
      </w:r>
      <w:r w:rsidRPr="003610AE">
        <w:rPr>
          <w:rFonts w:ascii="Times New Roman" w:hAnsi="Times New Roman" w:cs="Times New Roman"/>
          <w:lang w:val="en-IN"/>
        </w:rPr>
        <w:t>A state-of-the-art technology called the Internet of Things (IoT) ensures that everyone impacted by this pathogen is isolated. During quarantine, an appropriate monitoring system is required for effective tracking.</w:t>
      </w:r>
      <w:r>
        <w:rPr>
          <w:rFonts w:ascii="Times New Roman" w:hAnsi="Times New Roman" w:cs="Times New Roman"/>
          <w:lang w:val="en-IN"/>
        </w:rPr>
        <w:t xml:space="preserve"> </w:t>
      </w:r>
      <w:r w:rsidRPr="00640F3D">
        <w:rPr>
          <w:rFonts w:ascii="Times New Roman" w:hAnsi="Times New Roman" w:cs="Times New Roman"/>
          <w:lang w:val="en-IN"/>
        </w:rPr>
        <w:t xml:space="preserve">The internet-based network enables streamlined tracking of all high-risk patients. Physiometric measurements such as blood pressure, heart rate, and glucose level are facilitated by this technology. The Internet of Things link networked devices to provide intelligent health management, including disease detection and monitoring, as well as digital accumulation of patient data </w:t>
      </w:r>
      <w:r>
        <w:rPr>
          <w:rFonts w:ascii="Times New Roman" w:hAnsi="Times New Roman" w:cs="Times New Roman"/>
          <w:lang w:val="en-IN"/>
        </w:rPr>
        <w:t>for independent decision making</w:t>
      </w:r>
      <w:r w:rsidRPr="00640F3D">
        <w:rPr>
          <w:rFonts w:ascii="Times New Roman" w:hAnsi="Times New Roman" w:cs="Times New Roman"/>
          <w:lang w:val="en-IN"/>
        </w:rPr>
        <w:t>.</w:t>
      </w:r>
    </w:p>
    <w:bookmarkEnd w:id="0"/>
    <w:p w:rsidR="001A1F46" w:rsidRDefault="001A1F46"/>
    <w:sectPr w:rsidR="001A1F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00B"/>
    <w:rsid w:val="001A1F46"/>
    <w:rsid w:val="005B373D"/>
    <w:rsid w:val="00615167"/>
    <w:rsid w:val="0085100B"/>
    <w:rsid w:val="00E411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6FF8EC-57C0-4187-91BF-94D48EF57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5167"/>
    <w:pPr>
      <w:spacing w:line="278" w:lineRule="auto"/>
    </w:pPr>
    <w:rPr>
      <w:kern w:val="2"/>
      <w:sz w:val="24"/>
      <w:szCs w:val="24"/>
      <w:lang w:val="en-GB" w:bidi="ta-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Pages>
  <Words>198</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2025-08-07T06:48:00Z</dcterms:created>
  <dcterms:modified xsi:type="dcterms:W3CDTF">2025-08-07T09:57:00Z</dcterms:modified>
</cp:coreProperties>
</file>